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Մաս 1. Ասիմպտոտիկ Նշանակումներ և Մաստեր Մեթոդ</w:t>
      </w:r>
    </w:p>
    <w:p>
      <w:pPr>
        <w:pStyle w:val="ListParagraph"/>
        <w:numPr>
          <w:ilvl w:val="1"/>
          <w:numId w:val="9"/>
        </w:numPr>
        <w:spacing w:before="0" w:after="0"/>
        <w:contextualSpacing/>
        <w:jc w:val="both"/>
        <w:rPr>
          <w:b/>
          <w:bCs/>
          <w:lang w:val="en-US"/>
        </w:rPr>
      </w:pPr>
      <w:r>
        <w:rPr>
          <w:b/>
          <w:bCs/>
          <w:lang w:val="en-US"/>
        </w:rPr>
        <w:t>Սահմանի մեթոդը (Limit Method)</w:t>
      </w:r>
    </w:p>
    <w:p>
      <w:pPr>
        <w:pStyle w:val="Normal"/>
        <w:spacing w:before="0" w:after="0"/>
        <w:ind w:firstLine="709"/>
        <w:jc w:val="both"/>
        <w:rPr>
          <w:lang w:val="en-US"/>
        </w:rPr>
      </w:pPr>
      <w:r>
        <w:rPr>
          <w:lang w:val="en-US"/>
        </w:rPr>
        <w:t xml:space="preserve">Եթե ունենք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>
          <w:lang w:val="en-US"/>
        </w:rPr>
        <w:t xml:space="preserve"> և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>
          <w:lang w:val="en-US"/>
        </w:rPr>
        <w:t xml:space="preserve"> ֆունկցիաները, հաշվում ենք սահմանը՝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=</m:t>
        </m:r>
        <m:func>
          <m:fName>
            <m:limLow>
              <m:e>
                <m:r>
                  <w:rPr>
                    <w:rFonts w:ascii="Cambria Math" w:hAnsi="Cambria Math"/>
                  </w:rPr>
                  <m:t xml:space="preserve">lim</m:t>
                </m:r>
              </m:e>
              <m:lim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∞</m:t>
                </m:r>
              </m:lim>
            </m:limLow>
          </m:fName>
          <m:e>
            <m:f>
              <m:num>
                <m:r>
                  <w:rPr>
                    <w:rFonts w:ascii="Cambria Math" w:hAnsi="Cambria Math"/>
                  </w:rPr>
                  <m:t xml:space="preserve">f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)</m:t>
                </m:r>
              </m:num>
              <m:den>
                <m:r>
                  <w:rPr>
                    <w:rFonts w:ascii="Cambria Math" w:hAnsi="Cambria Math"/>
                  </w:rPr>
                  <m:t xml:space="preserve">g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n</m:t>
                </m:r>
                <m:r>
                  <w:rPr>
                    <w:rFonts w:ascii="Cambria Math" w:hAnsi="Cambria Math"/>
                  </w:rPr>
                  <m:t xml:space="preserve">)</m:t>
                </m:r>
              </m:den>
            </m:f>
          </m:e>
        </m:func>
      </m:oMath>
    </w:p>
    <w:p>
      <w:pPr>
        <w:pStyle w:val="Normal"/>
        <w:numPr>
          <w:ilvl w:val="0"/>
          <w:numId w:val="1"/>
        </w:numPr>
        <w:spacing w:before="0" w:after="0"/>
        <w:jc w:val="both"/>
        <w:rPr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⇒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o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և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O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</m:oMath>
      <w:r>
        <w:rPr>
          <w:lang w:val="en-US"/>
        </w:rPr>
        <w:t>։ (g-ն աճում է ավելի արագ)։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⇒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</m:oMath>
      <w:r>
        <w:rPr>
          <w:lang w:val="en-US"/>
        </w:rPr>
        <w:t>։ (Աճում են նույն տեմպով)։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∞</m:t>
        </m:r>
        <m:r>
          <w:rPr>
            <w:rFonts w:ascii="Cambria Math" w:hAnsi="Cambria Math"/>
          </w:rPr>
          <m:t xml:space="preserve">⇒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և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Ω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</m:oMath>
      <w:r>
        <w:rPr>
          <w:lang w:val="en-US"/>
        </w:rPr>
        <w:t>։ (f-ն աճում է ավելի արագ)։</w:t>
      </w:r>
    </w:p>
    <w:p>
      <w:pPr>
        <w:pStyle w:val="Normal"/>
        <w:spacing w:before="0"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1.2 Master Method (Մաստեր Մեթոդ)</w:t>
      </w:r>
    </w:p>
    <w:p>
      <w:pPr>
        <w:pStyle w:val="Normal"/>
        <w:spacing w:before="0" w:after="0"/>
        <w:ind w:firstLine="709"/>
        <w:jc w:val="both"/>
        <w:rPr>
          <w:lang w:val="en-US"/>
        </w:rPr>
      </w:pPr>
      <w:r>
        <w:rPr>
          <w:lang w:val="en-US"/>
        </w:rPr>
        <w:t>$T(n) = aT(n/b) + f(n) ռեկուրսիաների համար.</w:t>
      </w:r>
    </w:p>
    <w:p>
      <w:pPr>
        <w:pStyle w:val="Normal"/>
        <w:spacing w:before="0" w:after="0"/>
        <w:ind w:firstLine="709"/>
        <w:jc w:val="both"/>
        <w:rPr>
          <w:lang w:val="en-US"/>
        </w:rPr>
      </w:pPr>
      <w:r>
        <w:rPr>
          <w:lang w:val="en-US"/>
        </w:rPr>
        <w:t xml:space="preserve">Համեմատում ենք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ը</m:t>
        </m:r>
        <m:sSup>
          <m:e>
            <m:r>
              <w:rPr>
                <w:rFonts w:ascii="Cambria Math" w:hAnsi="Cambria Math"/>
              </w:rPr>
              <m:t xml:space="preserve">n</m:t>
            </m:r>
          </m:e>
          <m:sup>
            <m:sSub>
              <m:e>
                <m:r>
                  <w:rPr>
                    <w:rFonts w:ascii="Cambria Math" w:hAnsi="Cambria Math"/>
                  </w:rPr>
                  <m:t xml:space="preserve">log</m:t>
                </m:r>
              </m:e>
              <m:sub>
                <m:r>
                  <w:rPr>
                    <w:rFonts w:ascii="Cambria Math" w:hAnsi="Cambria Math"/>
                  </w:rPr>
                  <m:t xml:space="preserve">b</m:t>
                </m:r>
              </m:sub>
            </m:sSub>
            <m:r>
              <w:rPr>
                <w:rFonts w:ascii="Cambria Math" w:hAnsi="Cambria Math"/>
              </w:rPr>
              <m:t xml:space="preserve">a</m:t>
            </m:r>
          </m:sup>
        </m:sSup>
      </m:oMath>
      <w:r>
        <w:rPr>
          <w:lang w:val="en-US"/>
        </w:rPr>
        <w:t>-ի հետ.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Case 1:</w:t>
      </w:r>
      <w:r>
        <w:rPr>
          <w:lang w:val="en-US"/>
        </w:rPr>
        <w:t xml:space="preserve"> Եթե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p>
                <m:sSub>
                  <m:e>
                    <m:r>
                      <w:rPr>
                        <w:rFonts w:ascii="Cambria Math" w:hAnsi="Cambria Math"/>
                      </w:rPr>
                      <m:t xml:space="preserve"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ϵ</m:t>
                </m:r>
              </m:sup>
            </m:sSup>
          </m:e>
        </m:d>
        <m:r>
          <w:rPr>
            <w:rFonts w:ascii="Cambria Math" w:hAnsi="Cambria Math"/>
          </w:rPr>
          <m:t xml:space="preserve">⇒</m:t>
        </m:r>
        <m:r>
          <w:rPr>
            <w:rFonts w:ascii="Cambria Math" w:hAnsi="Cambria Math"/>
          </w:rPr>
          <m:t xml:space="preserve">T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Θ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p>
                <m:sSub>
                  <m:e>
                    <m:r>
                      <w:rPr>
                        <w:rFonts w:ascii="Cambria Math" w:hAnsi="Cambria Math"/>
                      </w:rPr>
                      <m:t xml:space="preserve"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a</m:t>
                </m:r>
              </m:sup>
            </m:sSup>
          </m:e>
        </m:d>
      </m:oMath>
    </w:p>
    <w:p>
      <w:pPr>
        <w:pStyle w:val="Normal"/>
        <w:numPr>
          <w:ilvl w:val="0"/>
          <w:numId w:val="2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Case 2:</w:t>
      </w:r>
      <w:r>
        <w:rPr>
          <w:lang w:val="en-US"/>
        </w:rPr>
        <w:t xml:space="preserve"> Եթե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Θ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p>
                <m:sSub>
                  <m:e>
                    <m:r>
                      <w:rPr>
                        <w:rFonts w:ascii="Cambria Math" w:hAnsi="Cambria Math"/>
                      </w:rPr>
                      <m:t xml:space="preserve"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a</m:t>
                </m:r>
              </m:sup>
            </m:sSup>
          </m:e>
        </m:d>
        <m:r>
          <w:rPr>
            <w:rFonts w:ascii="Cambria Math" w:hAnsi="Cambria Math"/>
          </w:rPr>
          <m:t xml:space="preserve">⇒</m:t>
        </m:r>
        <m:r>
          <w:rPr>
            <w:rFonts w:ascii="Cambria Math" w:hAnsi="Cambria Math"/>
          </w:rPr>
          <m:t xml:space="preserve">T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Θ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p>
                <m:sSub>
                  <m:e>
                    <m:r>
                      <w:rPr>
                        <w:rFonts w:ascii="Cambria Math" w:hAnsi="Cambria Math"/>
                      </w:rPr>
                      <m:t xml:space="preserve"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a</m:t>
                </m:r>
              </m:sup>
            </m:sSup>
            <m:r>
              <w:rPr>
                <w:rFonts w:ascii="Cambria Math" w:hAnsi="Cambria Math"/>
              </w:rPr>
              <m:t xml:space="preserve">log</m:t>
            </m:r>
            <m:r>
              <w:rPr>
                <w:rFonts w:ascii="Cambria Math" w:hAnsi="Cambria Math"/>
              </w:rPr>
              <m:t xml:space="preserve">n</m:t>
            </m:r>
          </m:e>
        </m:d>
      </m:oMath>
    </w:p>
    <w:p>
      <w:pPr>
        <w:pStyle w:val="Normal"/>
        <w:numPr>
          <w:ilvl w:val="0"/>
          <w:numId w:val="2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Case 3:</w:t>
      </w:r>
      <w:r>
        <w:rPr>
          <w:lang w:val="en-US"/>
        </w:rPr>
        <w:t xml:space="preserve"> Եթե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Ω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p>
                <m:sSub>
                  <m:e>
                    <m:r>
                      <w:rPr>
                        <w:rFonts w:ascii="Cambria Math" w:hAnsi="Cambria Math"/>
                      </w:rPr>
                      <m:t xml:space="preserve"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ϵ</m:t>
                </m:r>
              </m:sup>
            </m:sSup>
          </m:e>
        </m:d>
        <m:r>
          <w:rPr>
            <w:rFonts w:ascii="Cambria Math" w:hAnsi="Cambria Math"/>
          </w:rPr>
          <m:t xml:space="preserve">⇒</m:t>
        </m:r>
        <m:r>
          <w:rPr>
            <w:rFonts w:ascii="Cambria Math" w:hAnsi="Cambria Math"/>
          </w:rPr>
          <m:t xml:space="preserve">T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Θ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f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</m:d>
          </m:e>
        </m:d>
      </m:oMath>
    </w:p>
    <w:p>
      <w:pPr>
        <w:pStyle w:val="Normal"/>
        <w:spacing w:before="0" w:after="0"/>
        <w:ind w:firstLine="709"/>
        <w:jc w:val="both"/>
        <w:rPr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93979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3964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1.55pt;width:467.6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before="0"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Մաս 2. Սորտավորման Ալգորիթմներ (Python)</w:t>
      </w:r>
    </w:p>
    <w:p>
      <w:pPr>
        <w:pStyle w:val="Normal"/>
        <w:spacing w:before="0"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2.1 Quicksort (Lomuto Partition)</w:t>
      </w:r>
    </w:p>
    <w:p>
      <w:pPr>
        <w:pStyle w:val="Normal"/>
        <w:numPr>
          <w:ilvl w:val="0"/>
          <w:numId w:val="3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Բարդությունը:</w:t>
      </w:r>
      <w:r>
        <w:rPr>
          <w:lang w:val="en-US"/>
        </w:rPr>
        <w:t xml:space="preserve"> Միջինում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log</m:t>
            </m:r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>
          <w:lang w:val="en-US"/>
        </w:rPr>
        <w:t>, Վատագույն դեպքում O(n</w:t>
      </w:r>
      <w:r>
        <w:rPr>
          <w:vertAlign w:val="superscript"/>
          <w:lang w:val="en-US"/>
        </w:rPr>
        <w:t>2</w:t>
      </w:r>
      <w:r>
        <w:rPr>
          <w:lang w:val="en-US"/>
        </w:rPr>
        <w:t>) (երբ սորտավորված է)։</w:t>
      </w:r>
    </w:p>
    <w:p>
      <w:pPr>
        <w:pStyle w:val="Normal"/>
        <w:numPr>
          <w:ilvl w:val="0"/>
          <w:numId w:val="3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Հիշողություն:</w:t>
      </w:r>
      <w:r>
        <w:rPr>
          <w:lang w:val="en-US"/>
        </w:rPr>
        <w:t xml:space="preserve"> O(log n) (In-place)։</w:t>
      </w:r>
    </w:p>
    <w:p>
      <w:pPr>
        <w:pStyle w:val="Normal"/>
        <w:numPr>
          <w:ilvl w:val="0"/>
          <w:numId w:val="3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Կայունություն (Stable):</w:t>
      </w:r>
      <w:r>
        <w:rPr>
          <w:lang w:val="en-US"/>
        </w:rPr>
        <w:t xml:space="preserve"> Ոչ։</w:t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partition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list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low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int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high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int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-&gt;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int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pivot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high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i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low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for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j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range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low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high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&lt;=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pivot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i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high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high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return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i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quicksort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list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low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int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high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int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low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&lt;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high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pi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partition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low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high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quicksort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low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pi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quicksort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pi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high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ListParagraph"/>
        <w:numPr>
          <w:ilvl w:val="0"/>
          <w:numId w:val="3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Normal"/>
        <w:spacing w:before="0" w:after="0"/>
        <w:ind w:firstLine="709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2.2 Merge Sort</w:t>
      </w:r>
    </w:p>
    <w:p>
      <w:pPr>
        <w:pStyle w:val="Normal"/>
        <w:numPr>
          <w:ilvl w:val="0"/>
          <w:numId w:val="4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Բարդությունը:</w:t>
      </w:r>
      <w:r>
        <w:rPr>
          <w:lang w:val="en-US"/>
        </w:rPr>
        <w:t xml:space="preserve"> Միշտ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log</m:t>
            </m:r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>
          <w:lang w:val="en-US"/>
        </w:rPr>
        <w:t>։</w:t>
      </w:r>
    </w:p>
    <w:p>
      <w:pPr>
        <w:pStyle w:val="Normal"/>
        <w:numPr>
          <w:ilvl w:val="0"/>
          <w:numId w:val="4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Հիշողություն:</w:t>
      </w:r>
      <w:r>
        <w:rPr>
          <w:lang w:val="en-US"/>
        </w:rPr>
        <w:t xml:space="preserve"> O(n) (Ոչ in-place)։</w:t>
      </w:r>
    </w:p>
    <w:p>
      <w:pPr>
        <w:pStyle w:val="Normal"/>
        <w:numPr>
          <w:ilvl w:val="0"/>
          <w:numId w:val="4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Կայունություն (Stable):</w:t>
      </w:r>
      <w:r>
        <w:rPr>
          <w:lang w:val="en-US"/>
        </w:rPr>
        <w:t xml:space="preserve"> Այո։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merge_sort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list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len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&gt;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mid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len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//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L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[: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mid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R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mid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:]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merge_sort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L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merge_sort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k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57A64A"/>
          <w:kern w:val="0"/>
          <w:sz w:val="21"/>
          <w:szCs w:val="21"/>
          <w:lang w:val="en-US" w:eastAsia="en-US"/>
          <w14:ligatures w14:val="none"/>
        </w:rPr>
        <w:t># Միաձուլում ենք երկու կեսերը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while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&lt;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len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L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and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&lt;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len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L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&lt;=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]: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k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L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else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k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k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57A64A"/>
          <w:kern w:val="0"/>
          <w:sz w:val="21"/>
          <w:szCs w:val="21"/>
          <w:lang w:val="en-US" w:eastAsia="en-US"/>
          <w14:ligatures w14:val="none"/>
        </w:rPr>
        <w:t># Ավելացնում ենք մնացորդները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while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&lt;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len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L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k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L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k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while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&lt;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len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k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k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</w:p>
    <w:p>
      <w:pPr>
        <w:pStyle w:val="ListParagraph"/>
        <w:numPr>
          <w:ilvl w:val="0"/>
          <w:numId w:val="4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Normal"/>
        <w:spacing w:before="0" w:after="0"/>
        <w:ind w:firstLine="709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ind w:firstLine="709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2.3 Heapsort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Բարդությունը:</w:t>
      </w:r>
      <w:r>
        <w:rPr>
          <w:lang w:val="en-US"/>
        </w:rPr>
        <w:t xml:space="preserve"> Միշտ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log</m:t>
            </m:r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>
          <w:lang w:val="en-US"/>
        </w:rPr>
        <w:t>։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Հիշողություն:</w:t>
      </w:r>
      <w:r>
        <w:rPr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lang w:val="en-US"/>
        </w:rPr>
        <w:t xml:space="preserve"> (In-place)։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Կայունություն (Stable):</w:t>
      </w:r>
      <w:r>
        <w:rPr>
          <w:lang w:val="en-US"/>
        </w:rPr>
        <w:t xml:space="preserve"> Ոչ։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max_heapify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list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int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int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largest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i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left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*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right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*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left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&lt;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and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left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&gt;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largest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]: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largest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left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right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&lt;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and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right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&gt;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largest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]: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largest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right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largest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!=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largest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largest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max_heapify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largest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heapsort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list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len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7A64A"/>
          <w:kern w:val="0"/>
          <w:sz w:val="21"/>
          <w:szCs w:val="21"/>
          <w:lang w:val="en-US" w:eastAsia="en-US"/>
          <w14:ligatures w14:val="none"/>
        </w:rPr>
        <w:t># 1. Կառուցում ենք Max-Heap (Build-Max-Heap)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for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range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//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2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max_heapify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7A64A"/>
          <w:kern w:val="0"/>
          <w:sz w:val="21"/>
          <w:szCs w:val="21"/>
          <w:lang w:val="en-US" w:eastAsia="en-US"/>
          <w14:ligatures w14:val="none"/>
        </w:rPr>
        <w:t># 2. Հեռացնում ենք արմատները մեկ առ մեկ (Extract-Max)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for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range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57A64A"/>
          <w:kern w:val="0"/>
          <w:sz w:val="21"/>
          <w:szCs w:val="21"/>
          <w:lang w:val="en-US" w:eastAsia="en-US"/>
          <w14:ligatures w14:val="none"/>
        </w:rPr>
        <w:t># Փոխանակում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max_heapify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ListParagraph"/>
        <w:numPr>
          <w:ilvl w:val="0"/>
          <w:numId w:val="5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Normal"/>
        <w:spacing w:before="0" w:after="0"/>
        <w:ind w:firstLine="709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ind w:firstLine="709"/>
        <w:jc w:val="both"/>
        <w:rPr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93979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3964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1.55pt;width:467.6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before="0"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Մաս 3. Տվյալների Գծային Կառուցվածքներ (Python)</w:t>
      </w:r>
    </w:p>
    <w:p>
      <w:pPr>
        <w:pStyle w:val="Normal"/>
        <w:spacing w:before="0"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3.1 Stack (Ստեկ)</w:t>
      </w:r>
    </w:p>
    <w:p>
      <w:pPr>
        <w:pStyle w:val="Normal"/>
        <w:numPr>
          <w:ilvl w:val="0"/>
          <w:numId w:val="6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Սկզբունք:</w:t>
      </w:r>
      <w:r>
        <w:rPr>
          <w:lang w:val="en-US"/>
        </w:rPr>
        <w:t xml:space="preserve"> LIFO (Last In, First Out)</w:t>
      </w:r>
    </w:p>
    <w:p>
      <w:pPr>
        <w:pStyle w:val="Normal"/>
        <w:numPr>
          <w:ilvl w:val="0"/>
          <w:numId w:val="6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Բարդություն:</w:t>
      </w:r>
      <w:r>
        <w:rPr>
          <w:lang w:val="en-US"/>
        </w:rPr>
        <w:t xml:space="preserve"> Push O(1), Pop O(1)</w:t>
      </w:r>
    </w:p>
    <w:p>
      <w:pPr>
        <w:pStyle w:val="Normal"/>
        <w:numPr>
          <w:ilvl w:val="0"/>
          <w:numId w:val="6"/>
        </w:numPr>
        <w:spacing w:before="0" w:after="0"/>
        <w:jc w:val="both"/>
        <w:rPr>
          <w:lang w:val="en-US"/>
        </w:rPr>
      </w:pPr>
      <w:r>
        <w:rPr>
          <w:lang w:val="en-US"/>
        </w:rPr>
        <w:t>Python-ում ստեկը շատ հարմար է իրականացնել սովորական list-ի միջոցով:</w:t>
      </w:r>
    </w:p>
    <w:p>
      <w:pPr>
        <w:pStyle w:val="Normal"/>
        <w:spacing w:before="0" w:after="0"/>
        <w:ind w:firstLine="709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class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Stack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__init__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stack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[]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push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item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stack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append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item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pop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not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is_empty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():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return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stack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pop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return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E8C9BB"/>
          <w:kern w:val="0"/>
          <w:sz w:val="21"/>
          <w:szCs w:val="21"/>
          <w:lang w:val="en-US" w:eastAsia="en-US"/>
          <w14:ligatures w14:val="none"/>
        </w:rPr>
        <w:t>"</w:t>
      </w: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val="en-US" w:eastAsia="en-US"/>
          <w14:ligatures w14:val="none"/>
        </w:rPr>
        <w:t>Stack is empty</w:t>
      </w:r>
      <w:r>
        <w:rPr>
          <w:rFonts w:eastAsia="Times New Roman" w:cs="Times New Roman" w:ascii="Consolas" w:hAnsi="Consolas"/>
          <w:color w:val="E8C9BB"/>
          <w:kern w:val="0"/>
          <w:sz w:val="21"/>
          <w:szCs w:val="21"/>
          <w:lang w:val="en-US" w:eastAsia="en-US"/>
          <w14:ligatures w14:val="none"/>
        </w:rPr>
        <w:t>"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peek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not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is_empty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():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return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stack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[-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return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None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is_empty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return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len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stack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</w:p>
    <w:p>
      <w:pPr>
        <w:pStyle w:val="Normal"/>
        <w:spacing w:before="0"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3.2 Queue (Հերթ)</w:t>
      </w:r>
    </w:p>
    <w:p>
      <w:pPr>
        <w:pStyle w:val="Normal"/>
        <w:numPr>
          <w:ilvl w:val="0"/>
          <w:numId w:val="7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Սկզբունք:</w:t>
      </w:r>
      <w:r>
        <w:rPr>
          <w:lang w:val="en-US"/>
        </w:rPr>
        <w:t xml:space="preserve"> FIFO (First In, First Out)</w:t>
      </w:r>
    </w:p>
    <w:p>
      <w:pPr>
        <w:pStyle w:val="Normal"/>
        <w:numPr>
          <w:ilvl w:val="0"/>
          <w:numId w:val="7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Բարդություն:</w:t>
      </w:r>
      <w:r>
        <w:rPr>
          <w:lang w:val="en-US"/>
        </w:rPr>
        <w:t xml:space="preserve"> Enqueue O(1), Dequeue O(1)</w:t>
      </w:r>
    </w:p>
    <w:p>
      <w:pPr>
        <w:pStyle w:val="Normal"/>
        <w:numPr>
          <w:ilvl w:val="0"/>
          <w:numId w:val="7"/>
        </w:numPr>
        <w:spacing w:before="0" w:after="0"/>
        <w:jc w:val="both"/>
        <w:rPr>
          <w:lang w:val="en-US"/>
        </w:rPr>
      </w:pPr>
      <w:r>
        <w:rPr>
          <w:lang w:val="en-US"/>
        </w:rPr>
        <w:t>Python-ում արդյունավետ հերթի համար օգտագործվում է collections.deque-ն, քանի որ սովորական list-ից սկզբից տարր հեռացնելը O(n) է։</w:t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from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collections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import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deque</w:t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class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Queue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__init__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queue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deque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()</w:t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enqueue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item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queue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append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item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dequeue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not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is_empty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():</w:t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return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queue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popleft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()</w:t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return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E8C9BB"/>
          <w:kern w:val="0"/>
          <w:sz w:val="21"/>
          <w:szCs w:val="21"/>
          <w:lang w:val="en-US" w:eastAsia="en-US"/>
          <w14:ligatures w14:val="none"/>
        </w:rPr>
        <w:t>"</w:t>
      </w: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val="en-US" w:eastAsia="en-US"/>
          <w14:ligatures w14:val="none"/>
        </w:rPr>
        <w:t>Queue is empty</w:t>
      </w:r>
      <w:r>
        <w:rPr>
          <w:rFonts w:eastAsia="Times New Roman" w:cs="Times New Roman" w:ascii="Consolas" w:hAnsi="Consolas"/>
          <w:color w:val="E8C9BB"/>
          <w:kern w:val="0"/>
          <w:sz w:val="21"/>
          <w:szCs w:val="21"/>
          <w:lang w:val="en-US" w:eastAsia="en-US"/>
          <w14:ligatures w14:val="none"/>
        </w:rPr>
        <w:t>"</w:t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is_empty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return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len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queue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</w:p>
    <w:p>
      <w:pPr>
        <w:pStyle w:val="ListParagraph"/>
        <w:numPr>
          <w:ilvl w:val="0"/>
          <w:numId w:val="7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Normal"/>
        <w:spacing w:before="0" w:after="0"/>
        <w:ind w:firstLine="709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ind w:firstLine="709"/>
        <w:jc w:val="both"/>
        <w:rPr>
          <w:b/>
          <w:bCs/>
          <w:lang w:val="en-US"/>
        </w:rPr>
      </w:pPr>
      <w:r>
        <w:rPr>
          <w:b/>
          <w:bCs/>
          <w:lang w:val="en-US"/>
        </w:rPr>
        <w:t>3.3 Singly Linked List (Միակապ ցուցակ)</w:t>
      </w:r>
    </w:p>
    <w:p>
      <w:pPr>
        <w:pStyle w:val="Normal"/>
        <w:numPr>
          <w:ilvl w:val="0"/>
          <w:numId w:val="8"/>
        </w:numPr>
        <w:spacing w:before="0" w:after="0"/>
        <w:jc w:val="both"/>
        <w:rPr>
          <w:lang w:val="en-US"/>
        </w:rPr>
      </w:pPr>
      <w:r>
        <w:rPr>
          <w:b/>
          <w:bCs/>
          <w:lang w:val="en-US"/>
        </w:rPr>
        <w:t>Բարդություն:</w:t>
      </w:r>
      <w:r>
        <w:rPr>
          <w:lang w:val="en-US"/>
        </w:rPr>
        <w:t xml:space="preserve"> Access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>
          <w:lang w:val="en-US"/>
        </w:rPr>
        <w:t xml:space="preserve">, Insert/Delete (սկզբում)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lang w:val="en-US"/>
        </w:rPr>
        <w:t xml:space="preserve">, ավելացում վերջում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>
          <w:lang w:val="en-US"/>
        </w:rPr>
        <w:t xml:space="preserve"> (առանց tail ցուցիչի)։</w:t>
      </w:r>
    </w:p>
    <w:p>
      <w:pPr>
        <w:pStyle w:val="Normal"/>
        <w:spacing w:before="0" w:after="0"/>
        <w:ind w:firstLine="709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class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Node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__init__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data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data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data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next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None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class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LinkedList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__init__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head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None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append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data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new_node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Node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data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not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head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head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new_node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return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last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head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while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last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next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last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last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next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last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next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new_node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display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current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self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head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elements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[]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while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current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elements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append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str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current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data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current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current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next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print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E8C9BB"/>
          <w:kern w:val="0"/>
          <w:sz w:val="21"/>
          <w:szCs w:val="21"/>
          <w:lang w:val="en-US" w:eastAsia="en-US"/>
          <w14:ligatures w14:val="none"/>
        </w:rPr>
        <w:t>"</w:t>
      </w:r>
      <w:r>
        <w:rPr>
          <w:rFonts w:eastAsia="Times New Roman" w:cs="Times New Roman" w:ascii="Consolas" w:hAnsi="Consolas"/>
          <w:color w:val="CE9178"/>
          <w:kern w:val="0"/>
          <w:sz w:val="21"/>
          <w:szCs w:val="21"/>
          <w:lang w:val="en-US" w:eastAsia="en-US"/>
          <w14:ligatures w14:val="none"/>
        </w:rPr>
        <w:t xml:space="preserve"> -&gt; </w:t>
      </w:r>
      <w:r>
        <w:rPr>
          <w:rFonts w:eastAsia="Times New Roman" w:cs="Times New Roman" w:ascii="Consolas" w:hAnsi="Consolas"/>
          <w:color w:val="E8C9BB"/>
          <w:kern w:val="0"/>
          <w:sz w:val="21"/>
          <w:szCs w:val="21"/>
          <w:lang w:val="en-US" w:eastAsia="en-US"/>
          <w14:ligatures w14:val="none"/>
        </w:rPr>
        <w:t>"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.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join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elements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Normal"/>
        <w:spacing w:before="0" w:after="0"/>
        <w:ind w:firstLine="709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ind w:firstLine="709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4.1 Counting Sort (Հաշվարկային սորտավորում)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Ի տարբերություն նախորդների, սա </w:t>
      </w:r>
      <w:r>
        <w:rPr>
          <w:b/>
          <w:bCs/>
          <w:lang w:val="en-US"/>
        </w:rPr>
        <w:t>համեմատական չէ</w:t>
      </w:r>
      <w:r>
        <w:rPr>
          <w:lang w:val="en-US"/>
        </w:rPr>
        <w:t xml:space="preserve"> (non-comparison sort)։ Այն աշխատում է միայն ամբողջ թվերի հետ որոշակի միջակայքում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k</m:t>
            </m:r>
          </m:e>
        </m:d>
      </m:oMath>
      <w:r>
        <w:rPr>
          <w:lang w:val="en-US"/>
        </w:rPr>
        <w:t>։</w:t>
      </w:r>
    </w:p>
    <w:p>
      <w:pPr>
        <w:pStyle w:val="Normal"/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>Բարդությունը:</w:t>
      </w:r>
      <w:r>
        <w:rPr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k</m:t>
            </m:r>
          </m:e>
        </m:d>
      </m:oMath>
      <w:r>
        <w:rPr>
          <w:lang w:val="en-US"/>
        </w:rPr>
        <w:t>, որտեղ k-ն թվերի միջակայքն է։</w:t>
      </w:r>
    </w:p>
    <w:p>
      <w:pPr>
        <w:pStyle w:val="Normal"/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>Հիշողություն:</w:t>
      </w:r>
      <w:r>
        <w:rPr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k</m:t>
            </m:r>
          </m:e>
        </m:d>
      </m:oMath>
      <w:r>
        <w:rPr>
          <w:lang w:val="en-US"/>
        </w:rPr>
        <w:t>։</w:t>
      </w:r>
    </w:p>
    <w:p>
      <w:pPr>
        <w:pStyle w:val="Normal"/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>Կայունություն (Stable):</w:t>
      </w:r>
      <w:r>
        <w:rPr>
          <w:lang w:val="en-US"/>
        </w:rPr>
        <w:t xml:space="preserve"> Այո։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counting_sort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list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not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return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arr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max_val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max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count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*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max_val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output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*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len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7A64A"/>
          <w:kern w:val="0"/>
          <w:sz w:val="21"/>
          <w:szCs w:val="21"/>
          <w:lang w:val="en-US" w:eastAsia="en-US"/>
          <w14:ligatures w14:val="none"/>
        </w:rPr>
        <w:t># Հաշվում ենք ամեն տարրի քանակը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for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x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count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x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7A64A"/>
          <w:kern w:val="0"/>
          <w:sz w:val="21"/>
          <w:szCs w:val="21"/>
          <w:lang w:val="en-US" w:eastAsia="en-US"/>
          <w14:ligatures w14:val="none"/>
        </w:rPr>
        <w:t># Կուտակային գումար (նշում ենք դիրքերը)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for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i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range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len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count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)):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count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count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57A64A"/>
          <w:kern w:val="0"/>
          <w:sz w:val="21"/>
          <w:szCs w:val="21"/>
          <w:lang w:val="en-US" w:eastAsia="en-US"/>
          <w14:ligatures w14:val="none"/>
        </w:rPr>
        <w:t># Կառուցում ենք ելքային զանգվածը (հետևից առաջ՝ կայունության համար)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for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i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range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len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output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count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count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</w:p>
    <w:p>
      <w:pPr>
        <w:pStyle w:val="ListParagraph"/>
        <w:numPr>
          <w:ilvl w:val="0"/>
          <w:numId w:val="10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return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output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4.2 Insertion Sort (Ներդրման սորտավորում)</w:t>
      </w:r>
    </w:p>
    <w:p>
      <w:pPr>
        <w:pStyle w:val="Normal"/>
        <w:rPr>
          <w:lang w:val="en-US"/>
        </w:rPr>
      </w:pPr>
      <w:r>
        <w:rPr>
          <w:lang w:val="en-US"/>
        </w:rPr>
        <w:t>Աշխատում է այնպես, ինչպես խաղաթղթերն ես դասավորում ձեռքումդ։</w:t>
      </w:r>
    </w:p>
    <w:p>
      <w:pPr>
        <w:pStyle w:val="Normal"/>
        <w:numPr>
          <w:ilvl w:val="0"/>
          <w:numId w:val="11"/>
        </w:numPr>
        <w:rPr>
          <w:lang w:val="en-US"/>
        </w:rPr>
      </w:pPr>
      <w:r>
        <w:rPr>
          <w:b/>
          <w:bCs/>
          <w:lang w:val="en-US"/>
        </w:rPr>
        <w:t>Բարդությունը:</w:t>
      </w:r>
      <w:r>
        <w:rPr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</m:oMath>
      <w:r>
        <w:rPr>
          <w:lang w:val="en-US"/>
        </w:rPr>
        <w:t xml:space="preserve"> (Միջին և Վատագույն), բայց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>
          <w:lang w:val="en-US"/>
        </w:rPr>
        <w:t>, եթե զանգվածը համարյա սորտավորված է։</w:t>
      </w:r>
    </w:p>
    <w:p>
      <w:pPr>
        <w:pStyle w:val="Normal"/>
        <w:numPr>
          <w:ilvl w:val="0"/>
          <w:numId w:val="11"/>
        </w:numPr>
        <w:rPr>
          <w:lang w:val="en-US"/>
        </w:rPr>
      </w:pPr>
      <w:r>
        <w:rPr>
          <w:b/>
          <w:bCs/>
          <w:lang w:val="en-US"/>
        </w:rPr>
        <w:t>Հիշողություն:</w:t>
      </w:r>
      <w:r>
        <w:rPr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lang w:val="en-US"/>
        </w:rPr>
        <w:t xml:space="preserve"> (In-place)։</w:t>
      </w:r>
    </w:p>
    <w:p>
      <w:pPr>
        <w:pStyle w:val="Normal"/>
        <w:numPr>
          <w:ilvl w:val="0"/>
          <w:numId w:val="11"/>
        </w:numPr>
        <w:rPr>
          <w:lang w:val="en-US"/>
        </w:rPr>
      </w:pPr>
      <w:r>
        <w:rPr>
          <w:b/>
          <w:bCs/>
          <w:lang w:val="en-US"/>
        </w:rPr>
        <w:t>Կայունություն (Stable):</w:t>
      </w:r>
      <w:r>
        <w:rPr>
          <w:lang w:val="en-US"/>
        </w:rPr>
        <w:t xml:space="preserve"> Այո։</w:t>
      </w:r>
    </w:p>
    <w:p>
      <w:pPr>
        <w:pStyle w:val="ListParagraph"/>
        <w:numPr>
          <w:ilvl w:val="0"/>
          <w:numId w:val="1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insertion_sort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list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1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len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ListParagraph"/>
        <w:numPr>
          <w:ilvl w:val="0"/>
          <w:numId w:val="1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for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range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1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key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ListParagraph"/>
        <w:numPr>
          <w:ilvl w:val="0"/>
          <w:numId w:val="1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</w:p>
    <w:p>
      <w:pPr>
        <w:pStyle w:val="ListParagraph"/>
        <w:numPr>
          <w:ilvl w:val="0"/>
          <w:numId w:val="1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while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&gt;=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0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and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&gt;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key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ListParagraph"/>
        <w:numPr>
          <w:ilvl w:val="0"/>
          <w:numId w:val="1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ListParagraph"/>
        <w:numPr>
          <w:ilvl w:val="0"/>
          <w:numId w:val="1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</w:p>
    <w:p>
      <w:pPr>
        <w:pStyle w:val="ListParagraph"/>
        <w:numPr>
          <w:ilvl w:val="0"/>
          <w:numId w:val="11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key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4.3 Selection Sort (Ընտրովի սորտավորում)</w:t>
      </w:r>
    </w:p>
    <w:p>
      <w:pPr>
        <w:pStyle w:val="Normal"/>
        <w:rPr>
          <w:lang w:val="en-US"/>
        </w:rPr>
      </w:pPr>
      <w:r>
        <w:rPr>
          <w:lang w:val="en-US"/>
        </w:rPr>
        <w:t>Ամեն քայլում գտնում է մնացած մասի ամենափոքր տարրը և բերում սկիզբ։</w:t>
      </w:r>
    </w:p>
    <w:p>
      <w:pPr>
        <w:pStyle w:val="Normal"/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>Բարդությունը:</w:t>
      </w:r>
      <w:r>
        <w:rPr>
          <w:lang w:val="en-US"/>
        </w:rPr>
        <w:t xml:space="preserve"> Միշտ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</m:oMath>
      <w:r>
        <w:rPr>
          <w:lang w:val="en-US"/>
        </w:rPr>
        <w:t xml:space="preserve"> (անկախ տվյալների վիճակից)։</w:t>
      </w:r>
    </w:p>
    <w:p>
      <w:pPr>
        <w:pStyle w:val="Normal"/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>Հիշողություն:</w:t>
      </w:r>
      <w:r>
        <w:rPr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lang w:val="en-US"/>
        </w:rPr>
        <w:t xml:space="preserve"> (In-place)։</w:t>
      </w:r>
    </w:p>
    <w:p>
      <w:pPr>
        <w:pStyle w:val="Normal"/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>Կայունություն (Stable):</w:t>
      </w:r>
      <w:r>
        <w:rPr>
          <w:lang w:val="en-US"/>
        </w:rPr>
        <w:t xml:space="preserve"> Ոչ (փոխանակումները կարող են խախտել կարգը)։</w:t>
      </w:r>
    </w:p>
    <w:p>
      <w:pPr>
        <w:pStyle w:val="ListParagraph"/>
        <w:numPr>
          <w:ilvl w:val="0"/>
          <w:numId w:val="12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selection_sort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list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12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len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ListParagraph"/>
        <w:numPr>
          <w:ilvl w:val="0"/>
          <w:numId w:val="12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for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range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12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min_idx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</w:p>
    <w:p>
      <w:pPr>
        <w:pStyle w:val="ListParagraph"/>
        <w:numPr>
          <w:ilvl w:val="0"/>
          <w:numId w:val="12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for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range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ListParagraph"/>
        <w:numPr>
          <w:ilvl w:val="0"/>
          <w:numId w:val="12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&lt;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min_idx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ListParagraph"/>
        <w:numPr>
          <w:ilvl w:val="0"/>
          <w:numId w:val="12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min_idx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</w:p>
    <w:p>
      <w:pPr>
        <w:pStyle w:val="ListParagraph"/>
        <w:numPr>
          <w:ilvl w:val="0"/>
          <w:numId w:val="12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</w:p>
    <w:p>
      <w:pPr>
        <w:pStyle w:val="ListParagraph"/>
        <w:numPr>
          <w:ilvl w:val="0"/>
          <w:numId w:val="12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min_idx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 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min_idx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ListParagraph"/>
        <w:numPr>
          <w:ilvl w:val="0"/>
          <w:numId w:val="12"/>
        </w:numPr>
        <w:shd w:val="clear" w:color="auto" w:fill="1E1E1E"/>
        <w:spacing w:lineRule="atLeast" w:line="285" w:before="0" w:after="0"/>
        <w:contextualSpacing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4.4 Bubble Sort (Պղպջակային սորտավորում)</w:t>
      </w:r>
    </w:p>
    <w:p>
      <w:pPr>
        <w:pStyle w:val="Normal"/>
        <w:rPr>
          <w:lang w:val="en-US"/>
        </w:rPr>
      </w:pPr>
      <w:r>
        <w:rPr>
          <w:lang w:val="en-US"/>
        </w:rPr>
        <w:t>Հարևան տարրերը համեմատվում են և տեղերով փոխվում, եթե սխալ կարգով են։</w:t>
      </w:r>
    </w:p>
    <w:p>
      <w:pPr>
        <w:pStyle w:val="Normal"/>
        <w:numPr>
          <w:ilvl w:val="0"/>
          <w:numId w:val="13"/>
        </w:numPr>
        <w:rPr>
          <w:lang w:val="en-US"/>
        </w:rPr>
      </w:pPr>
      <w:r>
        <w:rPr>
          <w:b/>
          <w:bCs/>
          <w:lang w:val="en-US"/>
        </w:rPr>
        <w:t>Բարդությունը:</w:t>
      </w:r>
      <w:r>
        <w:rPr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</m:oMath>
      <w:r>
        <w:rPr>
          <w:lang w:val="en-US"/>
        </w:rPr>
        <w:t>։</w:t>
      </w:r>
    </w:p>
    <w:p>
      <w:pPr>
        <w:pStyle w:val="Normal"/>
        <w:numPr>
          <w:ilvl w:val="0"/>
          <w:numId w:val="13"/>
        </w:numPr>
        <w:rPr>
          <w:lang w:val="en-US"/>
        </w:rPr>
      </w:pPr>
      <w:r>
        <w:rPr>
          <w:b/>
          <w:bCs/>
          <w:lang w:val="en-US"/>
        </w:rPr>
        <w:t>Հիշողություն:</w:t>
      </w:r>
      <w:r>
        <w:rPr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lang w:val="en-US"/>
        </w:rPr>
        <w:t xml:space="preserve"> (In-place)։</w:t>
      </w:r>
    </w:p>
    <w:p>
      <w:pPr>
        <w:pStyle w:val="Normal"/>
        <w:numPr>
          <w:ilvl w:val="0"/>
          <w:numId w:val="13"/>
        </w:numPr>
        <w:rPr>
          <w:lang w:val="en-US"/>
        </w:rPr>
      </w:pPr>
      <w:r>
        <w:rPr>
          <w:b/>
          <w:bCs/>
          <w:lang w:val="en-US"/>
        </w:rPr>
        <w:t>Կայունություն (Stable):</w:t>
      </w:r>
      <w:r>
        <w:rPr>
          <w:lang w:val="en-US"/>
        </w:rPr>
        <w:t xml:space="preserve"> Այո։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def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bubble_sort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list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CDCAA"/>
          <w:kern w:val="0"/>
          <w:sz w:val="21"/>
          <w:szCs w:val="21"/>
          <w:lang w:val="en-US" w:eastAsia="en-US"/>
          <w14:ligatures w14:val="none"/>
        </w:rPr>
        <w:t>len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for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range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swapped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False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for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4EC9B0"/>
          <w:kern w:val="0"/>
          <w:sz w:val="21"/>
          <w:szCs w:val="21"/>
          <w:lang w:val="en-US" w:eastAsia="en-US"/>
          <w14:ligatures w14:val="none"/>
        </w:rPr>
        <w:t>range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(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n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i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-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):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&gt;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   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+</w:t>
      </w:r>
      <w:r>
        <w:rPr>
          <w:rFonts w:eastAsia="Times New Roman" w:cs="Times New Roman" w:ascii="Consolas" w:hAnsi="Consolas"/>
          <w:color w:val="B5CEA8"/>
          <w:kern w:val="0"/>
          <w:sz w:val="21"/>
          <w:szCs w:val="21"/>
          <w:lang w:val="en-US" w:eastAsia="en-US"/>
          <w14:ligatures w14:val="none"/>
        </w:rPr>
        <w:t>1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],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A9A9A"/>
          <w:kern w:val="0"/>
          <w:sz w:val="21"/>
          <w:szCs w:val="21"/>
          <w:lang w:val="en-US" w:eastAsia="en-US"/>
          <w14:ligatures w14:val="none"/>
        </w:rPr>
        <w:t>arr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[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j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]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   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swapped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=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C8C8C8"/>
          <w:kern w:val="0"/>
          <w:sz w:val="21"/>
          <w:szCs w:val="21"/>
          <w:lang w:val="en-US" w:eastAsia="en-US"/>
          <w14:ligatures w14:val="none"/>
        </w:rPr>
        <w:t>True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if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569CD6"/>
          <w:kern w:val="0"/>
          <w:sz w:val="21"/>
          <w:szCs w:val="21"/>
          <w:lang w:val="en-US" w:eastAsia="en-US"/>
          <w14:ligatures w14:val="none"/>
        </w:rPr>
        <w:t>not</w:t>
      </w: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 </w:t>
      </w:r>
      <w:r>
        <w:rPr>
          <w:rFonts w:eastAsia="Times New Roman" w:cs="Times New Roman" w:ascii="Consolas" w:hAnsi="Consolas"/>
          <w:color w:val="9CDCFE"/>
          <w:kern w:val="0"/>
          <w:sz w:val="21"/>
          <w:szCs w:val="21"/>
          <w:lang w:val="en-US" w:eastAsia="en-US"/>
          <w14:ligatures w14:val="none"/>
        </w:rPr>
        <w:t>swapped</w:t>
      </w:r>
      <w:r>
        <w:rPr>
          <w:rFonts w:eastAsia="Times New Roman" w:cs="Times New Roman" w:ascii="Consolas" w:hAnsi="Consolas"/>
          <w:color w:val="B4B4B4"/>
          <w:kern w:val="0"/>
          <w:sz w:val="21"/>
          <w:szCs w:val="21"/>
          <w:lang w:val="en-US" w:eastAsia="en-US"/>
          <w14:ligatures w14:val="none"/>
        </w:rPr>
        <w:t>:</w:t>
      </w:r>
    </w:p>
    <w:p>
      <w:pPr>
        <w:pStyle w:val="Normal"/>
        <w:shd w:val="clear" w:color="auto" w:fill="1E1E1E"/>
        <w:spacing w:lineRule="atLeast" w:line="285" w:before="0" w:after="0"/>
        <w:rPr>
          <w:rFonts w:ascii="Consolas" w:hAnsi="Consolas" w:eastAsia="Times New Roman" w:cs="Times New Roman"/>
          <w:color w:val="DADADA"/>
          <w:kern w:val="0"/>
          <w:sz w:val="21"/>
          <w:szCs w:val="21"/>
          <w:lang w:val="en-US" w:eastAsia="en-US"/>
          <w14:ligatures w14:val="none"/>
        </w:rPr>
      </w:pPr>
      <w:r>
        <w:rPr>
          <w:rFonts w:eastAsia="Times New Roman" w:cs="Times New Roman" w:ascii="Consolas" w:hAnsi="Consolas"/>
          <w:color w:val="DADADA"/>
          <w:kern w:val="0"/>
          <w:sz w:val="21"/>
          <w:szCs w:val="21"/>
          <w:lang w:val="en-US" w:eastAsia="en-US"/>
          <w14:ligatures w14:val="none"/>
        </w:rPr>
        <w:t xml:space="preserve">            </w:t>
      </w:r>
      <w:r>
        <w:rPr>
          <w:rFonts w:eastAsia="Times New Roman" w:cs="Times New Roman" w:ascii="Consolas" w:hAnsi="Consolas"/>
          <w:color w:val="D8A0DF"/>
          <w:kern w:val="0"/>
          <w:sz w:val="21"/>
          <w:szCs w:val="21"/>
          <w:lang w:val="en-US" w:eastAsia="en-US"/>
          <w14:ligatures w14:val="none"/>
        </w:rPr>
        <w:t>break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GHEA Grapalat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0"/>
        </w:tabs>
        <w:ind w:left="456" w:hanging="456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429" w:hanging="7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7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276" w:hanging="144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985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054" w:hanging="180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123" w:hanging="21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832" w:hanging="21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d0d8a"/>
    <w:pPr>
      <w:widowControl/>
      <w:bidi w:val="0"/>
      <w:spacing w:lineRule="auto" w:line="276" w:before="0" w:after="160"/>
      <w:jc w:val="left"/>
    </w:pPr>
    <w:rPr>
      <w:rFonts w:ascii="GHEA Grapalat" w:hAnsi="GHEA Grapalat" w:eastAsia="" w:eastAsiaTheme="minorEastAsia" w:cs=""/>
      <w:color w:val="auto"/>
      <w:kern w:val="2"/>
      <w:sz w:val="28"/>
      <w:szCs w:val="24"/>
      <w:lang w:eastAsia="ru-RU" w:val="ru-R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44c"/>
    <w:pPr>
      <w:keepNext w:val="true"/>
      <w:keepLines/>
      <w:spacing w:before="360" w:after="80"/>
      <w:outlineLvl w:val="0"/>
    </w:pPr>
    <w:rPr>
      <w:rFonts w:eastAsia="" w:cs="" w:cstheme="majorBidi" w:eastAsiaTheme="majorEastAsia"/>
      <w:color w:themeColor="text1" w:val="000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4a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4af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4af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4af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4af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4af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4af"/>
    <w:pPr>
      <w:keepNext w:val="true"/>
      <w:keepLines/>
      <w:spacing w:before="0" w:after="0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4af"/>
    <w:pPr>
      <w:keepNext w:val="true"/>
      <w:keepLines/>
      <w:spacing w:before="0" w:after="0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0544c"/>
    <w:rPr>
      <w:rFonts w:ascii="GHEA Grapalat" w:hAnsi="GHEA Grapalat" w:eastAsia="" w:cs="" w:cstheme="majorBidi" w:eastAsiaTheme="majorEastAsia"/>
      <w:color w:themeColor="text1" w:val="000000"/>
      <w:sz w:val="3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654af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eastAsia="ru-RU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654af"/>
    <w:rPr>
      <w:rFonts w:eastAsia="" w:cs="" w:cstheme="majorBidi" w:eastAsiaTheme="majorEastAsia"/>
      <w:color w:themeColor="accent1" w:themeShade="bf" w:val="2E74B5"/>
      <w:sz w:val="28"/>
      <w:szCs w:val="28"/>
      <w:lang w:eastAsia="ru-RU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654af"/>
    <w:rPr>
      <w:rFonts w:eastAsia="" w:cs="" w:cstheme="majorBidi" w:eastAsiaTheme="majorEastAsia"/>
      <w:i/>
      <w:iCs/>
      <w:color w:themeColor="accent1" w:themeShade="bf" w:val="2E74B5"/>
      <w:sz w:val="28"/>
      <w:szCs w:val="24"/>
      <w:lang w:eastAsia="ru-RU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654af"/>
    <w:rPr>
      <w:rFonts w:eastAsia="" w:cs="" w:cstheme="majorBidi" w:eastAsiaTheme="majorEastAsia"/>
      <w:color w:themeColor="accent1" w:themeShade="bf" w:val="2E74B5"/>
      <w:sz w:val="28"/>
      <w:szCs w:val="24"/>
      <w:lang w:eastAsia="ru-RU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654af"/>
    <w:rPr>
      <w:rFonts w:eastAsia="" w:cs="" w:cstheme="majorBidi" w:eastAsiaTheme="majorEastAsia"/>
      <w:i/>
      <w:iCs/>
      <w:color w:themeColor="text1" w:themeTint="a6" w:val="595959"/>
      <w:sz w:val="28"/>
      <w:szCs w:val="24"/>
      <w:lang w:eastAsia="ru-RU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654af"/>
    <w:rPr>
      <w:rFonts w:eastAsia="" w:cs="" w:cstheme="majorBidi" w:eastAsiaTheme="majorEastAsia"/>
      <w:color w:themeColor="text1" w:themeTint="a6" w:val="595959"/>
      <w:sz w:val="28"/>
      <w:szCs w:val="24"/>
      <w:lang w:eastAsia="ru-RU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654af"/>
    <w:rPr>
      <w:rFonts w:eastAsia="" w:cs="" w:cstheme="majorBidi" w:eastAsiaTheme="majorEastAsia"/>
      <w:i/>
      <w:iCs/>
      <w:color w:themeColor="text1" w:themeTint="d8" w:val="272727"/>
      <w:sz w:val="28"/>
      <w:szCs w:val="24"/>
      <w:lang w:eastAsia="ru-RU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654af"/>
    <w:rPr>
      <w:rFonts w:eastAsia="" w:cs="" w:cstheme="majorBidi" w:eastAsiaTheme="majorEastAsia"/>
      <w:color w:themeColor="text1" w:themeTint="d8" w:val="272727"/>
      <w:sz w:val="28"/>
      <w:szCs w:val="24"/>
      <w:lang w:eastAsia="ru-RU"/>
    </w:rPr>
  </w:style>
  <w:style w:type="character" w:styleId="TitleChar" w:customStyle="1">
    <w:name w:val="Title Char"/>
    <w:basedOn w:val="DefaultParagraphFont"/>
    <w:link w:val="Title"/>
    <w:uiPriority w:val="10"/>
    <w:qFormat/>
    <w:rsid w:val="00d654a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ru-RU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654af"/>
    <w:rPr>
      <w:rFonts w:eastAsia="" w:cs="" w:cstheme="majorBidi" w:eastAsiaTheme="majorEastAsia"/>
      <w:color w:themeColor="text1" w:themeTint="a6" w:val="595959"/>
      <w:spacing w:val="15"/>
      <w:sz w:val="28"/>
      <w:szCs w:val="28"/>
      <w:lang w:eastAsia="ru-RU"/>
    </w:rPr>
  </w:style>
  <w:style w:type="character" w:styleId="QuoteChar" w:customStyle="1">
    <w:name w:val="Quote Char"/>
    <w:basedOn w:val="DefaultParagraphFont"/>
    <w:link w:val="Quote"/>
    <w:uiPriority w:val="29"/>
    <w:qFormat/>
    <w:rsid w:val="00d654af"/>
    <w:rPr>
      <w:rFonts w:ascii="GHEA Grapalat" w:hAnsi="GHEA Grapalat" w:eastAsia="" w:eastAsiaTheme="minorEastAsia"/>
      <w:i/>
      <w:iCs/>
      <w:color w:themeColor="text1" w:themeTint="bf" w:val="404040"/>
      <w:sz w:val="28"/>
      <w:szCs w:val="24"/>
      <w:lang w:eastAsia="ru-RU"/>
    </w:rPr>
  </w:style>
  <w:style w:type="character" w:styleId="IntenseEmphasis">
    <w:name w:val="Intense Emphasis"/>
    <w:basedOn w:val="DefaultParagraphFont"/>
    <w:uiPriority w:val="21"/>
    <w:qFormat/>
    <w:rsid w:val="00d654af"/>
    <w:rPr>
      <w:i/>
      <w:iCs/>
      <w:color w:themeColor="accent1" w:themeShade="bf" w:val="2E74B5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654af"/>
    <w:rPr>
      <w:rFonts w:ascii="GHEA Grapalat" w:hAnsi="GHEA Grapalat" w:eastAsia="" w:eastAsiaTheme="minorEastAsia"/>
      <w:i/>
      <w:iCs/>
      <w:color w:themeColor="accent1" w:themeShade="bf" w:val="2E74B5"/>
      <w:sz w:val="28"/>
      <w:szCs w:val="24"/>
      <w:lang w:eastAsia="ru-RU"/>
    </w:rPr>
  </w:style>
  <w:style w:type="character" w:styleId="IntenseReference">
    <w:name w:val="Intense Reference"/>
    <w:basedOn w:val="DefaultParagraphFont"/>
    <w:uiPriority w:val="32"/>
    <w:qFormat/>
    <w:rsid w:val="00d654af"/>
    <w:rPr>
      <w:b/>
      <w:bCs/>
      <w:smallCaps/>
      <w:color w:themeColor="accent1" w:themeShade="bf" w:val="2E74B5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654a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4af"/>
    <w:pPr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4a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654a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654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LibreOffice/24.2.7.2$Linux_X86_64 LibreOffice_project/420$Build-2</Application>
  <AppVersion>15.0000</AppVersion>
  <Pages>7</Pages>
  <Words>1036</Words>
  <Characters>4863</Characters>
  <CharactersWithSpaces>6640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2026-04-07T03:03:00Z</dcterms:created>
  <dc:creator>Vahag Mardyan</dc:creator>
  <dc:description/>
  <dc:language>en-US</dc:language>
  <cp:lastModifiedBy/>
  <dcterms:modified xsi:type="dcterms:W3CDTF">2026-04-07T07:39:05Z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