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jc w:val="both"/>
        <w:rPr>
          <w:rFonts w:hint="default"/>
          <w:color w:val="auto"/>
          <w:lang w:val="en-US"/>
        </w:rPr>
      </w:pPr>
      <w:r>
        <w:rPr>
          <w:color w:val="auto"/>
        </w:rPr>
        <w:t>202</w:t>
      </w:r>
      <w:r>
        <w:rPr>
          <w:rFonts w:hint="default"/>
          <w:color w:val="auto"/>
          <w:lang w:val="en-US"/>
        </w:rPr>
        <w:t>3-10-29</w:t>
      </w:r>
    </w:p>
    <w:p>
      <w:pPr>
        <w:pStyle w:val="15"/>
        <w:jc w:val="both"/>
        <w:rPr>
          <w:rFonts w:hint="default"/>
          <w:color w:val="auto"/>
          <w:sz w:val="32"/>
          <w:szCs w:val="32"/>
          <w:lang w:val="en-US"/>
        </w:rPr>
      </w:pPr>
      <w:r>
        <w:rPr>
          <w:rFonts w:hint="eastAsia"/>
          <w:color w:val="auto"/>
          <w:sz w:val="32"/>
          <w:szCs w:val="32"/>
        </w:rPr>
        <w:t>应用系统体系架构 — 作业</w:t>
      </w:r>
      <w:r>
        <w:rPr>
          <w:rFonts w:hint="default"/>
          <w:color w:val="auto"/>
          <w:sz w:val="32"/>
          <w:szCs w:val="32"/>
          <w:lang w:val="en-US"/>
        </w:rPr>
        <w:t>5</w:t>
      </w:r>
    </w:p>
    <w:p>
      <w:pPr>
        <w:pStyle w:val="15"/>
        <w:jc w:val="both"/>
        <w:rPr>
          <w:color w:val="auto"/>
          <w:sz w:val="32"/>
          <w:szCs w:val="32"/>
        </w:rPr>
      </w:pPr>
      <w:r>
        <w:rPr>
          <w:rFonts w:hint="eastAsia"/>
          <w:color w:val="auto"/>
          <w:sz w:val="32"/>
          <w:szCs w:val="32"/>
        </w:rPr>
        <w:t>学号：</w:t>
      </w:r>
      <w:r>
        <w:rPr>
          <w:rFonts w:hint="default"/>
          <w:color w:val="auto"/>
          <w:sz w:val="32"/>
          <w:szCs w:val="32"/>
          <w:lang w:val="en-US"/>
        </w:rPr>
        <w:t>521030990006</w:t>
      </w:r>
      <w:r>
        <w:rPr>
          <w:color w:val="auto"/>
          <w:sz w:val="32"/>
          <w:szCs w:val="32"/>
        </w:rPr>
        <w:t xml:space="preserve">  </w:t>
      </w:r>
    </w:p>
    <w:p>
      <w:pPr>
        <w:pStyle w:val="15"/>
        <w:jc w:val="both"/>
        <w:rPr>
          <w:rFonts w:hint="default"/>
          <w:color w:val="auto"/>
          <w:sz w:val="32"/>
          <w:szCs w:val="32"/>
          <w:u w:val="single"/>
          <w:lang w:val="en-US"/>
        </w:rPr>
      </w:pPr>
      <w:r>
        <w:rPr>
          <w:color w:val="auto"/>
          <w:sz w:val="32"/>
          <w:szCs w:val="32"/>
        </w:rPr>
        <w:t xml:space="preserve"> </w:t>
      </w:r>
      <w:r>
        <w:rPr>
          <w:rFonts w:hint="eastAsia"/>
          <w:color w:val="auto"/>
          <w:sz w:val="32"/>
          <w:szCs w:val="32"/>
        </w:rPr>
        <w:t>姓名：</w:t>
      </w:r>
      <w:r>
        <w:rPr>
          <w:rFonts w:hint="default"/>
          <w:color w:val="auto"/>
          <w:sz w:val="32"/>
          <w:szCs w:val="32"/>
          <w:u w:val="single"/>
          <w:lang w:val="en-US"/>
        </w:rPr>
        <w:t>VAHAGN GHAZARYAN</w:t>
      </w:r>
    </w:p>
    <w:p>
      <w:pPr>
        <w:pStyle w:val="3"/>
        <w:numPr>
          <w:ilvl w:val="0"/>
          <w:numId w:val="2"/>
        </w:numPr>
        <w:rPr>
          <w:rFonts w:hint="default"/>
          <w:b/>
          <w:bCs/>
          <w:color w:val="auto"/>
          <w:lang w:val="en-US"/>
        </w:rPr>
      </w:pPr>
      <w:r>
        <w:rPr>
          <w:rFonts w:hint="default"/>
          <w:b/>
          <w:bCs/>
          <w:color w:val="auto"/>
          <w:lang w:val="en-US"/>
        </w:rPr>
        <w:t>Develop a functional service - book-price-calculator</w:t>
      </w:r>
    </w:p>
    <w:p>
      <w:pPr>
        <w:pStyle w:val="3"/>
        <w:numPr>
          <w:numId w:val="0"/>
        </w:numPr>
        <w:spacing w:before="40" w:after="120" w:line="288" w:lineRule="auto"/>
        <w:outlineLvl w:val="1"/>
        <w:rPr>
          <w:rFonts w:hint="default"/>
          <w:b/>
          <w:bCs/>
          <w:color w:val="auto"/>
          <w:lang w:val="en-US"/>
        </w:rPr>
      </w:pPr>
      <w:r>
        <w:rPr>
          <w:rFonts w:hint="default"/>
          <w:b/>
          <w:bCs/>
          <w:color w:val="auto"/>
          <w:lang w:val="en-US"/>
        </w:rPr>
        <w:t>How My Service is Deployed and Used:</w:t>
      </w:r>
    </w:p>
    <w:p>
      <w:pPr>
        <w:pStyle w:val="3"/>
        <w:numPr>
          <w:numId w:val="0"/>
        </w:numPr>
        <w:ind w:leftChars="0"/>
        <w:rPr>
          <w:rFonts w:hint="default"/>
          <w:b w:val="0"/>
          <w:bCs w:val="0"/>
          <w:color w:val="auto"/>
          <w:lang w:val="en-US"/>
        </w:rPr>
      </w:pPr>
      <w:r>
        <w:rPr>
          <w:rFonts w:hint="default"/>
          <w:b w:val="0"/>
          <w:bCs w:val="0"/>
          <w:color w:val="auto"/>
          <w:lang w:val="en-US"/>
        </w:rPr>
        <w:t xml:space="preserve">I have created separate functional micro-service called book-price-calculator. </w:t>
      </w:r>
    </w:p>
    <w:p>
      <w:pPr>
        <w:pStyle w:val="3"/>
        <w:numPr>
          <w:numId w:val="0"/>
        </w:numPr>
        <w:ind w:leftChars="0"/>
        <w:rPr>
          <w:rFonts w:hint="default"/>
          <w:b w:val="0"/>
          <w:bCs w:val="0"/>
          <w:i/>
          <w:iCs/>
          <w:color w:val="auto"/>
          <w:lang w:val="en-US"/>
        </w:rPr>
      </w:pPr>
      <w:r>
        <w:rPr>
          <w:rFonts w:hint="default"/>
          <w:b w:val="0"/>
          <w:bCs w:val="0"/>
          <w:i/>
          <w:iCs/>
          <w:color w:val="auto"/>
          <w:lang w:val="en-US"/>
        </w:rPr>
        <w:t>Calculator (main functionality):</w:t>
      </w:r>
    </w:p>
    <w:p>
      <w:pPr>
        <w:pStyle w:val="3"/>
        <w:numPr>
          <w:numId w:val="0"/>
        </w:numPr>
        <w:ind w:leftChars="0"/>
      </w:pPr>
      <w:r>
        <w:drawing>
          <wp:inline distT="0" distB="0" distL="114300" distR="114300">
            <wp:extent cx="3896995" cy="2868930"/>
            <wp:effectExtent l="0" t="0" r="1905" b="127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3896995" cy="2868930"/>
                    </a:xfrm>
                    <a:prstGeom prst="rect">
                      <a:avLst/>
                    </a:prstGeom>
                    <a:noFill/>
                    <a:ln>
                      <a:noFill/>
                    </a:ln>
                  </pic:spPr>
                </pic:pic>
              </a:graphicData>
            </a:graphic>
          </wp:inline>
        </w:drawing>
      </w:r>
    </w:p>
    <w:p>
      <w:pPr>
        <w:pStyle w:val="3"/>
        <w:numPr>
          <w:numId w:val="0"/>
        </w:numPr>
        <w:ind w:leftChars="0"/>
        <w:rPr>
          <w:rFonts w:hint="default"/>
          <w:i/>
          <w:iCs/>
          <w:lang w:val="en-US"/>
        </w:rPr>
      </w:pPr>
      <w:r>
        <w:rPr>
          <w:rFonts w:hint="default"/>
          <w:i/>
          <w:iCs/>
          <w:lang w:val="en-US"/>
        </w:rPr>
        <w:t>Configuration:</w:t>
      </w:r>
    </w:p>
    <w:p>
      <w:pPr>
        <w:pStyle w:val="3"/>
        <w:numPr>
          <w:numId w:val="0"/>
        </w:numPr>
        <w:ind w:leftChars="0"/>
      </w:pPr>
      <w:r>
        <w:drawing>
          <wp:inline distT="0" distB="0" distL="114300" distR="114300">
            <wp:extent cx="4317365" cy="1299210"/>
            <wp:effectExtent l="0" t="0" r="635" b="889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4317365" cy="1299210"/>
                    </a:xfrm>
                    <a:prstGeom prst="rect">
                      <a:avLst/>
                    </a:prstGeom>
                    <a:noFill/>
                    <a:ln>
                      <a:noFill/>
                    </a:ln>
                  </pic:spPr>
                </pic:pic>
              </a:graphicData>
            </a:graphic>
          </wp:inline>
        </w:drawing>
      </w:r>
    </w:p>
    <w:p>
      <w:pPr>
        <w:pStyle w:val="3"/>
        <w:numPr>
          <w:numId w:val="0"/>
        </w:numPr>
        <w:ind w:leftChars="0"/>
        <w:rPr>
          <w:rFonts w:hint="default"/>
          <w:i/>
          <w:iCs/>
          <w:lang w:val="en-US"/>
        </w:rPr>
      </w:pPr>
      <w:r>
        <w:rPr>
          <w:rFonts w:hint="default"/>
          <w:i/>
          <w:iCs/>
          <w:lang w:val="en-US"/>
        </w:rPr>
        <w:t>Main app</w:t>
      </w:r>
    </w:p>
    <w:p>
      <w:pPr>
        <w:pStyle w:val="3"/>
        <w:numPr>
          <w:numId w:val="0"/>
        </w:numPr>
        <w:ind w:leftChars="0"/>
        <w:rPr>
          <w:rFonts w:hint="default"/>
          <w:b w:val="0"/>
          <w:bCs w:val="0"/>
          <w:sz w:val="22"/>
          <w:szCs w:val="22"/>
          <w:lang w:val="en-US"/>
        </w:rPr>
      </w:pPr>
      <w:r>
        <w:drawing>
          <wp:inline distT="0" distB="0" distL="114300" distR="114300">
            <wp:extent cx="4127500" cy="1162050"/>
            <wp:effectExtent l="0" t="0" r="0" b="635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9"/>
                    <a:stretch>
                      <a:fillRect/>
                    </a:stretch>
                  </pic:blipFill>
                  <pic:spPr>
                    <a:xfrm>
                      <a:off x="0" y="0"/>
                      <a:ext cx="4127500" cy="1162050"/>
                    </a:xfrm>
                    <a:prstGeom prst="rect">
                      <a:avLst/>
                    </a:prstGeom>
                    <a:noFill/>
                    <a:ln>
                      <a:noFill/>
                    </a:ln>
                  </pic:spPr>
                </pic:pic>
              </a:graphicData>
            </a:graphic>
          </wp:inline>
        </w:drawing>
      </w:r>
    </w:p>
    <w:p>
      <w:pPr>
        <w:pStyle w:val="3"/>
        <w:numPr>
          <w:ilvl w:val="1"/>
          <w:numId w:val="0"/>
        </w:numPr>
        <w:rPr>
          <w:rFonts w:hint="default"/>
          <w:b w:val="0"/>
          <w:bCs w:val="0"/>
          <w:i/>
          <w:iCs/>
          <w:sz w:val="22"/>
          <w:szCs w:val="22"/>
          <w:lang w:val="en-US"/>
        </w:rPr>
      </w:pPr>
      <w:r>
        <w:rPr>
          <w:rFonts w:hint="default"/>
          <w:b w:val="0"/>
          <w:bCs w:val="0"/>
          <w:i/>
          <w:iCs/>
          <w:sz w:val="22"/>
          <w:szCs w:val="22"/>
          <w:lang w:val="en-US"/>
        </w:rPr>
        <w:t>How it is used?</w:t>
      </w:r>
    </w:p>
    <w:p>
      <w:pPr>
        <w:pStyle w:val="3"/>
        <w:numPr>
          <w:ilvl w:val="1"/>
          <w:numId w:val="0"/>
        </w:numPr>
        <w:rPr>
          <w:rFonts w:hint="default"/>
          <w:b w:val="0"/>
          <w:bCs w:val="0"/>
          <w:sz w:val="22"/>
          <w:szCs w:val="22"/>
          <w:lang w:val="en-US"/>
        </w:rPr>
      </w:pPr>
      <w:r>
        <w:drawing>
          <wp:inline distT="0" distB="0" distL="114300" distR="114300">
            <wp:extent cx="5274945" cy="3131820"/>
            <wp:effectExtent l="0" t="0" r="8255" b="508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0"/>
                    <a:stretch>
                      <a:fillRect/>
                    </a:stretch>
                  </pic:blipFill>
                  <pic:spPr>
                    <a:xfrm>
                      <a:off x="0" y="0"/>
                      <a:ext cx="5274945" cy="3131820"/>
                    </a:xfrm>
                    <a:prstGeom prst="rect">
                      <a:avLst/>
                    </a:prstGeom>
                    <a:noFill/>
                    <a:ln>
                      <a:noFill/>
                    </a:ln>
                  </pic:spPr>
                </pic:pic>
              </a:graphicData>
            </a:graphic>
          </wp:inline>
        </w:drawing>
      </w:r>
    </w:p>
    <w:p>
      <w:pPr>
        <w:pStyle w:val="3"/>
        <w:numPr>
          <w:ilvl w:val="1"/>
          <w:numId w:val="0"/>
        </w:numPr>
        <w:rPr>
          <w:rFonts w:hint="default"/>
          <w:b w:val="0"/>
          <w:bCs w:val="0"/>
          <w:sz w:val="22"/>
          <w:szCs w:val="22"/>
          <w:lang w:val="en-US"/>
        </w:rPr>
      </w:pPr>
      <w:r>
        <w:rPr>
          <w:rFonts w:hint="default"/>
          <w:b w:val="0"/>
          <w:bCs w:val="0"/>
          <w:sz w:val="22"/>
          <w:szCs w:val="22"/>
          <w:lang w:val="en-US"/>
        </w:rPr>
        <w:t xml:space="preserve">For each orderItem I make a post request to localhost:8082/bookPriceCalculator </w:t>
      </w:r>
      <w:bookmarkStart w:id="0" w:name="_GoBack"/>
      <w:bookmarkEnd w:id="0"/>
      <w:r>
        <w:rPr>
          <w:rFonts w:hint="default"/>
          <w:b w:val="0"/>
          <w:bCs w:val="0"/>
          <w:sz w:val="22"/>
          <w:szCs w:val="22"/>
          <w:lang w:val="en-US"/>
        </w:rPr>
        <w:t xml:space="preserve">functional micro-service and sum up the total price. </w:t>
      </w:r>
    </w:p>
    <w:p>
      <w:pPr>
        <w:pStyle w:val="3"/>
        <w:numPr>
          <w:ilvl w:val="1"/>
          <w:numId w:val="0"/>
        </w:numPr>
        <w:rPr>
          <w:rFonts w:hint="default"/>
          <w:b/>
          <w:bCs/>
          <w:sz w:val="22"/>
          <w:szCs w:val="22"/>
          <w:lang w:val="en-US"/>
        </w:rPr>
      </w:pPr>
      <w:r>
        <w:rPr>
          <w:rFonts w:hint="default"/>
          <w:b/>
          <w:bCs/>
          <w:sz w:val="22"/>
          <w:szCs w:val="22"/>
          <w:lang w:val="en-US"/>
        </w:rPr>
        <w:t>What Stateless Means in Functional Services?</w:t>
      </w:r>
    </w:p>
    <w:p>
      <w:pPr>
        <w:pStyle w:val="3"/>
        <w:numPr>
          <w:ilvl w:val="1"/>
          <w:numId w:val="0"/>
        </w:numPr>
        <w:ind w:firstLine="720" w:firstLineChars="0"/>
        <w:rPr>
          <w:rFonts w:hint="default"/>
          <w:b w:val="0"/>
          <w:bCs w:val="0"/>
          <w:sz w:val="22"/>
          <w:szCs w:val="22"/>
          <w:lang w:val="en-US"/>
        </w:rPr>
      </w:pPr>
      <w:r>
        <w:rPr>
          <w:rFonts w:hint="default"/>
          <w:b w:val="0"/>
          <w:bCs w:val="0"/>
          <w:sz w:val="22"/>
          <w:szCs w:val="22"/>
          <w:lang w:val="en-US"/>
        </w:rPr>
        <w:t xml:space="preserve">Stateless means that the functional service doesn't maintain any state between requests. Each request is independent and doesn't rely on any stored state from previous requests. In my case, the service receives the price and quantity, performs a calculation, and returns the total price for that kind of book in the order. There's no need to remember past calculations or any other data from one invocation to the next. </w:t>
      </w:r>
    </w:p>
    <w:p>
      <w:pPr>
        <w:pStyle w:val="3"/>
        <w:numPr>
          <w:ilvl w:val="1"/>
          <w:numId w:val="0"/>
        </w:numPr>
        <w:ind w:firstLine="720" w:firstLineChars="0"/>
        <w:rPr>
          <w:rFonts w:hint="default"/>
          <w:b w:val="0"/>
          <w:bCs w:val="0"/>
          <w:sz w:val="22"/>
          <w:szCs w:val="22"/>
          <w:lang w:val="en-US"/>
        </w:rPr>
      </w:pPr>
    </w:p>
    <w:p>
      <w:pPr>
        <w:pStyle w:val="3"/>
        <w:numPr>
          <w:ilvl w:val="1"/>
          <w:numId w:val="0"/>
        </w:numPr>
        <w:rPr>
          <w:rFonts w:hint="default"/>
          <w:b w:val="0"/>
          <w:bCs w:val="0"/>
          <w:sz w:val="22"/>
          <w:szCs w:val="22"/>
          <w:lang w:val="en-US"/>
        </w:rPr>
      </w:pPr>
      <w:r>
        <w:rPr>
          <w:rFonts w:hint="default"/>
          <w:b/>
          <w:bCs/>
          <w:sz w:val="22"/>
          <w:szCs w:val="22"/>
          <w:lang w:val="en-US"/>
        </w:rPr>
        <w:t>Why Functional Services Are Easy to Scale?</w:t>
      </w:r>
    </w:p>
    <w:p>
      <w:pPr>
        <w:pStyle w:val="3"/>
        <w:numPr>
          <w:ilvl w:val="1"/>
          <w:numId w:val="0"/>
        </w:numPr>
        <w:ind w:firstLine="720" w:firstLineChars="0"/>
        <w:rPr>
          <w:rFonts w:hint="default"/>
          <w:b w:val="0"/>
          <w:bCs w:val="0"/>
          <w:sz w:val="22"/>
          <w:szCs w:val="22"/>
          <w:lang w:val="en-US"/>
        </w:rPr>
      </w:pPr>
      <w:r>
        <w:rPr>
          <w:rFonts w:hint="default"/>
          <w:b w:val="0"/>
          <w:bCs w:val="0"/>
          <w:sz w:val="22"/>
          <w:szCs w:val="22"/>
          <w:lang w:val="en-US"/>
        </w:rPr>
        <w:t>Functional services are easy to scale horizontally because they are stateless. Since each invocation is independent, it doesn't matter which instance of the service processes a request. This makes it straightforward to distribute requests across multiple instances of the service running in parallel, either on the same server or distributed across multiple servers.</w:t>
      </w:r>
    </w:p>
    <w:sectPr>
      <w:footerReference r:id="rId5" w:type="default"/>
      <w:pgSz w:w="11907" w:h="16839"/>
      <w:pgMar w:top="1440" w:right="1800" w:bottom="1080" w:left="180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Mangal">
    <w:altName w:val="Segoe Print"/>
    <w:panose1 w:val="02040503050203030202"/>
    <w:charset w:val="01"/>
    <w:family w:val="roman"/>
    <w:pitch w:val="default"/>
    <w:sig w:usb0="00000000" w:usb1="0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Mangal">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fldChar w:fldCharType="begin"/>
    </w:r>
    <w:r>
      <w:instrText xml:space="preserve"> PAGE   \* MERGEFORMAT </w:instrText>
    </w:r>
    <w:r>
      <w:fldChar w:fldCharType="separate"/>
    </w:r>
    <w: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8FB0E3A"/>
    <w:multiLevelType w:val="multilevel"/>
    <w:tmpl w:val="48FB0E3A"/>
    <w:lvl w:ilvl="0" w:tentative="0">
      <w:start w:val="1"/>
      <w:numFmt w:val="decimal"/>
      <w:pStyle w:val="2"/>
      <w:lvlText w:val="%1."/>
      <w:lvlJc w:val="left"/>
      <w:pPr>
        <w:ind w:left="360" w:hanging="360"/>
      </w:pPr>
      <w:rPr>
        <w:rFonts w:hint="default"/>
      </w:rPr>
    </w:lvl>
    <w:lvl w:ilvl="1" w:tentative="0">
      <w:start w:val="1"/>
      <w:numFmt w:val="upperLetter"/>
      <w:pStyle w:val="3"/>
      <w:lvlText w:val="%2."/>
      <w:lvlJc w:val="left"/>
      <w:pPr>
        <w:ind w:left="720" w:hanging="360"/>
      </w:pPr>
      <w:rPr>
        <w:rFonts w:hint="default"/>
      </w:rPr>
    </w:lvl>
    <w:lvl w:ilvl="2" w:tentative="0">
      <w:start w:val="1"/>
      <w:numFmt w:val="lowerRoman"/>
      <w:pStyle w:val="4"/>
      <w:lvlText w:val="%3."/>
      <w:lvlJc w:val="right"/>
      <w:pPr>
        <w:ind w:left="1080" w:hanging="360"/>
      </w:pPr>
      <w:rPr>
        <w:rFonts w:hint="default"/>
      </w:rPr>
    </w:lvl>
    <w:lvl w:ilvl="3" w:tentative="0">
      <w:start w:val="1"/>
      <w:numFmt w:val="decimal"/>
      <w:pStyle w:val="5"/>
      <w:lvlText w:val="%4)"/>
      <w:lvlJc w:val="left"/>
      <w:pPr>
        <w:ind w:left="1500" w:hanging="420"/>
      </w:pPr>
      <w:rPr>
        <w:rFonts w:hint="eastAsia"/>
      </w:rPr>
    </w:lvl>
    <w:lvl w:ilvl="4" w:tentative="0">
      <w:start w:val="1"/>
      <w:numFmt w:val="lowerLetter"/>
      <w:pStyle w:val="6"/>
      <w:lvlText w:val="%5."/>
      <w:lvlJc w:val="left"/>
      <w:pPr>
        <w:ind w:left="1800" w:hanging="360"/>
      </w:pPr>
      <w:rPr>
        <w:rFonts w:hint="default"/>
      </w:rPr>
    </w:lvl>
    <w:lvl w:ilvl="5" w:tentative="0">
      <w:start w:val="1"/>
      <w:numFmt w:val="lowerRoman"/>
      <w:pStyle w:val="7"/>
      <w:lvlText w:val="%6."/>
      <w:lvlJc w:val="right"/>
      <w:pPr>
        <w:ind w:left="2160" w:hanging="360"/>
      </w:pPr>
      <w:rPr>
        <w:rFonts w:hint="default"/>
      </w:rPr>
    </w:lvl>
    <w:lvl w:ilvl="6" w:tentative="0">
      <w:start w:val="1"/>
      <w:numFmt w:val="decimal"/>
      <w:pStyle w:val="8"/>
      <w:lvlText w:val="%7."/>
      <w:lvlJc w:val="left"/>
      <w:pPr>
        <w:ind w:left="2520" w:hanging="360"/>
      </w:pPr>
      <w:rPr>
        <w:rFonts w:hint="default"/>
      </w:rPr>
    </w:lvl>
    <w:lvl w:ilvl="7" w:tentative="0">
      <w:start w:val="1"/>
      <w:numFmt w:val="lowerLetter"/>
      <w:pStyle w:val="9"/>
      <w:lvlText w:val="%8."/>
      <w:lvlJc w:val="left"/>
      <w:pPr>
        <w:ind w:left="2880" w:hanging="360"/>
      </w:pPr>
      <w:rPr>
        <w:rFonts w:hint="default"/>
      </w:rPr>
    </w:lvl>
    <w:lvl w:ilvl="8" w:tentative="0">
      <w:start w:val="1"/>
      <w:numFmt w:val="lowerRoman"/>
      <w:pStyle w:val="10"/>
      <w:lvlText w:val="%9."/>
      <w:lvlJc w:val="right"/>
      <w:pPr>
        <w:ind w:left="3240" w:hanging="360"/>
      </w:pPr>
      <w:rPr>
        <w:rFonts w:hint="default"/>
      </w:rPr>
    </w:lvl>
  </w:abstractNum>
  <w:abstractNum w:abstractNumId="1">
    <w:nsid w:val="691EAD1B"/>
    <w:multiLevelType w:val="singleLevel"/>
    <w:tmpl w:val="691EAD1B"/>
    <w:lvl w:ilvl="0" w:tentative="0">
      <w:start w:val="2"/>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35D"/>
    <w:rsid w:val="000424EE"/>
    <w:rsid w:val="000756A0"/>
    <w:rsid w:val="000D5EE3"/>
    <w:rsid w:val="000E4B77"/>
    <w:rsid w:val="000E4C55"/>
    <w:rsid w:val="000E70B2"/>
    <w:rsid w:val="000F481B"/>
    <w:rsid w:val="001312BF"/>
    <w:rsid w:val="0013795C"/>
    <w:rsid w:val="00143946"/>
    <w:rsid w:val="00152FE7"/>
    <w:rsid w:val="001719E3"/>
    <w:rsid w:val="00174C63"/>
    <w:rsid w:val="00174E21"/>
    <w:rsid w:val="00193DE7"/>
    <w:rsid w:val="001A1F98"/>
    <w:rsid w:val="001B3A30"/>
    <w:rsid w:val="001D5E15"/>
    <w:rsid w:val="00221FED"/>
    <w:rsid w:val="002403F6"/>
    <w:rsid w:val="00244584"/>
    <w:rsid w:val="002506AD"/>
    <w:rsid w:val="0025281D"/>
    <w:rsid w:val="0027639F"/>
    <w:rsid w:val="00302701"/>
    <w:rsid w:val="00310D83"/>
    <w:rsid w:val="00314F23"/>
    <w:rsid w:val="00322F06"/>
    <w:rsid w:val="00374041"/>
    <w:rsid w:val="0037772F"/>
    <w:rsid w:val="00397DFC"/>
    <w:rsid w:val="003B5944"/>
    <w:rsid w:val="003F0EC0"/>
    <w:rsid w:val="004502B8"/>
    <w:rsid w:val="0045138D"/>
    <w:rsid w:val="004804AC"/>
    <w:rsid w:val="00487E47"/>
    <w:rsid w:val="00496FB4"/>
    <w:rsid w:val="004A5401"/>
    <w:rsid w:val="004C1EFC"/>
    <w:rsid w:val="004C435D"/>
    <w:rsid w:val="004E359B"/>
    <w:rsid w:val="004E3ED2"/>
    <w:rsid w:val="005413E1"/>
    <w:rsid w:val="00541E67"/>
    <w:rsid w:val="005763CE"/>
    <w:rsid w:val="005919B6"/>
    <w:rsid w:val="00593ACE"/>
    <w:rsid w:val="005C583C"/>
    <w:rsid w:val="005F6349"/>
    <w:rsid w:val="00612B81"/>
    <w:rsid w:val="00622DE7"/>
    <w:rsid w:val="00624602"/>
    <w:rsid w:val="00640D37"/>
    <w:rsid w:val="00645558"/>
    <w:rsid w:val="00653156"/>
    <w:rsid w:val="00675E68"/>
    <w:rsid w:val="00685F4A"/>
    <w:rsid w:val="006C0C19"/>
    <w:rsid w:val="00702D9A"/>
    <w:rsid w:val="00724489"/>
    <w:rsid w:val="00741F74"/>
    <w:rsid w:val="0074723A"/>
    <w:rsid w:val="00763FAD"/>
    <w:rsid w:val="00782A39"/>
    <w:rsid w:val="007929A8"/>
    <w:rsid w:val="007E0CE9"/>
    <w:rsid w:val="00830BDC"/>
    <w:rsid w:val="008458F6"/>
    <w:rsid w:val="008D5A99"/>
    <w:rsid w:val="009046BA"/>
    <w:rsid w:val="00910E94"/>
    <w:rsid w:val="00911E4B"/>
    <w:rsid w:val="00946E5B"/>
    <w:rsid w:val="00960070"/>
    <w:rsid w:val="00970106"/>
    <w:rsid w:val="00981FB2"/>
    <w:rsid w:val="009B05BC"/>
    <w:rsid w:val="009B6084"/>
    <w:rsid w:val="009D73C9"/>
    <w:rsid w:val="009E40DC"/>
    <w:rsid w:val="00A11225"/>
    <w:rsid w:val="00A152A4"/>
    <w:rsid w:val="00A155A9"/>
    <w:rsid w:val="00A21AF1"/>
    <w:rsid w:val="00A21E4C"/>
    <w:rsid w:val="00A23670"/>
    <w:rsid w:val="00A65E8E"/>
    <w:rsid w:val="00A81FA7"/>
    <w:rsid w:val="00A96F5A"/>
    <w:rsid w:val="00AD1784"/>
    <w:rsid w:val="00AE242E"/>
    <w:rsid w:val="00AF084C"/>
    <w:rsid w:val="00B032A0"/>
    <w:rsid w:val="00B16558"/>
    <w:rsid w:val="00B6422E"/>
    <w:rsid w:val="00B74494"/>
    <w:rsid w:val="00B74570"/>
    <w:rsid w:val="00BD78CE"/>
    <w:rsid w:val="00C15CAE"/>
    <w:rsid w:val="00C56C70"/>
    <w:rsid w:val="00C83E2E"/>
    <w:rsid w:val="00CE7651"/>
    <w:rsid w:val="00D21375"/>
    <w:rsid w:val="00D23477"/>
    <w:rsid w:val="00D345EC"/>
    <w:rsid w:val="00D368B2"/>
    <w:rsid w:val="00D727EF"/>
    <w:rsid w:val="00D805B2"/>
    <w:rsid w:val="00DA1FA8"/>
    <w:rsid w:val="00DC01A3"/>
    <w:rsid w:val="00E13E52"/>
    <w:rsid w:val="00E154B2"/>
    <w:rsid w:val="00E751A3"/>
    <w:rsid w:val="00EA7395"/>
    <w:rsid w:val="00EF270A"/>
    <w:rsid w:val="00F158EC"/>
    <w:rsid w:val="00F208FB"/>
    <w:rsid w:val="00F32371"/>
    <w:rsid w:val="00F86F83"/>
    <w:rsid w:val="00FA6684"/>
    <w:rsid w:val="00FB7D02"/>
    <w:rsid w:val="00FF382B"/>
    <w:rsid w:val="02064F99"/>
    <w:rsid w:val="046E58E9"/>
    <w:rsid w:val="053E0B8B"/>
    <w:rsid w:val="0F344429"/>
    <w:rsid w:val="133B7A1B"/>
    <w:rsid w:val="13867665"/>
    <w:rsid w:val="14CD73F4"/>
    <w:rsid w:val="1683350A"/>
    <w:rsid w:val="16C7444B"/>
    <w:rsid w:val="17095529"/>
    <w:rsid w:val="1918074C"/>
    <w:rsid w:val="1AB56EDD"/>
    <w:rsid w:val="1AC93E5B"/>
    <w:rsid w:val="1CA87773"/>
    <w:rsid w:val="1FFE5062"/>
    <w:rsid w:val="214D2228"/>
    <w:rsid w:val="241E054E"/>
    <w:rsid w:val="24670F59"/>
    <w:rsid w:val="24932711"/>
    <w:rsid w:val="2AB43B36"/>
    <w:rsid w:val="2C4A2915"/>
    <w:rsid w:val="2F8C5E77"/>
    <w:rsid w:val="30683A06"/>
    <w:rsid w:val="33A868F0"/>
    <w:rsid w:val="35C12A64"/>
    <w:rsid w:val="35FB7A35"/>
    <w:rsid w:val="36854A8D"/>
    <w:rsid w:val="37AB1B65"/>
    <w:rsid w:val="3AAF64A1"/>
    <w:rsid w:val="3BBD2E24"/>
    <w:rsid w:val="3C516D14"/>
    <w:rsid w:val="3E2A7B0A"/>
    <w:rsid w:val="40CF35E1"/>
    <w:rsid w:val="433A7124"/>
    <w:rsid w:val="446811F3"/>
    <w:rsid w:val="455D76AC"/>
    <w:rsid w:val="47092F89"/>
    <w:rsid w:val="47C661BA"/>
    <w:rsid w:val="482A7C41"/>
    <w:rsid w:val="51A26F77"/>
    <w:rsid w:val="523848D7"/>
    <w:rsid w:val="52A4506E"/>
    <w:rsid w:val="5C1E587C"/>
    <w:rsid w:val="5EE17B35"/>
    <w:rsid w:val="64037F87"/>
    <w:rsid w:val="69406477"/>
    <w:rsid w:val="6BFE58D2"/>
    <w:rsid w:val="771A530C"/>
    <w:rsid w:val="7AC83E28"/>
    <w:rsid w:val="7D7C08D7"/>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iPriority="2"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iPriority="99" w:name="Salutation"/>
    <w:lsdException w:qFormat="1" w:unhideWhenUsed="0" w:uiPriority="2"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iPriority="22" w:name="Strong"/>
    <w:lsdException w:qFormat="1" w:uiPriority="2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29" w:name="Quote"/>
    <w:lsdException w:qFormat="1" w:uiPriority="3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88" w:lineRule="auto"/>
      <w:ind w:left="360"/>
    </w:pPr>
    <w:rPr>
      <w:rFonts w:asciiTheme="minorHAnsi" w:hAnsiTheme="minorHAnsi" w:eastAsiaTheme="minorEastAsia" w:cstheme="minorBidi"/>
      <w:color w:val="707070" w:themeColor="accent1"/>
      <w:sz w:val="22"/>
      <w:szCs w:val="22"/>
      <w:lang w:val="en-GB" w:eastAsia="zh-CN" w:bidi="ar-SA"/>
      <w14:textFill>
        <w14:solidFill>
          <w14:schemeClr w14:val="accent1"/>
        </w14:solidFill>
      </w14:textFill>
    </w:rPr>
  </w:style>
  <w:style w:type="paragraph" w:styleId="2">
    <w:name w:val="heading 1"/>
    <w:basedOn w:val="1"/>
    <w:link w:val="24"/>
    <w:qFormat/>
    <w:uiPriority w:val="9"/>
    <w:pPr>
      <w:numPr>
        <w:ilvl w:val="0"/>
        <w:numId w:val="1"/>
      </w:numPr>
      <w:spacing w:before="600" w:after="60"/>
      <w:outlineLvl w:val="0"/>
    </w:pPr>
    <w:rPr>
      <w:rFonts w:asciiTheme="majorHAnsi" w:hAnsiTheme="majorHAnsi"/>
      <w:caps/>
      <w:color w:val="2E2E2E" w:themeColor="accent2"/>
      <w:spacing w:val="14"/>
      <w:sz w:val="26"/>
      <w:szCs w:val="26"/>
      <w14:textFill>
        <w14:solidFill>
          <w14:schemeClr w14:val="accent2"/>
        </w14:solidFill>
      </w14:textFill>
    </w:rPr>
  </w:style>
  <w:style w:type="paragraph" w:styleId="3">
    <w:name w:val="heading 2"/>
    <w:basedOn w:val="1"/>
    <w:link w:val="25"/>
    <w:unhideWhenUsed/>
    <w:qFormat/>
    <w:uiPriority w:val="9"/>
    <w:pPr>
      <w:numPr>
        <w:ilvl w:val="1"/>
        <w:numId w:val="1"/>
      </w:numPr>
      <w:spacing w:before="40"/>
      <w:outlineLvl w:val="1"/>
    </w:pPr>
    <w:rPr>
      <w:rFonts w:asciiTheme="majorHAnsi" w:hAnsiTheme="majorHAnsi" w:eastAsiaTheme="majorEastAsia" w:cstheme="majorBidi"/>
      <w:color w:val="2E2E2E" w:themeColor="accent2"/>
      <w:szCs w:val="26"/>
      <w14:textFill>
        <w14:solidFill>
          <w14:schemeClr w14:val="accent2"/>
        </w14:solidFill>
      </w14:textFill>
    </w:rPr>
  </w:style>
  <w:style w:type="paragraph" w:styleId="4">
    <w:name w:val="heading 3"/>
    <w:basedOn w:val="1"/>
    <w:link w:val="26"/>
    <w:unhideWhenUsed/>
    <w:qFormat/>
    <w:uiPriority w:val="9"/>
    <w:pPr>
      <w:numPr>
        <w:ilvl w:val="2"/>
        <w:numId w:val="1"/>
      </w:numPr>
      <w:spacing w:before="40" w:after="0"/>
      <w:outlineLvl w:val="2"/>
    </w:pPr>
    <w:rPr>
      <w:rFonts w:asciiTheme="majorHAnsi" w:hAnsiTheme="majorHAnsi" w:eastAsiaTheme="majorEastAsia" w:cstheme="majorBidi"/>
      <w:szCs w:val="24"/>
    </w:rPr>
  </w:style>
  <w:style w:type="paragraph" w:styleId="5">
    <w:name w:val="heading 4"/>
    <w:basedOn w:val="1"/>
    <w:link w:val="27"/>
    <w:unhideWhenUsed/>
    <w:qFormat/>
    <w:uiPriority w:val="9"/>
    <w:pPr>
      <w:numPr>
        <w:ilvl w:val="3"/>
        <w:numId w:val="1"/>
      </w:numPr>
      <w:spacing w:before="40" w:after="0"/>
      <w:outlineLvl w:val="3"/>
    </w:pPr>
    <w:rPr>
      <w:rFonts w:asciiTheme="majorHAnsi" w:hAnsiTheme="majorHAnsi" w:eastAsiaTheme="majorEastAsia" w:cstheme="majorBidi"/>
      <w:i/>
      <w:iCs/>
      <w:spacing w:val="6"/>
    </w:rPr>
  </w:style>
  <w:style w:type="paragraph" w:styleId="6">
    <w:name w:val="heading 5"/>
    <w:basedOn w:val="1"/>
    <w:link w:val="28"/>
    <w:semiHidden/>
    <w:unhideWhenUsed/>
    <w:qFormat/>
    <w:uiPriority w:val="9"/>
    <w:pPr>
      <w:numPr>
        <w:ilvl w:val="4"/>
        <w:numId w:val="1"/>
      </w:numPr>
      <w:spacing w:before="40" w:after="0"/>
      <w:outlineLvl w:val="4"/>
    </w:pPr>
    <w:rPr>
      <w:rFonts w:asciiTheme="majorHAnsi" w:hAnsiTheme="majorHAnsi" w:eastAsiaTheme="majorEastAsia" w:cstheme="majorBidi"/>
      <w:i/>
      <w:color w:val="2E2E2E" w:themeColor="accent2"/>
      <w:spacing w:val="6"/>
      <w14:textFill>
        <w14:solidFill>
          <w14:schemeClr w14:val="accent2"/>
        </w14:solidFill>
      </w14:textFill>
    </w:rPr>
  </w:style>
  <w:style w:type="paragraph" w:styleId="7">
    <w:name w:val="heading 6"/>
    <w:basedOn w:val="1"/>
    <w:link w:val="29"/>
    <w:semiHidden/>
    <w:unhideWhenUsed/>
    <w:qFormat/>
    <w:uiPriority w:val="9"/>
    <w:pPr>
      <w:numPr>
        <w:ilvl w:val="5"/>
        <w:numId w:val="1"/>
      </w:numPr>
      <w:spacing w:before="40" w:after="0"/>
      <w:outlineLvl w:val="5"/>
    </w:pPr>
    <w:rPr>
      <w:rFonts w:asciiTheme="majorHAnsi" w:hAnsiTheme="majorHAnsi" w:eastAsiaTheme="majorEastAsia" w:cstheme="majorBidi"/>
      <w:color w:val="2E2E2E" w:themeColor="accent2"/>
      <w:spacing w:val="12"/>
      <w14:textFill>
        <w14:solidFill>
          <w14:schemeClr w14:val="accent2"/>
        </w14:solidFill>
      </w14:textFill>
    </w:rPr>
  </w:style>
  <w:style w:type="paragraph" w:styleId="8">
    <w:name w:val="heading 7"/>
    <w:basedOn w:val="1"/>
    <w:link w:val="30"/>
    <w:unhideWhenUsed/>
    <w:qFormat/>
    <w:uiPriority w:val="9"/>
    <w:pPr>
      <w:numPr>
        <w:ilvl w:val="6"/>
        <w:numId w:val="1"/>
      </w:numPr>
      <w:spacing w:before="40" w:after="0"/>
      <w:outlineLvl w:val="6"/>
    </w:pPr>
    <w:rPr>
      <w:rFonts w:asciiTheme="majorHAnsi" w:hAnsiTheme="majorHAnsi" w:eastAsiaTheme="majorEastAsia" w:cstheme="majorBidi"/>
      <w:iCs/>
      <w:color w:val="2E2E2E" w:themeColor="accent2"/>
      <w14:textFill>
        <w14:solidFill>
          <w14:schemeClr w14:val="accent2"/>
        </w14:solidFill>
      </w14:textFill>
    </w:rPr>
  </w:style>
  <w:style w:type="paragraph" w:styleId="9">
    <w:name w:val="heading 8"/>
    <w:basedOn w:val="1"/>
    <w:link w:val="31"/>
    <w:semiHidden/>
    <w:unhideWhenUsed/>
    <w:qFormat/>
    <w:uiPriority w:val="9"/>
    <w:pPr>
      <w:numPr>
        <w:ilvl w:val="7"/>
        <w:numId w:val="1"/>
      </w:numPr>
      <w:spacing w:before="40" w:after="0"/>
      <w:outlineLvl w:val="7"/>
    </w:pPr>
    <w:rPr>
      <w:rFonts w:asciiTheme="majorHAnsi" w:hAnsiTheme="majorHAnsi" w:eastAsiaTheme="majorEastAsia" w:cstheme="majorBidi"/>
      <w:i/>
      <w:color w:val="626262" w:themeColor="accent2" w:themeTint="BF"/>
      <w:szCs w:val="21"/>
      <w14:textFill>
        <w14:solidFill>
          <w14:schemeClr w14:val="accent2">
            <w14:lumMod w14:val="75000"/>
            <w14:lumOff w14:val="25000"/>
          </w14:schemeClr>
        </w14:solidFill>
      </w14:textFill>
    </w:rPr>
  </w:style>
  <w:style w:type="paragraph" w:styleId="10">
    <w:name w:val="heading 9"/>
    <w:basedOn w:val="1"/>
    <w:link w:val="32"/>
    <w:semiHidden/>
    <w:unhideWhenUsed/>
    <w:qFormat/>
    <w:uiPriority w:val="9"/>
    <w:pPr>
      <w:numPr>
        <w:ilvl w:val="8"/>
        <w:numId w:val="1"/>
      </w:numPr>
      <w:spacing w:before="40" w:after="0"/>
      <w:outlineLvl w:val="8"/>
    </w:pPr>
    <w:rPr>
      <w:rFonts w:asciiTheme="majorHAnsi" w:hAnsiTheme="majorHAnsi" w:eastAsiaTheme="majorEastAsia" w:cstheme="majorBidi"/>
      <w:iCs/>
      <w:color w:val="626262" w:themeColor="accent2" w:themeTint="BF"/>
      <w:szCs w:val="21"/>
      <w14:textFill>
        <w14:solidFill>
          <w14:schemeClr w14:val="accent2">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pPr>
      <w:spacing w:after="200" w:line="240" w:lineRule="auto"/>
    </w:pPr>
    <w:rPr>
      <w:i/>
      <w:iCs/>
      <w:sz w:val="20"/>
      <w:szCs w:val="18"/>
    </w:rPr>
  </w:style>
  <w:style w:type="paragraph" w:styleId="14">
    <w:name w:val="Date"/>
    <w:basedOn w:val="1"/>
    <w:next w:val="15"/>
    <w:link w:val="36"/>
    <w:qFormat/>
    <w:uiPriority w:val="2"/>
    <w:pPr>
      <w:spacing w:after="360"/>
      <w:ind w:left="0"/>
    </w:pPr>
    <w:rPr>
      <w:sz w:val="28"/>
    </w:rPr>
  </w:style>
  <w:style w:type="paragraph" w:styleId="15">
    <w:name w:val="Title"/>
    <w:basedOn w:val="1"/>
    <w:link w:val="35"/>
    <w:unhideWhenUsed/>
    <w:qFormat/>
    <w:uiPriority w:val="2"/>
    <w:pPr>
      <w:pBdr>
        <w:left w:val="single" w:color="000000" w:themeColor="text1" w:sz="48" w:space="10"/>
      </w:pBdr>
      <w:spacing w:before="240" w:after="0"/>
      <w:ind w:left="0"/>
      <w:contextualSpacing/>
    </w:pPr>
    <w:rPr>
      <w:rFonts w:asciiTheme="majorHAnsi" w:hAnsiTheme="majorHAnsi" w:eastAsiaTheme="majorEastAsia" w:cstheme="majorBidi"/>
      <w:caps/>
      <w:color w:val="2E2E2E" w:themeColor="accent2"/>
      <w:spacing w:val="6"/>
      <w:sz w:val="54"/>
      <w:szCs w:val="56"/>
      <w14:textFill>
        <w14:solidFill>
          <w14:schemeClr w14:val="accent2"/>
        </w14:solidFill>
      </w14:textFill>
    </w:rPr>
  </w:style>
  <w:style w:type="paragraph" w:styleId="16">
    <w:name w:val="footer"/>
    <w:basedOn w:val="1"/>
    <w:link w:val="34"/>
    <w:unhideWhenUsed/>
    <w:qFormat/>
    <w:uiPriority w:val="99"/>
    <w:pPr>
      <w:spacing w:after="0" w:line="240" w:lineRule="auto"/>
    </w:pPr>
  </w:style>
  <w:style w:type="paragraph" w:styleId="17">
    <w:name w:val="header"/>
    <w:basedOn w:val="1"/>
    <w:link w:val="33"/>
    <w:unhideWhenUsed/>
    <w:qFormat/>
    <w:uiPriority w:val="99"/>
    <w:pPr>
      <w:spacing w:after="0" w:line="240" w:lineRule="auto"/>
    </w:pPr>
  </w:style>
  <w:style w:type="character" w:styleId="18">
    <w:name w:val="HTML Code"/>
    <w:basedOn w:val="11"/>
    <w:semiHidden/>
    <w:unhideWhenUsed/>
    <w:qFormat/>
    <w:uiPriority w:val="99"/>
    <w:rPr>
      <w:rFonts w:ascii="Courier New" w:hAnsi="Courier New" w:cs="Courier New"/>
      <w:sz w:val="20"/>
      <w:szCs w:val="20"/>
    </w:rPr>
  </w:style>
  <w:style w:type="character" w:styleId="19">
    <w:name w:val="Hyperlink"/>
    <w:basedOn w:val="11"/>
    <w:unhideWhenUsed/>
    <w:qFormat/>
    <w:uiPriority w:val="99"/>
    <w:rPr>
      <w:color w:val="58A8AD" w:themeColor="hyperlink"/>
      <w:u w:val="single"/>
      <w14:textFill>
        <w14:solidFill>
          <w14:schemeClr w14:val="hlink"/>
        </w14:solidFill>
      </w14:textFill>
    </w:rPr>
  </w:style>
  <w:style w:type="paragraph" w:styleId="20">
    <w:name w:val="Normal (Web)"/>
    <w:basedOn w:val="1"/>
    <w:semiHidden/>
    <w:unhideWhenUsed/>
    <w:qFormat/>
    <w:uiPriority w:val="99"/>
    <w:pPr>
      <w:spacing w:before="100" w:beforeAutospacing="1" w:after="100" w:afterAutospacing="1" w:line="240" w:lineRule="auto"/>
      <w:ind w:left="0"/>
    </w:pPr>
    <w:rPr>
      <w:rFonts w:ascii="宋体" w:hAnsi="宋体" w:eastAsia="宋体" w:cs="宋体"/>
      <w:color w:val="auto"/>
      <w:sz w:val="24"/>
      <w:szCs w:val="24"/>
      <w:lang w:val="en-US"/>
    </w:rPr>
  </w:style>
  <w:style w:type="character" w:styleId="21">
    <w:name w:val="Strong"/>
    <w:basedOn w:val="11"/>
    <w:semiHidden/>
    <w:unhideWhenUsed/>
    <w:qFormat/>
    <w:uiPriority w:val="22"/>
    <w:rPr>
      <w:b/>
      <w:bCs/>
    </w:rPr>
  </w:style>
  <w:style w:type="paragraph" w:styleId="22">
    <w:name w:val="Subtitle"/>
    <w:basedOn w:val="1"/>
    <w:next w:val="1"/>
    <w:link w:val="46"/>
    <w:semiHidden/>
    <w:unhideWhenUsed/>
    <w:qFormat/>
    <w:uiPriority w:val="11"/>
    <w:pPr>
      <w:spacing w:after="160"/>
      <w:ind w:left="360"/>
      <w:contextualSpacing/>
    </w:pPr>
    <w:rPr>
      <w:i/>
      <w:spacing w:val="15"/>
      <w:sz w:val="32"/>
    </w:rPr>
  </w:style>
  <w:style w:type="table" w:styleId="23">
    <w:name w:val="Table Grid"/>
    <w:basedOn w:val="12"/>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4">
    <w:name w:val="标题 1 字符"/>
    <w:basedOn w:val="11"/>
    <w:link w:val="2"/>
    <w:qFormat/>
    <w:uiPriority w:val="9"/>
    <w:rPr>
      <w:rFonts w:asciiTheme="majorHAnsi" w:hAnsiTheme="majorHAnsi"/>
      <w:caps/>
      <w:color w:val="2E2E2E" w:themeColor="accent2"/>
      <w:spacing w:val="14"/>
      <w:sz w:val="26"/>
      <w:szCs w:val="26"/>
      <w14:textFill>
        <w14:solidFill>
          <w14:schemeClr w14:val="accent2"/>
        </w14:solidFill>
      </w14:textFill>
    </w:rPr>
  </w:style>
  <w:style w:type="character" w:customStyle="1" w:styleId="25">
    <w:name w:val="标题 2 字符"/>
    <w:basedOn w:val="11"/>
    <w:link w:val="3"/>
    <w:qFormat/>
    <w:uiPriority w:val="9"/>
    <w:rPr>
      <w:rFonts w:asciiTheme="majorHAnsi" w:hAnsiTheme="majorHAnsi" w:eastAsiaTheme="majorEastAsia" w:cstheme="majorBidi"/>
      <w:color w:val="2E2E2E" w:themeColor="accent2"/>
      <w:szCs w:val="26"/>
      <w14:textFill>
        <w14:solidFill>
          <w14:schemeClr w14:val="accent2"/>
        </w14:solidFill>
      </w14:textFill>
    </w:rPr>
  </w:style>
  <w:style w:type="character" w:customStyle="1" w:styleId="26">
    <w:name w:val="标题 3 字符"/>
    <w:basedOn w:val="11"/>
    <w:link w:val="4"/>
    <w:qFormat/>
    <w:uiPriority w:val="9"/>
    <w:rPr>
      <w:rFonts w:asciiTheme="majorHAnsi" w:hAnsiTheme="majorHAnsi" w:eastAsiaTheme="majorEastAsia" w:cstheme="majorBidi"/>
      <w:szCs w:val="24"/>
    </w:rPr>
  </w:style>
  <w:style w:type="character" w:customStyle="1" w:styleId="27">
    <w:name w:val="标题 4 字符"/>
    <w:basedOn w:val="11"/>
    <w:link w:val="5"/>
    <w:qFormat/>
    <w:uiPriority w:val="9"/>
    <w:rPr>
      <w:rFonts w:asciiTheme="majorHAnsi" w:hAnsiTheme="majorHAnsi" w:eastAsiaTheme="majorEastAsia" w:cstheme="majorBidi"/>
      <w:i/>
      <w:iCs/>
      <w:spacing w:val="6"/>
    </w:rPr>
  </w:style>
  <w:style w:type="character" w:customStyle="1" w:styleId="28">
    <w:name w:val="标题 5 字符"/>
    <w:basedOn w:val="11"/>
    <w:link w:val="6"/>
    <w:semiHidden/>
    <w:qFormat/>
    <w:uiPriority w:val="9"/>
    <w:rPr>
      <w:rFonts w:asciiTheme="majorHAnsi" w:hAnsiTheme="majorHAnsi" w:eastAsiaTheme="majorEastAsia" w:cstheme="majorBidi"/>
      <w:i/>
      <w:color w:val="2E2E2E" w:themeColor="accent2"/>
      <w:spacing w:val="6"/>
      <w14:textFill>
        <w14:solidFill>
          <w14:schemeClr w14:val="accent2"/>
        </w14:solidFill>
      </w14:textFill>
    </w:rPr>
  </w:style>
  <w:style w:type="character" w:customStyle="1" w:styleId="29">
    <w:name w:val="标题 6 字符"/>
    <w:basedOn w:val="11"/>
    <w:link w:val="7"/>
    <w:semiHidden/>
    <w:qFormat/>
    <w:uiPriority w:val="9"/>
    <w:rPr>
      <w:rFonts w:asciiTheme="majorHAnsi" w:hAnsiTheme="majorHAnsi" w:eastAsiaTheme="majorEastAsia" w:cstheme="majorBidi"/>
      <w:color w:val="2E2E2E" w:themeColor="accent2"/>
      <w:spacing w:val="12"/>
      <w14:textFill>
        <w14:solidFill>
          <w14:schemeClr w14:val="accent2"/>
        </w14:solidFill>
      </w14:textFill>
    </w:rPr>
  </w:style>
  <w:style w:type="character" w:customStyle="1" w:styleId="30">
    <w:name w:val="标题 7 字符"/>
    <w:basedOn w:val="11"/>
    <w:link w:val="8"/>
    <w:qFormat/>
    <w:uiPriority w:val="9"/>
    <w:rPr>
      <w:rFonts w:asciiTheme="majorHAnsi" w:hAnsiTheme="majorHAnsi" w:eastAsiaTheme="majorEastAsia" w:cstheme="majorBidi"/>
      <w:iCs/>
      <w:color w:val="2E2E2E" w:themeColor="accent2"/>
      <w14:textFill>
        <w14:solidFill>
          <w14:schemeClr w14:val="accent2"/>
        </w14:solidFill>
      </w14:textFill>
    </w:rPr>
  </w:style>
  <w:style w:type="character" w:customStyle="1" w:styleId="31">
    <w:name w:val="标题 8 字符"/>
    <w:basedOn w:val="11"/>
    <w:link w:val="9"/>
    <w:semiHidden/>
    <w:qFormat/>
    <w:uiPriority w:val="9"/>
    <w:rPr>
      <w:rFonts w:asciiTheme="majorHAnsi" w:hAnsiTheme="majorHAnsi" w:eastAsiaTheme="majorEastAsia" w:cstheme="majorBidi"/>
      <w:i/>
      <w:color w:val="626262" w:themeColor="accent2" w:themeTint="BF"/>
      <w:szCs w:val="21"/>
      <w14:textFill>
        <w14:solidFill>
          <w14:schemeClr w14:val="accent2">
            <w14:lumMod w14:val="75000"/>
            <w14:lumOff w14:val="25000"/>
          </w14:schemeClr>
        </w14:solidFill>
      </w14:textFill>
    </w:rPr>
  </w:style>
  <w:style w:type="character" w:customStyle="1" w:styleId="32">
    <w:name w:val="标题 9 字符"/>
    <w:basedOn w:val="11"/>
    <w:link w:val="10"/>
    <w:semiHidden/>
    <w:qFormat/>
    <w:uiPriority w:val="9"/>
    <w:rPr>
      <w:rFonts w:asciiTheme="majorHAnsi" w:hAnsiTheme="majorHAnsi" w:eastAsiaTheme="majorEastAsia" w:cstheme="majorBidi"/>
      <w:iCs/>
      <w:color w:val="626262" w:themeColor="accent2" w:themeTint="BF"/>
      <w:szCs w:val="21"/>
      <w14:textFill>
        <w14:solidFill>
          <w14:schemeClr w14:val="accent2">
            <w14:lumMod w14:val="75000"/>
            <w14:lumOff w14:val="25000"/>
          </w14:schemeClr>
        </w14:solidFill>
      </w14:textFill>
    </w:rPr>
  </w:style>
  <w:style w:type="character" w:customStyle="1" w:styleId="33">
    <w:name w:val="页眉 字符"/>
    <w:basedOn w:val="11"/>
    <w:link w:val="17"/>
    <w:qFormat/>
    <w:uiPriority w:val="99"/>
  </w:style>
  <w:style w:type="character" w:customStyle="1" w:styleId="34">
    <w:name w:val="页脚 字符"/>
    <w:basedOn w:val="11"/>
    <w:link w:val="16"/>
    <w:qFormat/>
    <w:uiPriority w:val="99"/>
  </w:style>
  <w:style w:type="character" w:customStyle="1" w:styleId="35">
    <w:name w:val="标题 字符"/>
    <w:basedOn w:val="11"/>
    <w:link w:val="15"/>
    <w:qFormat/>
    <w:uiPriority w:val="2"/>
    <w:rPr>
      <w:rFonts w:asciiTheme="majorHAnsi" w:hAnsiTheme="majorHAnsi" w:eastAsiaTheme="majorEastAsia" w:cstheme="majorBidi"/>
      <w:caps/>
      <w:color w:val="2E2E2E" w:themeColor="accent2"/>
      <w:spacing w:val="6"/>
      <w:sz w:val="54"/>
      <w:szCs w:val="56"/>
      <w14:textFill>
        <w14:solidFill>
          <w14:schemeClr w14:val="accent2"/>
        </w14:solidFill>
      </w14:textFill>
    </w:rPr>
  </w:style>
  <w:style w:type="character" w:customStyle="1" w:styleId="36">
    <w:name w:val="日期 字符"/>
    <w:basedOn w:val="11"/>
    <w:link w:val="14"/>
    <w:qFormat/>
    <w:uiPriority w:val="2"/>
    <w:rPr>
      <w:sz w:val="28"/>
    </w:rPr>
  </w:style>
  <w:style w:type="character" w:customStyle="1" w:styleId="37">
    <w:name w:val="Intense Emphasis"/>
    <w:basedOn w:val="11"/>
    <w:semiHidden/>
    <w:unhideWhenUsed/>
    <w:qFormat/>
    <w:uiPriority w:val="21"/>
    <w:rPr>
      <w:b/>
      <w:iCs/>
      <w:color w:val="2E2E2E" w:themeColor="accent2"/>
      <w14:textFill>
        <w14:solidFill>
          <w14:schemeClr w14:val="accent2"/>
        </w14:solidFill>
      </w14:textFill>
    </w:rPr>
  </w:style>
  <w:style w:type="paragraph" w:styleId="38">
    <w:name w:val="Intense Quote"/>
    <w:basedOn w:val="1"/>
    <w:next w:val="1"/>
    <w:link w:val="39"/>
    <w:semiHidden/>
    <w:unhideWhenUsed/>
    <w:qFormat/>
    <w:uiPriority w:val="30"/>
    <w:pPr>
      <w:spacing w:before="240"/>
    </w:pPr>
    <w:rPr>
      <w:b/>
      <w:i/>
      <w:iCs/>
      <w:color w:val="2E2E2E" w:themeColor="accent2"/>
      <w14:textFill>
        <w14:solidFill>
          <w14:schemeClr w14:val="accent2"/>
        </w14:solidFill>
      </w14:textFill>
    </w:rPr>
  </w:style>
  <w:style w:type="character" w:customStyle="1" w:styleId="39">
    <w:name w:val="明显引用 字符"/>
    <w:basedOn w:val="11"/>
    <w:link w:val="38"/>
    <w:semiHidden/>
    <w:qFormat/>
    <w:uiPriority w:val="30"/>
    <w:rPr>
      <w:b/>
      <w:i/>
      <w:iCs/>
      <w:color w:val="2E2E2E" w:themeColor="accent2"/>
      <w14:textFill>
        <w14:solidFill>
          <w14:schemeClr w14:val="accent2"/>
        </w14:solidFill>
      </w14:textFill>
    </w:rPr>
  </w:style>
  <w:style w:type="character" w:customStyle="1" w:styleId="40">
    <w:name w:val="Intense Reference"/>
    <w:basedOn w:val="11"/>
    <w:semiHidden/>
    <w:unhideWhenUsed/>
    <w:qFormat/>
    <w:uiPriority w:val="32"/>
    <w:rPr>
      <w:b/>
      <w:bCs/>
      <w:caps/>
      <w:color w:val="707070" w:themeColor="accent1"/>
      <w:spacing w:val="0"/>
      <w14:textFill>
        <w14:solidFill>
          <w14:schemeClr w14:val="accent1"/>
        </w14:solidFill>
      </w14:textFill>
    </w:rPr>
  </w:style>
  <w:style w:type="paragraph" w:styleId="41">
    <w:name w:val="Quote"/>
    <w:basedOn w:val="1"/>
    <w:next w:val="1"/>
    <w:link w:val="42"/>
    <w:semiHidden/>
    <w:unhideWhenUsed/>
    <w:qFormat/>
    <w:uiPriority w:val="29"/>
    <w:pPr>
      <w:spacing w:before="240"/>
    </w:pPr>
    <w:rPr>
      <w:i/>
      <w:iCs/>
    </w:rPr>
  </w:style>
  <w:style w:type="character" w:customStyle="1" w:styleId="42">
    <w:name w:val="引用 字符"/>
    <w:basedOn w:val="11"/>
    <w:link w:val="41"/>
    <w:semiHidden/>
    <w:qFormat/>
    <w:uiPriority w:val="29"/>
    <w:rPr>
      <w:i/>
      <w:iCs/>
    </w:rPr>
  </w:style>
  <w:style w:type="character" w:customStyle="1" w:styleId="43">
    <w:name w:val="Subtle Emphasis"/>
    <w:basedOn w:val="11"/>
    <w:semiHidden/>
    <w:unhideWhenUsed/>
    <w:qFormat/>
    <w:uiPriority w:val="19"/>
    <w:rPr>
      <w:i/>
      <w:iCs/>
      <w:color w:val="707070" w:themeColor="accent1"/>
      <w14:textFill>
        <w14:solidFill>
          <w14:schemeClr w14:val="accent1"/>
        </w14:solidFill>
      </w14:textFill>
    </w:rPr>
  </w:style>
  <w:style w:type="character" w:customStyle="1" w:styleId="44">
    <w:name w:val="Subtle Reference"/>
    <w:basedOn w:val="11"/>
    <w:semiHidden/>
    <w:unhideWhenUsed/>
    <w:qFormat/>
    <w:uiPriority w:val="31"/>
    <w:rPr>
      <w:caps/>
      <w:color w:val="707070" w:themeColor="accent1"/>
      <w14:textFill>
        <w14:solidFill>
          <w14:schemeClr w14:val="accent1"/>
        </w14:solidFill>
      </w14:textFill>
    </w:rPr>
  </w:style>
  <w:style w:type="paragraph" w:customStyle="1" w:styleId="45">
    <w:name w:val="TOC Heading"/>
    <w:basedOn w:val="2"/>
    <w:next w:val="1"/>
    <w:semiHidden/>
    <w:unhideWhenUsed/>
    <w:qFormat/>
    <w:uiPriority w:val="39"/>
    <w:pPr>
      <w:numPr>
        <w:numId w:val="0"/>
      </w:numPr>
      <w:outlineLvl w:val="9"/>
    </w:pPr>
  </w:style>
  <w:style w:type="character" w:customStyle="1" w:styleId="46">
    <w:name w:val="副标题 字符"/>
    <w:basedOn w:val="11"/>
    <w:link w:val="22"/>
    <w:semiHidden/>
    <w:qFormat/>
    <w:uiPriority w:val="11"/>
    <w:rPr>
      <w:rFonts w:eastAsiaTheme="minorEastAsia"/>
      <w:i/>
      <w:spacing w:val="15"/>
      <w:sz w:val="32"/>
    </w:rPr>
  </w:style>
  <w:style w:type="character" w:styleId="47">
    <w:name w:val="Placeholder Text"/>
    <w:basedOn w:val="11"/>
    <w:semiHidden/>
    <w:qFormat/>
    <w:uiPriority w:val="99"/>
    <w:rPr>
      <w:color w:val="808080"/>
    </w:rPr>
  </w:style>
  <w:style w:type="character" w:customStyle="1" w:styleId="48">
    <w:name w:val="Unresolved Mention"/>
    <w:basedOn w:val="11"/>
    <w:semiHidden/>
    <w:unhideWhenUsed/>
    <w:qFormat/>
    <w:uiPriority w:val="99"/>
    <w:rPr>
      <w:color w:val="605E5C"/>
      <w:shd w:val="clear" w:color="auto" w:fill="E1DFDD"/>
    </w:rPr>
  </w:style>
  <w:style w:type="paragraph" w:customStyle="1" w:styleId="49">
    <w:name w:val="o1"/>
    <w:basedOn w:val="1"/>
    <w:qFormat/>
    <w:uiPriority w:val="0"/>
    <w:pPr>
      <w:spacing w:before="100" w:beforeAutospacing="1" w:after="100" w:afterAutospacing="1" w:line="240" w:lineRule="auto"/>
      <w:ind w:left="0"/>
    </w:pPr>
    <w:rPr>
      <w:rFonts w:ascii="宋体" w:hAnsi="宋体" w:eastAsia="宋体" w:cs="宋体"/>
      <w:color w:val="auto"/>
      <w:sz w:val="24"/>
      <w:szCs w:val="24"/>
      <w:lang w:val="en-US"/>
    </w:rPr>
  </w:style>
  <w:style w:type="character" w:customStyle="1" w:styleId="50">
    <w:name w:val="apple-converted-space"/>
    <w:basedOn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chenhaopeng\Library\Containers\com.microsoft.Word\Data\Library\Application%20Support\Microsoft\Office\16.0\DTS\zh-CN%7b8D07459B-5743-EA4C-8149-2373F0C5FADD%7d\%7bBEAF3DF7-4C31-2B40-8082-61E617E5F650%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{BEAF3DF7-4C31-2B40-8082-61E617E5F650}tf10002082.dotx</Template>
  <Pages>1</Pages>
  <Words>22</Words>
  <Characters>130</Characters>
  <Lines>1</Lines>
  <Paragraphs>1</Paragraphs>
  <TotalTime>2</TotalTime>
  <ScaleCrop>false</ScaleCrop>
  <LinksUpToDate>false</LinksUpToDate>
  <CharactersWithSpaces>151</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2022-09-17T12:12:00Z</dcterms:created>
  <dc:creator>Microsoft Office 用户</dc:creator>
  <cp:lastModifiedBy>Vahagn Ghazaryan</cp:lastModifiedBy>
  <dcterms:modified xsi:type="dcterms:W3CDTF">2023-10-27T17:28:49Z</dcterms:modified>
  <cp:revision>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3AEBB33364D64F16A7CEB6E882AF6349_12</vt:lpwstr>
  </property>
</Properties>
</file>