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96A48" w14:textId="77777777" w:rsidR="00D5038A" w:rsidRPr="00D5038A" w:rsidRDefault="00D5038A" w:rsidP="00D503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56"/>
          <w:szCs w:val="56"/>
          <w14:ligatures w14:val="none"/>
        </w:rPr>
        <w:t>Հերքումով թեորեմ</w:t>
      </w:r>
    </w:p>
    <w:p w14:paraId="107F338F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Preliminaries (նախնական)</w:t>
      </w:r>
    </w:p>
    <w:p w14:paraId="7AE9C1E6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2.1. Formulas and Clauses</w:t>
      </w:r>
    </w:p>
    <w:p w14:paraId="74C0834C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        </w:t>
      </w:r>
      <w:r w:rsidRPr="00D5038A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ab/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կդիտարկենք առանց քանակի (quantifier-free) առաջին կարգի (first-order) բանաձևեր, որոնք կառուցված են փոփոխականներից, ֆունկցիայի նշաններից, պրեդիկատային նշաններից և տրամաբանական կապերերից: Մենք կաշխատենք հետևյալ տրամաբանական նշանների հետ՝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⊤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(ճշմարիտ),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⊥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(կեղծ), ¬ (ժխտում),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(դիզյունկցիա),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(կոնյունկցիա),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(իմպլիկացիա),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⊕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(բացառող դիզյունկցիա) և ≡ (հավասարություն)։ Թերմը կա՛մ փոփոխական է, կա՛մ արտահայտություն f(t1, . . . ., tn), որտեղ f-ը n տեղանի ֆունկցիայի է, իսկ t1, . . . , tn թերմեր են։</w:t>
      </w:r>
    </w:p>
    <w:p w14:paraId="1879E66F" w14:textId="77777777" w:rsidR="00D5038A" w:rsidRPr="00D5038A" w:rsidRDefault="00D5038A" w:rsidP="00D5038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Ատոմային բանաձևը (կամ ատոմը) արտահայտությունն է P(t1, . . . . , tn), որտեղ P-ն n տեղանի պրեդիկատային սիմվոլ է և t1, . . . , tn թերմեր են։ A պրեդիկատային սիմվոլը, որի երկարությունը (arity) 0 է կոչվում է </w:t>
      </w:r>
      <w:r w:rsidRPr="00D5038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propositional constant. 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D5038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լիտերալը արտահայտություն է՝ A (դրական լիտերալ (positive literal)) կամ ¬A (բացասական լիտերալ (negative literal)), որտեղ A-ն ատոմային բանաձև է։ Երկու լիտերալ՝ A և ¬A, կոչվում են լրացուցիչ (complementary):</w:t>
      </w:r>
    </w:p>
    <w:p w14:paraId="41DDF393" w14:textId="628B530D" w:rsidR="003D0BBF" w:rsidRDefault="00D5038A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Տրված S բազմության վրա բազմություն-թվաքանակը (multiset) ֆունկցիա է  </w:t>
      </w:r>
      <w:r w:rsidR="00D23B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որը S-ից պատկերված է բնական թվերի բազմության վրա։ Ինտուիտիվորեն,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(x)-ը ցույց է տալիս, թե քանի անգամ է x-ն հանդիպում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-ում։ Եթե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-ը բազմություն-թվաքանակ (multiset) է, իսկ S-ը՝ բազմություն, ապա գրում ենք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⊆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S՝ ցույց տալու համար, որ (բազմություն-թվաքանակի)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-ի յուրաքանչյուր տարր S-ի տարր է։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\ S-ով նշում ենք այն բազմություն-թվաքանակը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="002F2E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որի համար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="002F2E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 = 0, երբ x-ն պատկանում է S-ին, իսկ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="002F2E2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 =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(x), եթե x-ն չի պատկանում S-ին։ Մենք հաճախ օգտագործելու ենք հաջորդականություններ կամ բազմությունների նման նշումներ բազմություն-թվաքանակները (multiset) նշելու համար և գրում, օրինակ,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,Δ՝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Δ փոխարեն, կամ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,A՝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5038A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{A} փոխարեն։ Օրինակ, ¬A,B,B-ով մենք նշում ենք բանաձևերի բազմություն-թվաքանակը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որի համար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(¬A) = 1,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(B) = 2, իսկ </w:t>
      </w:r>
      <w:r w:rsidR="00F049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Σ</w:t>
      </w:r>
      <w:r w:rsidRPr="00D503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(F) = 0՝ մնացած բոլոր բանաձևերի F-ի համար։</w:t>
      </w:r>
    </w:p>
    <w:p w14:paraId="7FC5CECD" w14:textId="601C0DEA" w:rsidR="001519B4" w:rsidRDefault="001519B4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Բանաձևերի վերջավոր բազմություն-թվաքանակը (multiset) կարող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ներկայացվել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որպես դրա տարրերի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դիզունկցիա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(disjunction), կամ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կոնյուկցիա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(conjunction): Մենք բազմություն-թվաքանակները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մեկնաբանե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նենք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որպես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դիզունկցիաներ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և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կ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անվանենք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ընդհանուր քլաուզների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general clauses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։ Դատարկ բազմություն-թվաքանակը ներկայացնում է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⊥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հաստատունը։ Եթե (F1, . . ., Fn) ընդհանուր քլաուզ է, ապա ¬(F1, . . ., Fn)-ով նշում ենք ¬F1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. . .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¬Fn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բանաձևը: Եթե ընդհանուր քլաուզի բոլոր տարրերը բառեր են (literals), ապա այն կոչվում է 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ստանդարտ քլաուզ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standard clause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։ Ստանդարտ քլաուզները սովորաբար գրվում են որպես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դիզունկցիա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ներ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՝ L1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L2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. . . </w:t>
      </w:r>
      <w:r w:rsidRPr="001519B4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519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Ln։ </w:t>
      </w:r>
    </w:p>
    <w:p w14:paraId="4FF06DDF" w14:textId="456AAD8F" w:rsidR="002F2E24" w:rsidRDefault="004861D0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Մենք գրում ենք E[E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]p՝ նշելու համար այն արտահայտությունը, որը ստացվում է E արտահայտության մեջ p դիրքում ենթաարտահայտությունը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subexpression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-ով փոխարինելով։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E(E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)-ով ցույց ենք տալիս, որ E արտահայտությունը պարունակում է առնվազն մեկ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4861D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ենթաարտահայտություն։</w:t>
      </w:r>
    </w:p>
    <w:p w14:paraId="2A15A70E" w14:textId="3DC42492" w:rsidR="0052634B" w:rsidRDefault="0052634B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52634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Արտահայտությունները, որոնք չեն պարունակում փոփոխականներ, կոչվում են հիմնավորված (ground) կամ փակ (closed): Երբ ցանկանում ենք ընդգծել, որ արտահայտությունը կարող է պարունակել փոփոխականներ, օգտագործում ենք «առաջին կարգի արտահայտություն»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52634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first-order expression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52634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տերմինը։</w:t>
      </w:r>
    </w:p>
    <w:p w14:paraId="6D86CDCA" w14:textId="77777777" w:rsidR="007E04C6" w:rsidRDefault="007E04C6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B1E727" w14:textId="5F0E2CF0" w:rsidR="005F1FBA" w:rsidRDefault="007E04C6" w:rsidP="00D5038A">
      <w:pP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7E04C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2.2.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="00345562" w:rsidRP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Հերբրանդի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ինտերպրետացիաներ</w:t>
      </w:r>
      <w:r w:rsidRPr="007E04C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(</w:t>
      </w:r>
      <w:r w:rsidRPr="007E04C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Herbrand Interpretations</w:t>
      </w:r>
      <w:r w:rsidR="0034556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)</w:t>
      </w:r>
    </w:p>
    <w:p w14:paraId="74B6F135" w14:textId="0313731D" w:rsidR="00712CAE" w:rsidRDefault="00712CAE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Մ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եկնաբանությունը (Herbrand) ատոմների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(ground)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բազմություն է։ 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ատոմ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ը կհամարվի ճիշտ (true)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 xml:space="preserve">I 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մեկնաբանությունում , եթե A </w:t>
      </w:r>
      <w:r w:rsidRPr="00712CA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∈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Pr="00712C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և կհամարվի կեղծ (false) հակառակ դեպքում։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Կոնյուկցիա A </w:t>
      </w:r>
      <w:r w:rsidR="005C2C09" w:rsidRPr="005C2C0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B-ը ճիշտ է </w:t>
      </w:r>
      <w:r w:rsidR="005C2C09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-ում, եթե թե A-ն, և թե B-ն ճիշտ են </w:t>
      </w:r>
      <w:r w:rsidR="005C2C09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-ում։ Դիզյունկցիա A </w:t>
      </w:r>
      <w:r w:rsidR="005C2C09" w:rsidRPr="005C2C0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B-ը ճիշտ է, եթե առնվազն մեկը՝ A կամ B, ճիշտ է </w:t>
      </w:r>
      <w:r w:rsidR="005C2C09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5C2C09" w:rsidRPr="005C2C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-ում։</w:t>
      </w:r>
      <w:r w:rsid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C646F1" w:rsidRP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Ընդհանուր քլաուզ (F1, . . . , Fn)-ը ճիշտ է </w:t>
      </w:r>
      <w:r w:rsidR="00C646F1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C646F1" w:rsidRP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-ում, եթե առնվազն մեկ բանաձև Fi ճիշտ է </w:t>
      </w:r>
      <w:r w:rsidR="00C646F1"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="00C646F1" w:rsidRPr="00C646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-ում։</w:t>
      </w:r>
      <w:r w:rsidR="007434B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41E56F4" w14:textId="7E3BFAD8" w:rsidR="00002507" w:rsidRDefault="00002507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ab/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Մեկնաբանություն </w:t>
      </w:r>
      <w:r w:rsidRPr="00712CAE">
        <w:rPr>
          <w:rFonts w:ascii="Bodoni MT" w:eastAsia="Times New Roman" w:hAnsi="Bodoni MT" w:cs="Arial"/>
          <w:color w:val="000000"/>
          <w:kern w:val="0"/>
          <w:sz w:val="24"/>
          <w:szCs w:val="24"/>
          <w14:ligatures w14:val="none"/>
        </w:rPr>
        <w:t>I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կոչվում է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E արտահայտության մոդել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(model)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, եթե E-ն ճիշտ է I-ում, և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N արտահայտությունների բազմության մոդել, եթե այն մոդել է բոլոր արտահայտություններ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ի համար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, որոնք պատկանում են N-ին։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Արտահայտությունը կամ արտահայտությունների բազմությունը կոչվում է բավարարելի (satisfiable) կամ համատեղելի (consistent), եթե այն ունի մոդել, և անկատարելի (unsatisfiable) կամ անհամատեղելի (inconsistent)՝ հակառակ դեպքում։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Մենք նաև ասում ենք, որ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-ը E-ի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տրամաբանական հետևանք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է կամ տրամաբանականորեն բխում է E-ից, կամ որ E-ն տրամաբանականորեն ենթադրում է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(գրվում է E </w:t>
      </w:r>
      <w:r w:rsidR="0009344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=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), եթե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00250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-ը ճիշտ է բոլոր մոդելներում, որտեղ E-ն ճիշտ է։</w:t>
      </w:r>
    </w:p>
    <w:p w14:paraId="6DB690E4" w14:textId="77777777" w:rsidR="00F84626" w:rsidRDefault="00F84626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</w:p>
    <w:p w14:paraId="562BAB3E" w14:textId="74D61D6A" w:rsidR="00F84626" w:rsidRDefault="00F84626" w:rsidP="00D5038A">
      <w:pP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</w:pPr>
      <w:r w:rsidRPr="00F8462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2.3.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 xml:space="preserve"> </w:t>
      </w:r>
      <w:r w:rsidRPr="00F8462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 xml:space="preserve">Նշանակման համակարգեր 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(</w:t>
      </w:r>
      <w:r w:rsidRPr="00F8462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Rewrite Systems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)</w:t>
      </w:r>
    </w:p>
    <w:p w14:paraId="5B6A4939" w14:textId="77777777" w:rsidR="00531854" w:rsidRDefault="00F84626" w:rsidP="00D5038A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ab/>
      </w:r>
      <w:r w:rsidR="00E82321" w:rsidRP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Փոխարինումը (substitution)</w:t>
      </w:r>
      <w:r w:rsid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համապատասխանեցում է սահմանված փոփոխականների վրա, որտեղ փոփոխականների նշված թերմերը համապատասխանեցվում են թերմերի և փոփոխականների նշված 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բանաձևեր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ը՝ 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բանաձևեր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ի։ 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E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σ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-ով նշում ենք այն արդյունքը, որը ստացվում է σ փոխարինումը E արտահայտության</w:t>
      </w:r>
      <w:r w:rsidR="006B500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վրա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կիրառել</w:t>
      </w:r>
      <w:r w:rsidR="006B500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իս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, և ասում ենք, որ Eσ-ը E-ի </w:t>
      </w:r>
      <w:r w:rsid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առանձին դեպք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օրինակ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)</w:t>
      </w:r>
      <w:r w:rsidR="006B500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6B5006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(instance)</w:t>
      </w:r>
      <w:r w:rsidR="00E8393C" w:rsidRPr="00E8393C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է։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Եթե Eσ-ը 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ground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է (դա նշանակում է, որ այն չունի փոփոխականներ), ապա խոսում ենք E-ի </w:t>
      </w:r>
      <w:r w:rsid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ground</w:t>
      </w:r>
      <w:r w:rsidR="00864DE6" w:rsidRPr="00864DE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օրինակից։</w:t>
      </w:r>
      <w:r w:rsid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</w:p>
    <w:p w14:paraId="30E5F4CC" w14:textId="03F14ED7" w:rsidR="00F84626" w:rsidRDefault="003E6546" w:rsidP="00531854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lastRenderedPageBreak/>
        <w:t xml:space="preserve">Բինար հարաբերություն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արտահայտությունների վրա, որոնք ունեն փոփոխականներ, կոչվում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նշանակման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(rewrite) հարաբերություն, եթե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Eնշանակում է, որ E[E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]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E[E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″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]՝ բոլոր E,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և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″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արտահայտությունների համար։ Եթե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-ը բինար հարաբերություն է, ապա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+ կոչվում է դրա տրանսիտիվ փակումը,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⇒∗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՝ տրանսիտիվ-ռեֆլեքսիվ փակումը,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⇔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՝ սիմետրիկ փակումը, և </w:t>
      </w:r>
      <w:r w:rsidRPr="003E6546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val="hy-AM"/>
          <w14:ligatures w14:val="none"/>
        </w:rPr>
        <w:t>⇔∗</w:t>
      </w:r>
      <w:r w:rsidRPr="003E6546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՝ տրանսիտիվ-ռեֆլեքսիվ-սիմետրիկ փակումը։</w:t>
      </w:r>
    </w:p>
    <w:p w14:paraId="23509AB7" w14:textId="14A7839D" w:rsidR="00E8472C" w:rsidRDefault="00E8472C" w:rsidP="00531854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Փոխարինմ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ան</w:t>
      </w:r>
      <w:r w:rsidRPr="00E8232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Pr="00E847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համակարգը բինար հարաբերություն է արտահայտությունների վրա, որոնք ունեն փոփոխականներ, որի տարրերը կոչվում են վերաձևման կանոններ և գրվում են որպես E </w:t>
      </w:r>
      <w:r w:rsidRPr="00E8472C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E847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Pr="00E847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Եթե R վերաձևման համակարգ է, ապա </w:t>
      </w:r>
      <w:r w:rsidR="00A37589" w:rsidRPr="00A3758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R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-ով նշում ենք այն փոքրագույն </w:t>
      </w:r>
      <w:r w:rsidR="006322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նշանակման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հարաբերությունը, որը պարունակում է R-ում կանոնների բոլոր օրինակները՝ Eσ </w:t>
      </w:r>
      <w:r w:rsidR="00A37589" w:rsidRPr="00A3758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σ։ Մենք ասում ենք, որ E-ն կարող է </w:t>
      </w:r>
      <w:r w:rsidR="006322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նշանակվել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-ի՝ R համակարգով, եթե E </w:t>
      </w:r>
      <w:r w:rsidR="00A37589" w:rsidRPr="00A37589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R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</w:t>
      </w:r>
      <w:r w:rsid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′</w:t>
      </w:r>
      <w:r w:rsidR="00A37589" w:rsidRPr="00A375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</w:p>
    <w:p w14:paraId="60536249" w14:textId="77777777" w:rsidR="00516975" w:rsidRDefault="00516975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B503ACA" w14:textId="15CF9EE9" w:rsidR="00516975" w:rsidRDefault="00516975" w:rsidP="00516975">
      <w:pP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51697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2.4.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val="hy-AM"/>
          <w14:ligatures w14:val="none"/>
        </w:rPr>
        <w:t>Հերքումով թեորեմի ապացուցում</w:t>
      </w:r>
      <w:r w:rsidRPr="0051697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(</w:t>
      </w:r>
      <w:r w:rsidRPr="0051697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Refutational Theorem Proving</w:t>
      </w:r>
      <w:r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)</w:t>
      </w:r>
    </w:p>
    <w:p w14:paraId="5ABC59EB" w14:textId="37D5A751" w:rsidR="00516975" w:rsidRDefault="00516975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Հակասության հիման վրա թեորեմի ապացուց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ում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 լուծում 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է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համարժեք խնդիր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ը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՝ ցույց տալո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վ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որ N</w:t>
      </w:r>
      <w:r w:rsidR="00F01B12" w:rsidRPr="00F01B12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{¬F} բազմությունը անհամատեղելի (inconsistent) է</w:t>
      </w:r>
      <w:r w:rsidR="00C27C0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C27C0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որտեղ F-ը եզրակացությունն է իսկ N-ը թեորեմը</w:t>
      </w:r>
      <w:r w:rsidR="00F01B12" w:rsidRP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  <w:r w:rsidR="00F01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3BBC9422" w14:textId="44ADB88B" w:rsidR="00D67864" w:rsidRDefault="00D67864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Մեր նպատակների համար եզրահանգման կանոնը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inference rule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n+1-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երի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հարաբերություն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</w:t>
      </w:r>
      <w:r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 ընդհանուր քլաուզների վրա։</w:t>
      </w:r>
      <w:r w:rsidR="00F418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418EF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Սովորաբար գրվում է այսպես՝ </w:t>
      </w:r>
    </w:p>
    <w:p w14:paraId="691CFD4B" w14:textId="6FED96B8" w:rsidR="00F418EF" w:rsidRPr="00F418EF" w:rsidRDefault="00000000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 xml:space="preserve">  .  .  .  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 xml:space="preserve">  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C</m:t>
              </m:r>
            </m:den>
          </m:f>
        </m:oMath>
      </m:oMathPara>
    </w:p>
    <w:p w14:paraId="2E82B22A" w14:textId="752E164E" w:rsidR="00F418EF" w:rsidRDefault="00F418EF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  .  .  .  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-ը կոչվում են </w:t>
      </w:r>
      <w:r w:rsidR="00A70E63" w:rsidRPr="00D678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inference</w:t>
      </w:r>
      <w:r w:rsidR="00025E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</w:t>
      </w:r>
      <w:r w:rsidR="00025E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mises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իսկ </w:t>
      </w:r>
      <w:r w:rsidR="00A70E63" w:rsidRPr="00A70E63">
        <w:rPr>
          <w:rFonts w:ascii="Cambria Math" w:eastAsia="Times New Roman" w:hAnsi="Cambria Math" w:cs="Arial"/>
          <w:color w:val="000000"/>
          <w:kern w:val="0"/>
          <w:sz w:val="24"/>
          <w:szCs w:val="24"/>
          <w14:ligatures w14:val="none"/>
        </w:rPr>
        <w:t>C</w:t>
      </w:r>
      <w:r w:rsidR="00A70E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 եզրակացություն (conclusion)։</w:t>
      </w:r>
      <w:r w:rsidR="00393B4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…</w:t>
      </w:r>
    </w:p>
    <w:p w14:paraId="35CBE9C3" w14:textId="77777777" w:rsidR="00932CD2" w:rsidRDefault="00932CD2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7E3F840" w14:textId="63CF28C2" w:rsidR="00932CD2" w:rsidRDefault="00932CD2" w:rsidP="00516975">
      <w:p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32CD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3.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val="hy-AM"/>
          <w14:ligatures w14:val="none"/>
        </w:rPr>
        <w:t>Ստանդարտ ռեզոլուցիա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(</w:t>
      </w:r>
      <w:r w:rsidRPr="00932CD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Standard Resolution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5C640CBD" w14:textId="3C9D3D77" w:rsidR="00932CD2" w:rsidRDefault="00925FF1" w:rsidP="00516975">
      <w:pP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925FF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Binary resolution with factoring</w:t>
      </w:r>
    </w:p>
    <w:p w14:paraId="30C75D94" w14:textId="117E0D02" w:rsidR="00925FF1" w:rsidRPr="00925FF1" w:rsidRDefault="00000000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C∨A∨…∨A     ¬A∨D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C∨D</m:t>
              </m:r>
            </m:den>
          </m:f>
        </m:oMath>
      </m:oMathPara>
    </w:p>
    <w:p w14:paraId="28902AE2" w14:textId="4E8729A2" w:rsidR="00925FF1" w:rsidRDefault="0031622D" w:rsidP="003A5A89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Մենք կխոսենք A-ի վրա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ռեզոլուցիա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մասին և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եզրակացությունը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(</w:t>
      </w:r>
      <w:r w:rsidR="00F120E1"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inference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կանվանենք երկու </w:t>
      </w:r>
      <w:r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premise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-ների </w:t>
      </w:r>
      <w:r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resolvent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։ Հիմնական </w:t>
      </w:r>
      <w:r w:rsidRPr="0031622D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premise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-ը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¬A∨D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-ն է իսկ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C∨A∨…∨A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4B3FF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երկրորդ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ական։ 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B-ով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նշանակում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ենք բոլոր</w:t>
      </w:r>
      <w:r w:rsidR="00D25E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բինար ռեզոլուցիաների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(binary resolution) և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ֆակտորինգ</w:t>
      </w:r>
      <w:r w:rsid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ի</w:t>
      </w:r>
      <w:r w:rsidR="00F120E1" w:rsidRPr="00F120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(factoring) միջոցով իրականացվող եզրակացությունների բազմությունը։</w:t>
      </w:r>
      <w:r w:rsidR="003A5A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3A5A89" w:rsidRPr="003A5A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 հաշվարկը օգտագործվում է Նկար 1-ում՝ հինգ տրված սկզբնական կլաուզաներից հակասություն ստանալու համար։</w:t>
      </w:r>
      <w:r w:rsidR="003A5A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76F0A64F" w14:textId="77777777" w:rsidR="00CD1552" w:rsidRDefault="003A5A89" w:rsidP="0051697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</w:p>
    <w:p w14:paraId="0BF4F299" w14:textId="5695E4D2" w:rsidR="00CD1552" w:rsidRDefault="00E97DEE" w:rsidP="00E97DEE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97DE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F783C75" wp14:editId="1ADC0538">
            <wp:extent cx="4135271" cy="3537485"/>
            <wp:effectExtent l="0" t="0" r="0" b="6350"/>
            <wp:docPr id="1436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4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287" cy="35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20F" w14:textId="7DD3626B" w:rsidR="003A5A89" w:rsidRDefault="003A5A89" w:rsidP="00CD1552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Ռեզոլուցիան ճիշտ եզրակացությունն է։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ֆակտորինգ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ով բինար ռեզոլուցիան նույնպես ամբողջական է, որը մենք ապացուցում ենք ցույց տալով, որ բ-ում փակված քլաուզների ցանկացաց անհամատեղելի բազմություն իր մեջ պարունակում է հակասություն։ Այս պնդմանը հակադարձ կասենք, որ եթե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քլաուզների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բազմություն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 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անհամատեղելի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ություններ չի պարունակում, ապա ունի մոդել։ </w:t>
      </w:r>
      <w:r w:rsidR="00CD1552"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սահմանում ենք Հերբրանդի մոդել (Herbrand model)` օգտագործելով ինդուկցիա՝ հատուկ ընտրված </w:t>
      </w:r>
      <w:r w:rsidR="00D25E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="00D25ED8"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լաուզաների</w:t>
      </w:r>
      <w:r w:rsidR="00CD1552"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դասավորության վրա։</w:t>
      </w:r>
      <w:r w:rsid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5826885" w14:textId="1C5D7AE3" w:rsidR="00E97DEE" w:rsidRDefault="00D25ED8" w:rsidP="00CD1552">
      <w:pPr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Սահմանենք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≻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որպես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CD155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լաուզաների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D25ED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ամբողջական և ընդունելի դասավորություն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։ 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Տրված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լաուզաների բազմությ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ն, մենք օգտագործում ենք ինդուկցիա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≻</m:t>
        </m:r>
      </m:oMath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-ի նկատմամբ՝ յուրաքանչյուր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ք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լաուզի համար (որը պարտադիր չէ, որ պատկանի N-ին) սահմանելու Հերբրանդի մեկնաբանություն </w:t>
      </w:r>
      <w:r w:rsidR="00687784"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="00A62AB7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​ և բազմություն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687784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471F3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​` հետևյալ կերպ։</w:t>
      </w:r>
    </w:p>
    <w:p w14:paraId="068276EF" w14:textId="5EACE97A" w:rsidR="007471F3" w:rsidRDefault="007471F3" w:rsidP="007471F3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Սահմանում 1։ 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Սահման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ենք </w:t>
      </w:r>
      <w:r w:rsidR="00A62AB7"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="00A62AB7"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="00A62AB7"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-ն որպես բազմություն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∪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C≻D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D</m:t>
            </m:r>
          </m:sub>
        </m:sSub>
      </m:oMath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Բացի այդ, եթե 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="00A62AB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-ն քլաուզ է, ապա</w:t>
      </w:r>
    </w:p>
    <w:p w14:paraId="6995FB8E" w14:textId="77777777" w:rsidR="00A62AB7" w:rsidRDefault="00A62AB7" w:rsidP="00A62A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Պատկանում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-ին</w:t>
      </w:r>
    </w:p>
    <w:p w14:paraId="68C066DE" w14:textId="3626D174" w:rsidR="00A62AB7" w:rsidRPr="00A62AB7" w:rsidRDefault="00A62AB7" w:rsidP="00A62A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Ունի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'</m:t>
            </m:r>
          </m:sup>
        </m:sSup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∨A</m:t>
        </m:r>
      </m:oMath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ձև, որտեղ 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</w:t>
      </w: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լաուզի առավելագույն լիտերալն է</w:t>
      </w:r>
    </w:p>
    <w:p w14:paraId="220DF65C" w14:textId="6E4C7F1B" w:rsidR="00A62AB7" w:rsidRPr="00A62AB7" w:rsidRDefault="00A62AB7" w:rsidP="00A62A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Սխալ է 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ում</w:t>
      </w:r>
    </w:p>
    <w:p w14:paraId="78B727B5" w14:textId="0DB05DE1" w:rsidR="00A62AB7" w:rsidRDefault="00A62AB7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այն դեպքում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={A}</m:t>
        </m:r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:</w:t>
      </w:r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Հակառակ դեպքում ​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 </m:t>
        </m:r>
      </m:oMath>
      <w:r w:rsidRPr="00A62A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 դատարկ բազմություն է։</w:t>
      </w:r>
    </w:p>
    <w:p w14:paraId="3B201953" w14:textId="2B63019C" w:rsidR="00A62AB7" w:rsidRDefault="00BE503D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Մենք նաև ասում ենք, որ C-ն արտադրում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produces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 A, և C-ն անվանում ենք արտադրող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ք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 (productive clause), եթե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={A}</m:t>
        </m:r>
      </m:oMath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14:ligatures w14:val="none"/>
        </w:rPr>
        <w:t>I</w:t>
      </w:r>
      <w:r w:rsidRPr="00687784">
        <w:rPr>
          <w:rFonts w:ascii="Cambria Math" w:eastAsia="Times New Roman" w:hAnsi="Cambria Math" w:cs="Arial"/>
          <w:i/>
          <w:iCs/>
          <w:color w:val="000000"/>
          <w:kern w:val="0"/>
          <w:sz w:val="24"/>
          <w:szCs w:val="24"/>
          <w:vertAlign w:val="subscript"/>
          <w14:ligatures w14:val="none"/>
        </w:rPr>
        <w:t>c</w:t>
      </w:r>
      <w:r w:rsidRPr="007471F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 անվանում ենք C-ից ներքև մասնակի մեկնաբանություն (partial interpretation below C)։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C-ի վրա մասնակի 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մեկնաբանություն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ասելով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հասկանում ենք որպես (հնարավոր է՝ ընդլայնված)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=I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∪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բազմություն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ը</w:t>
      </w:r>
      <w:r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​: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395243"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N-ի թեկնածու մոդել (candidate model for N)</w:t>
      </w:r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գրվում է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≻</m:t>
            </m:r>
          </m:sup>
        </m:sSubSup>
      </m:oMath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կամ ուղակի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395243"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հասկանում ենք Հերբրանդի մեկնաբանություն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∪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∈N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00A73474" w14:textId="3B47AA5C" w:rsidR="00395243" w:rsidRDefault="00395243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Մասնակի մեկնաբանությունը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ն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նախատեսված է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լինել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-ի մոդել, N-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ի այն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լաուզների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համար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որոնք C-ից փոքր են (տրված 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լաուզների դասավորության համաձայն): Մինչդեռ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-ն նախատեսված է 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լինել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</m:oMath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 w:rsidRPr="0039524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ի նվազագույն ընդլայնում, որը C-ն դարձնում է ճիշտ։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N-ի միայն այն քլաուզները կարող են լինել </w:t>
      </w:r>
      <w:r w:rsidR="00D142D4" w:rsidRPr="00BE5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արտադրող</w:t>
      </w:r>
      <w:r w:rsidR="00D142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որոնցում մաքսիմալ ատոմ A-ն դրական է։ </w:t>
      </w:r>
      <w:r w:rsidR="00216789" w:rsidRP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Մենք ասում ենք, որ այդպիսի քլաուզը </w:t>
      </w:r>
      <w:r w:rsidR="00216789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ռեդուկտիվ </w:t>
      </w:r>
      <w:r w:rsid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</w:t>
      </w:r>
      <w:r w:rsidR="00216789" w:rsidRP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reductive</w:t>
      </w:r>
      <w:r w:rsid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="00216789" w:rsidRPr="002167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է A-ի համար։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Ռ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եդուկտիվ</w:t>
      </w:r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քլաուզները կարող են դիտարկվել որպես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հետևանքներ՝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¬C⊃A</m:t>
        </m:r>
      </m:oMath>
      <w:r w:rsidR="008A2867" w:rsidRP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Եթե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¬C</m:t>
        </m:r>
      </m:oMath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ճիշտ է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="008A286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և 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 դեռ չի ընդգրկվ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ել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համապատասխան մասնակի մեկնաբանությունում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ապա մեկնաբանությունը A-ով ընդլայնելը կդարձնի 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ռեդուկտիվ </w:t>
      </w:r>
      <w:r w:rsidR="001A3BA9" w:rsidRP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քլաուզը ճիշտ,</w:t>
      </w:r>
      <w:r w:rsidR="001A3B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21662" w:rsidRP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բայց չի ազդի (փոքր) քլաուզների ճշմարտության արժեքների վրա, որոնք օգտագործվել են նրա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¬C</m:t>
        </m:r>
      </m:oMath>
      <w:r w:rsid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պայմանը </w:t>
      </w:r>
      <w:r w:rsidR="00921662" w:rsidRP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գնահատ</w:t>
      </w:r>
      <w:r w:rsid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ելիս</w:t>
      </w:r>
      <w:r w:rsidR="00921662" w:rsidRPr="0092166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։</w:t>
      </w:r>
      <w:r w:rsidR="00CB29B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14DBC86F" w14:textId="77777777" w:rsidR="00433FAA" w:rsidRDefault="00433FAA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Օրնակ՝ դիտարկենք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ատոմների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հետ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և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ալ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հերթականությունը՝</w:t>
      </w:r>
    </w:p>
    <w:p w14:paraId="562EE124" w14:textId="34BF0382" w:rsidR="00433FAA" w:rsidRDefault="00433FAA" w:rsidP="00A62AB7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≻</m:t>
            </m:r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≻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.</w:t>
      </w:r>
      <w:r w:rsidR="00183EF7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8D49CE" w:rsidRP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Հետևյալ աղյուսակը նկարագրում է</w:t>
      </w:r>
      <w:r w:rsid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  <w:r w:rsidR="008D49CE" w:rsidRP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քլաուզների համար տարբեր մասնակի մեկնաբանությունները</w:t>
      </w:r>
      <w:r w:rsid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:</w:t>
      </w:r>
      <w:r w:rsidR="00C50E08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 xml:space="preserve"> </w:t>
      </w:r>
    </w:p>
    <w:p w14:paraId="0981A1DE" w14:textId="1474789F" w:rsidR="008D49CE" w:rsidRDefault="008D49CE" w:rsidP="008D49CE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  <w:r w:rsidRPr="008D49CE"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drawing>
          <wp:inline distT="0" distB="0" distL="0" distR="0" wp14:anchorId="53441A71" wp14:editId="612531E9">
            <wp:extent cx="4960961" cy="1842870"/>
            <wp:effectExtent l="0" t="0" r="0" b="5080"/>
            <wp:docPr id="20325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9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227" cy="18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CED" w14:textId="317E9BB8" w:rsidR="00547E65" w:rsidRDefault="00547E65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Վերջինից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  <w:t>երկու</w:t>
      </w: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քլաուզ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ներ</w:t>
      </w: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ը սխալ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են</w:t>
      </w:r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վերջնական մեկնաբանությունում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{</m:t>
            </m:r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val="hy-AM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val="hy-AM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val="hy-AM"/>
            <w14:ligatures w14:val="none"/>
          </w:rPr>
          <m:t>}</m:t>
        </m:r>
      </m:oMath>
      <w:r w:rsidRPr="00547E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05FB0D11" w14:textId="240BAFDB" w:rsidR="00AB3ABE" w:rsidRDefault="007C1F4E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Լեմմա 1։ 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Եթե C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-ն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արտադրող է, ապա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այն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ճիշտ է ​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-ում։</w:t>
      </w:r>
    </w:p>
    <w:p w14:paraId="0E87F627" w14:textId="71B4542C" w:rsidR="007C1F4E" w:rsidRDefault="007C1F4E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Ապացույց.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Եթե</w:t>
      </w:r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C-ն արտադրում է A ատոմը, ապա C-ն ճիշտ է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∪{A}</m:t>
        </m:r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-ում: Քանի որ ​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∪{A}</m:t>
        </m:r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⊆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ապա C-ն նույնպես ճիշտ է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 </m:t>
        </m:r>
      </m:oMath>
      <w:r w:rsidRPr="007C1F4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-ում:</w:t>
      </w:r>
    </w:p>
    <w:p w14:paraId="3B221E07" w14:textId="1309ECC8" w:rsidR="007C1F4E" w:rsidRPr="007C1F4E" w:rsidRDefault="007C1F4E" w:rsidP="00547E6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hy-AM"/>
          <w14:ligatures w14:val="none"/>
        </w:rPr>
      </w:pPr>
    </w:p>
    <w:sectPr w:rsidR="007C1F4E" w:rsidRPr="007C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E3F5E"/>
    <w:multiLevelType w:val="hybridMultilevel"/>
    <w:tmpl w:val="8FBA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9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F"/>
    <w:rsid w:val="00002507"/>
    <w:rsid w:val="00025EB3"/>
    <w:rsid w:val="00093447"/>
    <w:rsid w:val="001519B4"/>
    <w:rsid w:val="00183EF7"/>
    <w:rsid w:val="001A3BA9"/>
    <w:rsid w:val="00216789"/>
    <w:rsid w:val="002A0A3D"/>
    <w:rsid w:val="002F2E24"/>
    <w:rsid w:val="0031622D"/>
    <w:rsid w:val="00345562"/>
    <w:rsid w:val="00393B46"/>
    <w:rsid w:val="00395243"/>
    <w:rsid w:val="003A5A89"/>
    <w:rsid w:val="003D0BBF"/>
    <w:rsid w:val="003E6546"/>
    <w:rsid w:val="00433FAA"/>
    <w:rsid w:val="004861D0"/>
    <w:rsid w:val="004B3FFE"/>
    <w:rsid w:val="00516975"/>
    <w:rsid w:val="0052634B"/>
    <w:rsid w:val="00527C60"/>
    <w:rsid w:val="00531854"/>
    <w:rsid w:val="00547E65"/>
    <w:rsid w:val="005C2C09"/>
    <w:rsid w:val="005F1FBA"/>
    <w:rsid w:val="00624011"/>
    <w:rsid w:val="0063043A"/>
    <w:rsid w:val="0063223C"/>
    <w:rsid w:val="00687784"/>
    <w:rsid w:val="006B5006"/>
    <w:rsid w:val="006D1F0D"/>
    <w:rsid w:val="00712CAE"/>
    <w:rsid w:val="007434BA"/>
    <w:rsid w:val="007471F3"/>
    <w:rsid w:val="007C1F4E"/>
    <w:rsid w:val="007E04C6"/>
    <w:rsid w:val="00860C79"/>
    <w:rsid w:val="00864DE6"/>
    <w:rsid w:val="008A2867"/>
    <w:rsid w:val="008D49CE"/>
    <w:rsid w:val="00921662"/>
    <w:rsid w:val="00925FF1"/>
    <w:rsid w:val="00932CD2"/>
    <w:rsid w:val="00A37589"/>
    <w:rsid w:val="00A62AB7"/>
    <w:rsid w:val="00A70E63"/>
    <w:rsid w:val="00AB3ABE"/>
    <w:rsid w:val="00BB6C76"/>
    <w:rsid w:val="00BE503D"/>
    <w:rsid w:val="00C25F81"/>
    <w:rsid w:val="00C27C03"/>
    <w:rsid w:val="00C37721"/>
    <w:rsid w:val="00C50E08"/>
    <w:rsid w:val="00C646F1"/>
    <w:rsid w:val="00CB29B2"/>
    <w:rsid w:val="00CD1552"/>
    <w:rsid w:val="00D142D4"/>
    <w:rsid w:val="00D23BEF"/>
    <w:rsid w:val="00D25ED8"/>
    <w:rsid w:val="00D5038A"/>
    <w:rsid w:val="00D67864"/>
    <w:rsid w:val="00E82321"/>
    <w:rsid w:val="00E8393C"/>
    <w:rsid w:val="00E8472C"/>
    <w:rsid w:val="00E97DEE"/>
    <w:rsid w:val="00F01B12"/>
    <w:rsid w:val="00F0498A"/>
    <w:rsid w:val="00F120E1"/>
    <w:rsid w:val="00F418EF"/>
    <w:rsid w:val="00F8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6DE8"/>
  <w15:chartTrackingRefBased/>
  <w15:docId w15:val="{5ED3285E-124C-456E-AD2C-6B41A2CC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EF"/>
    <w:rPr>
      <w:color w:val="666666"/>
    </w:rPr>
  </w:style>
  <w:style w:type="paragraph" w:styleId="ListParagraph">
    <w:name w:val="List Paragraph"/>
    <w:basedOn w:val="Normal"/>
    <w:uiPriority w:val="34"/>
    <w:qFormat/>
    <w:rsid w:val="00A6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BE46B-90ED-484C-B5B6-ABC2296C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51</cp:revision>
  <dcterms:created xsi:type="dcterms:W3CDTF">2024-12-12T07:42:00Z</dcterms:created>
  <dcterms:modified xsi:type="dcterms:W3CDTF">2024-12-14T14:17:00Z</dcterms:modified>
</cp:coreProperties>
</file>