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6925C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1. Ներածություն</w:t>
      </w:r>
    </w:p>
    <w:p w14:paraId="50068896" w14:textId="77777777" w:rsidR="0088133D" w:rsidRPr="0088133D" w:rsidRDefault="0088133D" w:rsidP="0088133D">
      <w:pPr>
        <w:ind w:firstLine="720"/>
        <w:jc w:val="both"/>
      </w:pPr>
      <w:r w:rsidRPr="0088133D">
        <w:t>Հաջորդականությունից հաջորդականություն (Sequence-to-Sequence, Seq2Seq) մոդելները խորը ուսուցման կարևոր ճյուղներից են, որոնք նախատեսված են տեքստի, ձայնի կամ այլ հաջորդական տվյալների մշակման համար: Այս մոդելները լայնորեն կիրառվում են մեքենայական թարգմանության, տեքստի ամփոփման, զրույցի համակարգերի և այլ խնդիրների լուծման համար:</w:t>
      </w:r>
    </w:p>
    <w:p w14:paraId="25B2C10E" w14:textId="77777777" w:rsidR="0088133D" w:rsidRPr="0088133D" w:rsidRDefault="0088133D" w:rsidP="0088133D">
      <w:pPr>
        <w:ind w:firstLine="720"/>
        <w:jc w:val="both"/>
      </w:pPr>
      <w:r w:rsidRPr="0088133D">
        <w:t>Seq2Seq մոդելը հիմնված է կոդավորիչ-ապակոդավորիչ (Encoder-Decoder) ճարտարապետության վրա: Կոդավորիչը մուտքագրվում է հաջորդական տվյալները և վերափոխում է դրանք ֆիքսված երկարության վեկտորի, որը պարունակում է բոլոր անհրաժեշտ ինֆորմացիան, իսկ ապակոդավորիչը այդ վեկտորի հիման վրա ստեղծում է համապատասխան ելքային հաջորդականություն: Այս մոտեցումը հնարավորություն է տալիս արդյունավետ կերպով լուծել այնպիսի խնդիրներ, որտեղ առաջնային պահանջը է հերթական ներկայացումը:</w:t>
      </w:r>
    </w:p>
    <w:p w14:paraId="5270A87C" w14:textId="0D777D31" w:rsidR="00F86A50" w:rsidRPr="00F86A50" w:rsidRDefault="00F86A50" w:rsidP="00F86A50"/>
    <w:p w14:paraId="46FC6CFF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2. Հիմնական Սկզբունքներ</w:t>
      </w:r>
    </w:p>
    <w:p w14:paraId="1528ED2A" w14:textId="77777777" w:rsidR="001C442F" w:rsidRPr="001C442F" w:rsidRDefault="001C442F" w:rsidP="001C442F">
      <w:pPr>
        <w:ind w:firstLine="720"/>
        <w:jc w:val="both"/>
      </w:pPr>
      <w:r w:rsidRPr="001C442F">
        <w:t>Seq2Seq մոդելի հիմնական գաղափարը հաջորդական տվյալների մեկ ձևից մյուսին փոխակերպումն է՝ պահպանելով դրանց բովանդակային և իմաստային կապը։ Այս մոդելը սովորաբար բաղկացած է երկու հիմնական բաղադրիչից՝ կոդավորիչից և ապակոդավորիչից։</w:t>
      </w:r>
    </w:p>
    <w:p w14:paraId="5E1F13FC" w14:textId="77777777" w:rsidR="001C442F" w:rsidRPr="001C442F" w:rsidRDefault="001C442F" w:rsidP="001C442F">
      <w:pPr>
        <w:ind w:firstLine="720"/>
        <w:jc w:val="both"/>
      </w:pPr>
      <w:r w:rsidRPr="001C442F">
        <w:t>Առաջին փուլում կոդավորիչը վերլուծում է մուտքային հաջորդականությունը (օրինակ՝ նախադասություն) և վերափոխում այն համառոտ, ֆիքսված չափսի վեկտորային ներկայացման։ Այդ վեկտորը պետք է ներառի մուտքային տեղեկության հիմնական իմաստը և կառուցվածքը։</w:t>
      </w:r>
    </w:p>
    <w:p w14:paraId="694E9F6F" w14:textId="77777777" w:rsidR="001C442F" w:rsidRPr="001C442F" w:rsidRDefault="001C442F" w:rsidP="001C442F">
      <w:pPr>
        <w:jc w:val="both"/>
      </w:pPr>
      <w:r w:rsidRPr="001C442F">
        <w:t>Երկրորդ փուլում ապակոդավորիչը ստանում է այդ ներկայացումը և գեներացնում է համապատասխան ելքային հաջորդականություն՝ օրինակ թարգմանված նախադասություն կամ ամփոփում։</w:t>
      </w:r>
    </w:p>
    <w:p w14:paraId="08474CF4" w14:textId="77777777" w:rsidR="001C442F" w:rsidRPr="001C442F" w:rsidRDefault="001C442F" w:rsidP="001C442F">
      <w:pPr>
        <w:ind w:firstLine="720"/>
        <w:jc w:val="both"/>
      </w:pPr>
      <w:r w:rsidRPr="001C442F">
        <w:t>Մոդելի նպատակն է ապահովել մուտքի և ելքի միջև իմաստային համապատասխանություն՝ առանց մուտքային տվյալների կորստի։ Սա իրականացվում է ոչ միայն տվյալների վերափոխման միջոցով, այլ նաև՝ խորքային վերլուծությամբ, որը թույլ է տալիս մոդելին հաշվի առնել ամբողջ կոնտեքստը և շարունակաբար բարելավել արդյունքի ճշգրտությունը։</w:t>
      </w:r>
    </w:p>
    <w:p w14:paraId="63BC8B44" w14:textId="372F9AA0" w:rsidR="00F86A50" w:rsidRPr="00F86A50" w:rsidRDefault="001C442F" w:rsidP="00546435">
      <w:pPr>
        <w:ind w:firstLine="720"/>
        <w:jc w:val="both"/>
      </w:pPr>
      <w:r w:rsidRPr="001C442F">
        <w:t>Այս մոտեցումը թույլ է տալիս մոդելին արդյունավետ սովորել և գեներացնել ճիշտ շարքեր՝ նվազեցնելով սխալների հավանականությունը և բարձրացնելով գեներացված տեքստի որակը։</w:t>
      </w:r>
    </w:p>
    <w:p w14:paraId="5337A650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lastRenderedPageBreak/>
        <w:t>3. Մոդելի ճարտարապետությունը</w:t>
      </w:r>
    </w:p>
    <w:p w14:paraId="18F43982" w14:textId="17BBA13C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 xml:space="preserve">3.1. </w:t>
      </w:r>
      <w:r w:rsidR="00546435" w:rsidRPr="00546435">
        <w:rPr>
          <w:b/>
          <w:bCs/>
        </w:rPr>
        <w:t>Կոդավորիչ (Encoder)</w:t>
      </w:r>
    </w:p>
    <w:p w14:paraId="628D9A97" w14:textId="77777777" w:rsidR="00D13360" w:rsidRPr="00D13360" w:rsidRDefault="00D13360" w:rsidP="00211D5E">
      <w:pPr>
        <w:ind w:firstLine="720"/>
        <w:jc w:val="both"/>
      </w:pPr>
      <w:r w:rsidRPr="00D13360">
        <w:t>Կոդավորիչը հանդիսանում է մոդելի առաջին փուլը, որը պատասխանատու է մուտքային հաջորդականության վերլուծության և դրա իմաստային ներկայացման համար։ Այն ընդունում է մուտքային շարքի տարրերը (օրինակ՝ բառեր կամ սիմվոլներ) և յուրաքանչյուրը վերափոխում է վեկտորային ներկայացման՝ օգտագործելով նեյրոնային ցանցեր։</w:t>
      </w:r>
    </w:p>
    <w:p w14:paraId="6D708E56" w14:textId="77777777" w:rsidR="00D13360" w:rsidRPr="00D13360" w:rsidRDefault="00D13360" w:rsidP="00211D5E">
      <w:pPr>
        <w:ind w:firstLine="720"/>
        <w:jc w:val="both"/>
      </w:pPr>
      <w:r w:rsidRPr="00D13360">
        <w:t>Այս ներկայացումները փոխանցվում են հաջորդ շերտերին՝ աստիճանաբար հավաքագրվելով և կենտրոնացվելով վերջին թաքնված վիճակում (hidden state), որը հանդիսանում է ամբողջ մուտքի համառոտ և կոնտեքստով հարստացված ամփոփումը։</w:t>
      </w:r>
    </w:p>
    <w:p w14:paraId="12116046" w14:textId="77777777" w:rsidR="00D13360" w:rsidRPr="00D13360" w:rsidRDefault="00D13360" w:rsidP="00D13360">
      <w:r w:rsidRPr="00D13360">
        <w:t>Կոդավորիչը սովորաբար կառուցվում է հետևյալ նեյրոնային ցանցերի վրա՝</w:t>
      </w:r>
    </w:p>
    <w:p w14:paraId="3FA7079D" w14:textId="77777777" w:rsidR="00D13360" w:rsidRPr="00D13360" w:rsidRDefault="00D13360" w:rsidP="00D13360">
      <w:pPr>
        <w:numPr>
          <w:ilvl w:val="0"/>
          <w:numId w:val="3"/>
        </w:numPr>
      </w:pPr>
      <w:r w:rsidRPr="00D13360">
        <w:rPr>
          <w:b/>
          <w:bCs/>
        </w:rPr>
        <w:t>RNN (Recurrent Neural Network)</w:t>
      </w:r>
      <w:r w:rsidRPr="00D13360">
        <w:t xml:space="preserve"> – Հիմնական մեխանիզմ հաջորդականությունների մշակման համար։</w:t>
      </w:r>
    </w:p>
    <w:p w14:paraId="05DBF5FE" w14:textId="77777777" w:rsidR="00D13360" w:rsidRPr="00D13360" w:rsidRDefault="00D13360" w:rsidP="00D13360">
      <w:pPr>
        <w:numPr>
          <w:ilvl w:val="0"/>
          <w:numId w:val="3"/>
        </w:numPr>
      </w:pPr>
      <w:r w:rsidRPr="00D13360">
        <w:rPr>
          <w:b/>
          <w:bCs/>
        </w:rPr>
        <w:t>LSTM (Long Short-Term Memory)</w:t>
      </w:r>
      <w:r w:rsidRPr="00D13360">
        <w:t xml:space="preserve"> – Առավել բարելավված տարբերակ, որը կարողանում է պահպանել երկարատև կախվածություններ։</w:t>
      </w:r>
    </w:p>
    <w:p w14:paraId="6278D096" w14:textId="77777777" w:rsidR="00D13360" w:rsidRDefault="00D13360" w:rsidP="00D13360">
      <w:pPr>
        <w:numPr>
          <w:ilvl w:val="0"/>
          <w:numId w:val="3"/>
        </w:numPr>
      </w:pPr>
      <w:r w:rsidRPr="00D13360">
        <w:rPr>
          <w:b/>
          <w:bCs/>
        </w:rPr>
        <w:t>GRU (Gated Recurrent Unit)</w:t>
      </w:r>
      <w:r w:rsidRPr="00D13360">
        <w:t xml:space="preserve"> – Մեկ այլ արդյունավետ տարբերակ, որն ունի LSTM-ի նման հատկություններ՝ ավելի պարզ կառուցվածքով։</w:t>
      </w:r>
    </w:p>
    <w:p w14:paraId="15E683B4" w14:textId="77777777" w:rsidR="00D13360" w:rsidRPr="00D13360" w:rsidRDefault="00D13360" w:rsidP="00D13360"/>
    <w:p w14:paraId="4FE6F6FD" w14:textId="77777777" w:rsidR="00D13360" w:rsidRPr="00D13360" w:rsidRDefault="00D13360" w:rsidP="00D13360">
      <w:pPr>
        <w:ind w:firstLine="720"/>
        <w:jc w:val="both"/>
      </w:pPr>
      <w:r w:rsidRPr="00D13360">
        <w:t xml:space="preserve">Կոդավորիչի հիմնական խնդիրն է ոչ միայն վերափոխել մուտքային տվյալները, այլև պահպանել դրանց </w:t>
      </w:r>
      <w:r w:rsidRPr="00D13360">
        <w:rPr>
          <w:b/>
          <w:bCs/>
        </w:rPr>
        <w:t>ժամանակային համատեքստը</w:t>
      </w:r>
      <w:r w:rsidRPr="00D13360">
        <w:t xml:space="preserve">, </w:t>
      </w:r>
      <w:r w:rsidRPr="00D13360">
        <w:rPr>
          <w:b/>
          <w:bCs/>
        </w:rPr>
        <w:t>բառերի հերթականությունը</w:t>
      </w:r>
      <w:r w:rsidRPr="00D13360">
        <w:t xml:space="preserve">, </w:t>
      </w:r>
      <w:r w:rsidRPr="00D13360">
        <w:rPr>
          <w:b/>
          <w:bCs/>
        </w:rPr>
        <w:t>կախվածությունները</w:t>
      </w:r>
      <w:r w:rsidRPr="00D13360">
        <w:t>, ինչպես նաև պատրաստել այնպիսի ներկայացում, որը դեկոդավորիչը կարող է արդյունավետ կերպով օգտագործել ելքային հաջորդականության գեներացման համար։</w:t>
      </w:r>
    </w:p>
    <w:p w14:paraId="6A9E2259" w14:textId="77777777" w:rsidR="00D13360" w:rsidRPr="00D13360" w:rsidRDefault="00D13360" w:rsidP="00D13360">
      <w:pPr>
        <w:ind w:firstLine="720"/>
        <w:jc w:val="both"/>
      </w:pPr>
      <w:r w:rsidRPr="00D13360">
        <w:t>Հաճախ կոդավորիչը բաղկացած է մեկից ավելի շերտերից՝ ինչը թույլ է տալիս մոդելին վերամշակել տվյալները տարբեր մակարդակներում՝ սկսած մակերեսային հատկություններից մինչև խորքային իմաստաբանական կառուցվածքներ։</w:t>
      </w:r>
    </w:p>
    <w:p w14:paraId="4F989363" w14:textId="77777777" w:rsidR="00D13360" w:rsidRPr="00D13360" w:rsidRDefault="00D13360" w:rsidP="00D13360">
      <w:pPr>
        <w:ind w:firstLine="720"/>
        <w:jc w:val="both"/>
      </w:pPr>
      <w:r w:rsidRPr="00D13360">
        <w:t>Այսպիսով, կոդավորիչը հանդիսանում է հիմք ամբողջ մոդելի արդյունավետության համար, քանի որ հենց այն է ապահովում ելքային հատվածի հիմքը՝ մուտքի կոնտեքստի ներկայացման տեսքով։</w:t>
      </w:r>
    </w:p>
    <w:p w14:paraId="592593DF" w14:textId="18ABAC3A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 xml:space="preserve">3.2. </w:t>
      </w:r>
      <w:r w:rsidR="00693605" w:rsidRPr="00693605">
        <w:rPr>
          <w:b/>
          <w:bCs/>
        </w:rPr>
        <w:t>Ապակոդավորիչ (Decoder)</w:t>
      </w:r>
    </w:p>
    <w:p w14:paraId="7C29E765" w14:textId="77777777" w:rsidR="00693605" w:rsidRPr="00693605" w:rsidRDefault="00693605" w:rsidP="00693605">
      <w:pPr>
        <w:ind w:firstLine="720"/>
        <w:jc w:val="both"/>
      </w:pPr>
      <w:r w:rsidRPr="00693605">
        <w:t xml:space="preserve">Ապակոդավորիչը մոդելի երկրորդ բաղադրիչն է, որը պատասխանատու է կոդավորիչից ստացված կոնտեքստային ներկայացման հիման վրա ելքային </w:t>
      </w:r>
      <w:r w:rsidRPr="00693605">
        <w:lastRenderedPageBreak/>
        <w:t>հաջորդականության գեներացման համար։ Այն սկսում է իր աշխատանքը կոդավորիչի վերջնական թաքնված վիճակից (hidden state), որն ամփոփում է մուտքային շարքի ամբողջ տեղեկատվությունը։</w:t>
      </w:r>
    </w:p>
    <w:p w14:paraId="6E9F04C0" w14:textId="1A492E0F" w:rsidR="00693605" w:rsidRDefault="00693605" w:rsidP="00693605">
      <w:pPr>
        <w:ind w:firstLine="720"/>
        <w:jc w:val="both"/>
      </w:pPr>
      <w:r w:rsidRPr="00693605">
        <w:t xml:space="preserve">Ապակոդավորիչը գեներացնում է ելքային շարքը </w:t>
      </w:r>
      <w:r w:rsidRPr="00693605">
        <w:rPr>
          <w:i/>
          <w:iCs/>
        </w:rPr>
        <w:t>բառ առ բառ</w:t>
      </w:r>
      <w:r w:rsidRPr="00693605">
        <w:t xml:space="preserve"> կամ </w:t>
      </w:r>
      <w:r w:rsidRPr="00693605">
        <w:rPr>
          <w:i/>
          <w:iCs/>
        </w:rPr>
        <w:t>սիմվոլ առ սիմվոլ</w:t>
      </w:r>
      <w:r w:rsidRPr="00693605">
        <w:t xml:space="preserve"> եղանակով՝ յուրաքանչյուր քայլում հաշվի առնելով ինչպես նախորդ գեներացված բառը, այնպես էլ ընդհանուր կոնտեքստը։ Այս գործընթացը ռեկուրսիվ</w:t>
      </w:r>
      <w:r w:rsidRPr="00693605">
        <w:t xml:space="preserve"> </w:t>
      </w:r>
      <w:r w:rsidRPr="00693605">
        <w:t>է, քանի որ յուրաքանչյուր նոր արտադրվող տարրը կախված է նախորդներից։</w:t>
      </w:r>
    </w:p>
    <w:p w14:paraId="03C106EF" w14:textId="77777777" w:rsidR="00BD6859" w:rsidRPr="00BD6859" w:rsidRDefault="00BD6859" w:rsidP="00BD6859">
      <w:pPr>
        <w:ind w:firstLine="720"/>
        <w:jc w:val="both"/>
      </w:pPr>
      <w:r w:rsidRPr="00BD6859">
        <w:t>Ելքային շղթայի ճշգրիտ կառուցման համար ապակոդավորիչում հաճախ օգտագործվում են հետևյալ մեխանիզմները՝</w:t>
      </w:r>
    </w:p>
    <w:p w14:paraId="1F33B034" w14:textId="5239CD58" w:rsidR="00BD6859" w:rsidRPr="00BD6859" w:rsidRDefault="00BD6859" w:rsidP="00BD6859">
      <w:pPr>
        <w:numPr>
          <w:ilvl w:val="0"/>
          <w:numId w:val="4"/>
        </w:numPr>
        <w:jc w:val="both"/>
      </w:pPr>
      <w:r w:rsidRPr="00E439A6">
        <w:rPr>
          <w:i/>
          <w:iCs/>
          <w:lang w:val="hy-AM"/>
        </w:rPr>
        <w:t>Ելքային պարամետրերի</w:t>
      </w:r>
      <w:r w:rsidRPr="00BD6859">
        <w:rPr>
          <w:i/>
          <w:iCs/>
        </w:rPr>
        <w:t xml:space="preserve"> վերահսկում (output control)</w:t>
      </w:r>
      <w:r w:rsidRPr="00BD6859">
        <w:t xml:space="preserve"> – </w:t>
      </w:r>
      <w:r>
        <w:t>ա</w:t>
      </w:r>
      <w:r w:rsidRPr="00693605">
        <w:t>պակոդավորիչը</w:t>
      </w:r>
      <w:r w:rsidRPr="00BD6859">
        <w:t xml:space="preserve"> պետք է հաշվի առնի սեփական նախորդ ելքերը՝ կանխելու համար սխալների կուտակում</w:t>
      </w:r>
      <w:r w:rsidR="00CF32E2">
        <w:t>ը</w:t>
      </w:r>
      <w:r w:rsidRPr="00BD6859">
        <w:t>։</w:t>
      </w:r>
    </w:p>
    <w:p w14:paraId="1CFB8945" w14:textId="61F2B10E" w:rsidR="00BD6859" w:rsidRPr="00BD6859" w:rsidRDefault="00BD6859" w:rsidP="00BD6859">
      <w:pPr>
        <w:numPr>
          <w:ilvl w:val="0"/>
          <w:numId w:val="4"/>
        </w:numPr>
        <w:jc w:val="both"/>
      </w:pPr>
      <w:r w:rsidRPr="00BD6859">
        <w:rPr>
          <w:i/>
          <w:iCs/>
        </w:rPr>
        <w:t>Teacher forcing</w:t>
      </w:r>
      <w:r w:rsidRPr="00BD6859">
        <w:t xml:space="preserve"> – ուսուցման փուլում </w:t>
      </w:r>
      <w:r w:rsidR="00E439A6">
        <w:t>ա</w:t>
      </w:r>
      <w:r w:rsidR="00E439A6" w:rsidRPr="00693605">
        <w:t>պակոդավորիչ</w:t>
      </w:r>
      <w:r w:rsidRPr="00BD6859">
        <w:t>ին հաղորդվում են իրական (ground truth) նախորդ բառերը, փոխար</w:t>
      </w:r>
      <w:r w:rsidR="00E439A6">
        <w:t>ի</w:t>
      </w:r>
      <w:r w:rsidRPr="00BD6859">
        <w:t>ն</w:t>
      </w:r>
      <w:r w:rsidR="00E439A6">
        <w:t>ելով</w:t>
      </w:r>
      <w:r w:rsidRPr="00BD6859">
        <w:t xml:space="preserve"> իր</w:t>
      </w:r>
      <w:r w:rsidR="00E439A6">
        <w:t xml:space="preserve"> կողմից</w:t>
      </w:r>
      <w:r w:rsidRPr="00BD6859">
        <w:t xml:space="preserve"> գեներաց</w:t>
      </w:r>
      <w:r w:rsidR="00E439A6">
        <w:t>վ</w:t>
      </w:r>
      <w:r w:rsidRPr="00BD6859">
        <w:t>ածների</w:t>
      </w:r>
      <w:r w:rsidR="00E439A6">
        <w:t>ն</w:t>
      </w:r>
      <w:r w:rsidRPr="00BD6859">
        <w:t>, ինչը օգնում է արագ ու կայուն ուսուցման։</w:t>
      </w:r>
    </w:p>
    <w:p w14:paraId="78CDCF64" w14:textId="77777777" w:rsidR="00BD6859" w:rsidRPr="00BD6859" w:rsidRDefault="00BD6859" w:rsidP="00BD6859">
      <w:pPr>
        <w:numPr>
          <w:ilvl w:val="0"/>
          <w:numId w:val="4"/>
        </w:numPr>
        <w:jc w:val="both"/>
      </w:pPr>
      <w:r w:rsidRPr="00BD6859">
        <w:rPr>
          <w:i/>
          <w:iCs/>
        </w:rPr>
        <w:t>Ապակոդավորիչի վիճակի թարմացում</w:t>
      </w:r>
      <w:r w:rsidRPr="00BD6859">
        <w:t xml:space="preserve"> – յուրաքանչյուր նոր գեներացված տարր թարմացնում է ներքին վիճակը, որի հիման վրա որոշվում է հաջորդ տարրը։</w:t>
      </w:r>
    </w:p>
    <w:p w14:paraId="2FCDA7A8" w14:textId="6E32BC1E" w:rsidR="00BD6859" w:rsidRDefault="00BD6859" w:rsidP="00693605">
      <w:pPr>
        <w:ind w:firstLine="720"/>
        <w:jc w:val="both"/>
      </w:pPr>
    </w:p>
    <w:p w14:paraId="403BB5DD" w14:textId="4A471AE4" w:rsidR="006745B6" w:rsidRPr="00693605" w:rsidRDefault="006745B6" w:rsidP="00693605">
      <w:pPr>
        <w:ind w:firstLine="720"/>
        <w:jc w:val="both"/>
      </w:pPr>
      <w:r w:rsidRPr="006745B6">
        <w:t xml:space="preserve">Բարդ լեզվաբանական խնդիրների ժամանակ՝ ապակոդավորիչը պետք է ոչ միայն շարունակաբար վերահսկի արդյունքը, այլև ունենա հնարավորություններ՝ վերանայել և հարմարեցնել իր ներքին ներկայացումները։ Դրան աջակցելու համար սովորաբար ապակոդավորիչը աշխատում է </w:t>
      </w:r>
      <w:r w:rsidRPr="006745B6">
        <w:rPr>
          <w:i/>
          <w:iCs/>
        </w:rPr>
        <w:t>միջշերտային կապերով</w:t>
      </w:r>
      <w:r w:rsidRPr="006745B6">
        <w:t xml:space="preserve"> (skip connections), </w:t>
      </w:r>
      <w:r w:rsidRPr="006745B6">
        <w:rPr>
          <w:i/>
          <w:iCs/>
        </w:rPr>
        <w:t>ավտոնոմ կառավարմամբ</w:t>
      </w:r>
      <w:r w:rsidRPr="006745B6">
        <w:t xml:space="preserve"> և երբեմն </w:t>
      </w:r>
      <w:r w:rsidRPr="006745B6">
        <w:rPr>
          <w:i/>
          <w:iCs/>
        </w:rPr>
        <w:t>ուշադրության մեխանիզմով</w:t>
      </w:r>
      <w:r w:rsidRPr="006745B6">
        <w:rPr>
          <w:b/>
          <w:bCs/>
        </w:rPr>
        <w:t xml:space="preserve"> </w:t>
      </w:r>
      <w:r w:rsidRPr="006745B6">
        <w:t>(attention mechanism), որը</w:t>
      </w:r>
      <w:r>
        <w:t xml:space="preserve"> </w:t>
      </w:r>
      <w:r w:rsidRPr="006745B6">
        <w:t>ելքը ստեղծելիս մոդելին թույլ է տալիս կենտրոնանալ մուտքի տարբեր հատվածների վրա։</w:t>
      </w:r>
    </w:p>
    <w:p w14:paraId="70F3BD47" w14:textId="59FD7CDA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 xml:space="preserve">3.3. </w:t>
      </w:r>
      <w:r w:rsidR="00740A2A" w:rsidRPr="00740A2A">
        <w:rPr>
          <w:b/>
          <w:bCs/>
        </w:rPr>
        <w:t>Ուշադրության</w:t>
      </w:r>
      <w:r w:rsidRPr="00F86A50">
        <w:rPr>
          <w:b/>
          <w:bCs/>
        </w:rPr>
        <w:t xml:space="preserve"> (Attention) մեխանիզմ</w:t>
      </w:r>
    </w:p>
    <w:p w14:paraId="48C1C3E2" w14:textId="77777777" w:rsidR="00B55097" w:rsidRPr="00B55097" w:rsidRDefault="00B55097" w:rsidP="00B55097">
      <w:pPr>
        <w:ind w:firstLine="720"/>
        <w:jc w:val="both"/>
      </w:pPr>
      <w:r w:rsidRPr="00B55097">
        <w:t>Seq2Seq մոդելի զարգացման առանցքային փուլերից մեկն եղել է ուշադրության մեխանիզմի (attention mechanism) ներմուծումը, որը հնարավորություն է տալիս հաղթահարել սովորական կոդավորիչ-ապակոդավորիչ ճարտարապետության սահմանափակումները։</w:t>
      </w:r>
    </w:p>
    <w:p w14:paraId="4C8488A5" w14:textId="77777777" w:rsidR="00B55097" w:rsidRDefault="00B55097" w:rsidP="00B55097">
      <w:pPr>
        <w:ind w:firstLine="720"/>
        <w:jc w:val="both"/>
      </w:pPr>
      <w:r w:rsidRPr="00B55097">
        <w:t>Երբ մուտքային հաջորդականությունը երկար է կամ բարդ, միակ վեկտորով ամբողջական իմաստի ամփոփումը դառնում է ոչ արդյունավետ։ Ուշադրության մեխանիզմը լուծում է այս խնդիրը՝ թույլ տալով, որ ապակոդավորիչը յուրաքանչյուր պահին կենտրոնանա մուտքի այն տարրերի վրա, որոնք առավել կարևոր են տվյալ բառը գեներացնելու համար։</w:t>
      </w:r>
    </w:p>
    <w:p w14:paraId="457F88BE" w14:textId="7C568E16" w:rsidR="002361FD" w:rsidRDefault="00DF0907" w:rsidP="00B4074E">
      <w:pPr>
        <w:ind w:firstLine="720"/>
        <w:jc w:val="both"/>
      </w:pPr>
      <w:r w:rsidRPr="00DF0907">
        <w:lastRenderedPageBreak/>
        <w:t>Այս մեխանիզմի հիմնական գաղափարն է՝ յուրաքանչյուր ելքային քայլի ժամանակ հաշվարկել</w:t>
      </w:r>
      <w:r>
        <w:t xml:space="preserve"> </w:t>
      </w:r>
      <w:r>
        <w:rPr>
          <w:i/>
          <w:iCs/>
          <w:lang w:val="hy-AM"/>
        </w:rPr>
        <w:t>ուշադրության</w:t>
      </w:r>
      <w:r w:rsidRPr="00DF0907">
        <w:t xml:space="preserve"> </w:t>
      </w:r>
      <w:r w:rsidRPr="00DF0907">
        <w:rPr>
          <w:i/>
          <w:iCs/>
        </w:rPr>
        <w:t>կշիռներ (attention weights)</w:t>
      </w:r>
      <w:r w:rsidRPr="00DF0907">
        <w:t xml:space="preserve"> մուտքային բոլոր տարրերի նկատմամբ՝ ըստ դրանց համապատասխանության տվյալ պահին ապակոդավորիչի վիճակին։ Այս կշիռները ցույց են տալիս, թե որքան </w:t>
      </w:r>
      <w:r>
        <w:t>"</w:t>
      </w:r>
      <w:r w:rsidRPr="00DF0907">
        <w:t>ուշադրություն" պետք է դարձնել մուտքի յուրաքանչյուր տարրին։</w:t>
      </w:r>
    </w:p>
    <w:p w14:paraId="5330540D" w14:textId="508A73C5" w:rsidR="00B4074E" w:rsidRDefault="00B4074E" w:rsidP="00B4074E">
      <w:pPr>
        <w:ind w:firstLine="720"/>
        <w:jc w:val="both"/>
      </w:pPr>
      <w:r w:rsidRPr="00B4074E">
        <w:t>Ուշադրության մեխանիզմը բաղկացած է հետևյալ քայլերից</w:t>
      </w:r>
      <w:r w:rsidR="00EC3ED8">
        <w:t>`</w:t>
      </w:r>
    </w:p>
    <w:p w14:paraId="2E473C41" w14:textId="19F711E3" w:rsidR="008859DC" w:rsidRDefault="00740A2A" w:rsidP="00740A2A">
      <w:pPr>
        <w:pStyle w:val="ListParagraph"/>
        <w:numPr>
          <w:ilvl w:val="0"/>
          <w:numId w:val="7"/>
        </w:numPr>
        <w:jc w:val="both"/>
      </w:pPr>
      <w:r w:rsidRPr="00740A2A">
        <w:rPr>
          <w:i/>
          <w:iCs/>
        </w:rPr>
        <w:t>Մուտքագրման</w:t>
      </w:r>
      <w:r w:rsidR="008859DC" w:rsidRPr="008859DC">
        <w:rPr>
          <w:i/>
          <w:iCs/>
        </w:rPr>
        <w:t xml:space="preserve"> </w:t>
      </w:r>
      <w:r w:rsidRPr="00740A2A">
        <w:rPr>
          <w:i/>
          <w:iCs/>
        </w:rPr>
        <w:t>կոդավորում</w:t>
      </w:r>
      <w:r w:rsidR="008859DC" w:rsidRPr="008859DC">
        <w:rPr>
          <w:i/>
          <w:iCs/>
        </w:rPr>
        <w:t xml:space="preserve"> (Input Encoding)</w:t>
      </w:r>
      <w:r w:rsidR="00950C1B">
        <w:t>՝</w:t>
      </w:r>
      <w:r w:rsidR="008859DC">
        <w:t xml:space="preserve"> </w:t>
      </w:r>
      <w:r w:rsidR="00EE4C8D">
        <w:rPr>
          <w:lang w:val="hy-AM"/>
        </w:rPr>
        <w:t>մ</w:t>
      </w:r>
      <w:r w:rsidR="00EE4C8D" w:rsidRPr="00EE4C8D">
        <w:t>ուտքային տվյալները վերածվում են ներկայացման հատուկ ձևի, որը հարմար է ուշադրության մեխանիզմի մշակման համար:</w:t>
      </w:r>
    </w:p>
    <w:p w14:paraId="7C6F70B5" w14:textId="0709BAC1" w:rsidR="00EB6A91" w:rsidRPr="00EB6A91" w:rsidRDefault="00950C1B" w:rsidP="00EB6A91">
      <w:pPr>
        <w:pStyle w:val="ListParagraph"/>
        <w:numPr>
          <w:ilvl w:val="0"/>
          <w:numId w:val="7"/>
        </w:numPr>
        <w:jc w:val="both"/>
      </w:pPr>
      <w:r w:rsidRPr="00950C1B">
        <w:rPr>
          <w:i/>
          <w:iCs/>
        </w:rPr>
        <w:t>Հարցման վեկտորի ստեղծում (Query Generation)</w:t>
      </w:r>
      <w:r>
        <w:t xml:space="preserve">՝ </w:t>
      </w:r>
      <w:r w:rsidR="00EB6A91">
        <w:t>մ</w:t>
      </w:r>
      <w:r w:rsidR="00EB6A91" w:rsidRPr="00EB6A91">
        <w:t xml:space="preserve">ոդելը ստեղծում է </w:t>
      </w:r>
      <w:r w:rsidR="00EB6A91" w:rsidRPr="00EB6A91">
        <w:rPr>
          <w:i/>
          <w:iCs/>
        </w:rPr>
        <w:t>հարցման վեկտոր</w:t>
      </w:r>
      <w:r w:rsidR="00EB6A91" w:rsidRPr="00EB6A91">
        <w:t xml:space="preserve"> (query vector)՝ հիմնվելով իր ընթացիկ վիճակի կամ </w:t>
      </w:r>
      <w:r w:rsidR="004B7E59">
        <w:rPr>
          <w:lang w:val="hy-AM"/>
        </w:rPr>
        <w:t>կոնտեքստ</w:t>
      </w:r>
      <w:r w:rsidR="00EB6A91" w:rsidRPr="00EB6A91">
        <w:t>ի վրա: Այս վեկտորը ցույց է տալիս, թե</w:t>
      </w:r>
      <w:r w:rsidR="00EB6A91">
        <w:t xml:space="preserve"> </w:t>
      </w:r>
      <w:r w:rsidR="00EB6A91" w:rsidRPr="00EB6A91">
        <w:t>մոդելը ինչ տեղեկությ</w:t>
      </w:r>
      <w:r w:rsidR="00EB6A91">
        <w:t>ա</w:t>
      </w:r>
      <w:r w:rsidR="00EB6A91" w:rsidRPr="00EB6A91">
        <w:t>ն</w:t>
      </w:r>
      <w:r w:rsidR="00EB6A91">
        <w:t xml:space="preserve"> վրա</w:t>
      </w:r>
      <w:r w:rsidR="00EB6A91" w:rsidRPr="00EB6A91">
        <w:t xml:space="preserve"> է</w:t>
      </w:r>
      <w:r w:rsidR="00EB6A91">
        <w:t xml:space="preserve"> ցանկանում կենտրոնանալ կամ</w:t>
      </w:r>
      <w:r w:rsidR="00EB6A91" w:rsidRPr="00EB6A91">
        <w:t xml:space="preserve"> </w:t>
      </w:r>
      <w:r w:rsidR="00EB6A91">
        <w:t xml:space="preserve">փորձում ստանալ մուտքային </w:t>
      </w:r>
      <w:r w:rsidR="00EB6A91" w:rsidRPr="00EB6A91">
        <w:t>տվյալների</w:t>
      </w:r>
      <w:r w:rsidR="00EB6A91">
        <w:t>ց</w:t>
      </w:r>
      <w:r w:rsidR="00EB6A91" w:rsidRPr="00EB6A91">
        <w:t>:</w:t>
      </w:r>
    </w:p>
    <w:p w14:paraId="712D2752" w14:textId="10EE91AF" w:rsidR="00950C1B" w:rsidRPr="000E4986" w:rsidRDefault="00220DC4" w:rsidP="00C63702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FA4342">
        <w:rPr>
          <w:i/>
          <w:iCs/>
        </w:rPr>
        <w:t>Բանալի-արժեք զույգերի ստեղծում (Key-Value Pair Creation)</w:t>
      </w:r>
      <w:r>
        <w:t xml:space="preserve">՝ </w:t>
      </w:r>
      <w:r w:rsidR="00CF0517">
        <w:t>մ</w:t>
      </w:r>
      <w:r w:rsidR="00CF0517" w:rsidRPr="00CF0517">
        <w:t>ուտքային ներկայացումները բաժանվում են բանալի</w:t>
      </w:r>
      <w:r w:rsidR="00CF0517">
        <w:t>-</w:t>
      </w:r>
      <w:r w:rsidR="00CF0517" w:rsidRPr="00CF0517">
        <w:t>արժեք զույգերի:</w:t>
      </w:r>
      <w:r w:rsidR="00CF0517">
        <w:t xml:space="preserve"> </w:t>
      </w:r>
      <w:r w:rsidR="006A0B94" w:rsidRPr="006A0B94">
        <w:t xml:space="preserve">Բանալիները </w:t>
      </w:r>
      <w:r w:rsidR="00FA4342" w:rsidRPr="00FA4342">
        <w:t>օգտագործվում են համապատասխանության կամ կարևորության որոշման համար:</w:t>
      </w:r>
      <w:r w:rsidR="00FA4342">
        <w:t xml:space="preserve"> </w:t>
      </w:r>
      <w:r w:rsidR="00FA4342" w:rsidRPr="00FA4342">
        <w:t>Արժեքները պահում են իրական</w:t>
      </w:r>
      <w:r w:rsidR="000B32E2">
        <w:t xml:space="preserve"> </w:t>
      </w:r>
      <w:r w:rsidR="000B32E2" w:rsidRPr="000B32E2">
        <w:t>տվյալներ</w:t>
      </w:r>
      <w:r w:rsidR="000B32E2">
        <w:t>ը կամ</w:t>
      </w:r>
      <w:r w:rsidR="00FA4342" w:rsidRPr="00FA4342">
        <w:t xml:space="preserve"> տեղեկատվությունը:</w:t>
      </w:r>
    </w:p>
    <w:p w14:paraId="76F6F06C" w14:textId="3F1FCDE5" w:rsidR="00AC5A66" w:rsidRPr="000B124F" w:rsidRDefault="00F047D6" w:rsidP="00AC5A66">
      <w:pPr>
        <w:pStyle w:val="ListParagraph"/>
        <w:numPr>
          <w:ilvl w:val="0"/>
          <w:numId w:val="7"/>
        </w:numPr>
        <w:jc w:val="both"/>
      </w:pPr>
      <w:r w:rsidRPr="00AC5A66">
        <w:rPr>
          <w:i/>
          <w:iCs/>
        </w:rPr>
        <w:t>Նմանության հաշվարկ (Similarity Computation)</w:t>
      </w:r>
      <w:r>
        <w:t xml:space="preserve">` </w:t>
      </w:r>
      <w:r w:rsidR="00867112">
        <w:t>h</w:t>
      </w:r>
      <w:r w:rsidR="00867112" w:rsidRPr="00867112">
        <w:t>աշվարկվում է հարցման վեկտորի և յուրաքանչյուր բանալու նմանությունը՝ օգտագործելով տարբեր մեթոդներ, ինչպիսիք են՝</w:t>
      </w:r>
      <w:r w:rsidR="00AC5A66">
        <w:t xml:space="preserve"> </w:t>
      </w:r>
      <w:r w:rsidR="00AC5A66" w:rsidRPr="00AC5A66">
        <w:rPr>
          <w:i/>
          <w:iCs/>
        </w:rPr>
        <w:t>կ</w:t>
      </w:r>
      <w:r w:rsidR="00AC5A66" w:rsidRPr="00AC5A66">
        <w:rPr>
          <w:i/>
          <w:iCs/>
        </w:rPr>
        <w:t>ետային արտադրյալ</w:t>
      </w:r>
      <w:r w:rsidR="00AC5A66">
        <w:t xml:space="preserve"> </w:t>
      </w:r>
      <w:r w:rsidR="00AC5A66" w:rsidRPr="00AC5A66">
        <w:t>(Dot Product)</w:t>
      </w:r>
      <w:r w:rsidR="00AC5A66">
        <w:t xml:space="preserve">, </w:t>
      </w:r>
      <w:r w:rsidR="00C578FC">
        <w:rPr>
          <w:i/>
          <w:iCs/>
        </w:rPr>
        <w:t>ը</w:t>
      </w:r>
      <w:r w:rsidR="00AC5A66" w:rsidRPr="00C578FC">
        <w:rPr>
          <w:i/>
          <w:iCs/>
        </w:rPr>
        <w:t>նդհանուր</w:t>
      </w:r>
      <w:r w:rsidR="00AC5A66">
        <w:t xml:space="preserve">՝ </w:t>
      </w:r>
      <w:r w:rsidR="00AC5A66" w:rsidRPr="00AC5A66">
        <w:t>օգտագործելով կշիռների մատրիցա</w:t>
      </w:r>
      <w:r w:rsidR="00AC5A66">
        <w:t xml:space="preserve"> (</w:t>
      </w:r>
      <w:r w:rsidR="00AC5A66" w:rsidRPr="00AC5A66">
        <w:t>General</w:t>
      </w:r>
      <w:r w:rsidR="00AC5A66">
        <w:t>)</w:t>
      </w:r>
      <w:r w:rsidR="00AC5A66" w:rsidRPr="00AC5A66">
        <w:t xml:space="preserve">, </w:t>
      </w:r>
      <w:r w:rsidR="00AC5A66">
        <w:rPr>
          <w:i/>
          <w:iCs/>
        </w:rPr>
        <w:t xml:space="preserve">կոնկատենացիա </w:t>
      </w:r>
      <w:r w:rsidR="00AC5A66">
        <w:t>(</w:t>
      </w:r>
      <w:r w:rsidR="00AC5A66" w:rsidRPr="00AC5A66">
        <w:t>Concat</w:t>
      </w:r>
      <w:r w:rsidR="00AC5A66">
        <w:t>)</w:t>
      </w:r>
      <w:r w:rsidR="004A42A4">
        <w:rPr>
          <w:lang w:val="hy-AM"/>
        </w:rPr>
        <w:t>`</w:t>
      </w:r>
    </w:p>
    <w:p w14:paraId="34CACB2D" w14:textId="7B0FCA77" w:rsidR="000B124F" w:rsidRPr="004A42A4" w:rsidRDefault="000B124F" w:rsidP="000B124F">
      <w:pPr>
        <w:pStyle w:val="ListParagraph"/>
        <w:jc w:val="both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Score(s,i)=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(1)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(h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(2)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W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</m:eqArr>
            </m:e>
          </m:d>
        </m:oMath>
      </m:oMathPara>
    </w:p>
    <w:p w14:paraId="336044E3" w14:textId="7C662A27" w:rsidR="004A42A4" w:rsidRDefault="004A42A4" w:rsidP="000B124F">
      <w:pPr>
        <w:pStyle w:val="ListParagraph"/>
        <w:jc w:val="both"/>
        <w:rPr>
          <w:iCs/>
        </w:rPr>
      </w:pPr>
      <w:r w:rsidRPr="004A42A4">
        <w:rPr>
          <w:iCs/>
        </w:rPr>
        <w:t>որտեղ՝</w:t>
      </w:r>
    </w:p>
    <w:p w14:paraId="78623E65" w14:textId="0DF9F47F" w:rsidR="004A42A4" w:rsidRDefault="004A42A4" w:rsidP="004A42A4">
      <w:pPr>
        <w:pStyle w:val="ListParagraph"/>
        <w:numPr>
          <w:ilvl w:val="0"/>
          <w:numId w:val="10"/>
        </w:numPr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  <w:lang w:val="hy-AM"/>
        </w:rPr>
        <w:t>-ը կ</w:t>
      </w:r>
      <w:r w:rsidRPr="004A42A4">
        <w:rPr>
          <w:iCs/>
        </w:rPr>
        <w:t>ոդավորիչի թաքնված վիճակ</w:t>
      </w:r>
      <w:r>
        <w:rPr>
          <w:iCs/>
        </w:rPr>
        <w:t>ն է</w:t>
      </w:r>
      <w:r w:rsidRPr="004A42A4">
        <w:rPr>
          <w:iCs/>
        </w:rPr>
        <w:t xml:space="preserve"> </w:t>
      </w:r>
      <m:oMath>
        <m:r>
          <w:rPr>
            <w:rFonts w:ascii="Cambria Math" w:hAnsi="Cambria Math"/>
          </w:rPr>
          <m:t>s</m:t>
        </m:r>
      </m:oMath>
      <w:r w:rsidRPr="004A42A4">
        <w:rPr>
          <w:iCs/>
        </w:rPr>
        <w:t>-րդ դիրքում</w:t>
      </w:r>
      <w:r>
        <w:rPr>
          <w:iCs/>
        </w:rPr>
        <w:t>։</w:t>
      </w:r>
    </w:p>
    <w:p w14:paraId="6D2740AF" w14:textId="56988308" w:rsidR="004A42A4" w:rsidRDefault="004A42A4" w:rsidP="004A42A4">
      <w:pPr>
        <w:pStyle w:val="ListParagraph"/>
        <w:numPr>
          <w:ilvl w:val="0"/>
          <w:numId w:val="10"/>
        </w:numPr>
        <w:jc w:val="both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>-ն ա</w:t>
      </w:r>
      <w:r w:rsidRPr="004A42A4">
        <w:rPr>
          <w:iCs/>
        </w:rPr>
        <w:t>պակոդավորիչի թաքնված վիճակ</w:t>
      </w:r>
      <w:r>
        <w:rPr>
          <w:iCs/>
        </w:rPr>
        <w:t xml:space="preserve">ն է </w:t>
      </w:r>
      <m:oMath>
        <m:r>
          <w:rPr>
            <w:rFonts w:ascii="Cambria Math" w:hAnsi="Cambria Math"/>
          </w:rPr>
          <m:t>i</m:t>
        </m:r>
      </m:oMath>
      <w:r w:rsidRPr="004A42A4">
        <w:rPr>
          <w:iCs/>
        </w:rPr>
        <w:t>-րդ դիրքում</w:t>
      </w:r>
      <w:r>
        <w:rPr>
          <w:iCs/>
        </w:rPr>
        <w:t>։</w:t>
      </w:r>
    </w:p>
    <w:p w14:paraId="46031ABA" w14:textId="284E6DAB" w:rsidR="004A42A4" w:rsidRDefault="004A42A4" w:rsidP="004A42A4">
      <w:pPr>
        <w:pStyle w:val="ListParagraph"/>
        <w:numPr>
          <w:ilvl w:val="0"/>
          <w:numId w:val="10"/>
        </w:numPr>
        <w:jc w:val="both"/>
        <w:rPr>
          <w:iCs/>
        </w:rPr>
      </w:pPr>
      <m:oMath>
        <m:r>
          <w:rPr>
            <w:rFonts w:ascii="Cambria Math" w:hAnsi="Cambria Math"/>
          </w:rPr>
          <m:t>W</m:t>
        </m:r>
      </m:oMath>
      <w:r>
        <w:rPr>
          <w:iCs/>
        </w:rPr>
        <w:t>-ն կ</w:t>
      </w:r>
      <w:r w:rsidRPr="004A42A4">
        <w:rPr>
          <w:iCs/>
        </w:rPr>
        <w:t>շիռների մատրից</w:t>
      </w:r>
      <w:r>
        <w:rPr>
          <w:iCs/>
        </w:rPr>
        <w:t>ն է։</w:t>
      </w:r>
    </w:p>
    <w:p w14:paraId="373FEA51" w14:textId="1C2AB51C" w:rsidR="004A42A4" w:rsidRPr="004A42A4" w:rsidRDefault="004A42A4" w:rsidP="004A42A4">
      <w:pPr>
        <w:pStyle w:val="ListParagraph"/>
        <w:numPr>
          <w:ilvl w:val="0"/>
          <w:numId w:val="10"/>
        </w:numPr>
        <w:jc w:val="both"/>
        <w:rPr>
          <w:iCs/>
        </w:rPr>
      </w:pPr>
      <m:oMath>
        <m:r>
          <w:rPr>
            <w:rFonts w:ascii="Cambria Math" w:eastAsiaTheme="minorEastAsia" w:hAnsi="Cambria Math"/>
          </w:rPr>
          <m:t>v</m:t>
        </m:r>
      </m:oMath>
      <w:r>
        <w:rPr>
          <w:iCs/>
        </w:rPr>
        <w:t>-ն կ</w:t>
      </w:r>
      <w:r w:rsidRPr="004A42A4">
        <w:rPr>
          <w:iCs/>
        </w:rPr>
        <w:t>շիռների վեկտոր</w:t>
      </w:r>
      <w:r>
        <w:rPr>
          <w:iCs/>
        </w:rPr>
        <w:t>ն է</w:t>
      </w:r>
      <w:r w:rsidRPr="004A42A4">
        <w:rPr>
          <w:iCs/>
        </w:rPr>
        <w:t>:</w:t>
      </w:r>
    </w:p>
    <w:p w14:paraId="58126735" w14:textId="00068643" w:rsidR="000E4986" w:rsidRPr="0092336B" w:rsidRDefault="00BF64D3" w:rsidP="00C63702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BF64D3">
        <w:rPr>
          <w:i/>
          <w:iCs/>
        </w:rPr>
        <w:t>Ուշադրության կշիռների հաշվարկ (Attention Weights Calculation)</w:t>
      </w:r>
      <w:r>
        <w:t xml:space="preserve">՝ </w:t>
      </w:r>
      <w:r w:rsidR="008E3639">
        <w:rPr>
          <w:lang w:val="hy-AM"/>
        </w:rPr>
        <w:t>ն</w:t>
      </w:r>
      <w:r w:rsidR="008E3639" w:rsidRPr="008E3639">
        <w:t>մանության գնահատականներն անցնում են</w:t>
      </w:r>
      <w:r w:rsidR="008E3639">
        <w:t xml:space="preserve"> </w:t>
      </w:r>
      <w:r w:rsidR="008E3639" w:rsidRPr="008E3639">
        <w:t>softmax</w:t>
      </w:r>
      <w:r w:rsidR="008E3639">
        <w:t xml:space="preserve"> </w:t>
      </w:r>
      <w:r w:rsidR="008E3639" w:rsidRPr="008E3639">
        <w:t>ֆունկցիայի միջով</w:t>
      </w:r>
      <w:r w:rsidR="008E3639">
        <w:t>,</w:t>
      </w:r>
      <w:r w:rsidR="008E3639" w:rsidRPr="008E3639">
        <w:t xml:space="preserve"> ստանալու համար ուշադրության կշիռներ</w:t>
      </w:r>
      <w:r w:rsidR="008E3639">
        <w:t>ը</w:t>
      </w:r>
      <w:r w:rsidR="008E3639" w:rsidRPr="008E3639">
        <w:t xml:space="preserve"> (attention weights), որոնք ցույց են տալիս յուրաքանչյուր մուտքային տարրի հարաբերական կարևորությունը</w:t>
      </w:r>
      <w:r w:rsidR="008E3639">
        <w:t xml:space="preserve">։ </w:t>
      </w:r>
      <m:oMath>
        <m:r>
          <w:rPr>
            <w:rFonts w:ascii="Cambria Math" w:hAnsi="Cambria Math"/>
          </w:rPr>
          <m:t>α(s,i)=softmax(Score(s,i))</m:t>
        </m:r>
      </m:oMath>
      <w:r w:rsidR="0092336B">
        <w:rPr>
          <w:rFonts w:eastAsiaTheme="minorEastAsia"/>
        </w:rPr>
        <w:t xml:space="preserve">։ </w:t>
      </w:r>
    </w:p>
    <w:p w14:paraId="2486CBB6" w14:textId="664DA07E" w:rsidR="0092336B" w:rsidRPr="00FE16FB" w:rsidRDefault="0092336B" w:rsidP="00C63702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92336B">
        <w:rPr>
          <w:i/>
          <w:iCs/>
        </w:rPr>
        <w:t>Կշռված գումար (Weighted Sum)</w:t>
      </w:r>
      <w:r>
        <w:t xml:space="preserve">՝ </w:t>
      </w:r>
      <w:r w:rsidR="00CD75C1">
        <w:t>ու</w:t>
      </w:r>
      <w:r w:rsidR="00CD75C1" w:rsidRPr="00CD75C1">
        <w:t>շադրության կշիռները կիրառվում են համապատասխան արժեքների</w:t>
      </w:r>
      <w:r w:rsidR="00CD75C1">
        <w:t xml:space="preserve"> (values)</w:t>
      </w:r>
      <w:r w:rsidR="00CD75C1" w:rsidRPr="00CD75C1">
        <w:t xml:space="preserve"> վրա</w:t>
      </w:r>
      <w:r w:rsidR="00CD75C1">
        <w:t>,</w:t>
      </w:r>
      <w:r w:rsidR="00CD75C1" w:rsidRPr="00CD75C1">
        <w:t xml:space="preserve"> ստեղծելով կշռված գումար։ Այս քայլը </w:t>
      </w:r>
      <w:r w:rsidR="00CD75C1" w:rsidRPr="00CD75C1">
        <w:lastRenderedPageBreak/>
        <w:t>համախմբում</w:t>
      </w:r>
      <w:r w:rsidR="00CD75C1">
        <w:t xml:space="preserve"> </w:t>
      </w:r>
      <w:r w:rsidR="00CD75C1" w:rsidRPr="00CD75C1">
        <w:t>է մուտքի այն տեղեկատվությունը, որը ուշադրության մեխանիզմը համարում է կարևոր</w:t>
      </w:r>
      <w:r w:rsidR="00FE16FB">
        <w:rPr>
          <w:lang w:val="hy-AM"/>
        </w:rPr>
        <w:t>՝</w:t>
      </w:r>
    </w:p>
    <w:p w14:paraId="24984061" w14:textId="73D206DC" w:rsidR="00FE16FB" w:rsidRPr="00FE16FB" w:rsidRDefault="00FE16FB" w:rsidP="00FE16FB">
      <w:pPr>
        <w:pStyle w:val="ListParagraph"/>
        <w:jc w:val="both"/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α(s,i)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(1)</m:t>
                  </m:r>
                </m:sup>
              </m:sSubSup>
            </m:e>
          </m:nary>
        </m:oMath>
      </m:oMathPara>
    </w:p>
    <w:p w14:paraId="173763E9" w14:textId="765F1DEA" w:rsidR="00FE16FB" w:rsidRPr="00FE16FB" w:rsidRDefault="00FE16FB" w:rsidP="00FE16FB">
      <w:pPr>
        <w:pStyle w:val="ListParagraph"/>
        <w:jc w:val="both"/>
      </w:pPr>
      <w:r w:rsidRPr="00FE16FB">
        <w:t>Որտեղ՝</w:t>
      </w:r>
      <w:r w:rsidR="00FC270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0A6F60">
        <w:rPr>
          <w:rFonts w:eastAsiaTheme="minorEastAsia"/>
          <w:iCs/>
        </w:rPr>
        <w:t>-ը</w:t>
      </w:r>
      <w:r>
        <w:t xml:space="preserve"> </w:t>
      </w:r>
      <w:r w:rsidR="0004666F">
        <w:rPr>
          <w:lang w:val="hy-AM"/>
        </w:rPr>
        <w:t>կ</w:t>
      </w:r>
      <w:r w:rsidR="0004666F" w:rsidRPr="0004666F">
        <w:t>ոդավորիչում բանալի-արժեք զույգերի (կոդավորիչի թաքնված վիճակների)</w:t>
      </w:r>
      <w:r w:rsidR="0004666F">
        <w:t xml:space="preserve"> </w:t>
      </w:r>
      <w:r w:rsidR="0004666F" w:rsidRPr="0004666F">
        <w:t>ընդհանուր քանակ</w:t>
      </w:r>
      <w:r w:rsidR="0004666F">
        <w:t>ն է</w:t>
      </w:r>
      <w:r w:rsidR="0004666F" w:rsidRPr="0004666F">
        <w:t>։</w:t>
      </w:r>
    </w:p>
    <w:p w14:paraId="31319D29" w14:textId="5040B46F" w:rsidR="00FE16FB" w:rsidRPr="00D13413" w:rsidRDefault="008D6627" w:rsidP="00C63702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8D6627">
        <w:rPr>
          <w:i/>
          <w:iCs/>
        </w:rPr>
        <w:t>Կոնտեքստային վեկտոր</w:t>
      </w:r>
      <w:r>
        <w:t xml:space="preserve"> </w:t>
      </w:r>
      <w:r w:rsidRPr="00BA5267">
        <w:rPr>
          <w:i/>
          <w:iCs/>
        </w:rPr>
        <w:t>(</w:t>
      </w:r>
      <w:r w:rsidRPr="00BA5267">
        <w:rPr>
          <w:i/>
          <w:iCs/>
        </w:rPr>
        <w:t>Context Vector</w:t>
      </w:r>
      <w:r w:rsidRPr="00BA5267">
        <w:rPr>
          <w:i/>
          <w:iCs/>
        </w:rPr>
        <w:t>)</w:t>
      </w:r>
      <w:r>
        <w:t xml:space="preserve">՝ </w:t>
      </w:r>
      <w:r w:rsidR="00D13413">
        <w:t>կ</w:t>
      </w:r>
      <w:r w:rsidR="00D13413" w:rsidRPr="00D13413">
        <w:t>շռված գումարը ծառայում է որպես կոնտեքստային վեկտոր, որը ներկայացնում է մուտքից ստացված կարևոր տեղեկատվությունը։ Այն ներառում է տվյալ քայլի կամ առաջադրանքի համար անհրաժեշտ կոնտեքստը։</w:t>
      </w:r>
    </w:p>
    <w:p w14:paraId="6B9FDD5F" w14:textId="027F41E5" w:rsidR="00D13413" w:rsidRPr="006D4F73" w:rsidRDefault="00D13413" w:rsidP="00C63702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D13413">
        <w:rPr>
          <w:i/>
          <w:iCs/>
        </w:rPr>
        <w:t>Ինտեգրումը մոդելի հետ</w:t>
      </w:r>
      <w:r>
        <w:t xml:space="preserve">՝ </w:t>
      </w:r>
      <w:r w:rsidR="006D4F73">
        <w:t>կ</w:t>
      </w:r>
      <w:r w:rsidR="006D4F73" w:rsidRPr="006D4F73">
        <w:t>ոնտեքստային վեկտորը միավորվում է մոդելի ընթացիկ վիճակի կամ թաքնված ներկայացման հետ՝ մոդելի հաջորդ քայլերի կամ շերտերի համար տրամադրելով լրացուցիչ տեղեկություն կամ կոնտեքստ։</w:t>
      </w:r>
    </w:p>
    <w:p w14:paraId="5F383D98" w14:textId="4CD3A866" w:rsidR="006D4F73" w:rsidRPr="00BA5267" w:rsidRDefault="00BA5267" w:rsidP="00BA5267">
      <w:pPr>
        <w:pStyle w:val="ListParagraph"/>
        <w:numPr>
          <w:ilvl w:val="0"/>
          <w:numId w:val="7"/>
        </w:numPr>
        <w:jc w:val="both"/>
        <w:rPr>
          <w:i/>
          <w:iCs/>
        </w:rPr>
      </w:pPr>
      <w:r w:rsidRPr="00BA5267">
        <w:rPr>
          <w:i/>
          <w:iCs/>
        </w:rPr>
        <w:t>Կրկնություն</w:t>
      </w:r>
      <w:r>
        <w:t xml:space="preserve">՝ </w:t>
      </w:r>
      <w:r w:rsidRPr="00BA5267">
        <w:t>Քայլեր</w:t>
      </w:r>
      <w:r>
        <w:t xml:space="preserve"> </w:t>
      </w:r>
      <w:r w:rsidRPr="00BA5267">
        <w:t>2-ից</w:t>
      </w:r>
      <w:r>
        <w:t xml:space="preserve"> </w:t>
      </w:r>
      <w:r w:rsidRPr="00BA5267">
        <w:t>8-ը</w:t>
      </w:r>
      <w:r>
        <w:t xml:space="preserve"> </w:t>
      </w:r>
      <w:r w:rsidRPr="00BA5267">
        <w:t>կրկնվում են մոդելի յուրաքանչյուր քայլի կամ իտերացիայի ընթացքում, ինչը հնարավորություն է տալիս ուշադրության մեխանիզմին դինամիկ կերպով կենտրոնանալ մուտքային հաջորդականության տարբեր հատվածների վրա։</w:t>
      </w:r>
    </w:p>
    <w:p w14:paraId="1159215D" w14:textId="77777777" w:rsidR="00DF694C" w:rsidRDefault="00DF694C" w:rsidP="008859DC">
      <w:pPr>
        <w:jc w:val="both"/>
        <w:rPr>
          <w:b/>
          <w:bCs/>
        </w:rPr>
      </w:pPr>
    </w:p>
    <w:p w14:paraId="770E10D0" w14:textId="77777777" w:rsidR="00DF694C" w:rsidRDefault="00DF694C" w:rsidP="008859DC">
      <w:pPr>
        <w:jc w:val="both"/>
        <w:rPr>
          <w:b/>
          <w:bCs/>
        </w:rPr>
      </w:pPr>
    </w:p>
    <w:p w14:paraId="4C12B10B" w14:textId="77777777" w:rsidR="005A02C1" w:rsidRPr="00B55097" w:rsidRDefault="005A02C1" w:rsidP="00B55097">
      <w:pPr>
        <w:ind w:firstLine="720"/>
        <w:jc w:val="both"/>
      </w:pPr>
    </w:p>
    <w:p w14:paraId="0A8A0815" w14:textId="77777777" w:rsidR="00F86A50" w:rsidRPr="00F86A50" w:rsidRDefault="00F86A50" w:rsidP="00F86A50">
      <w:r w:rsidRPr="00F86A50">
        <w:pict w14:anchorId="56034767">
          <v:rect id="_x0000_i1184" style="width:0;height:1.5pt" o:hralign="center" o:hrstd="t" o:hr="t" fillcolor="#a0a0a0" stroked="f"/>
        </w:pict>
      </w:r>
    </w:p>
    <w:p w14:paraId="6C64B929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4. Seq2Seq մոդելի կիրառումները</w:t>
      </w:r>
    </w:p>
    <w:p w14:paraId="6F204830" w14:textId="77777777" w:rsidR="00F86A50" w:rsidRPr="00F86A50" w:rsidRDefault="00F86A50" w:rsidP="00F86A50">
      <w:r w:rsidRPr="00F86A50">
        <w:t>Seq2Seq մոդելը լայն կիրառվում է տարբեր բնավ ոլորտներում, որոնք ներառում են, բայց չեն սահմանափակվում.</w:t>
      </w:r>
    </w:p>
    <w:p w14:paraId="447E41AA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4.1. Մեքենայական Թարգմանություն</w:t>
      </w:r>
    </w:p>
    <w:p w14:paraId="3AA9E3B6" w14:textId="77777777" w:rsidR="00F86A50" w:rsidRPr="00F86A50" w:rsidRDefault="00F86A50" w:rsidP="00F86A50">
      <w:r w:rsidRPr="00F86A50">
        <w:t>Ահա ամենահայտնի օրինակներից մեկը՝ մեքենայական թարգմանությունը: Մոդելն կարող է վերցնել մի լեզվի նախադասությունը և անցնել այն այլ լեզվով արտահայտելու գործընթացը: Օրինակ՝ անգլերենից հայերեն թարգմանություն: Այս մեթոդաբանությունը թույլ է տալիս շատ նուրբ և ճշգրիտ թարգմանություններ, եթե մոդելը բավարար չափով սովորեցված է բազմազան լեզվաբանական օրիգինալներով:</w:t>
      </w:r>
    </w:p>
    <w:p w14:paraId="22918580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4.2. Խոսքի ճանաչում և ստեղծում</w:t>
      </w:r>
    </w:p>
    <w:p w14:paraId="43BB44CF" w14:textId="77777777" w:rsidR="00F86A50" w:rsidRPr="00F86A50" w:rsidRDefault="00F86A50" w:rsidP="00F86A50">
      <w:r w:rsidRPr="00F86A50">
        <w:lastRenderedPageBreak/>
        <w:t>Խոսքի ճանաչման (speech recognition) համակարգերում, seq2seq մոդելը կարող է փոխարինել ավանդական քայլերով բաժանել մոդելները: Մոդելը կարող է ուղիղ կերպով ճանաչել և գեներացնել տեքստը՝ շուկայում առկա ուշաբանությունից, սակայն, երբ խոսքը ունի բարդ ձայնային գույներ և տարբեր բխումային բնույթներ, անհրաժեշտ է ավելացնել հետագա կետեր՝ որոնք նպաստում են ավելի լավ տարբերություն անելու համար:</w:t>
      </w:r>
    </w:p>
    <w:p w14:paraId="024B93B7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4.3. Խնդիրներ և Քանակական Անվտանգություններ</w:t>
      </w:r>
    </w:p>
    <w:p w14:paraId="286E9724" w14:textId="77777777" w:rsidR="00F86A50" w:rsidRPr="00F86A50" w:rsidRDefault="00F86A50" w:rsidP="00F86A50">
      <w:r w:rsidRPr="00F86A50">
        <w:t>Seq2Seq մոդելը, թեև շատ արդիական է և լայն կիրառվում է, ունի նաև որոշ սահմանափակումներ: Նման սահմանափակումներից է՝ երկարատև հարցումների և մանրակրկիտ կոնտեքստային հիմնախնդրի վրա մոդելի արագություն և արդյունավետությունը: Հնարավոր է, որ երկար շարքեր փոխարեն մոդելը սխալենք իր «հիշողության սահմանափակության» պատճառով, ինչը հանգեցնում է անարդյունավետ արդյունքների: Այլ խնդիրներից է ինտեգրման բարդությունը, որն անհրաժեշտ է ընդհատում կատարել տարբեր տվյալների աղբյուրների միջև:</w:t>
      </w:r>
    </w:p>
    <w:p w14:paraId="35A91ABF" w14:textId="77777777" w:rsidR="00F86A50" w:rsidRPr="00F86A50" w:rsidRDefault="00F86A50" w:rsidP="00F86A50">
      <w:r w:rsidRPr="00F86A50">
        <w:pict w14:anchorId="56D71FDF">
          <v:rect id="_x0000_i1185" style="width:0;height:1.5pt" o:hralign="center" o:hrstd="t" o:hr="t" fillcolor="#a0a0a0" stroked="f"/>
        </w:pict>
      </w:r>
    </w:p>
    <w:p w14:paraId="3373D3A0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5. Seq2Seq մոդելի վերածումներ զարգացած կայանքներում</w:t>
      </w:r>
    </w:p>
    <w:p w14:paraId="7D8A6A7A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5.1. Տրամաբանության զուգակցում</w:t>
      </w:r>
    </w:p>
    <w:p w14:paraId="4223C3DB" w14:textId="77777777" w:rsidR="00F86A50" w:rsidRPr="00F86A50" w:rsidRDefault="00F86A50" w:rsidP="00F86A50">
      <w:r w:rsidRPr="00F86A50">
        <w:t>Դեկոդերը կարող է օգտագործել տարբեր լեզվական սինտեքսներ՝ կատարելագործելու համար արդյունքների ճշգրտությունը: Այսինքն, ինկոդերը և դեկոդերը միասին աշխատում են, որպեսզի վերագրեն տեքստի տրամաբանությունը և կառուցվածքը, ինչն ընդգրկում է բառերի կարգը, ժամփոդը և այլն: Բացի այդ, այդ մոդելի համալրման հետ նորահայտված տարբեր մոտեցումներ հնարավորություն են տալիս մոդելին ավելի լավ հասկանալ բարդ ձայներ և բովանդակություն:</w:t>
      </w:r>
    </w:p>
    <w:p w14:paraId="711D7402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5.2. Արդյունավետության կետեր</w:t>
      </w:r>
    </w:p>
    <w:p w14:paraId="11F86D8F" w14:textId="77777777" w:rsidR="00F86A50" w:rsidRPr="00F86A50" w:rsidRDefault="00F86A50" w:rsidP="00F86A50">
      <w:r w:rsidRPr="00F86A50">
        <w:t>Seq2Seq մոդելի հաջողությունը կապված է այն տվյալների խումբին, որոնցով նա սովորեցվում է: Ավելի մեծ և բազմազան տվյալների հավաքածուները հնարավորացնում են մոդելի ավելի հստակ ներկայացումներ, ինչը հիմնականում հանգեցնում է լավ արդյունքների: Այդպիսով, մեթոդաբանությունը հնարավորություն է տալիս արագ մոդելների վերափոխում՝ բարդ լեզվաբանական խնդիրներին մոտեցնելու համար:</w:t>
      </w:r>
    </w:p>
    <w:p w14:paraId="028FD21B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5.3. Ուշանային մեխանիզմի ներդրում</w:t>
      </w:r>
    </w:p>
    <w:p w14:paraId="627C1067" w14:textId="77777777" w:rsidR="00F86A50" w:rsidRPr="00F86A50" w:rsidRDefault="00F86A50" w:rsidP="00F86A50">
      <w:r w:rsidRPr="00F86A50">
        <w:t xml:space="preserve">Ուշանային մեխանիզմի ներդրման արդյունքում, մոդելը ունեցել է զգալի առաջընթաց՝ կապակցված մուտքային և ելքային շարքերը ավելի ճշգրիտ համատեղելու համար: Այս մեթոդը թույլ է տալիս մոդելին ակտիվորեն ընտրել այն հատվածները, որոնք առավել </w:t>
      </w:r>
      <w:r w:rsidRPr="00F86A50">
        <w:lastRenderedPageBreak/>
        <w:t>կարևոր են գեներացիայի գործընթացում, ինչը նվազեցնում է որոշակի սխալների թվը և բարելավում է եզրափակիչ արդյունքները:</w:t>
      </w:r>
    </w:p>
    <w:p w14:paraId="4C8E1AE8" w14:textId="77777777" w:rsidR="00F86A50" w:rsidRPr="00F86A50" w:rsidRDefault="00F86A50" w:rsidP="00F86A50">
      <w:r w:rsidRPr="00F86A50">
        <w:pict w14:anchorId="15EE859B">
          <v:rect id="_x0000_i1186" style="width:0;height:1.5pt" o:hralign="center" o:hrstd="t" o:hr="t" fillcolor="#a0a0a0" stroked="f"/>
        </w:pict>
      </w:r>
    </w:p>
    <w:p w14:paraId="02AB1ECF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6. Seq2Seq մոդելի ուսումնական և կիրառման գործընթացը</w:t>
      </w:r>
    </w:p>
    <w:p w14:paraId="79C9AD95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6.1. Ուսումնական մեթոդաբանություն</w:t>
      </w:r>
    </w:p>
    <w:p w14:paraId="49152AC9" w14:textId="77777777" w:rsidR="00F86A50" w:rsidRPr="00F86A50" w:rsidRDefault="00F86A50" w:rsidP="00F86A50">
      <w:r w:rsidRPr="00F86A50">
        <w:t>Seq2Seq մոդելի ուսուցումը հաճախ իրականացվում է ներդաշնակ և բարդ գործընթացներով: Սովորելի տրեյնինգ պրոցեսում օգտագործվում են անհատական տվյալների տոհմ՝ որտեղ մոդելը փորձում է գեներացնել հետևյալ տեքստը՝ ստացած նախորդություններից: Այս գործընթացում հաճախ կիրառվում են մարտահրավերներ, որոնք կապված են «հավասարության ընկալման» (loss function) սահմանումով:</w:t>
      </w:r>
    </w:p>
    <w:p w14:paraId="4C1742F3" w14:textId="77777777" w:rsidR="00F86A50" w:rsidRPr="00F86A50" w:rsidRDefault="00F86A50" w:rsidP="00F86A50">
      <w:r w:rsidRPr="00F86A50">
        <w:t>Համառոտորեն, մոդելը սովորում է տարբեր գործոններ՝ ներառյալ՝</w:t>
      </w:r>
    </w:p>
    <w:p w14:paraId="33704DA1" w14:textId="77777777" w:rsidR="00F86A50" w:rsidRPr="00F86A50" w:rsidRDefault="00F86A50" w:rsidP="00F86A50">
      <w:pPr>
        <w:numPr>
          <w:ilvl w:val="0"/>
          <w:numId w:val="2"/>
        </w:numPr>
      </w:pPr>
      <w:r w:rsidRPr="00F86A50">
        <w:rPr>
          <w:b/>
          <w:bCs/>
        </w:rPr>
        <w:t>Կոնտեքստի պահպանում:</w:t>
      </w:r>
      <w:r w:rsidRPr="00F86A50">
        <w:t xml:space="preserve"> ինկոդերը պատշաճ կերպով պետք է պահպանի համապատասխան տեղեկությունները, որոնք անհրաժեշտ են դեկոդերին:</w:t>
      </w:r>
    </w:p>
    <w:p w14:paraId="765EDBCC" w14:textId="77777777" w:rsidR="00F86A50" w:rsidRPr="00F86A50" w:rsidRDefault="00F86A50" w:rsidP="00F86A50">
      <w:pPr>
        <w:numPr>
          <w:ilvl w:val="0"/>
          <w:numId w:val="2"/>
        </w:numPr>
      </w:pPr>
      <w:r w:rsidRPr="00F86A50">
        <w:rPr>
          <w:b/>
          <w:bCs/>
        </w:rPr>
        <w:t>Տրամաբանության համապատասխանություն:</w:t>
      </w:r>
      <w:r w:rsidRPr="00F86A50">
        <w:t xml:space="preserve"> ուսուցման գործընթացը նախատեսում է լեզվաբանական կետերի համատեղում, որոնք անհրաժեշտ են ճիշտ կառուցվածք ապահովելու համար:</w:t>
      </w:r>
    </w:p>
    <w:p w14:paraId="302317CC" w14:textId="77777777" w:rsidR="00F86A50" w:rsidRPr="00F86A50" w:rsidRDefault="00F86A50" w:rsidP="00F86A50">
      <w:pPr>
        <w:numPr>
          <w:ilvl w:val="0"/>
          <w:numId w:val="2"/>
        </w:numPr>
      </w:pPr>
      <w:r w:rsidRPr="00F86A50">
        <w:rPr>
          <w:b/>
          <w:bCs/>
        </w:rPr>
        <w:t>Նախադրվածությունների պահպանում:</w:t>
      </w:r>
      <w:r w:rsidRPr="00F86A50">
        <w:t xml:space="preserve"> ինչ-որ որոշակի դաշտում, օրինակ՝ թարգմանության համար, ուսուցման պարամետրերը շատ կարևոր են: Հետևաբար, անհրաժեշտ է մեծ ծանոթություն ընտրել լավ և բազմազան ուսուցողական տվյալների հավաքածուն:</w:t>
      </w:r>
    </w:p>
    <w:p w14:paraId="4D54BC29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6.2. Դիտում և վերանայում</w:t>
      </w:r>
    </w:p>
    <w:p w14:paraId="46C33C92" w14:textId="77777777" w:rsidR="00F86A50" w:rsidRPr="00F86A50" w:rsidRDefault="00F86A50" w:rsidP="00F86A50">
      <w:r w:rsidRPr="00F86A50">
        <w:t>Ուսուցման ընթացքում հաճախ կիրառվում են տարբեր տեխնիկաներ՝ մոդելի արտադրած արդյունքների ճիշտ գնահատման համար: Դրանք ներառում են ավտոմատացված գնահատման համակարգեր, որոնք թարգմանության ճշգրտությունը, պայմանավորվածության աստիճանը և լեզվական նուրբությունները կարգավորում են: Այդպիսով, անհրաժեշտ է շարունակաբար վերանայել մոդելի գործողությունները՝ սահմանափակ սխալները և կատարելագործել իրական ծառայությունների համար:</w:t>
      </w:r>
    </w:p>
    <w:p w14:paraId="4AF79869" w14:textId="77777777" w:rsidR="00F86A50" w:rsidRPr="00F86A50" w:rsidRDefault="00F86A50" w:rsidP="00F86A50">
      <w:r w:rsidRPr="00F86A50">
        <w:t>Այս գործընթացը պահանջում է նաև զարգացած ինքնակրթական (self-supervised) մեթոդներ, որոնք թույլ են տալիս մոդելին ինքնազդել անհրաժեշտ տվյալները, այլև փոխադարձ ներդաշնակության միջոցով կանխարգելել հաճախական սխալները:</w:t>
      </w:r>
    </w:p>
    <w:p w14:paraId="179ED927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6.3. Հակասությունների բացատրություն</w:t>
      </w:r>
    </w:p>
    <w:p w14:paraId="43FD5AF3" w14:textId="77777777" w:rsidR="00F86A50" w:rsidRPr="00F86A50" w:rsidRDefault="00F86A50" w:rsidP="00F86A50">
      <w:r w:rsidRPr="00F86A50">
        <w:lastRenderedPageBreak/>
        <w:t>Seq2Seq մոդելը, անկախ իր հաջողություններից, ունի որոշ սահմանափակումներ. Մոդելի ուսուցումը պահանջում է շատ գումար տվյալներ, ինչը հանգեցնում է բազմաթիվ ռեսուրսների պահանջմանը: Բացի այդ, որոշ տեխնիկական խնդիրներ, ինչպիսիք են պարամետրերի էժան կարգավորումը, կարելի է հանգեցնել մոդելի գեներացիայի սահմանի որակի նվազեցմանը: Այսպիսով, մշտական նորարարության և գիտական հետազոտության անհրաժեշտությունը մշտապես առկայություն է սահմանում այդ ոլորտում:</w:t>
      </w:r>
    </w:p>
    <w:p w14:paraId="6996F571" w14:textId="77777777" w:rsidR="00F86A50" w:rsidRPr="00F86A50" w:rsidRDefault="00F86A50" w:rsidP="00F86A50">
      <w:r w:rsidRPr="00F86A50">
        <w:pict w14:anchorId="7A884BBE">
          <v:rect id="_x0000_i1187" style="width:0;height:1.5pt" o:hralign="center" o:hrstd="t" o:hr="t" fillcolor="#a0a0a0" stroked="f"/>
        </w:pict>
      </w:r>
    </w:p>
    <w:p w14:paraId="5F52CFBC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7. Ապագա tendences և զարգացումը</w:t>
      </w:r>
    </w:p>
    <w:p w14:paraId="06F8376B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7.1. Նորարարական մոտեցումներ</w:t>
      </w:r>
    </w:p>
    <w:p w14:paraId="7B72A85C" w14:textId="77777777" w:rsidR="00F86A50" w:rsidRPr="00F86A50" w:rsidRDefault="00F86A50" w:rsidP="00F86A50">
      <w:r w:rsidRPr="00F86A50">
        <w:t>Seq2Seq մոդելի հետազոտությունը շարունակվում է զարգանալ՝ նոր մոտեցումներ, թարմ տեխնիկաներ և լայն կիրառվող մոդելներ ներառելով: Ներկայումս գիտնականները ուսումնասիրում են նաև խմբավորված միջազդումներով մոդելների զարգացումը, որտեղ տարբեր դերակատարներ կարող են ինտեգրվել մոդելի ինտերնալ կառուցվածքերում:</w:t>
      </w:r>
    </w:p>
    <w:p w14:paraId="78B1BCDE" w14:textId="77777777" w:rsidR="00F86A50" w:rsidRPr="00F86A50" w:rsidRDefault="00F86A50" w:rsidP="00F86A50">
      <w:r w:rsidRPr="00F86A50">
        <w:t>Այս հոսքային փորձերը ներկայացնում են նոր հնարավորություններ՝ օրինակ, կոնտեքստային պրոբլեմների գներիզացիայի և ինտենսիվ տեքստային պրոցեսների դեպքում: Այսպես, ապագա փուլում հնարավոր է տեսնել նաև շատ բարդ և հզոր մոդելներ, որոնք կկարողանան ավելի արագ և ճշգրիտ կատարել բնական լեզվի մշակման խնդիրները:</w:t>
      </w:r>
    </w:p>
    <w:p w14:paraId="55A77CC5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7.2. Դիմումների լայնացումը</w:t>
      </w:r>
    </w:p>
    <w:p w14:paraId="156A6F9B" w14:textId="77777777" w:rsidR="00F86A50" w:rsidRPr="00F86A50" w:rsidRDefault="00F86A50" w:rsidP="00F86A50">
      <w:r w:rsidRPr="00F86A50">
        <w:t>Բազմաթիվ ձեռնարկություններ, թանկարժեք տեխնոլոգիական ընկերություններ և գիտասերության հիմնախնդիրները արդեն հիմնում են իրենց աշխատանքը seq2seq մոդելների հիման վրա: Այս ընթացքը կհետևի նաև անհատականացված թարգմանությունների, ավտոմատизирован հաղորդակցման համակարգերի և նույնիսկ ռոբոտների լեզվաբանական ներդրման ոլորտում: Իրոք, ապագա նորարարությունները կարող են նշել նաև գիտակցական մոդելների մոտեցումը, որտեղ յաջորդականության ներկայացումները ավելի կոնտեքստուալ կլինեն:</w:t>
      </w:r>
    </w:p>
    <w:p w14:paraId="2F483F36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7.3. Միջազգային համագործակցություններ</w:t>
      </w:r>
    </w:p>
    <w:p w14:paraId="01ADD369" w14:textId="77777777" w:rsidR="00F86A50" w:rsidRPr="00F86A50" w:rsidRDefault="00F86A50" w:rsidP="00F86A50">
      <w:r w:rsidRPr="00F86A50">
        <w:t xml:space="preserve">Միջազգային գիտաշխատանքներն ու համագործակցությունները իրենց գործողություններում օգտագործում են seq2seq մոդելները՝ տարբեր լեզուների միջև կոնվերտացիաների համար: Դա թույլ է տալիս ավելի լայն հնարավորությունների լայնացումը, որտեղ մեկ լեզվաբանական համակարգը կարող է ստանալ աջակցություն և հղում այլ լեզուների նախադասական մոդելներից: Այսպիսի համագործակցությունները </w:t>
      </w:r>
      <w:r w:rsidRPr="00F86A50">
        <w:lastRenderedPageBreak/>
        <w:t>նպաստում են տեխնոլոգիական զարգացումը և դաշտի մեջ նորարարությունների խթանմանը:</w:t>
      </w:r>
    </w:p>
    <w:p w14:paraId="04941FFE" w14:textId="77777777" w:rsidR="00F86A50" w:rsidRPr="00F86A50" w:rsidRDefault="00F86A50" w:rsidP="00F86A50">
      <w:r w:rsidRPr="00F86A50">
        <w:pict w14:anchorId="59CEC051">
          <v:rect id="_x0000_i1188" style="width:0;height:1.5pt" o:hralign="center" o:hrstd="t" o:hr="t" fillcolor="#a0a0a0" stroked="f"/>
        </w:pict>
      </w:r>
    </w:p>
    <w:p w14:paraId="419BF345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8. Եզրակացություն</w:t>
      </w:r>
    </w:p>
    <w:p w14:paraId="16D07E0B" w14:textId="77777777" w:rsidR="00F86A50" w:rsidRPr="00F86A50" w:rsidRDefault="00F86A50" w:rsidP="00F86A50">
      <w:r w:rsidRPr="00F86A50">
        <w:t>Seq2Seq մոդելի ճարտարապետությունը և կիրառումը հայտնի են որպես կարևոր միջոց բնական լեզվի մշակումում: Ինկոդերի և դեկոդերի համատեղ աշխատանքը, նոր ավանդական պրոցեսները, ինչպես նաև ուշանային մեխանիզմի ներդրումը, բոլորն էլ նպաստում են այս մոդելի բարձր արդյունավետությանը բարդ խնդիրների լուծման համար: Սակայն, չնայած իր հաջողություններին, մոդելը ունի նաև որոշ սահմանափակումներ, որոնք պահանջում են շարունակական նորարարություններ և գիտական հետազոտություն:</w:t>
      </w:r>
    </w:p>
    <w:p w14:paraId="57802A56" w14:textId="77777777" w:rsidR="00F86A50" w:rsidRPr="00F86A50" w:rsidRDefault="00F86A50" w:rsidP="00F86A50">
      <w:r w:rsidRPr="00F86A50">
        <w:t>Այս հոդվածում ներկայացվել է մանրամասն վերացույց seq2seq մոդելի գործառույթների, կառուցվածքի, ուսուցման մեթոդաբանության և կիրառման ժամանակ առկա խնդիրների մասին: Հիմնական կարևորությունն է հասնել բարդ և բազմազան իրավիճակներին համապատասխանող լուծումների, որոնք հնարավորություն կտան մշակել շատ հստակ և արդյունավետ համակարգեր: Ապագա զարգացման փուլում, ինչպես գիտության և տեխնոլոգիայի մեջ, նվիրվում է նորարարությունների և հավելյալ աշխատանքների կենտրոնում, որոնք կարող են բացել նոր ուղիներ բնական լեզվի մշակման առաջատար խնդիրների լուծման համար:</w:t>
      </w:r>
    </w:p>
    <w:p w14:paraId="6AE503E0" w14:textId="77777777" w:rsidR="00F86A50" w:rsidRPr="00F86A50" w:rsidRDefault="00F86A50" w:rsidP="00F86A50">
      <w:r w:rsidRPr="00F86A50">
        <w:t>Հետևյալ տեքստը կարելի է պատճենել Microsoft Word ծրագիր՝ դրան հաջորդել՝ տեքստի ընտրումը «Colibry Body» ֆոնտով և 12 չափով կարգավորել: Այսպիսով, կարելի է հասնել 7 կամ ավելի էջերի համար, որտեղ ուղիղ տեքստի երկարությունը կկատարի անհրաժեշտ պահանջները:</w:t>
      </w:r>
    </w:p>
    <w:p w14:paraId="6ED29205" w14:textId="77777777" w:rsidR="00F86A50" w:rsidRPr="00F86A50" w:rsidRDefault="00F86A50" w:rsidP="00F86A50">
      <w:r w:rsidRPr="00F86A50">
        <w:pict w14:anchorId="6BB4CCD9">
          <v:rect id="_x0000_i1189" style="width:0;height:1.5pt" o:hralign="center" o:hrstd="t" o:hr="t" fillcolor="#a0a0a0" stroked="f"/>
        </w:pict>
      </w:r>
    </w:p>
    <w:p w14:paraId="1F38CE84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Հավելյալ արձակուրդներ և դիտողություններ</w:t>
      </w:r>
    </w:p>
    <w:p w14:paraId="61576BCD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8.1. Տեխնիկական զարգացում</w:t>
      </w:r>
    </w:p>
    <w:p w14:paraId="71CF8D1B" w14:textId="77777777" w:rsidR="00F86A50" w:rsidRPr="00F86A50" w:rsidRDefault="00F86A50" w:rsidP="00F86A50">
      <w:r w:rsidRPr="00F86A50">
        <w:t>Ներկայիս տեխնոլոգիաների շերտերում նաև հատուկ ուշադրություն է դրվում մոդելների արդյունավետության բարելավմանը: Նոր ռեկուրսիվ մոտեցումները, փոխկապակցված զարգացումներ և աուտոմատացված ուսուցման մեթոդներ թույլ են տալիս ստեղծել հստակ ավելի հզոր մոդելներ, որոնք նվազեցնում են նախորդ սխալները:</w:t>
      </w:r>
    </w:p>
    <w:p w14:paraId="42654BC1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8.2. Իրականօրյա դերը</w:t>
      </w:r>
    </w:p>
    <w:p w14:paraId="43180A33" w14:textId="77777777" w:rsidR="00F86A50" w:rsidRPr="00F86A50" w:rsidRDefault="00F86A50" w:rsidP="00F86A50">
      <w:r w:rsidRPr="00F86A50">
        <w:t xml:space="preserve">Օգտագործման ժամանակ, seq2seq մոդելը հնարավորություն է տալիս բազմազան համակարգերի համար՝ սկսած լեզվի թարգմանությունից, ավտոմատ հաղորդակցության </w:t>
      </w:r>
      <w:r w:rsidRPr="00F86A50">
        <w:lastRenderedPageBreak/>
        <w:t>համակարգերի և նույնիսկ օտարական գործառույթներով վերլուծական համակարգերի համար: Այս մոդելի կիրառությունը ամբողջ աշխարհում զարգանում է և բազմակի ոլորտներում դառնում է անբաժանելի միջոց:</w:t>
      </w:r>
    </w:p>
    <w:p w14:paraId="0C4C0D43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8.3. Գիտական հետազոտությունների կարևորը</w:t>
      </w:r>
    </w:p>
    <w:p w14:paraId="5CA588CC" w14:textId="77777777" w:rsidR="00F86A50" w:rsidRPr="00F86A50" w:rsidRDefault="00F86A50" w:rsidP="00F86A50">
      <w:r w:rsidRPr="00F86A50">
        <w:t>Մոդելի հետազոտությունը շարունակվում է շարունակաբար զարգանալ՝ նոր պատկերացումներով, նոր տվյալների հավաքածուներով և մոդելների բարելավման նոր մոտեցումներով: Գիտնականների և ինժեներների համատեղ աշխատանքը ապահովում է ոչ միայն մոդելի արդյունավետության բարելավումը, այլ նաև նոր սահմանափակումների բացահայտումը և դրանց վերարտադրումը, ինչն ընդհանրապես նպաստում է բնորոշ խնդիրների լուծմանը:</w:t>
      </w:r>
    </w:p>
    <w:p w14:paraId="557DE28F" w14:textId="77777777" w:rsidR="00F86A50" w:rsidRPr="00F86A50" w:rsidRDefault="00F86A50" w:rsidP="00F86A50">
      <w:r w:rsidRPr="00F86A50">
        <w:pict w14:anchorId="1223907A">
          <v:rect id="_x0000_i1190" style="width:0;height:1.5pt" o:hralign="center" o:hrstd="t" o:hr="t" fillcolor="#a0a0a0" stroked="f"/>
        </w:pict>
      </w:r>
    </w:p>
    <w:p w14:paraId="596969BB" w14:textId="77777777" w:rsidR="00F86A50" w:rsidRPr="00F86A50" w:rsidRDefault="00F86A50" w:rsidP="00F86A50">
      <w:pPr>
        <w:rPr>
          <w:b/>
          <w:bCs/>
        </w:rPr>
      </w:pPr>
      <w:r w:rsidRPr="00F86A50">
        <w:rPr>
          <w:b/>
          <w:bCs/>
        </w:rPr>
        <w:t>Եզրակացիչ բառեր</w:t>
      </w:r>
    </w:p>
    <w:p w14:paraId="3C0A0659" w14:textId="77777777" w:rsidR="00F86A50" w:rsidRPr="00F86A50" w:rsidRDefault="00F86A50" w:rsidP="00F86A50">
      <w:r w:rsidRPr="00F86A50">
        <w:t>Seq2Seq մոդելը ներկայացնում է օժանդակ միջոցներ, որոնք ակտիվանում են բնական լեզվի մշակման բազմաթիվ ոլորտներում: Հետևողական և դեկոդային ճարտարապետության համատեղությունը, ինչպես նաև ուշանային մեխանիզմի ներդրումները, ապահովում են մեթոդաբանության բարձր ճշգրտությունը, սակայն այն նաև ներկայացնում է նոր խնդիրներ, որոնց վերանայում անհրաժեշտ է: Ներկայ հոդվածը առաջարկում է լայն հարթակ՝ հասկանալու համար այս տեխնոլոգիայի հիմքերն ու կիրառման պրոցեսները, ինչպես նաև բացահայտելու ապագա նորարարությունների հնարավոր ուղիները:</w:t>
      </w:r>
    </w:p>
    <w:p w14:paraId="67A24EE2" w14:textId="77777777" w:rsidR="00F86A50" w:rsidRPr="00F86A50" w:rsidRDefault="00F86A50" w:rsidP="00F86A50">
      <w:r w:rsidRPr="00F86A50">
        <w:t>Այս նյութը ներկայացնում է մոդելի բոլոր հիմնական մասերը՝ սկսած տեքստի մոդելավորման սկզբունքներից, մինչև համակարգի աշխատանքային առնչությունները, ուսուցման և գեներացիայի ընթացակարգերը, ինչպես նաև իր ազդող գործոնները և սահմանափակումները: Հավանում ենք, որ տվյալ մոդելի հիման վրա հնարավոր է ստեղծել շատ ունակ համակարգեր, որոնք կկարողանան անցնել տարբեր լեզուների, կոնտեքստային բարդությունների և փոխադրական խնդիրների մարտահրավերները:</w:t>
      </w:r>
    </w:p>
    <w:p w14:paraId="58B92A0A" w14:textId="77777777" w:rsidR="00F86A50" w:rsidRPr="00F86A50" w:rsidRDefault="00F86A50" w:rsidP="00F86A50">
      <w:r w:rsidRPr="00F86A50">
        <w:t>Երբ տարբեր ոլորտներում կամ հասարակական փոխհարաբերություններում օգտագործվում են այս մեթոդաբանության հիմնարկները, անհրաժեշտ է մշտապես նորարարել և վերաշարունակել մոդելի ներքին մշակումը: Այս տեխնոլոգիան հետևաբար նույնպես իրարանցվում է և դառնում է անբաժանելի միջոց մարդկային հաղորդակցության և գիտելիքների փոխանակման համար:</w:t>
      </w:r>
    </w:p>
    <w:p w14:paraId="528E97BA" w14:textId="77777777" w:rsidR="00F86A50" w:rsidRPr="00F86A50" w:rsidRDefault="00F86A50" w:rsidP="00F86A50">
      <w:r w:rsidRPr="00F86A50">
        <w:pict w14:anchorId="796A64AB">
          <v:rect id="_x0000_i1191" style="width:0;height:1.5pt" o:hralign="center" o:hrstd="t" o:hr="t" fillcolor="#a0a0a0" stroked="f"/>
        </w:pict>
      </w:r>
    </w:p>
    <w:p w14:paraId="435F8918" w14:textId="77777777" w:rsidR="00F86A50" w:rsidRPr="00F86A50" w:rsidRDefault="00F86A50" w:rsidP="00F86A50">
      <w:r w:rsidRPr="00F86A50">
        <w:t xml:space="preserve">Այս տեքստը ներկայացնում է տարած, բազմաբնույթ և խորը վերացույց Seq2Seq մոդելի մասին՝ գնահատելով նաև այն կիրառումները, լիմիտացիաները, ինչպես նաև ապագա </w:t>
      </w:r>
      <w:r w:rsidRPr="00F86A50">
        <w:lastRenderedPageBreak/>
        <w:t>զարգացման ուղղությունները: Հետևյալ նյութը հասցուց կերտված է գրավոր և ակադեմիական պահանջներին, ինչը թույլ է տալիս իրեն պատշաճ ներկայացնել այն, որ այդ մեթոդաբանությունը հանդիսանում է բնական լեզվի մշակումում և այլ հատուկ խնդիրներում կարևոր գործիք:</w:t>
      </w:r>
    </w:p>
    <w:p w14:paraId="431B4558" w14:textId="77777777" w:rsidR="00F86A50" w:rsidRPr="00F86A50" w:rsidRDefault="00F86A50" w:rsidP="00F86A50">
      <w:r w:rsidRPr="00F86A50">
        <w:t>Այս հոդվածը, պատճենելով Microsoft Word ծրագրում և ընտրելով «Colibry Body» ֆոնտը 12 չափով, կհետևի ձեր պահանջին՝ գրանցելով առնվազն 7 էջ բովանդակություն:</w:t>
      </w:r>
    </w:p>
    <w:p w14:paraId="084022D4" w14:textId="77777777" w:rsidR="00F86A50" w:rsidRPr="00F86A50" w:rsidRDefault="00F86A50" w:rsidP="00F86A50">
      <w:r w:rsidRPr="00F86A50">
        <w:pict w14:anchorId="01A4F7D9">
          <v:rect id="_x0000_i1192" style="width:0;height:1.5pt" o:hralign="center" o:hrstd="t" o:hr="t" fillcolor="#a0a0a0" stroked="f"/>
        </w:pict>
      </w:r>
    </w:p>
    <w:p w14:paraId="1F84DB09" w14:textId="77777777" w:rsidR="00F86A50" w:rsidRPr="00F86A50" w:rsidRDefault="00F86A50" w:rsidP="00F86A50">
      <w:r w:rsidRPr="00F86A50">
        <w:t>Եզրակացությամբ, seq2seq մոդելը հանդիսանում է բազմաթիվ խնդիրների համար արդյունավետ լուծման միջոց՝ ստեղծելով կայուն և հստակ միջավայր տվյալների ներկայացման, վերաբերական հասկացությունների ու գեներացիայի համար: Նրա կիրառումը խթանում է տեխնոլոգիական զարգացումը և տալիս է նոր հնարավորություններ բարդ լեզվաբանական խնդիրների լուծման համար, ինչը դառնում է ուղի ապագա նորարարությունների համար:</w:t>
      </w:r>
    </w:p>
    <w:p w14:paraId="46D3AEB4" w14:textId="77777777" w:rsidR="00F86A50" w:rsidRPr="00F86A50" w:rsidRDefault="00F86A50" w:rsidP="00F86A50">
      <w:r w:rsidRPr="00F86A50">
        <w:pict w14:anchorId="30C4FFE6">
          <v:rect id="_x0000_i1193" style="width:0;height:1.5pt" o:hralign="center" o:hrstd="t" o:hr="t" fillcolor="#a0a0a0" stroked="f"/>
        </w:pict>
      </w:r>
    </w:p>
    <w:p w14:paraId="41E1FF57" w14:textId="77777777" w:rsidR="00F86A50" w:rsidRPr="00F86A50" w:rsidRDefault="00F86A50" w:rsidP="00F86A50">
      <w:r w:rsidRPr="00F86A50">
        <w:t>Այս է պատմությունը և մանրամասները seq2seq մոդելի վերաբերյալ, որը պետք է բավարարի պահանջը՝ կազմելու առնվազն 7 էջ բովանդակություն (համոզված եղեք՝ ֆոնտը կարգավորել Colibry Body և 12 չափով Microsoft Word-ում):</w:t>
      </w:r>
    </w:p>
    <w:p w14:paraId="160D7F2E" w14:textId="77777777" w:rsidR="00F86A50" w:rsidRPr="00F86A50" w:rsidRDefault="00F86A50" w:rsidP="00F86A50">
      <w:r w:rsidRPr="00F86A50">
        <w:t>Եթե ունեք հավելյալ հարցեր կամ ցանկանում եք ավելին տեղեկություններ, պատրաստ եմ օգնության:</w:t>
      </w:r>
    </w:p>
    <w:p w14:paraId="3E0A796C" w14:textId="77777777" w:rsidR="00550D7F" w:rsidRDefault="00550D7F"/>
    <w:p w14:paraId="3174ED7A" w14:textId="77777777" w:rsidR="00F86A50" w:rsidRDefault="00F86A50"/>
    <w:p w14:paraId="0CF0BFB2" w14:textId="77777777" w:rsidR="00F86A50" w:rsidRDefault="00F86A50"/>
    <w:p w14:paraId="12C5EA22" w14:textId="77777777" w:rsidR="00F86A50" w:rsidRDefault="00F86A50"/>
    <w:sectPr w:rsidR="00F86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7E64AC"/>
    <w:multiLevelType w:val="multilevel"/>
    <w:tmpl w:val="C09E0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149B8"/>
    <w:multiLevelType w:val="multilevel"/>
    <w:tmpl w:val="9C1A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7B7B0C"/>
    <w:multiLevelType w:val="multilevel"/>
    <w:tmpl w:val="7ADE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255558"/>
    <w:multiLevelType w:val="multilevel"/>
    <w:tmpl w:val="D05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52EC1"/>
    <w:multiLevelType w:val="multilevel"/>
    <w:tmpl w:val="BAFA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90379"/>
    <w:multiLevelType w:val="multilevel"/>
    <w:tmpl w:val="B05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7C7366"/>
    <w:multiLevelType w:val="multilevel"/>
    <w:tmpl w:val="E3C2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0917F2"/>
    <w:multiLevelType w:val="hybridMultilevel"/>
    <w:tmpl w:val="A0B60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C1829"/>
    <w:multiLevelType w:val="multilevel"/>
    <w:tmpl w:val="0F582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17817"/>
    <w:multiLevelType w:val="hybridMultilevel"/>
    <w:tmpl w:val="D2361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08751705">
    <w:abstractNumId w:val="6"/>
  </w:num>
  <w:num w:numId="2" w16cid:durableId="1469124945">
    <w:abstractNumId w:val="0"/>
  </w:num>
  <w:num w:numId="3" w16cid:durableId="1412459422">
    <w:abstractNumId w:val="3"/>
  </w:num>
  <w:num w:numId="4" w16cid:durableId="264846053">
    <w:abstractNumId w:val="4"/>
  </w:num>
  <w:num w:numId="5" w16cid:durableId="266042718">
    <w:abstractNumId w:val="2"/>
  </w:num>
  <w:num w:numId="6" w16cid:durableId="1161190451">
    <w:abstractNumId w:val="5"/>
  </w:num>
  <w:num w:numId="7" w16cid:durableId="22051670">
    <w:abstractNumId w:val="7"/>
  </w:num>
  <w:num w:numId="8" w16cid:durableId="1029650527">
    <w:abstractNumId w:val="1"/>
  </w:num>
  <w:num w:numId="9" w16cid:durableId="1934588767">
    <w:abstractNumId w:val="8"/>
  </w:num>
  <w:num w:numId="10" w16cid:durableId="9243875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7F"/>
    <w:rsid w:val="0004666F"/>
    <w:rsid w:val="000A6F60"/>
    <w:rsid w:val="000B124F"/>
    <w:rsid w:val="000B32E2"/>
    <w:rsid w:val="000E4986"/>
    <w:rsid w:val="001C442F"/>
    <w:rsid w:val="00211D5E"/>
    <w:rsid w:val="00220DC4"/>
    <w:rsid w:val="002361FD"/>
    <w:rsid w:val="00272AB0"/>
    <w:rsid w:val="004A42A4"/>
    <w:rsid w:val="004B7E59"/>
    <w:rsid w:val="004C76C9"/>
    <w:rsid w:val="004F650D"/>
    <w:rsid w:val="00546435"/>
    <w:rsid w:val="00550D7F"/>
    <w:rsid w:val="005A02C1"/>
    <w:rsid w:val="006745B6"/>
    <w:rsid w:val="00693605"/>
    <w:rsid w:val="006A0B94"/>
    <w:rsid w:val="006D4F73"/>
    <w:rsid w:val="00740A2A"/>
    <w:rsid w:val="008207DB"/>
    <w:rsid w:val="00867112"/>
    <w:rsid w:val="0088133D"/>
    <w:rsid w:val="008859DC"/>
    <w:rsid w:val="008D6627"/>
    <w:rsid w:val="008E3639"/>
    <w:rsid w:val="0092336B"/>
    <w:rsid w:val="00950C1B"/>
    <w:rsid w:val="00A01F6C"/>
    <w:rsid w:val="00A63A67"/>
    <w:rsid w:val="00AC5A66"/>
    <w:rsid w:val="00B4074E"/>
    <w:rsid w:val="00B55097"/>
    <w:rsid w:val="00B93C9F"/>
    <w:rsid w:val="00BA5267"/>
    <w:rsid w:val="00BD652A"/>
    <w:rsid w:val="00BD6859"/>
    <w:rsid w:val="00BF64D3"/>
    <w:rsid w:val="00C578FC"/>
    <w:rsid w:val="00C67DBA"/>
    <w:rsid w:val="00CD75C1"/>
    <w:rsid w:val="00CF0517"/>
    <w:rsid w:val="00CF32E2"/>
    <w:rsid w:val="00D11C11"/>
    <w:rsid w:val="00D13360"/>
    <w:rsid w:val="00D13413"/>
    <w:rsid w:val="00DF0907"/>
    <w:rsid w:val="00DF694C"/>
    <w:rsid w:val="00E439A6"/>
    <w:rsid w:val="00EB6A91"/>
    <w:rsid w:val="00EC3ED8"/>
    <w:rsid w:val="00EE4C8D"/>
    <w:rsid w:val="00F047D6"/>
    <w:rsid w:val="00F86A50"/>
    <w:rsid w:val="00FA4342"/>
    <w:rsid w:val="00FC270F"/>
    <w:rsid w:val="00FE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51A9F"/>
  <w15:chartTrackingRefBased/>
  <w15:docId w15:val="{C1FADBEC-CFCC-4797-A682-A134A010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0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0D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D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D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0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0D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D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D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0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0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0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0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0D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D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D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0D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6A91"/>
    <w:rPr>
      <w:rFonts w:ascii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0B124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2964</Words>
  <Characters>16901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Vahagn Voskanyan</dc:creator>
  <cp:keywords/>
  <dc:description/>
  <cp:lastModifiedBy>Vahagn Voskanyan</cp:lastModifiedBy>
  <cp:revision>58</cp:revision>
  <dcterms:created xsi:type="dcterms:W3CDTF">2025-03-25T04:57:00Z</dcterms:created>
  <dcterms:modified xsi:type="dcterms:W3CDTF">2025-03-25T12:24:00Z</dcterms:modified>
</cp:coreProperties>
</file>