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6443" w14:textId="77777777" w:rsidR="00B22AA5" w:rsidRPr="00B22AA5" w:rsidRDefault="00B22AA5" w:rsidP="00B22A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2AA5">
        <w:rPr>
          <w:rFonts w:ascii="Times New Roman" w:eastAsia="Times New Roman" w:hAnsi="Times New Roman" w:cs="Times New Roman"/>
          <w:b/>
          <w:bCs/>
          <w:kern w:val="0"/>
          <w:sz w:val="27"/>
          <w:szCs w:val="27"/>
          <w14:ligatures w14:val="none"/>
        </w:rPr>
        <w:t>Как «Forward Proposer» генерирует синтетические теоремы</w:t>
      </w:r>
    </w:p>
    <w:p w14:paraId="17D02DEB"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i/>
          <w:iCs/>
          <w:kern w:val="0"/>
          <w14:ligatures w14:val="none"/>
        </w:rPr>
        <w:t>(пересказ статьи “Training a First</w:t>
      </w:r>
      <w:r w:rsidRPr="00B22AA5">
        <w:rPr>
          <w:rFonts w:ascii="Times New Roman" w:eastAsia="Times New Roman" w:hAnsi="Times New Roman" w:cs="Times New Roman"/>
          <w:i/>
          <w:iCs/>
          <w:kern w:val="0"/>
          <w14:ligatures w14:val="none"/>
        </w:rPr>
        <w:noBreakHyphen/>
        <w:t>Order Theorem Prover from Synthetic Data” на русском)</w:t>
      </w:r>
    </w:p>
    <w:p w14:paraId="287E401A"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Отправная точка — аксиомы предметной области</w:t>
      </w:r>
      <w:r w:rsidRPr="0088023B">
        <w:rPr>
          <w:rFonts w:ascii="Times New Roman" w:eastAsia="Times New Roman" w:hAnsi="Times New Roman" w:cs="Times New Roman"/>
          <w:kern w:val="0"/>
          <w:lang w:val="ru-RU"/>
          <w14:ligatures w14:val="none"/>
        </w:rPr>
        <w:br/>
        <w:t xml:space="preserve">Для каждой из десяти выбранных областей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 xml:space="preserve"> (теория полей, геометрия, теория групп и т. д.) берут набор аксиом в клаузальной форме (</w:t>
      </w:r>
      <w:r w:rsidRPr="00B22AA5">
        <w:rPr>
          <w:rFonts w:ascii="Times New Roman" w:eastAsia="Times New Roman" w:hAnsi="Times New Roman" w:cs="Times New Roman"/>
          <w:kern w:val="0"/>
          <w14:ligatures w14:val="none"/>
        </w:rPr>
        <w:t>CNF</w:t>
      </w:r>
      <w:r w:rsidRPr="0088023B">
        <w:rPr>
          <w:rFonts w:ascii="Times New Roman" w:eastAsia="Times New Roman" w:hAnsi="Times New Roman" w:cs="Times New Roman"/>
          <w:kern w:val="0"/>
          <w:lang w:val="ru-RU"/>
          <w14:ligatures w14:val="none"/>
        </w:rPr>
        <w:t xml:space="preserve">). </w:t>
      </w:r>
    </w:p>
    <w:p w14:paraId="0E6DF3F9"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b/>
          <w:bCs/>
          <w:kern w:val="0"/>
          <w14:ligatures w14:val="none"/>
        </w:rPr>
        <w:t>Линейная резолюция: строим «цепочку» выводов</w:t>
      </w:r>
    </w:p>
    <w:p w14:paraId="2B3558B9"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Пусть </w:t>
      </w:r>
      <w:r w:rsidRPr="00B22AA5">
        <w:rPr>
          <w:rFonts w:ascii="Courier New" w:eastAsia="Times New Roman" w:hAnsi="Courier New" w:cs="Courier New"/>
          <w:kern w:val="0"/>
          <w:sz w:val="20"/>
          <w:szCs w:val="20"/>
          <w14:ligatures w14:val="none"/>
        </w:rPr>
        <w:t>C</w:t>
      </w:r>
      <w:r w:rsidRPr="0088023B">
        <w:rPr>
          <w:rFonts w:ascii="Cambria Math" w:eastAsia="Times New Roman" w:hAnsi="Cambria Math" w:cs="Cambria Math"/>
          <w:kern w:val="0"/>
          <w:sz w:val="20"/>
          <w:szCs w:val="20"/>
          <w:lang w:val="ru-RU"/>
          <w14:ligatures w14:val="none"/>
        </w:rPr>
        <w:t>₀</w:t>
      </w:r>
      <w:r w:rsidRPr="0088023B">
        <w:rPr>
          <w:rFonts w:ascii="Courier New" w:eastAsia="Times New Roman" w:hAnsi="Courier New" w:cs="Courier New"/>
          <w:kern w:val="0"/>
          <w:sz w:val="20"/>
          <w:szCs w:val="20"/>
          <w:lang w:val="ru-RU"/>
          <w14:ligatures w14:val="none"/>
        </w:rPr>
        <w:t xml:space="preserve"> …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 последовательность клауз.</w:t>
      </w:r>
    </w:p>
    <w:p w14:paraId="38996CB3"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Courier New" w:eastAsia="Times New Roman" w:hAnsi="Courier New" w:cs="Courier New"/>
          <w:kern w:val="0"/>
          <w:sz w:val="20"/>
          <w:szCs w:val="20"/>
          <w14:ligatures w14:val="none"/>
        </w:rPr>
        <w:t>C</w:t>
      </w:r>
      <w:r w:rsidRPr="00B22AA5">
        <w:rPr>
          <w:rFonts w:ascii="Cambria Math" w:eastAsia="Times New Roman" w:hAnsi="Cambria Math" w:cs="Cambria Math"/>
          <w:kern w:val="0"/>
          <w:sz w:val="20"/>
          <w:szCs w:val="20"/>
          <w14:ligatures w14:val="none"/>
        </w:rPr>
        <w:t>₀</w:t>
      </w:r>
      <w:r w:rsidRPr="00B22AA5">
        <w:rPr>
          <w:rFonts w:ascii="Times New Roman" w:eastAsia="Times New Roman" w:hAnsi="Times New Roman" w:cs="Times New Roman"/>
          <w:kern w:val="0"/>
          <w14:ligatures w14:val="none"/>
        </w:rPr>
        <w:t xml:space="preserve"> выбирают из аксиом.</w:t>
      </w:r>
    </w:p>
    <w:p w14:paraId="70EBF16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На каждом шаге </w:t>
      </w:r>
      <w:r w:rsidRPr="00B22AA5">
        <w:rPr>
          <w:rFonts w:ascii="Times New Roman" w:eastAsia="Times New Roman" w:hAnsi="Times New Roman" w:cs="Times New Roman"/>
          <w:i/>
          <w:iCs/>
          <w:kern w:val="0"/>
          <w14:ligatures w14:val="none"/>
        </w:rPr>
        <w:t>t</w:t>
      </w:r>
      <w:r w:rsidRPr="0088023B">
        <w:rPr>
          <w:rFonts w:ascii="Times New Roman" w:eastAsia="Times New Roman" w:hAnsi="Times New Roman" w:cs="Times New Roman"/>
          <w:kern w:val="0"/>
          <w:lang w:val="ru-RU"/>
          <w14:ligatures w14:val="none"/>
        </w:rPr>
        <w:t xml:space="preserve"> = 1…</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текущую клаузу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Courier New" w:eastAsia="Times New Roman" w:hAnsi="Courier New" w:cs="Courier New"/>
          <w:kern w:val="0"/>
          <w:sz w:val="20"/>
          <w:szCs w:val="20"/>
          <w:lang w:val="ru-RU"/>
          <w14:ligatures w14:val="none"/>
        </w:rPr>
        <w:noBreakHyphen/>
        <w:t>1}</w:t>
      </w:r>
      <w:r w:rsidRPr="0088023B">
        <w:rPr>
          <w:rFonts w:ascii="Times New Roman" w:eastAsia="Times New Roman" w:hAnsi="Times New Roman" w:cs="Times New Roman"/>
          <w:kern w:val="0"/>
          <w:lang w:val="ru-RU"/>
          <w14:ligatures w14:val="none"/>
        </w:rPr>
        <w:t xml:space="preserve"> </w:t>
      </w:r>
      <w:r w:rsidRPr="0088023B">
        <w:rPr>
          <w:rFonts w:ascii="Times New Roman" w:eastAsia="Times New Roman" w:hAnsi="Times New Roman" w:cs="Times New Roman"/>
          <w:b/>
          <w:bCs/>
          <w:kern w:val="0"/>
          <w:lang w:val="ru-RU"/>
          <w14:ligatures w14:val="none"/>
        </w:rPr>
        <w:t>обязательно</w:t>
      </w:r>
      <w:r w:rsidRPr="0088023B">
        <w:rPr>
          <w:rFonts w:ascii="Times New Roman" w:eastAsia="Times New Roman" w:hAnsi="Times New Roman" w:cs="Times New Roman"/>
          <w:kern w:val="0"/>
          <w:lang w:val="ru-RU"/>
          <w14:ligatures w14:val="none"/>
        </w:rPr>
        <w:t xml:space="preserve"> используют в следующей резолюции или факторизации, получая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Times New Roman" w:eastAsia="Times New Roman" w:hAnsi="Times New Roman" w:cs="Times New Roman"/>
          <w:kern w:val="0"/>
          <w:lang w:val="ru-RU"/>
          <w14:ligatures w14:val="none"/>
        </w:rPr>
        <w:t>.</w:t>
      </w:r>
    </w:p>
    <w:p w14:paraId="26990F94"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kern w:val="0"/>
          <w:lang w:val="ru-RU"/>
          <w14:ligatures w14:val="none"/>
        </w:rPr>
        <w:t xml:space="preserve">Так как новая клауза всегда участвует в следующем выводе, дерево вывода вырождается в линию </w:t>
      </w:r>
      <w:r w:rsidRPr="00B22AA5">
        <w:rPr>
          <w:rFonts w:ascii="Times New Roman" w:eastAsia="Times New Roman" w:hAnsi="Times New Roman" w:cs="Times New Roman"/>
          <w:kern w:val="0"/>
          <w14:ligatures w14:val="none"/>
        </w:rPr>
        <w:t xml:space="preserve">(linear resolution), но при этом остаётся полнотой по Ли. </w:t>
      </w:r>
    </w:p>
    <w:p w14:paraId="58F770B7"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Стохастический выбор вывода с «температурой»</w:t>
      </w:r>
      <w:r w:rsidRPr="0088023B">
        <w:rPr>
          <w:rFonts w:ascii="Times New Roman" w:eastAsia="Times New Roman" w:hAnsi="Times New Roman" w:cs="Times New Roman"/>
          <w:kern w:val="0"/>
          <w:lang w:val="ru-RU"/>
          <w14:ligatures w14:val="none"/>
        </w:rPr>
        <w:br/>
        <w:t xml:space="preserve">Простая равномерная выборка быстро порождает гигантские клаузулы. Поэтому каждый возможный вывод оценивают по размеру результирующей клаузулы (числу символов) и выбирают через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p>
    <w:p w14:paraId="27ABEF0E" w14:textId="77777777" w:rsidR="00B22AA5" w:rsidRPr="0088023B" w:rsidRDefault="00B22AA5" w:rsidP="00B22AA5">
      <w:pPr>
        <w:spacing w:beforeAutospacing="1" w:after="0" w:afterAutospacing="1" w:line="240" w:lineRule="auto"/>
        <w:ind w:left="720"/>
        <w:rPr>
          <w:rFonts w:ascii="Times New Roman" w:eastAsia="Times New Roman" w:hAnsi="Times New Roman" w:cs="Times New Roman"/>
          <w:kern w:val="0"/>
          <w:lang w:val="ru-RU"/>
          <w14:ligatures w14:val="none"/>
        </w:rPr>
      </w:pP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frac</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sum</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p>
    <w:p w14:paraId="09FEA602"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где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kern w:val="0"/>
          <w:lang w:val="ru-RU"/>
          <w14:ligatures w14:val="none"/>
        </w:rPr>
        <w:t> — температура: низкая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усиливает предпочтение к компактным формулам, высокая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даёт больше разнообразия. </w:t>
      </w:r>
    </w:p>
    <w:p w14:paraId="09335DDE"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 xml:space="preserve">Через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шагов получаем гипотезу</w:t>
      </w:r>
      <w:r w:rsidRPr="0088023B">
        <w:rPr>
          <w:rFonts w:ascii="Times New Roman" w:eastAsia="Times New Roman" w:hAnsi="Times New Roman" w:cs="Times New Roman"/>
          <w:kern w:val="0"/>
          <w:lang w:val="ru-RU"/>
          <w14:ligatures w14:val="none"/>
        </w:rPr>
        <w:br/>
        <w:t xml:space="preserve">После ровно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kern w:val="0"/>
          <w:lang w:val="ru-RU"/>
          <w14:ligatures w14:val="none"/>
        </w:rPr>
        <w:t xml:space="preserve"> резолюций итоговая клауза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xml:space="preserve"> объявляется </w:t>
      </w:r>
      <w:r w:rsidRPr="0088023B">
        <w:rPr>
          <w:rFonts w:ascii="Times New Roman" w:eastAsia="Times New Roman" w:hAnsi="Times New Roman" w:cs="Times New Roman"/>
          <w:i/>
          <w:iCs/>
          <w:kern w:val="0"/>
          <w:lang w:val="ru-RU"/>
          <w14:ligatures w14:val="none"/>
        </w:rPr>
        <w:t>конъюнктурой</w:t>
      </w:r>
      <w:r w:rsidRPr="0088023B">
        <w:rPr>
          <w:rFonts w:ascii="Times New Roman" w:eastAsia="Times New Roman" w:hAnsi="Times New Roman" w:cs="Times New Roman"/>
          <w:kern w:val="0"/>
          <w:lang w:val="ru-RU"/>
          <w14:ligatures w14:val="none"/>
        </w:rPr>
        <w:t xml:space="preserve"> задачи. </w:t>
      </w:r>
      <w:r w:rsidRPr="00B22AA5">
        <w:rPr>
          <w:rFonts w:ascii="Times New Roman" w:eastAsia="Times New Roman" w:hAnsi="Times New Roman" w:cs="Times New Roman"/>
          <w:kern w:val="0"/>
          <w14:ligatures w14:val="none"/>
        </w:rPr>
        <w:t>Поскольку она выведена из аксиом, импликация</w:t>
      </w:r>
    </w:p>
    <w:p w14:paraId="12A4B789" w14:textId="77777777" w:rsidR="00B22AA5" w:rsidRPr="00B22AA5" w:rsidRDefault="00B22AA5" w:rsidP="00B22AA5">
      <w:pPr>
        <w:spacing w:beforeAutospacing="1" w:after="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Аксиомы  </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  CN \text{Аксиомы} \;\vdash\; C_NАксиомы</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xml:space="preserve">CN​ </w:t>
      </w:r>
    </w:p>
    <w:p w14:paraId="5421CADA" w14:textId="77777777" w:rsidR="00B22AA5" w:rsidRPr="00B22AA5" w:rsidRDefault="00B22AA5" w:rsidP="00B22AA5">
      <w:pPr>
        <w:spacing w:before="100" w:beforeAutospacing="1" w:after="10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гарантированно истинна.</w:t>
      </w:r>
    </w:p>
    <w:p w14:paraId="2F6FDCFF"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 xml:space="preserve">Подбор параметров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и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по трём критериям</w:t>
      </w:r>
      <w:r w:rsidRPr="0088023B">
        <w:rPr>
          <w:rFonts w:ascii="Times New Roman" w:eastAsia="Times New Roman" w:hAnsi="Times New Roman" w:cs="Times New Roman"/>
          <w:kern w:val="0"/>
          <w:lang w:val="ru-RU"/>
          <w14:ligatures w14:val="none"/>
        </w:rPr>
        <w:br/>
        <w:t>Для каждой области проводят сеточный поиск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и генерируют 1 млн теорем; затем выбирают сочетание, которое:</w:t>
      </w:r>
    </w:p>
    <w:p w14:paraId="717DE745"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максимально затрудняет доказательство для </w:t>
      </w:r>
      <w:r w:rsidRPr="00B22AA5">
        <w:rPr>
          <w:rFonts w:ascii="Times New Roman" w:eastAsia="Times New Roman" w:hAnsi="Times New Roman" w:cs="Times New Roman"/>
          <w:kern w:val="0"/>
          <w14:ligatures w14:val="none"/>
        </w:rPr>
        <w:t>E</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prover</w:t>
      </w:r>
      <w:r w:rsidRPr="0088023B">
        <w:rPr>
          <w:rFonts w:ascii="Times New Roman" w:eastAsia="Times New Roman" w:hAnsi="Times New Roman" w:cs="Times New Roman"/>
          <w:kern w:val="0"/>
          <w:lang w:val="ru-RU"/>
          <w14:ligatures w14:val="none"/>
        </w:rPr>
        <w:t xml:space="preserve"> (сложность),</w:t>
      </w:r>
    </w:p>
    <w:p w14:paraId="061E2A9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удерживает средний размер клаузы ≤ 64 символов (компактность),</w:t>
      </w:r>
    </w:p>
    <w:p w14:paraId="4E54CBAE"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обеспечивает ≥ 500 000 уникальных теорем из миллиона (разнообразие). </w:t>
      </w:r>
    </w:p>
    <w:p w14:paraId="2616B079"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Пример: для </w:t>
      </w:r>
      <w:r w:rsidRPr="00B22AA5">
        <w:rPr>
          <w:rFonts w:ascii="Times New Roman" w:eastAsia="Times New Roman" w:hAnsi="Times New Roman" w:cs="Times New Roman"/>
          <w:kern w:val="0"/>
          <w14:ligatures w14:val="none"/>
        </w:rPr>
        <w:t>GEO</w:t>
      </w:r>
      <w:r w:rsidRPr="0088023B">
        <w:rPr>
          <w:rFonts w:ascii="Times New Roman" w:eastAsia="Times New Roman" w:hAnsi="Times New Roman" w:cs="Times New Roman"/>
          <w:kern w:val="0"/>
          <w:lang w:val="ru-RU"/>
          <w14:ligatures w14:val="none"/>
        </w:rPr>
        <w:t xml:space="preserve">8 взяли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 10,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8.</w:t>
      </w:r>
    </w:p>
    <w:p w14:paraId="4F7CD8C3"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Поток данных для обучения</w:t>
      </w:r>
      <w:r w:rsidRPr="0088023B">
        <w:rPr>
          <w:rFonts w:ascii="Times New Roman" w:eastAsia="Times New Roman" w:hAnsi="Times New Roman" w:cs="Times New Roman"/>
          <w:kern w:val="0"/>
          <w:lang w:val="ru-RU"/>
          <w14:ligatures w14:val="none"/>
        </w:rPr>
        <w:br/>
        <w:t>С выбранными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Forward</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Proposer</w:t>
      </w:r>
      <w:r w:rsidRPr="0088023B">
        <w:rPr>
          <w:rFonts w:ascii="Times New Roman" w:eastAsia="Times New Roman" w:hAnsi="Times New Roman" w:cs="Times New Roman"/>
          <w:kern w:val="0"/>
          <w:lang w:val="ru-RU"/>
          <w14:ligatures w14:val="none"/>
        </w:rPr>
        <w:t>» генерирует десятки миллионов теорем, которые служат опытом для нейронного резолюционного доказателя.</w:t>
      </w:r>
    </w:p>
    <w:p w14:paraId="0394A3A2" w14:textId="77777777" w:rsidR="00B22AA5" w:rsidRPr="00B22AA5" w:rsidRDefault="00486E92"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CBF8070">
          <v:rect id="_x0000_i1025" style="width:0;height:1.5pt" o:hralign="center" o:hrstd="t" o:hr="t" fillcolor="#a0a0a0" stroked="f"/>
        </w:pict>
      </w:r>
    </w:p>
    <w:p w14:paraId="78563BD0"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Почему подход работает</w:t>
      </w:r>
    </w:p>
    <w:p w14:paraId="1F41A316"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Звук</w:t>
      </w:r>
      <w:r w:rsidRPr="00B22AA5">
        <w:rPr>
          <w:rFonts w:ascii="Times New Roman" w:eastAsia="Times New Roman" w:hAnsi="Times New Roman" w:cs="Times New Roman"/>
          <w:b/>
          <w:bCs/>
          <w:kern w:val="0"/>
          <w14:ligatures w14:val="none"/>
        </w:rPr>
        <w:t>o</w:t>
      </w:r>
      <w:r w:rsidRPr="0088023B">
        <w:rPr>
          <w:rFonts w:ascii="Times New Roman" w:eastAsia="Times New Roman" w:hAnsi="Times New Roman" w:cs="Times New Roman"/>
          <w:b/>
          <w:bCs/>
          <w:kern w:val="0"/>
          <w:lang w:val="ru-RU"/>
          <w14:ligatures w14:val="none"/>
        </w:rPr>
        <w:t>вость по определению</w:t>
      </w:r>
      <w:r w:rsidRPr="0088023B">
        <w:rPr>
          <w:rFonts w:ascii="Times New Roman" w:eastAsia="Times New Roman" w:hAnsi="Times New Roman" w:cs="Times New Roman"/>
          <w:kern w:val="0"/>
          <w:lang w:val="ru-RU"/>
          <w14:ligatures w14:val="none"/>
        </w:rPr>
        <w:t> — каждая синтетическая теорема уже доказана построением.</w:t>
      </w:r>
    </w:p>
    <w:p w14:paraId="341A34AC"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Управляемый уровень сложности</w:t>
      </w:r>
      <w:r w:rsidRPr="0088023B">
        <w:rPr>
          <w:rFonts w:ascii="Times New Roman" w:eastAsia="Times New Roman" w:hAnsi="Times New Roman" w:cs="Times New Roman"/>
          <w:kern w:val="0"/>
          <w:lang w:val="ru-RU"/>
          <w14:ligatures w14:val="none"/>
        </w:rPr>
        <w:t xml:space="preserve"> —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регулирует глубину вывода,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сложность формул.</w:t>
      </w:r>
    </w:p>
    <w:p w14:paraId="6C636E5E"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Широкий охват домена</w:t>
      </w:r>
      <w:r w:rsidRPr="0088023B">
        <w:rPr>
          <w:rFonts w:ascii="Times New Roman" w:eastAsia="Times New Roman" w:hAnsi="Times New Roman" w:cs="Times New Roman"/>
          <w:kern w:val="0"/>
          <w:lang w:val="ru-RU"/>
          <w14:ligatures w14:val="none"/>
        </w:rPr>
        <w:t xml:space="preserve"> — используются только символы аксиом, но пространство теорем гораздо шире, чем в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3D8DFBB8" w14:textId="77777777" w:rsidR="00B22AA5" w:rsidRPr="00B22AA5" w:rsidRDefault="00486E92"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AF041A">
          <v:rect id="_x0000_i1026" style="width:0;height:1.5pt" o:hralign="center" o:hrstd="t" o:hr="t" fillcolor="#a0a0a0" stroked="f"/>
        </w:pict>
      </w:r>
    </w:p>
    <w:p w14:paraId="0AFE8728"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Ограничения, отмеченные авторами</w:t>
      </w:r>
    </w:p>
    <w:p w14:paraId="6193BDAE"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Генерируются только теоремы, сводимые к </w:t>
      </w:r>
      <w:r w:rsidRPr="0088023B">
        <w:rPr>
          <w:rFonts w:ascii="Times New Roman" w:eastAsia="Times New Roman" w:hAnsi="Times New Roman" w:cs="Times New Roman"/>
          <w:b/>
          <w:bCs/>
          <w:kern w:val="0"/>
          <w:lang w:val="ru-RU"/>
          <w14:ligatures w14:val="none"/>
        </w:rPr>
        <w:t>одной клаузе</w:t>
      </w:r>
      <w:r w:rsidRPr="0088023B">
        <w:rPr>
          <w:rFonts w:ascii="Times New Roman" w:eastAsia="Times New Roman" w:hAnsi="Times New Roman" w:cs="Times New Roman"/>
          <w:kern w:val="0"/>
          <w:lang w:val="ru-RU"/>
          <w14:ligatures w14:val="none"/>
        </w:rPr>
        <w:t xml:space="preserve"> (без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 xml:space="preserve">кванторов и новых символов); это покрывает ≈ 78 % задач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7BE0A63B"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Могут появляться «скучные» или малоинформативные утверждения; нужна мера </w:t>
      </w:r>
      <w:r w:rsidRPr="0088023B">
        <w:rPr>
          <w:rFonts w:ascii="Times New Roman" w:eastAsia="Times New Roman" w:hAnsi="Times New Roman" w:cs="Times New Roman"/>
          <w:i/>
          <w:iCs/>
          <w:kern w:val="0"/>
          <w:lang w:val="ru-RU"/>
          <w14:ligatures w14:val="none"/>
        </w:rPr>
        <w:t>интересности</w:t>
      </w:r>
      <w:r w:rsidRPr="0088023B">
        <w:rPr>
          <w:rFonts w:ascii="Times New Roman" w:eastAsia="Times New Roman" w:hAnsi="Times New Roman" w:cs="Times New Roman"/>
          <w:kern w:val="0"/>
          <w:lang w:val="ru-RU"/>
          <w14:ligatures w14:val="none"/>
        </w:rPr>
        <w:t>.</w:t>
      </w:r>
    </w:p>
    <w:p w14:paraId="74562675"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Линейная резолюция не порождает ветвящихся деревьев доказательств. </w:t>
      </w:r>
    </w:p>
    <w:p w14:paraId="280E4E9E" w14:textId="77777777" w:rsidR="00B22AA5" w:rsidRPr="00B22AA5" w:rsidRDefault="00486E92"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3D5B39">
          <v:rect id="_x0000_i1027" style="width:0;height:1.5pt" o:hralign="center" o:hrstd="t" o:hr="t" fillcolor="#a0a0a0" stroked="f"/>
        </w:pict>
      </w:r>
    </w:p>
    <w:p w14:paraId="47EABD78"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Если хотите поэкспериментировать:</w:t>
      </w:r>
    </w:p>
    <w:p w14:paraId="137375AB"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реализуйте простой цикл на 10 шагов с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r w:rsidRPr="0088023B">
        <w:rPr>
          <w:rFonts w:ascii="Times New Roman" w:eastAsia="Times New Roman" w:hAnsi="Times New Roman" w:cs="Times New Roman"/>
          <w:kern w:val="0"/>
          <w:lang w:val="ru-RU"/>
          <w14:ligatures w14:val="none"/>
        </w:rPr>
        <w:t xml:space="preserve"> выбором вывода;</w:t>
      </w:r>
    </w:p>
    <w:p w14:paraId="4F75E920"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измеряйте сложность своим доказателем и подбирайте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p>
    <w:p w14:paraId="797D5FD1"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чтобы покрыть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теоремы, разрешите выводить не одну, а набор клауз или добавляйте свежие сколем</w:t>
      </w:r>
      <w:r w:rsidRPr="0088023B">
        <w:rPr>
          <w:rFonts w:ascii="Times New Roman" w:eastAsia="Times New Roman" w:hAnsi="Times New Roman" w:cs="Times New Roman"/>
          <w:kern w:val="0"/>
          <w:lang w:val="ru-RU"/>
          <w14:ligatures w14:val="none"/>
        </w:rPr>
        <w:noBreakHyphen/>
        <w:t>константы.</w:t>
      </w:r>
    </w:p>
    <w:p w14:paraId="59D1C40B" w14:textId="77777777" w:rsidR="00B22AA5" w:rsidRPr="0088023B" w:rsidRDefault="00B22AA5"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Готов предоставить пример кода, идеи расширения на равенство или советы по интеграции с вашим исследованием разрешения и </w:t>
      </w:r>
      <w:r w:rsidRPr="00B22AA5">
        <w:rPr>
          <w:rFonts w:ascii="Times New Roman" w:eastAsia="Times New Roman" w:hAnsi="Times New Roman" w:cs="Times New Roman"/>
          <w:kern w:val="0"/>
          <w14:ligatures w14:val="none"/>
        </w:rPr>
        <w:t>ML</w:t>
      </w:r>
      <w:r w:rsidRPr="0088023B">
        <w:rPr>
          <w:rFonts w:ascii="Times New Roman" w:eastAsia="Times New Roman" w:hAnsi="Times New Roman" w:cs="Times New Roman"/>
          <w:kern w:val="0"/>
          <w:lang w:val="ru-RU"/>
          <w14:ligatures w14:val="none"/>
        </w:rPr>
        <w:t> — дайте знать!</w:t>
      </w:r>
    </w:p>
    <w:p w14:paraId="287CB3FF"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77CAF89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4D143B6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67E6D1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6722BF88"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0B269B2B"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0E2820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56EB34E" w14:textId="2CCEC2CF" w:rsidR="00DE33F5" w:rsidRPr="00DE33F5" w:rsidRDefault="00DE33F5" w:rsidP="00812EFD">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E33F5">
        <w:rPr>
          <w:rFonts w:ascii="Times New Roman" w:eastAsia="Times New Roman" w:hAnsi="Times New Roman" w:cs="Times New Roman"/>
          <w:kern w:val="0"/>
          <w:sz w:val="36"/>
          <w:szCs w:val="36"/>
          <w14:ligatures w14:val="none"/>
        </w:rPr>
        <w:lastRenderedPageBreak/>
        <w:t>create_examples.py</w:t>
      </w:r>
    </w:p>
    <w:p w14:paraId="32BA5D62" w14:textId="761C4422" w:rsidR="00812EFD" w:rsidRPr="00812EFD" w:rsidRDefault="00812EFD" w:rsidP="00812EF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2EFD">
        <w:rPr>
          <w:rFonts w:ascii="Times New Roman" w:eastAsia="Times New Roman" w:hAnsi="Times New Roman" w:cs="Times New Roman"/>
          <w:kern w:val="0"/>
          <w:sz w:val="32"/>
          <w:szCs w:val="32"/>
          <w14:ligatures w14:val="none"/>
        </w:rPr>
        <w:t>def all_resolvents(C1, C2):</w:t>
      </w:r>
    </w:p>
    <w:p w14:paraId="733E757D" w14:textId="1C30D56C"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Ниже приведён один из возможных вариантов реализации функции</w:t>
      </w:r>
      <w:r w:rsidRPr="00812EFD">
        <w:rPr>
          <w:rFonts w:ascii="Times New Roman" w:eastAsia="Times New Roman" w:hAnsi="Times New Roman" w:cs="Times New Roman"/>
          <w:kern w:val="0"/>
          <w14:ligatures w14:val="none"/>
        </w:rPr>
        <w:t> forward</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propose</w:t>
      </w:r>
      <w:r w:rsidRPr="0088023B">
        <w:rPr>
          <w:rFonts w:ascii="Times New Roman" w:eastAsia="Times New Roman" w:hAnsi="Times New Roman" w:cs="Times New Roman"/>
          <w:kern w:val="0"/>
          <w:lang w:val="ru-RU"/>
          <w14:ligatures w14:val="none"/>
        </w:rPr>
        <w:t>, которая создаёт линейную цепочку клауз из исходных аксиом. Эта функция выбирает случайную стартовую клаузу (</w:t>
      </w:r>
      <w:r w:rsidRPr="00812EFD">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 xml:space="preserve">₀), а затем на каждом шаге пытается разрешить последнюю полученную клаузу с каждой из уже известных, используя метод </w:t>
      </w:r>
      <w:r w:rsidRPr="00812EFD">
        <w:rPr>
          <w:rFonts w:ascii="Times New Roman" w:eastAsia="Times New Roman" w:hAnsi="Times New Roman" w:cs="Times New Roman"/>
          <w:kern w:val="0"/>
          <w14:ligatures w14:val="none"/>
        </w:rPr>
        <w:t>all</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resolvents</w:t>
      </w:r>
      <w:r w:rsidRPr="0088023B">
        <w:rPr>
          <w:rFonts w:ascii="Times New Roman" w:eastAsia="Times New Roman" w:hAnsi="Times New Roman" w:cs="Times New Roman"/>
          <w:kern w:val="0"/>
          <w:lang w:val="ru-RU"/>
          <w14:ligatures w14:val="none"/>
        </w:rPr>
        <w:t xml:space="preserve"> (мы пока его оставляем как внешнюю зависимость – его вы реализуете позже). Результат выбирается через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взвешивание, где более короткие клаузы получают больший вес.</w:t>
      </w:r>
    </w:p>
    <w:p w14:paraId="5931B558" w14:textId="77777777" w:rsidR="00812EFD" w:rsidRPr="00812EFD" w:rsidRDefault="00812EFD" w:rsidP="00812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EFD">
        <w:rPr>
          <w:rFonts w:ascii="Times New Roman" w:eastAsia="Times New Roman" w:hAnsi="Times New Roman" w:cs="Times New Roman"/>
          <w:b/>
          <w:bCs/>
          <w:kern w:val="0"/>
          <w:sz w:val="27"/>
          <w:szCs w:val="27"/>
          <w14:ligatures w14:val="none"/>
        </w:rPr>
        <w:t>Пояснения:</w:t>
      </w:r>
    </w:p>
    <w:p w14:paraId="6306E601"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Инициализация</w:t>
      </w:r>
      <w:r w:rsidRPr="0088023B">
        <w:rPr>
          <w:rFonts w:ascii="Times New Roman" w:eastAsia="Times New Roman" w:hAnsi="Times New Roman" w:cs="Times New Roman"/>
          <w:kern w:val="0"/>
          <w:lang w:val="ru-RU"/>
          <w14:ligatures w14:val="none"/>
        </w:rPr>
        <w:br/>
        <w:t>Функция берёт все аксиомы (</w:t>
      </w:r>
      <w:r w:rsidRPr="00812EFD">
        <w:rPr>
          <w:rFonts w:ascii="Times New Roman" w:eastAsia="Times New Roman" w:hAnsi="Times New Roman" w:cs="Times New Roman"/>
          <w:kern w:val="0"/>
          <w14:ligatures w14:val="none"/>
        </w:rPr>
        <w:t>role</w:t>
      </w:r>
      <w:r w:rsidRPr="0088023B">
        <w:rPr>
          <w:rFonts w:ascii="Times New Roman" w:eastAsia="Times New Roman" w:hAnsi="Times New Roman" w:cs="Times New Roman"/>
          <w:kern w:val="0"/>
          <w:lang w:val="ru-RU"/>
          <w14:ligatures w14:val="none"/>
        </w:rPr>
        <w:t xml:space="preserve"> '</w:t>
      </w:r>
      <w:r w:rsidRPr="00812EFD">
        <w:rPr>
          <w:rFonts w:ascii="Times New Roman" w:eastAsia="Times New Roman" w:hAnsi="Times New Roman" w:cs="Times New Roman"/>
          <w:kern w:val="0"/>
          <w14:ligatures w14:val="none"/>
        </w:rPr>
        <w:t>axiom</w:t>
      </w:r>
      <w:r w:rsidRPr="0088023B">
        <w:rPr>
          <w:rFonts w:ascii="Times New Roman" w:eastAsia="Times New Roman" w:hAnsi="Times New Roman" w:cs="Times New Roman"/>
          <w:kern w:val="0"/>
          <w:lang w:val="ru-RU"/>
          <w14:ligatures w14:val="none"/>
        </w:rPr>
        <w:t xml:space="preserve">') из списка, полученного от </w:t>
      </w:r>
      <w:r w:rsidRPr="00812EFD">
        <w:rPr>
          <w:rFonts w:ascii="Times New Roman" w:eastAsia="Times New Roman" w:hAnsi="Times New Roman" w:cs="Times New Roman"/>
          <w:kern w:val="0"/>
          <w14:ligatures w14:val="none"/>
        </w:rPr>
        <w:t>parse</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clauses</w:t>
      </w:r>
      <w:r w:rsidRPr="0088023B">
        <w:rPr>
          <w:rFonts w:ascii="Times New Roman" w:eastAsia="Times New Roman" w:hAnsi="Times New Roman" w:cs="Times New Roman"/>
          <w:kern w:val="0"/>
          <w:lang w:val="ru-RU"/>
          <w14:ligatures w14:val="none"/>
        </w:rPr>
        <w:t>, и выбирает случайную из них для старта цепочки.</w:t>
      </w:r>
    </w:p>
    <w:p w14:paraId="1AB2A9EE" w14:textId="77777777" w:rsidR="00812EFD" w:rsidRPr="00812EFD"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Цикл по шагам (</w:t>
      </w:r>
      <w:r w:rsidRPr="00812EFD">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от 0 до </w:t>
      </w:r>
      <w:r w:rsidRPr="00812EFD">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-1)</w:t>
      </w:r>
      <w:r w:rsidRPr="0088023B">
        <w:rPr>
          <w:rFonts w:ascii="Times New Roman" w:eastAsia="Times New Roman" w:hAnsi="Times New Roman" w:cs="Times New Roman"/>
          <w:kern w:val="0"/>
          <w:lang w:val="ru-RU"/>
          <w14:ligatures w14:val="none"/>
        </w:rPr>
        <w:br/>
        <w:t>На каждом шаге выбираем резолвенты для последней клаузы (</w:t>
      </w:r>
      <w:r w:rsidRPr="00812EFD">
        <w:rPr>
          <w:rFonts w:ascii="Times New Roman" w:eastAsia="Times New Roman" w:hAnsi="Times New Roman" w:cs="Times New Roman"/>
          <w:kern w:val="0"/>
          <w14:ligatures w14:val="none"/>
        </w:rPr>
        <w:t>chain</w:t>
      </w:r>
      <w:r w:rsidRPr="0088023B">
        <w:rPr>
          <w:rFonts w:ascii="Times New Roman" w:eastAsia="Times New Roman" w:hAnsi="Times New Roman" w:cs="Times New Roman"/>
          <w:kern w:val="0"/>
          <w:lang w:val="ru-RU"/>
          <w14:ligatures w14:val="none"/>
        </w:rPr>
        <w:t xml:space="preserve">[-1]) с каждой из известных клауз. </w:t>
      </w:r>
      <w:r w:rsidRPr="00812EFD">
        <w:rPr>
          <w:rFonts w:ascii="Times New Roman" w:eastAsia="Times New Roman" w:hAnsi="Times New Roman" w:cs="Times New Roman"/>
          <w:kern w:val="0"/>
          <w14:ligatures w14:val="none"/>
        </w:rPr>
        <w:t>Все найденные кандидаты собираются в список.</w:t>
      </w:r>
    </w:p>
    <w:p w14:paraId="532DC2B6"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Выбор кандидата</w:t>
      </w:r>
      <w:r w:rsidRPr="0088023B">
        <w:rPr>
          <w:rFonts w:ascii="Times New Roman" w:eastAsia="Times New Roman" w:hAnsi="Times New Roman" w:cs="Times New Roman"/>
          <w:kern w:val="0"/>
          <w:lang w:val="ru-RU"/>
          <w14:ligatures w14:val="none"/>
        </w:rPr>
        <w:br/>
        <w:t xml:space="preserve">Если список кандидатов не пуст, то по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взвешиванию (с весами, обратными размеру клаузы) выбирается одна резолвента, которая добавляется как новая клауза в цепочку и в список известных клауз.</w:t>
      </w:r>
    </w:p>
    <w:p w14:paraId="1D93A340"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Возврат результата</w:t>
      </w:r>
      <w:r w:rsidRPr="0088023B">
        <w:rPr>
          <w:rFonts w:ascii="Times New Roman" w:eastAsia="Times New Roman" w:hAnsi="Times New Roman" w:cs="Times New Roman"/>
          <w:kern w:val="0"/>
          <w:lang w:val="ru-RU"/>
          <w14:ligatures w14:val="none"/>
        </w:rPr>
        <w:br/>
        <w:t>После завершения всех шагов функция возвращает последнюю клаузу, которая станет заключительной теоремой (</w:t>
      </w:r>
      <w:r w:rsidRPr="00812EFD">
        <w:rPr>
          <w:rFonts w:ascii="Times New Roman" w:eastAsia="Times New Roman" w:hAnsi="Times New Roman" w:cs="Times New Roman"/>
          <w:kern w:val="0"/>
          <w14:ligatures w14:val="none"/>
        </w:rPr>
        <w:t>conjecture</w:t>
      </w:r>
      <w:r w:rsidRPr="0088023B">
        <w:rPr>
          <w:rFonts w:ascii="Times New Roman" w:eastAsia="Times New Roman" w:hAnsi="Times New Roman" w:cs="Times New Roman"/>
          <w:kern w:val="0"/>
          <w:lang w:val="ru-RU"/>
          <w14:ligatures w14:val="none"/>
        </w:rPr>
        <w:t>) для дальнейшей генерации задачи.</w:t>
      </w:r>
    </w:p>
    <w:p w14:paraId="005C6177"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212544A7" w14:textId="77777777" w:rsidR="007C7A8F" w:rsidRPr="0088023B" w:rsidRDefault="007C7A8F">
      <w:pPr>
        <w:rPr>
          <w:lang w:val="ru-RU"/>
        </w:rPr>
      </w:pPr>
    </w:p>
    <w:p w14:paraId="01F19FD4" w14:textId="77777777" w:rsidR="002D67DC" w:rsidRPr="0088023B" w:rsidRDefault="002D67DC">
      <w:pPr>
        <w:rPr>
          <w:lang w:val="ru-RU"/>
        </w:rPr>
      </w:pPr>
    </w:p>
    <w:p w14:paraId="1DA628A8" w14:textId="46E6CF92" w:rsidR="002D67DC" w:rsidRDefault="002D67DC">
      <w:pPr>
        <w:rPr>
          <w:sz w:val="36"/>
          <w:szCs w:val="36"/>
        </w:rPr>
      </w:pPr>
      <w:r>
        <w:rPr>
          <w:sz w:val="36"/>
          <w:szCs w:val="36"/>
        </w:rPr>
        <w:t>Resolvable Pairs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2228"/>
        <w:gridCol w:w="2150"/>
        <w:gridCol w:w="3284"/>
      </w:tblGrid>
      <w:tr w:rsidR="002D67DC" w:rsidRPr="002D67DC" w14:paraId="225C64B9" w14:textId="77777777" w:rsidTr="002D67DC">
        <w:trPr>
          <w:tblHeader/>
          <w:tblCellSpacing w:w="15" w:type="dxa"/>
        </w:trPr>
        <w:tc>
          <w:tcPr>
            <w:tcW w:w="0" w:type="auto"/>
            <w:vAlign w:val="center"/>
            <w:hideMark/>
          </w:tcPr>
          <w:p w14:paraId="6B92415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you store</w:t>
            </w:r>
          </w:p>
        </w:tc>
        <w:tc>
          <w:tcPr>
            <w:tcW w:w="0" w:type="auto"/>
            <w:vAlign w:val="center"/>
            <w:hideMark/>
          </w:tcPr>
          <w:p w14:paraId="64E1583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the network will learn</w:t>
            </w:r>
          </w:p>
        </w:tc>
        <w:tc>
          <w:tcPr>
            <w:tcW w:w="0" w:type="auto"/>
            <w:vAlign w:val="center"/>
            <w:hideMark/>
          </w:tcPr>
          <w:p w14:paraId="3401CCAF"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Pros</w:t>
            </w:r>
          </w:p>
        </w:tc>
        <w:tc>
          <w:tcPr>
            <w:tcW w:w="0" w:type="auto"/>
            <w:vAlign w:val="center"/>
            <w:hideMark/>
          </w:tcPr>
          <w:p w14:paraId="441630D6"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Cons</w:t>
            </w:r>
          </w:p>
        </w:tc>
      </w:tr>
      <w:tr w:rsidR="002D67DC" w:rsidRPr="002D67DC" w14:paraId="15200C89" w14:textId="77777777" w:rsidTr="002D67DC">
        <w:trPr>
          <w:tblCellSpacing w:w="15" w:type="dxa"/>
        </w:trPr>
        <w:tc>
          <w:tcPr>
            <w:tcW w:w="0" w:type="auto"/>
            <w:vAlign w:val="center"/>
            <w:hideMark/>
          </w:tcPr>
          <w:p w14:paraId="4D90E50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Only the best pair</w:t>
            </w:r>
            <w:r w:rsidRPr="002D67DC">
              <w:rPr>
                <w:rFonts w:ascii="Times New Roman" w:eastAsia="Times New Roman" w:hAnsi="Times New Roman" w:cs="Times New Roman"/>
                <w:kern w:val="0"/>
                <w14:ligatures w14:val="none"/>
              </w:rPr>
              <w:br/>
              <w:t>(one positive example per problem)</w:t>
            </w:r>
          </w:p>
        </w:tc>
        <w:tc>
          <w:tcPr>
            <w:tcW w:w="0" w:type="auto"/>
            <w:vAlign w:val="center"/>
            <w:hideMark/>
          </w:tcPr>
          <w:p w14:paraId="4AAEEC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pure </w:t>
            </w:r>
            <w:r w:rsidRPr="002D67DC">
              <w:rPr>
                <w:rFonts w:ascii="Times New Roman" w:eastAsia="Times New Roman" w:hAnsi="Times New Roman" w:cs="Times New Roman"/>
                <w:i/>
                <w:iCs/>
                <w:kern w:val="0"/>
                <w14:ligatures w14:val="none"/>
              </w:rPr>
              <w:t>generation</w:t>
            </w:r>
            <w:r w:rsidRPr="002D67DC">
              <w:rPr>
                <w:rFonts w:ascii="Times New Roman" w:eastAsia="Times New Roman" w:hAnsi="Times New Roman" w:cs="Times New Roman"/>
                <w:kern w:val="0"/>
                <w14:ligatures w14:val="none"/>
              </w:rPr>
              <w:t xml:space="preserve"> / </w:t>
            </w:r>
            <w:r w:rsidRPr="002D67DC">
              <w:rPr>
                <w:rFonts w:ascii="Times New Roman" w:eastAsia="Times New Roman" w:hAnsi="Times New Roman" w:cs="Times New Roman"/>
                <w:i/>
                <w:iCs/>
                <w:kern w:val="0"/>
                <w14:ligatures w14:val="none"/>
              </w:rPr>
              <w:t>pointer</w:t>
            </w:r>
            <w:r w:rsidRPr="002D67DC">
              <w:rPr>
                <w:rFonts w:ascii="Times New Roman" w:eastAsia="Times New Roman" w:hAnsi="Times New Roman" w:cs="Times New Roman"/>
                <w:kern w:val="0"/>
                <w14:ligatures w14:val="none"/>
              </w:rPr>
              <w:t xml:space="preserve"> task: given the clause set, output one pair of literals.</w:t>
            </w:r>
          </w:p>
        </w:tc>
        <w:tc>
          <w:tcPr>
            <w:tcW w:w="0" w:type="auto"/>
            <w:vAlign w:val="center"/>
            <w:hideMark/>
          </w:tcPr>
          <w:p w14:paraId="33B4A6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Compact dataset.</w:t>
            </w:r>
            <w:r w:rsidRPr="002D67DC">
              <w:rPr>
                <w:rFonts w:ascii="Times New Roman" w:eastAsia="Times New Roman" w:hAnsi="Times New Roman" w:cs="Times New Roman"/>
                <w:kern w:val="0"/>
                <w14:ligatures w14:val="none"/>
              </w:rPr>
              <w:br/>
              <w:t>• No risk of overwhelming the learner with negatives.</w:t>
            </w:r>
          </w:p>
        </w:tc>
        <w:tc>
          <w:tcPr>
            <w:tcW w:w="0" w:type="auto"/>
            <w:vAlign w:val="center"/>
            <w:hideMark/>
          </w:tcPr>
          <w:p w14:paraId="345AA95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 No direct negative signal – the model never sees what a </w:t>
            </w:r>
            <w:r w:rsidRPr="002D67DC">
              <w:rPr>
                <w:rFonts w:ascii="Times New Roman" w:eastAsia="Times New Roman" w:hAnsi="Times New Roman" w:cs="Times New Roman"/>
                <w:i/>
                <w:iCs/>
                <w:kern w:val="0"/>
                <w14:ligatures w14:val="none"/>
              </w:rPr>
              <w:t>bad</w:t>
            </w:r>
            <w:r w:rsidRPr="002D67DC">
              <w:rPr>
                <w:rFonts w:ascii="Times New Roman" w:eastAsia="Times New Roman" w:hAnsi="Times New Roman" w:cs="Times New Roman"/>
                <w:kern w:val="0"/>
                <w14:ligatures w14:val="none"/>
              </w:rPr>
              <w:t xml:space="preserve"> pair looks like.</w:t>
            </w:r>
            <w:r w:rsidRPr="002D67DC">
              <w:rPr>
                <w:rFonts w:ascii="Times New Roman" w:eastAsia="Times New Roman" w:hAnsi="Times New Roman" w:cs="Times New Roman"/>
                <w:kern w:val="0"/>
                <w14:ligatures w14:val="none"/>
              </w:rPr>
              <w:br/>
              <w:t>• You’ll need to generate candidates at training time anyway (to calculate a loss such as margin</w:t>
            </w:r>
            <w:r w:rsidRPr="002D67DC">
              <w:rPr>
                <w:rFonts w:ascii="Times New Roman" w:eastAsia="Times New Roman" w:hAnsi="Times New Roman" w:cs="Times New Roman"/>
                <w:kern w:val="0"/>
                <w14:ligatures w14:val="none"/>
              </w:rPr>
              <w:noBreakHyphen/>
              <w:t>ranking or cross</w:t>
            </w:r>
            <w:r w:rsidRPr="002D67DC">
              <w:rPr>
                <w:rFonts w:ascii="Times New Roman" w:eastAsia="Times New Roman" w:hAnsi="Times New Roman" w:cs="Times New Roman"/>
                <w:kern w:val="0"/>
                <w14:ligatures w14:val="none"/>
              </w:rPr>
              <w:noBreakHyphen/>
              <w:t xml:space="preserve">entropy over the candidate </w:t>
            </w:r>
            <w:r w:rsidRPr="002D67DC">
              <w:rPr>
                <w:rFonts w:ascii="Times New Roman" w:eastAsia="Times New Roman" w:hAnsi="Times New Roman" w:cs="Times New Roman"/>
                <w:kern w:val="0"/>
                <w14:ligatures w14:val="none"/>
              </w:rPr>
              <w:lastRenderedPageBreak/>
              <w:t>set), which is slower and pushes work into the training loop.</w:t>
            </w:r>
          </w:p>
        </w:tc>
      </w:tr>
      <w:tr w:rsidR="002D67DC" w:rsidRPr="002D67DC" w14:paraId="3163B4B3" w14:textId="77777777" w:rsidTr="002D67DC">
        <w:trPr>
          <w:tblCellSpacing w:w="15" w:type="dxa"/>
        </w:trPr>
        <w:tc>
          <w:tcPr>
            <w:tcW w:w="0" w:type="auto"/>
            <w:vAlign w:val="center"/>
            <w:hideMark/>
          </w:tcPr>
          <w:p w14:paraId="098D9CA5"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lastRenderedPageBreak/>
              <w:t xml:space="preserve">Best pair + </w:t>
            </w:r>
            <w:r w:rsidRPr="002D67DC">
              <w:rPr>
                <w:rFonts w:ascii="Times New Roman" w:eastAsia="Times New Roman" w:hAnsi="Times New Roman" w:cs="Times New Roman"/>
                <w:b/>
                <w:bCs/>
                <w:i/>
                <w:iCs/>
                <w:kern w:val="0"/>
                <w14:ligatures w14:val="none"/>
              </w:rPr>
              <w:t>all</w:t>
            </w:r>
            <w:r w:rsidRPr="002D67DC">
              <w:rPr>
                <w:rFonts w:ascii="Times New Roman" w:eastAsia="Times New Roman" w:hAnsi="Times New Roman" w:cs="Times New Roman"/>
                <w:b/>
                <w:bCs/>
                <w:kern w:val="0"/>
                <w14:ligatures w14:val="none"/>
              </w:rPr>
              <w:t xml:space="preserve"> other candidate pairs (labelled 1 / 0)</w:t>
            </w:r>
          </w:p>
        </w:tc>
        <w:tc>
          <w:tcPr>
            <w:tcW w:w="0" w:type="auto"/>
            <w:vAlign w:val="center"/>
            <w:hideMark/>
          </w:tcPr>
          <w:p w14:paraId="18BF14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w:t>
            </w:r>
            <w:r w:rsidRPr="002D67DC">
              <w:rPr>
                <w:rFonts w:ascii="Times New Roman" w:eastAsia="Times New Roman" w:hAnsi="Times New Roman" w:cs="Times New Roman"/>
                <w:i/>
                <w:iCs/>
                <w:kern w:val="0"/>
                <w14:ligatures w14:val="none"/>
              </w:rPr>
              <w:t>ranking / classification</w:t>
            </w:r>
            <w:r w:rsidRPr="002D67DC">
              <w:rPr>
                <w:rFonts w:ascii="Times New Roman" w:eastAsia="Times New Roman" w:hAnsi="Times New Roman" w:cs="Times New Roman"/>
                <w:kern w:val="0"/>
                <w14:ligatures w14:val="none"/>
              </w:rPr>
              <w:t xml:space="preserve"> task: score each candidate pair so the best ranks highest.</w:t>
            </w:r>
          </w:p>
        </w:tc>
        <w:tc>
          <w:tcPr>
            <w:tcW w:w="0" w:type="auto"/>
            <w:vAlign w:val="center"/>
            <w:hideMark/>
          </w:tcPr>
          <w:p w14:paraId="7578987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Clear positive vs. negative supervision.</w:t>
            </w:r>
            <w:r w:rsidRPr="002D67DC">
              <w:rPr>
                <w:rFonts w:ascii="Times New Roman" w:eastAsia="Times New Roman" w:hAnsi="Times New Roman" w:cs="Times New Roman"/>
                <w:kern w:val="0"/>
                <w14:ligatures w14:val="none"/>
              </w:rPr>
              <w:br/>
              <w:t>• Candidate enumeration happens once when you build the dataset, so training is fast.</w:t>
            </w:r>
          </w:p>
        </w:tc>
        <w:tc>
          <w:tcPr>
            <w:tcW w:w="0" w:type="auto"/>
            <w:vAlign w:val="center"/>
            <w:hideMark/>
          </w:tcPr>
          <w:p w14:paraId="2E7DF66E"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For some problems the number of negatives can explode (thousands of pairs). That inflates disk</w:t>
            </w:r>
            <w:r w:rsidRPr="002D67DC">
              <w:rPr>
                <w:rFonts w:ascii="Times New Roman" w:eastAsia="Times New Roman" w:hAnsi="Times New Roman" w:cs="Times New Roman"/>
                <w:kern w:val="0"/>
                <w14:ligatures w14:val="none"/>
              </w:rPr>
              <w:noBreakHyphen/>
              <w:t>space, memory, and may harm class balance.</w:t>
            </w:r>
          </w:p>
        </w:tc>
      </w:tr>
      <w:tr w:rsidR="002D67DC" w:rsidRPr="002D67DC" w14:paraId="75D518AA" w14:textId="77777777" w:rsidTr="002D67DC">
        <w:trPr>
          <w:tblCellSpacing w:w="15" w:type="dxa"/>
        </w:trPr>
        <w:tc>
          <w:tcPr>
            <w:tcW w:w="0" w:type="auto"/>
            <w:vAlign w:val="center"/>
            <w:hideMark/>
          </w:tcPr>
          <w:p w14:paraId="59180F9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 xml:space="preserve">Best pair + </w:t>
            </w:r>
            <w:r w:rsidRPr="002D67DC">
              <w:rPr>
                <w:rFonts w:ascii="Times New Roman" w:eastAsia="Times New Roman" w:hAnsi="Times New Roman" w:cs="Times New Roman"/>
                <w:b/>
                <w:bCs/>
                <w:i/>
                <w:iCs/>
                <w:kern w:val="0"/>
                <w14:ligatures w14:val="none"/>
              </w:rPr>
              <w:t>sub</w:t>
            </w:r>
            <w:r w:rsidRPr="002D67DC">
              <w:rPr>
                <w:rFonts w:ascii="Times New Roman" w:eastAsia="Times New Roman" w:hAnsi="Times New Roman" w:cs="Times New Roman"/>
                <w:b/>
                <w:bCs/>
                <w:i/>
                <w:iCs/>
                <w:kern w:val="0"/>
                <w14:ligatures w14:val="none"/>
              </w:rPr>
              <w:noBreakHyphen/>
              <w:t>sampled</w:t>
            </w:r>
            <w:r w:rsidRPr="002D67DC">
              <w:rPr>
                <w:rFonts w:ascii="Times New Roman" w:eastAsia="Times New Roman" w:hAnsi="Times New Roman" w:cs="Times New Roman"/>
                <w:b/>
                <w:bCs/>
                <w:kern w:val="0"/>
                <w14:ligatures w14:val="none"/>
              </w:rPr>
              <w:t xml:space="preserve"> negatives</w:t>
            </w:r>
          </w:p>
        </w:tc>
        <w:tc>
          <w:tcPr>
            <w:tcW w:w="0" w:type="auto"/>
            <w:vAlign w:val="center"/>
            <w:hideMark/>
          </w:tcPr>
          <w:p w14:paraId="0B1B08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Same as above, but you keep only </w:t>
            </w:r>
            <w:r w:rsidRPr="002D67DC">
              <w:rPr>
                <w:rFonts w:ascii="Times New Roman" w:eastAsia="Times New Roman" w:hAnsi="Times New Roman" w:cs="Times New Roman"/>
                <w:i/>
                <w:iCs/>
                <w:kern w:val="0"/>
                <w14:ligatures w14:val="none"/>
              </w:rPr>
              <w:t>k</w:t>
            </w:r>
            <w:r w:rsidRPr="002D67DC">
              <w:rPr>
                <w:rFonts w:ascii="Times New Roman" w:eastAsia="Times New Roman" w:hAnsi="Times New Roman" w:cs="Times New Roman"/>
                <w:kern w:val="0"/>
                <w14:ligatures w14:val="none"/>
              </w:rPr>
              <w:t xml:space="preserve"> negatives per problem (e.g. 20 random or heuristic</w:t>
            </w:r>
            <w:r w:rsidRPr="002D67DC">
              <w:rPr>
                <w:rFonts w:ascii="Times New Roman" w:eastAsia="Times New Roman" w:hAnsi="Times New Roman" w:cs="Times New Roman"/>
                <w:kern w:val="0"/>
                <w14:ligatures w14:val="none"/>
              </w:rPr>
              <w:noBreakHyphen/>
              <w:t>hard negatives).</w:t>
            </w:r>
          </w:p>
        </w:tc>
        <w:tc>
          <w:tcPr>
            <w:tcW w:w="0" w:type="auto"/>
            <w:vAlign w:val="center"/>
            <w:hideMark/>
          </w:tcPr>
          <w:p w14:paraId="2722A90A"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Keeps explicit negative signal.</w:t>
            </w:r>
            <w:r w:rsidRPr="002D67DC">
              <w:rPr>
                <w:rFonts w:ascii="Times New Roman" w:eastAsia="Times New Roman" w:hAnsi="Times New Roman" w:cs="Times New Roman"/>
                <w:kern w:val="0"/>
                <w14:ligatures w14:val="none"/>
              </w:rPr>
              <w:br/>
              <w:t>• Dataset size stays reasonable.</w:t>
            </w:r>
            <w:r w:rsidRPr="002D67DC">
              <w:rPr>
                <w:rFonts w:ascii="Times New Roman" w:eastAsia="Times New Roman" w:hAnsi="Times New Roman" w:cs="Times New Roman"/>
                <w:kern w:val="0"/>
                <w14:ligatures w14:val="none"/>
              </w:rPr>
              <w:br/>
              <w:t>• You can bias the negatives toward “hard” ones (same predicate, similar arguments, etc.).</w:t>
            </w:r>
          </w:p>
        </w:tc>
        <w:tc>
          <w:tcPr>
            <w:tcW w:w="0" w:type="auto"/>
            <w:vAlign w:val="center"/>
            <w:hideMark/>
          </w:tcPr>
          <w:p w14:paraId="77BBAC7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Requires a sampling step in preprocessing.</w:t>
            </w:r>
          </w:p>
        </w:tc>
      </w:tr>
    </w:tbl>
    <w:p w14:paraId="23340E3D" w14:textId="77777777" w:rsidR="002D67DC" w:rsidRDefault="002D67DC"/>
    <w:p w14:paraId="41019C1E" w14:textId="77777777" w:rsidR="002D67DC" w:rsidRPr="002D67DC" w:rsidRDefault="002D67DC" w:rsidP="002D67DC">
      <w:r w:rsidRPr="002D67DC">
        <w:t xml:space="preserve">  </w:t>
      </w:r>
      <w:r w:rsidRPr="002D67DC">
        <w:rPr>
          <w:b/>
          <w:bCs/>
        </w:rPr>
        <w:t>You almost always need negatives</w:t>
      </w:r>
      <w:r w:rsidRPr="002D67DC">
        <w:br/>
        <w:t>A model that never sees wrong answers will struggle to distinguish right from wrong. Even if you adopt a pointer</w:t>
      </w:r>
      <w:r w:rsidRPr="002D67DC">
        <w:noBreakHyphen/>
        <w:t xml:space="preserve">style architecture (no explicit candidate list), you will still compute a loss that contrasts the chosen pair with </w:t>
      </w:r>
      <w:r w:rsidRPr="002D67DC">
        <w:rPr>
          <w:i/>
          <w:iCs/>
        </w:rPr>
        <w:t>something</w:t>
      </w:r>
      <w:r w:rsidRPr="002D67DC">
        <w:t xml:space="preserve"> negative (e.g. all other literals or a sampled subset). So it helps to have negatives pre</w:t>
      </w:r>
      <w:r w:rsidRPr="002D67DC">
        <w:noBreakHyphen/>
        <w:t>computed.</w:t>
      </w:r>
    </w:p>
    <w:p w14:paraId="75CEFDC4" w14:textId="77777777" w:rsidR="002D67DC" w:rsidRPr="002D67DC" w:rsidRDefault="002D67DC" w:rsidP="002D67DC">
      <w:r w:rsidRPr="002D67DC">
        <w:t xml:space="preserve">  </w:t>
      </w:r>
      <w:r w:rsidRPr="002D67DC">
        <w:rPr>
          <w:b/>
          <w:bCs/>
        </w:rPr>
        <w:t>Keep them, but trim</w:t>
      </w:r>
    </w:p>
    <w:p w14:paraId="20EA445D" w14:textId="77777777" w:rsidR="002D67DC" w:rsidRPr="002D67DC" w:rsidRDefault="002D67DC" w:rsidP="002D67DC">
      <w:pPr>
        <w:numPr>
          <w:ilvl w:val="0"/>
          <w:numId w:val="6"/>
        </w:numPr>
      </w:pPr>
      <w:r w:rsidRPr="002D67DC">
        <w:t xml:space="preserve">Store the </w:t>
      </w:r>
      <w:r w:rsidRPr="002D67DC">
        <w:rPr>
          <w:b/>
          <w:bCs/>
        </w:rPr>
        <w:t>clauses</w:t>
      </w:r>
      <w:r w:rsidRPr="002D67DC">
        <w:t xml:space="preserve"> in every example (they’re essential).</w:t>
      </w:r>
    </w:p>
    <w:p w14:paraId="564D5683" w14:textId="77777777" w:rsidR="002D67DC" w:rsidRPr="002D67DC" w:rsidRDefault="002D67DC" w:rsidP="002D67DC">
      <w:pPr>
        <w:numPr>
          <w:ilvl w:val="0"/>
          <w:numId w:val="6"/>
        </w:numPr>
      </w:pPr>
      <w:r w:rsidRPr="002D67DC">
        <w:t xml:space="preserve">Keep </w:t>
      </w:r>
      <w:r w:rsidRPr="002D67DC">
        <w:rPr>
          <w:b/>
          <w:bCs/>
        </w:rPr>
        <w:t>one positive pair</w:t>
      </w:r>
      <w:r w:rsidRPr="002D67DC">
        <w:t xml:space="preserve"> and, say, 10</w:t>
      </w:r>
      <w:r w:rsidRPr="002D67DC">
        <w:noBreakHyphen/>
        <w:t>50 negatives per problem. You can:</w:t>
      </w:r>
    </w:p>
    <w:p w14:paraId="6FFCB84D" w14:textId="77777777" w:rsidR="002D67DC" w:rsidRPr="002D67DC" w:rsidRDefault="002D67DC" w:rsidP="002D67DC">
      <w:pPr>
        <w:numPr>
          <w:ilvl w:val="1"/>
          <w:numId w:val="6"/>
        </w:numPr>
      </w:pPr>
      <w:r w:rsidRPr="002D67DC">
        <w:t>Choose negatives uniformly at random, or</w:t>
      </w:r>
    </w:p>
    <w:p w14:paraId="4D376492" w14:textId="77777777" w:rsidR="002D67DC" w:rsidRPr="002D67DC" w:rsidRDefault="002D67DC" w:rsidP="002D67DC">
      <w:pPr>
        <w:numPr>
          <w:ilvl w:val="1"/>
          <w:numId w:val="6"/>
        </w:numPr>
      </w:pPr>
      <w:r w:rsidRPr="002D67DC">
        <w:t>Prefer “hard” negatives (same predicate, opposite sign but arguments almost unifiable, etc.). Hard negatives give stronger gradients.</w:t>
      </w:r>
    </w:p>
    <w:p w14:paraId="6570DA90" w14:textId="77777777" w:rsidR="002D67DC" w:rsidRDefault="002D67DC"/>
    <w:p w14:paraId="46160FF1" w14:textId="03C8C6C7" w:rsidR="002D434A" w:rsidRPr="002D434A" w:rsidRDefault="00C303C7">
      <w:pPr>
        <w:rPr>
          <w:sz w:val="32"/>
          <w:szCs w:val="32"/>
        </w:rPr>
      </w:pPr>
      <w:r>
        <w:rPr>
          <w:sz w:val="32"/>
          <w:szCs w:val="32"/>
        </w:rPr>
        <w:t>e</w:t>
      </w:r>
      <w:r w:rsidR="002D434A">
        <w:rPr>
          <w:sz w:val="32"/>
          <w:szCs w:val="32"/>
        </w:rPr>
        <w:t>xtract_solutoin</w:t>
      </w:r>
    </w:p>
    <w:p w14:paraId="0BDA4623" w14:textId="77777777" w:rsidR="002D434A" w:rsidRPr="002D434A" w:rsidRDefault="002D434A" w:rsidP="002D434A">
      <w:r w:rsidRPr="002D434A">
        <w:t>Here’s a self</w:t>
      </w:r>
      <w:r w:rsidRPr="002D434A">
        <w:noBreakHyphen/>
        <w:t>contained Python snippet that will:</w:t>
      </w:r>
    </w:p>
    <w:p w14:paraId="4FC17039" w14:textId="77777777" w:rsidR="002D434A" w:rsidRPr="002D434A" w:rsidRDefault="002D434A" w:rsidP="002D434A">
      <w:pPr>
        <w:numPr>
          <w:ilvl w:val="0"/>
          <w:numId w:val="7"/>
        </w:numPr>
      </w:pPr>
      <w:r w:rsidRPr="002D434A">
        <w:rPr>
          <w:b/>
          <w:bCs/>
        </w:rPr>
        <w:t>Scan every</w:t>
      </w:r>
      <w:r w:rsidRPr="002D434A">
        <w:t xml:space="preserve"> *_rs.jsonl in your Res_Pairs folder</w:t>
      </w:r>
    </w:p>
    <w:p w14:paraId="4AFB2DCC" w14:textId="77777777" w:rsidR="002D434A" w:rsidRPr="002D434A" w:rsidRDefault="002D434A" w:rsidP="002D434A">
      <w:pPr>
        <w:numPr>
          <w:ilvl w:val="0"/>
          <w:numId w:val="7"/>
        </w:numPr>
      </w:pPr>
      <w:r w:rsidRPr="002D434A">
        <w:rPr>
          <w:b/>
          <w:bCs/>
        </w:rPr>
        <w:lastRenderedPageBreak/>
        <w:t>Extract the first original inference</w:t>
      </w:r>
      <w:r w:rsidRPr="002D434A">
        <w:t xml:space="preserve"> from the matching *_solved.txt (using “axiom”/“negated_conjecture” only)</w:t>
      </w:r>
    </w:p>
    <w:p w14:paraId="2118C4F3" w14:textId="77777777" w:rsidR="002D434A" w:rsidRPr="002D434A" w:rsidRDefault="002D434A" w:rsidP="002D434A">
      <w:pPr>
        <w:numPr>
          <w:ilvl w:val="0"/>
          <w:numId w:val="7"/>
        </w:numPr>
      </w:pPr>
      <w:r w:rsidRPr="002D434A">
        <w:rPr>
          <w:b/>
          <w:bCs/>
        </w:rPr>
        <w:t>Map each proof</w:t>
      </w:r>
      <w:r w:rsidRPr="002D434A">
        <w:rPr>
          <w:b/>
          <w:bCs/>
        </w:rPr>
        <w:noBreakHyphen/>
        <w:t>clause</w:t>
      </w:r>
      <w:r w:rsidRPr="002D434A">
        <w:t xml:space="preserve"> back to its index in the JSONL “clauses” array by matching its clause</w:t>
      </w:r>
      <w:r w:rsidRPr="002D434A">
        <w:noBreakHyphen/>
        <w:t>body text</w:t>
      </w:r>
    </w:p>
    <w:p w14:paraId="4E486FF3" w14:textId="77777777" w:rsidR="002D434A" w:rsidRPr="002D434A" w:rsidRDefault="002D434A" w:rsidP="002D434A">
      <w:pPr>
        <w:numPr>
          <w:ilvl w:val="0"/>
          <w:numId w:val="7"/>
        </w:numPr>
      </w:pPr>
      <w:r w:rsidRPr="002D434A">
        <w:rPr>
          <w:b/>
          <w:bCs/>
        </w:rPr>
        <w:t>Look for an existing resolvable</w:t>
      </w:r>
      <w:r w:rsidRPr="002D434A">
        <w:rPr>
          <w:b/>
          <w:bCs/>
        </w:rPr>
        <w:noBreakHyphen/>
        <w:t>pair</w:t>
      </w:r>
      <w:r w:rsidRPr="002D434A">
        <w:t xml:space="preserve"> entry with exactly those two clause</w:t>
      </w:r>
      <w:r w:rsidRPr="002D434A">
        <w:noBreakHyphen/>
        <w:t>indices</w:t>
      </w:r>
    </w:p>
    <w:p w14:paraId="4BFB96AB" w14:textId="77777777" w:rsidR="002D434A" w:rsidRPr="002D434A" w:rsidRDefault="002D434A" w:rsidP="002D434A">
      <w:pPr>
        <w:numPr>
          <w:ilvl w:val="0"/>
          <w:numId w:val="7"/>
        </w:numPr>
      </w:pPr>
      <w:r w:rsidRPr="002D434A">
        <w:rPr>
          <w:b/>
          <w:bCs/>
        </w:rPr>
        <w:t>If absent</w:t>
      </w:r>
      <w:r w:rsidRPr="002D434A">
        <w:t>, regenerate the candidate pairs for that clause</w:t>
      </w:r>
      <w:r w:rsidRPr="002D434A">
        <w:noBreakHyphen/>
        <w:t>pair and append the first one</w:t>
      </w:r>
    </w:p>
    <w:p w14:paraId="0DCFEC5A" w14:textId="77777777" w:rsidR="002D434A" w:rsidRPr="002D434A" w:rsidRDefault="002D434A" w:rsidP="002D434A">
      <w:pPr>
        <w:numPr>
          <w:ilvl w:val="0"/>
          <w:numId w:val="7"/>
        </w:numPr>
      </w:pPr>
      <w:r w:rsidRPr="002D434A">
        <w:rPr>
          <w:b/>
          <w:bCs/>
        </w:rPr>
        <w:t>Finally</w:t>
      </w:r>
      <w:r w:rsidRPr="002D434A">
        <w:t>, rewrite the JSONL so the last line becomes</w:t>
      </w:r>
    </w:p>
    <w:p w14:paraId="42532BBB" w14:textId="514EDCD8" w:rsidR="002D434A" w:rsidRDefault="002D434A"/>
    <w:p w14:paraId="597B1AA4" w14:textId="62B9ED0D" w:rsidR="0088023B" w:rsidRDefault="0088023B"/>
    <w:p w14:paraId="11C80602" w14:textId="419B3EFD" w:rsidR="0088023B" w:rsidRDefault="0088023B"/>
    <w:p w14:paraId="7BCC3597" w14:textId="24F96993" w:rsidR="0088023B" w:rsidRPr="003546F4" w:rsidRDefault="003546F4">
      <w:pPr>
        <w:rPr>
          <w:lang w:val="hy-AM"/>
        </w:rPr>
      </w:pPr>
      <w:r>
        <w:rPr>
          <w:lang w:val="hy-AM"/>
        </w:rPr>
        <w:t xml:space="preserve">Սա </w:t>
      </w:r>
      <w:r w:rsidRPr="003546F4">
        <w:t>GEO006+4</w:t>
      </w:r>
      <w:r>
        <w:rPr>
          <w:lang w:val="hy-AM"/>
        </w:rPr>
        <w:t xml:space="preserve"> -ի 1000 օրինակի դեպքում։</w:t>
      </w:r>
    </w:p>
    <w:p w14:paraId="2D8039A0" w14:textId="77777777" w:rsidR="0088023B" w:rsidRPr="00BC72D4" w:rsidRDefault="0088023B" w:rsidP="0088023B">
      <w:pPr>
        <w:rPr>
          <w:lang w:val="hy-AM"/>
        </w:rPr>
      </w:pPr>
      <w:r w:rsidRPr="00BC72D4">
        <w:rPr>
          <w:lang w:val="hy-AM"/>
        </w:rPr>
        <w:t>Մոդելի փորձարկման արդյունքները կարող ենք ամփոփել հետեւյալ կերպ․</w:t>
      </w:r>
    </w:p>
    <w:p w14:paraId="2B2F6F57" w14:textId="17F59B42" w:rsidR="0088023B" w:rsidRPr="00BC72D4" w:rsidRDefault="0088023B" w:rsidP="0088023B">
      <w:pPr>
        <w:numPr>
          <w:ilvl w:val="0"/>
          <w:numId w:val="8"/>
        </w:numPr>
        <w:rPr>
          <w:lang w:val="hy-AM"/>
        </w:rPr>
      </w:pPr>
      <w:r w:rsidRPr="00BC72D4">
        <w:rPr>
          <w:b/>
          <w:bCs/>
          <w:lang w:val="hy-AM"/>
        </w:rPr>
        <w:t>Edge accuracy</w:t>
      </w:r>
      <w:r w:rsidRPr="00BC72D4">
        <w:rPr>
          <w:lang w:val="hy-AM"/>
        </w:rPr>
        <w:t xml:space="preserve"> (ծայրերի ընդհանուր ճիշտ կանխատեսելիություն) կազմում է </w:t>
      </w:r>
      <w:r w:rsidR="003546F4" w:rsidRPr="00BC72D4">
        <w:rPr>
          <w:b/>
          <w:bCs/>
          <w:lang w:val="hy-AM"/>
        </w:rPr>
        <w:t>88.971</w:t>
      </w:r>
      <w:r w:rsidRPr="00BC72D4">
        <w:rPr>
          <w:b/>
          <w:bCs/>
          <w:lang w:val="hy-AM"/>
        </w:rPr>
        <w:t>%</w:t>
      </w:r>
      <w:r w:rsidRPr="00BC72D4">
        <w:rPr>
          <w:lang w:val="hy-AM"/>
        </w:rPr>
        <w:t>, որը վկայում է, որ մոդելը բավականին լավ է առանձնացնում ճիշտ և սխալ ծայրերը ընդհանուր առմամբ։</w:t>
      </w:r>
    </w:p>
    <w:p w14:paraId="55CF29A1" w14:textId="4DB946E4" w:rsidR="0088023B" w:rsidRPr="00BC72D4" w:rsidRDefault="0088023B" w:rsidP="0088023B">
      <w:pPr>
        <w:numPr>
          <w:ilvl w:val="0"/>
          <w:numId w:val="8"/>
        </w:numPr>
        <w:rPr>
          <w:lang w:val="hy-AM"/>
        </w:rPr>
      </w:pPr>
      <w:r w:rsidRPr="00BC72D4">
        <w:rPr>
          <w:b/>
          <w:bCs/>
          <w:lang w:val="hy-AM"/>
        </w:rPr>
        <w:t>Hits@1</w:t>
      </w:r>
      <w:r w:rsidRPr="00BC72D4">
        <w:rPr>
          <w:lang w:val="hy-AM"/>
        </w:rPr>
        <w:t xml:space="preserve"> ցուցիչը составляет </w:t>
      </w:r>
      <w:r w:rsidR="003546F4" w:rsidRPr="00BC72D4">
        <w:rPr>
          <w:b/>
          <w:bCs/>
          <w:lang w:val="hy-AM"/>
        </w:rPr>
        <w:t>55.800</w:t>
      </w:r>
      <w:r w:rsidRPr="00BC72D4">
        <w:rPr>
          <w:b/>
          <w:bCs/>
          <w:lang w:val="hy-AM"/>
        </w:rPr>
        <w:t>%</w:t>
      </w:r>
      <w:r w:rsidRPr="00BC72D4">
        <w:rPr>
          <w:lang w:val="hy-AM"/>
        </w:rPr>
        <w:t>, այսինքն ավելի քան կեսին մոտ դեպքերում մոդելը ճիշտ է գնահատում ամենաբարձր հավանականությամբ կանխատեսված ծայրը որպես ոսկևոր գծի (gold edge) ներկայացվածը։</w:t>
      </w:r>
    </w:p>
    <w:p w14:paraId="077CFB34" w14:textId="77777777" w:rsidR="0088023B" w:rsidRPr="00BC72D4" w:rsidRDefault="0088023B" w:rsidP="0088023B">
      <w:pPr>
        <w:numPr>
          <w:ilvl w:val="0"/>
          <w:numId w:val="8"/>
        </w:numPr>
        <w:rPr>
          <w:lang w:val="hy-AM"/>
        </w:rPr>
      </w:pPr>
      <w:r w:rsidRPr="00BC72D4">
        <w:rPr>
          <w:lang w:val="hy-AM"/>
        </w:rPr>
        <w:t>Դրական ծայրերի (positive edges) դասակարգման ազդեցիկության չափանիշները՝</w:t>
      </w:r>
    </w:p>
    <w:p w14:paraId="60BDBB14" w14:textId="056DCE8C" w:rsidR="0088023B" w:rsidRPr="0088023B" w:rsidRDefault="0088023B" w:rsidP="0088023B">
      <w:pPr>
        <w:numPr>
          <w:ilvl w:val="1"/>
          <w:numId w:val="8"/>
        </w:numPr>
      </w:pPr>
      <w:r w:rsidRPr="0088023B">
        <w:rPr>
          <w:b/>
          <w:bCs/>
        </w:rPr>
        <w:t>Precision</w:t>
      </w:r>
      <w:r w:rsidRPr="0088023B">
        <w:t xml:space="preserve"> (ճշգրտություն)՝ </w:t>
      </w:r>
      <w:r w:rsidR="003546F4" w:rsidRPr="003546F4">
        <w:rPr>
          <w:b/>
          <w:bCs/>
        </w:rPr>
        <w:t>40.083</w:t>
      </w:r>
      <w:r w:rsidRPr="0088023B">
        <w:rPr>
          <w:b/>
          <w:bCs/>
        </w:rPr>
        <w:t>%</w:t>
      </w:r>
      <w:r w:rsidRPr="0088023B">
        <w:t>,</w:t>
      </w:r>
    </w:p>
    <w:p w14:paraId="69BEC927" w14:textId="0BD5AD28" w:rsidR="0088023B" w:rsidRPr="0088023B" w:rsidRDefault="0088023B" w:rsidP="0088023B">
      <w:pPr>
        <w:numPr>
          <w:ilvl w:val="1"/>
          <w:numId w:val="8"/>
        </w:numPr>
      </w:pPr>
      <w:r w:rsidRPr="0088023B">
        <w:rPr>
          <w:b/>
          <w:bCs/>
        </w:rPr>
        <w:t>Recall</w:t>
      </w:r>
      <w:r w:rsidRPr="0088023B">
        <w:t xml:space="preserve"> (հիշողություն)՝ </w:t>
      </w:r>
      <w:r w:rsidR="003546F4" w:rsidRPr="003546F4">
        <w:rPr>
          <w:b/>
          <w:bCs/>
        </w:rPr>
        <w:t>63.681</w:t>
      </w:r>
      <w:r w:rsidRPr="0088023B">
        <w:rPr>
          <w:b/>
          <w:bCs/>
        </w:rPr>
        <w:t>%</w:t>
      </w:r>
      <w:r w:rsidRPr="0088023B">
        <w:t>,</w:t>
      </w:r>
    </w:p>
    <w:p w14:paraId="5737C3AB" w14:textId="7685A16B" w:rsidR="0088023B" w:rsidRPr="0088023B" w:rsidRDefault="0088023B" w:rsidP="0088023B">
      <w:pPr>
        <w:numPr>
          <w:ilvl w:val="1"/>
          <w:numId w:val="8"/>
        </w:numPr>
      </w:pPr>
      <w:r w:rsidRPr="0088023B">
        <w:rPr>
          <w:b/>
          <w:bCs/>
        </w:rPr>
        <w:t>F1-score</w:t>
      </w:r>
      <w:r w:rsidRPr="0088023B">
        <w:t xml:space="preserve">՝ </w:t>
      </w:r>
      <w:r w:rsidR="003546F4" w:rsidRPr="003546F4">
        <w:rPr>
          <w:b/>
          <w:bCs/>
        </w:rPr>
        <w:t>49.198</w:t>
      </w:r>
      <w:r w:rsidRPr="0088023B">
        <w:rPr>
          <w:b/>
          <w:bCs/>
        </w:rPr>
        <w:t>%</w:t>
      </w:r>
      <w:r w:rsidRPr="0088023B">
        <w:t>։</w:t>
      </w:r>
    </w:p>
    <w:p w14:paraId="115A638C" w14:textId="77777777" w:rsidR="0088023B" w:rsidRDefault="0088023B" w:rsidP="0088023B">
      <w:r w:rsidRPr="0088023B">
        <w:t>Այս արդյունքները ցույց են տալիս, որ թեև մոդելը ընդհանուր առմամբ լավ է տարբերակում ճիշտ և սխալ ծայրերը (Edge accuracy բարձր է), դրական դեպքերի կարգավորմամբ այն դեռ ունի զարգանալու տեղ՝ հատկապես ճշգրտության (precision) բարելավման վերաբերյալ։</w:t>
      </w:r>
    </w:p>
    <w:p w14:paraId="6CE10DA7" w14:textId="77777777" w:rsidR="00DF63C7" w:rsidRPr="0088023B" w:rsidRDefault="00DF63C7" w:rsidP="0088023B"/>
    <w:p w14:paraId="4C3854D2" w14:textId="77777777" w:rsidR="00DF63C7" w:rsidRPr="00DF63C7" w:rsidRDefault="00DF63C7" w:rsidP="00DF63C7">
      <w:r w:rsidRPr="00DF63C7">
        <w:t>Let’s unpack what each number is telling you:</w:t>
      </w:r>
    </w:p>
    <w:p w14:paraId="281AEB56" w14:textId="77777777" w:rsidR="00DF63C7" w:rsidRPr="00DF63C7" w:rsidRDefault="00DF63C7" w:rsidP="00DF63C7">
      <w:pPr>
        <w:numPr>
          <w:ilvl w:val="0"/>
          <w:numId w:val="9"/>
        </w:numPr>
      </w:pPr>
      <w:r w:rsidRPr="00DF63C7">
        <w:rPr>
          <w:b/>
          <w:bCs/>
        </w:rPr>
        <w:lastRenderedPageBreak/>
        <w:t>Edge accuracy (88.971%)</w:t>
      </w:r>
      <w:r w:rsidRPr="00DF63C7">
        <w:br/>
        <w:t xml:space="preserve">This is the fraction of </w:t>
      </w:r>
      <w:r w:rsidRPr="00DF63C7">
        <w:rPr>
          <w:i/>
          <w:iCs/>
        </w:rPr>
        <w:t>all</w:t>
      </w:r>
      <w:r w:rsidRPr="00DF63C7">
        <w:t xml:space="preserve"> candidate edges (literal‐pairs) across your test set that the model classified correctly as positive (best pair) or negative. It’s an overall per‐edge classification accuracy, not tied directly to “did we pick the right one in each problem?” </w:t>
      </w:r>
    </w:p>
    <w:p w14:paraId="2BC2FD10" w14:textId="77777777" w:rsidR="00DF63C7" w:rsidRPr="00DF63C7" w:rsidRDefault="00DF63C7" w:rsidP="00DF63C7">
      <w:pPr>
        <w:numPr>
          <w:ilvl w:val="0"/>
          <w:numId w:val="9"/>
        </w:numPr>
      </w:pPr>
      <w:r w:rsidRPr="00DF63C7">
        <w:rPr>
          <w:b/>
          <w:bCs/>
        </w:rPr>
        <w:t>Precision / Recall / F1 for positive edges (40.083% / 63.681% / 49.198%)</w:t>
      </w:r>
      <w:r w:rsidRPr="00DF63C7">
        <w:br/>
        <w:t>These refer specifically to how well the model identifies the true best‐pair edges among all edges:</w:t>
      </w:r>
    </w:p>
    <w:p w14:paraId="727318D7" w14:textId="77777777" w:rsidR="00DF63C7" w:rsidRPr="00DF63C7" w:rsidRDefault="00DF63C7" w:rsidP="00DF63C7">
      <w:pPr>
        <w:numPr>
          <w:ilvl w:val="1"/>
          <w:numId w:val="9"/>
        </w:numPr>
      </w:pPr>
      <w:r w:rsidRPr="00DF63C7">
        <w:t>Precision: of all edges the model flagged as “best pair,” what fraction really were.</w:t>
      </w:r>
    </w:p>
    <w:p w14:paraId="448CDBA1" w14:textId="77777777" w:rsidR="00DF63C7" w:rsidRPr="00DF63C7" w:rsidRDefault="00DF63C7" w:rsidP="00DF63C7">
      <w:pPr>
        <w:numPr>
          <w:ilvl w:val="1"/>
          <w:numId w:val="9"/>
        </w:numPr>
      </w:pPr>
      <w:r w:rsidRPr="00DF63C7">
        <w:t>Recall: of all true best‐pair edges, what fraction did the model find.</w:t>
      </w:r>
    </w:p>
    <w:p w14:paraId="6AD27C23" w14:textId="77777777" w:rsidR="00DF63C7" w:rsidRPr="00DF63C7" w:rsidRDefault="00DF63C7" w:rsidP="00DF63C7">
      <w:pPr>
        <w:numPr>
          <w:ilvl w:val="1"/>
          <w:numId w:val="9"/>
        </w:numPr>
      </w:pPr>
      <w:r w:rsidRPr="00DF63C7">
        <w:t xml:space="preserve">F1: their harmonic mean. </w:t>
      </w:r>
    </w:p>
    <w:p w14:paraId="27F143F3" w14:textId="77777777" w:rsidR="00DF63C7" w:rsidRPr="00DF63C7" w:rsidRDefault="00DF63C7" w:rsidP="00DF63C7">
      <w:pPr>
        <w:numPr>
          <w:ilvl w:val="0"/>
          <w:numId w:val="9"/>
        </w:numPr>
      </w:pPr>
      <w:r w:rsidRPr="00DF63C7">
        <w:rPr>
          <w:b/>
          <w:bCs/>
        </w:rPr>
        <w:t>Hits@1 (56.500%)</w:t>
      </w:r>
      <w:r w:rsidRPr="00DF63C7">
        <w:br/>
        <w:t xml:space="preserve">This is exactly the metric you’re looking for: it measures, </w:t>
      </w:r>
      <w:r w:rsidRPr="00DF63C7">
        <w:rPr>
          <w:i/>
          <w:iCs/>
        </w:rPr>
        <w:t>per problem</w:t>
      </w:r>
      <w:r w:rsidRPr="00DF63C7">
        <w:t xml:space="preserve">, whether the model’s </w:t>
      </w:r>
      <w:r w:rsidRPr="00DF63C7">
        <w:rPr>
          <w:i/>
          <w:iCs/>
        </w:rPr>
        <w:t>top-scored</w:t>
      </w:r>
      <w:r w:rsidRPr="00DF63C7">
        <w:t xml:space="preserve"> edge is one of the true best‐pair edges. In other words, in 56.5% of the problems your model’s single highest-ranked literal pair matches the gold “best_pair.” </w:t>
      </w:r>
    </w:p>
    <w:p w14:paraId="6DC89738" w14:textId="77777777" w:rsidR="00DF63C7" w:rsidRDefault="00DF63C7" w:rsidP="00DF63C7">
      <w:r w:rsidRPr="00DF63C7">
        <w:t xml:space="preserve">So there </w:t>
      </w:r>
      <w:r w:rsidRPr="00DF63C7">
        <w:rPr>
          <w:i/>
          <w:iCs/>
        </w:rPr>
        <w:t>is</w:t>
      </w:r>
      <w:r w:rsidRPr="00DF63C7">
        <w:t xml:space="preserve"> a direct “did we pick the right literal pair?” metric, and it’s </w:t>
      </w:r>
      <w:r w:rsidRPr="00DF63C7">
        <w:rPr>
          <w:b/>
          <w:bCs/>
        </w:rPr>
        <w:t>Hits@1 = 56.5%</w:t>
      </w:r>
      <w:r w:rsidRPr="00DF63C7">
        <w:t>.</w:t>
      </w:r>
    </w:p>
    <w:p w14:paraId="46CB6A0D" w14:textId="77777777" w:rsidR="00165145" w:rsidRDefault="00165145" w:rsidP="00DF63C7"/>
    <w:p w14:paraId="7BDF4F2E" w14:textId="77777777" w:rsidR="00165145" w:rsidRDefault="00165145" w:rsidP="00DF63C7"/>
    <w:p w14:paraId="79ECE95D" w14:textId="77777777" w:rsidR="00165145" w:rsidRDefault="00165145" w:rsidP="00165145">
      <w:r>
        <w:t xml:space="preserve">JsonlDataset\gen_problem_generated_axioms_N=100_T=1.0_0_rs.jsonl  brute:  515 </w:t>
      </w:r>
      <w:r>
        <w:rPr>
          <w:rFonts w:ascii="Segoe UI Symbol" w:hAnsi="Segoe UI Symbol" w:cs="Segoe UI Symbol"/>
        </w:rPr>
        <w:t>✓</w:t>
      </w:r>
      <w:r>
        <w:t xml:space="preserve">   guided:  163 </w:t>
      </w:r>
      <w:r>
        <w:rPr>
          <w:rFonts w:ascii="Segoe UI Symbol" w:hAnsi="Segoe UI Symbol" w:cs="Segoe UI Symbol"/>
        </w:rPr>
        <w:t>✓</w:t>
      </w:r>
    </w:p>
    <w:p w14:paraId="10C18901" w14:textId="77777777" w:rsidR="00165145" w:rsidRDefault="00165145" w:rsidP="00165145">
      <w:r>
        <w:t xml:space="preserve">JsonlDataset\gen_problem_generated_axioms_N=100_T=1.0_1_rs.jsonl  brute: 72197 </w:t>
      </w:r>
      <w:r>
        <w:rPr>
          <w:rFonts w:ascii="Segoe UI Symbol" w:hAnsi="Segoe UI Symbol" w:cs="Segoe UI Symbol"/>
        </w:rPr>
        <w:t>✓</w:t>
      </w:r>
      <w:r>
        <w:t xml:space="preserve">   guided: 3439 </w:t>
      </w:r>
      <w:r>
        <w:rPr>
          <w:rFonts w:ascii="Segoe UI Symbol" w:hAnsi="Segoe UI Symbol" w:cs="Segoe UI Symbol"/>
        </w:rPr>
        <w:t>✓</w:t>
      </w:r>
    </w:p>
    <w:p w14:paraId="6BB19459" w14:textId="77777777" w:rsidR="00165145" w:rsidRDefault="00165145" w:rsidP="00165145">
      <w:r>
        <w:t xml:space="preserve">JsonlDataset\gen_problem_generated_axioms_N=100_T=1.0_2_rs.jsonl  brute: 86338 </w:t>
      </w:r>
      <w:r>
        <w:rPr>
          <w:rFonts w:ascii="Segoe UI Symbol" w:hAnsi="Segoe UI Symbol" w:cs="Segoe UI Symbol"/>
        </w:rPr>
        <w:t>✓</w:t>
      </w:r>
      <w:r>
        <w:t xml:space="preserve">   guided: 24588 </w:t>
      </w:r>
      <w:r>
        <w:rPr>
          <w:rFonts w:ascii="Segoe UI Symbol" w:hAnsi="Segoe UI Symbol" w:cs="Segoe UI Symbol"/>
        </w:rPr>
        <w:t>✓</w:t>
      </w:r>
    </w:p>
    <w:p w14:paraId="169501E3" w14:textId="77777777" w:rsidR="00165145" w:rsidRDefault="00165145" w:rsidP="00165145">
      <w:r>
        <w:t xml:space="preserve">JsonlDataset\gen_problem_generated_axioms_N=100_T=1.0_3_rs.jsonl  brute:  545 </w:t>
      </w:r>
      <w:r>
        <w:rPr>
          <w:rFonts w:ascii="Segoe UI Symbol" w:hAnsi="Segoe UI Symbol" w:cs="Segoe UI Symbol"/>
        </w:rPr>
        <w:t>✓</w:t>
      </w:r>
      <w:r>
        <w:t xml:space="preserve">   guided:  165 </w:t>
      </w:r>
      <w:r>
        <w:rPr>
          <w:rFonts w:ascii="Segoe UI Symbol" w:hAnsi="Segoe UI Symbol" w:cs="Segoe UI Symbol"/>
        </w:rPr>
        <w:t>✓</w:t>
      </w:r>
    </w:p>
    <w:p w14:paraId="6D761623" w14:textId="77777777" w:rsidR="00165145" w:rsidRDefault="00165145" w:rsidP="00165145">
      <w:r>
        <w:t xml:space="preserve">JsonlDataset\gen_problem_generated_axioms_N=100_T=1.0_4_rs.jsonl  brute: 6839 </w:t>
      </w:r>
      <w:r>
        <w:rPr>
          <w:rFonts w:ascii="Segoe UI Symbol" w:hAnsi="Segoe UI Symbol" w:cs="Segoe UI Symbol"/>
        </w:rPr>
        <w:t>✓</w:t>
      </w:r>
      <w:r>
        <w:t xml:space="preserve">   guided: 8110 </w:t>
      </w:r>
      <w:r>
        <w:rPr>
          <w:rFonts w:ascii="Segoe UI Symbol" w:hAnsi="Segoe UI Symbol" w:cs="Segoe UI Symbol"/>
        </w:rPr>
        <w:t>✓</w:t>
      </w:r>
    </w:p>
    <w:p w14:paraId="663C3127" w14:textId="77777777" w:rsidR="00165145" w:rsidRDefault="00165145" w:rsidP="00165145">
      <w:r>
        <w:t xml:space="preserve">JsonlDataset\gen_problem_generated_axioms_N=100_T=8.0_0_rs.jsonl  brute:   24 </w:t>
      </w:r>
      <w:r>
        <w:rPr>
          <w:rFonts w:ascii="Segoe UI Symbol" w:hAnsi="Segoe UI Symbol" w:cs="Segoe UI Symbol"/>
        </w:rPr>
        <w:t>✓</w:t>
      </w:r>
      <w:r>
        <w:t xml:space="preserve">   guided:    3 </w:t>
      </w:r>
      <w:r>
        <w:rPr>
          <w:rFonts w:ascii="Segoe UI Symbol" w:hAnsi="Segoe UI Symbol" w:cs="Segoe UI Symbol"/>
        </w:rPr>
        <w:t>✓</w:t>
      </w:r>
    </w:p>
    <w:p w14:paraId="2E368980" w14:textId="77777777" w:rsidR="00165145" w:rsidRDefault="00165145" w:rsidP="00165145">
      <w:r>
        <w:lastRenderedPageBreak/>
        <w:t xml:space="preserve">JsonlDataset\gen_problem_generated_axioms_N=100_T=8.0_1_rs.jsonl  brute:   29 </w:t>
      </w:r>
      <w:r>
        <w:rPr>
          <w:rFonts w:ascii="Segoe UI Symbol" w:hAnsi="Segoe UI Symbol" w:cs="Segoe UI Symbol"/>
        </w:rPr>
        <w:t>✓</w:t>
      </w:r>
      <w:r>
        <w:t xml:space="preserve">   guided:   18 </w:t>
      </w:r>
      <w:r>
        <w:rPr>
          <w:rFonts w:ascii="Segoe UI Symbol" w:hAnsi="Segoe UI Symbol" w:cs="Segoe UI Symbol"/>
        </w:rPr>
        <w:t>✓</w:t>
      </w:r>
    </w:p>
    <w:p w14:paraId="7D45AF4A" w14:textId="77777777" w:rsidR="00165145" w:rsidRDefault="00165145" w:rsidP="00165145">
      <w:r>
        <w:t xml:space="preserve">JsonlDataset\gen_problem_generated_axioms_N=100_T=8.0_2_rs.jsonl  brute:   41 </w:t>
      </w:r>
      <w:r>
        <w:rPr>
          <w:rFonts w:ascii="Segoe UI Symbol" w:hAnsi="Segoe UI Symbol" w:cs="Segoe UI Symbol"/>
        </w:rPr>
        <w:t>✓</w:t>
      </w:r>
      <w:r>
        <w:t xml:space="preserve">   guided:    5 </w:t>
      </w:r>
      <w:r>
        <w:rPr>
          <w:rFonts w:ascii="Segoe UI Symbol" w:hAnsi="Segoe UI Symbol" w:cs="Segoe UI Symbol"/>
        </w:rPr>
        <w:t>✓</w:t>
      </w:r>
    </w:p>
    <w:p w14:paraId="7562A822" w14:textId="77777777" w:rsidR="00165145" w:rsidRDefault="00165145" w:rsidP="00165145">
      <w:r>
        <w:t xml:space="preserve">JsonlDataset\gen_problem_generated_axioms_N=100_T=8.0_3_rs.jsonl  brute:   31 </w:t>
      </w:r>
      <w:r>
        <w:rPr>
          <w:rFonts w:ascii="Segoe UI Symbol" w:hAnsi="Segoe UI Symbol" w:cs="Segoe UI Symbol"/>
        </w:rPr>
        <w:t>✓</w:t>
      </w:r>
      <w:r>
        <w:t xml:space="preserve">   guided:    3 </w:t>
      </w:r>
      <w:r>
        <w:rPr>
          <w:rFonts w:ascii="Segoe UI Symbol" w:hAnsi="Segoe UI Symbol" w:cs="Segoe UI Symbol"/>
        </w:rPr>
        <w:t>✓</w:t>
      </w:r>
    </w:p>
    <w:p w14:paraId="64D92319" w14:textId="77777777" w:rsidR="00165145" w:rsidRDefault="00165145" w:rsidP="00165145">
      <w:r>
        <w:t xml:space="preserve">JsonlDataset\gen_problem_generated_axioms_N=100_T=8.0_4_rs.jsonl  brute:   31 </w:t>
      </w:r>
      <w:r>
        <w:rPr>
          <w:rFonts w:ascii="Segoe UI Symbol" w:hAnsi="Segoe UI Symbol" w:cs="Segoe UI Symbol"/>
        </w:rPr>
        <w:t>✓</w:t>
      </w:r>
      <w:r>
        <w:t xml:space="preserve">   guided:    2 </w:t>
      </w:r>
      <w:r>
        <w:rPr>
          <w:rFonts w:ascii="Segoe UI Symbol" w:hAnsi="Segoe UI Symbol" w:cs="Segoe UI Symbol"/>
        </w:rPr>
        <w:t>✓</w:t>
      </w:r>
    </w:p>
    <w:p w14:paraId="792474EF" w14:textId="77777777" w:rsidR="00165145" w:rsidRDefault="00165145" w:rsidP="00165145"/>
    <w:p w14:paraId="06A6E286" w14:textId="77777777" w:rsidR="00165145" w:rsidRDefault="00165145" w:rsidP="00165145">
      <w:r>
        <w:t>──────────────── summary ────────────────</w:t>
      </w:r>
    </w:p>
    <w:p w14:paraId="4B4CDF28" w14:textId="77777777" w:rsidR="00165145" w:rsidRDefault="00165145" w:rsidP="00165145">
      <w:r>
        <w:t>files tested: 10</w:t>
      </w:r>
    </w:p>
    <w:p w14:paraId="5F19EF60" w14:textId="77777777" w:rsidR="00165145" w:rsidRDefault="00165145" w:rsidP="00165145">
      <w:r>
        <w:t>avg steps – brute</w:t>
      </w:r>
      <w:r>
        <w:rPr>
          <w:rFonts w:ascii="Cambria Math" w:hAnsi="Cambria Math" w:cs="Cambria Math"/>
        </w:rPr>
        <w:t>‑</w:t>
      </w:r>
      <w:r>
        <w:t>force : 16659.0</w:t>
      </w:r>
    </w:p>
    <w:p w14:paraId="01011AA8" w14:textId="77777777" w:rsidR="00165145" w:rsidRDefault="00165145" w:rsidP="00165145">
      <w:r>
        <w:t>avg steps – GNN</w:t>
      </w:r>
      <w:r>
        <w:rPr>
          <w:rFonts w:ascii="Cambria Math" w:hAnsi="Cambria Math" w:cs="Cambria Math"/>
        </w:rPr>
        <w:t>‑</w:t>
      </w:r>
      <w:r>
        <w:t>guided  : 3649.6</w:t>
      </w:r>
    </w:p>
    <w:p w14:paraId="7232487C" w14:textId="22685E46" w:rsidR="00165145" w:rsidRPr="00DF63C7" w:rsidRDefault="00165145" w:rsidP="00165145">
      <w:r>
        <w:t>relative reduction      : 78.1 %</w:t>
      </w:r>
    </w:p>
    <w:p w14:paraId="41EFF01C" w14:textId="5F0565D6" w:rsidR="0088023B" w:rsidRDefault="0088023B"/>
    <w:p w14:paraId="6D2098C2" w14:textId="16913866" w:rsidR="00BC72D4" w:rsidRDefault="00BC72D4"/>
    <w:p w14:paraId="5C2D6683" w14:textId="318F7078" w:rsidR="00BC72D4" w:rsidRDefault="00BC72D4">
      <w:r>
        <w:t>PipeLine :</w:t>
      </w:r>
    </w:p>
    <w:p w14:paraId="66DA8BE0" w14:textId="3329864F" w:rsidR="00BC72D4" w:rsidRDefault="00BC72D4">
      <w:r w:rsidRPr="00BC72D4">
        <w:t>generate_axioms.py</w:t>
      </w:r>
      <w:r>
        <w:t xml:space="preserve"> </w:t>
      </w:r>
      <w:r>
        <w:t>-&gt;</w:t>
      </w:r>
      <w:r>
        <w:t xml:space="preserve"> </w:t>
      </w:r>
      <w:r w:rsidRPr="00BC72D4">
        <w:t>run_comnnads_clausify.py</w:t>
      </w:r>
      <w:r>
        <w:t xml:space="preserve"> -&gt; </w:t>
      </w:r>
      <w:r w:rsidRPr="00BC72D4">
        <w:t>create_examples.py</w:t>
      </w:r>
      <w:r>
        <w:t xml:space="preserve"> </w:t>
      </w:r>
      <w:r>
        <w:t>-&gt;</w:t>
      </w:r>
      <w:r>
        <w:t xml:space="preserve"> </w:t>
      </w:r>
      <w:r w:rsidR="00486E92" w:rsidRPr="00486E92">
        <w:t>renumber_clause_ids.py</w:t>
      </w:r>
      <w:r w:rsidR="00486E92">
        <w:t xml:space="preserve"> </w:t>
      </w:r>
      <w:r>
        <w:t>-&gt;</w:t>
      </w:r>
      <w:r>
        <w:t xml:space="preserve"> </w:t>
      </w:r>
      <w:r w:rsidRPr="00BC72D4">
        <w:t>solve_problems_ATP.py</w:t>
      </w:r>
      <w:r>
        <w:t xml:space="preserve"> </w:t>
      </w:r>
      <w:r>
        <w:t>-&gt;</w:t>
      </w:r>
      <w:r>
        <w:t xml:space="preserve"> </w:t>
      </w:r>
      <w:r w:rsidRPr="00BC72D4">
        <w:t>extract_literals_from_solution.py</w:t>
      </w:r>
      <w:r>
        <w:t xml:space="preserve"> </w:t>
      </w:r>
      <w:r>
        <w:t>-&gt;</w:t>
      </w:r>
      <w:r>
        <w:t xml:space="preserve"> </w:t>
      </w:r>
      <w:r w:rsidRPr="00BC72D4">
        <w:t>collect_predicates.py</w:t>
      </w:r>
      <w:r>
        <w:t xml:space="preserve"> </w:t>
      </w:r>
      <w:r>
        <w:t>-&gt;</w:t>
      </w:r>
      <w:r>
        <w:t xml:space="preserve"> </w:t>
      </w:r>
      <w:r w:rsidRPr="00BC72D4">
        <w:t>train_model_GNN.py</w:t>
      </w:r>
    </w:p>
    <w:p w14:paraId="40AA91EC" w14:textId="77777777" w:rsidR="00184E9A" w:rsidRDefault="00184E9A">
      <w:pPr>
        <w:pBdr>
          <w:bottom w:val="thinThickThinMediumGap" w:sz="18" w:space="1" w:color="auto"/>
        </w:pBdr>
      </w:pPr>
    </w:p>
    <w:p w14:paraId="2A83B3C7" w14:textId="670FD635" w:rsidR="007233F1" w:rsidRDefault="007233F1" w:rsidP="004F7B0E">
      <w:pPr>
        <w:pStyle w:val="ListParagraph"/>
        <w:numPr>
          <w:ilvl w:val="0"/>
          <w:numId w:val="10"/>
        </w:numPr>
      </w:pPr>
      <w:r>
        <w:t>Res_Pairs-um code kar gtnel vor indexnery normal darnaa</w:t>
      </w:r>
    </w:p>
    <w:p w14:paraId="12145782" w14:textId="6B800D1B" w:rsidR="004F7B0E" w:rsidRDefault="004F7B0E" w:rsidP="004F7B0E">
      <w:pPr>
        <w:pStyle w:val="ListParagraph"/>
        <w:numPr>
          <w:ilvl w:val="0"/>
          <w:numId w:val="10"/>
        </w:numPr>
      </w:pPr>
      <w:r w:rsidRPr="00184E9A">
        <w:t>compare_solvers.py</w:t>
      </w:r>
      <w:r>
        <w:t>-y stugel mihat normal. xia max_args pahanjum</w:t>
      </w:r>
    </w:p>
    <w:p w14:paraId="25C97428" w14:textId="77777777" w:rsidR="004F7B0E" w:rsidRDefault="004F7B0E" w:rsidP="004F7B0E">
      <w:pPr>
        <w:pStyle w:val="ListParagraph"/>
        <w:numPr>
          <w:ilvl w:val="0"/>
          <w:numId w:val="10"/>
        </w:numPr>
      </w:pPr>
      <w:r>
        <w:t>eto poxvel =&gt; Update anel train-i masiny.</w:t>
      </w:r>
    </w:p>
    <w:p w14:paraId="73B88C2F" w14:textId="77777777" w:rsidR="004F7B0E" w:rsidRDefault="004F7B0E" w:rsidP="004F7B0E">
      <w:pPr>
        <w:pStyle w:val="ListParagraph"/>
        <w:numPr>
          <w:ilvl w:val="0"/>
          <w:numId w:val="10"/>
        </w:numPr>
      </w:pPr>
      <w:r>
        <w:t>Avelacnel testavorman masy.</w:t>
      </w:r>
    </w:p>
    <w:p w14:paraId="2541AF35" w14:textId="594629A5" w:rsidR="004F7B0E" w:rsidRDefault="004F7B0E" w:rsidP="004F7B0E">
      <w:pPr>
        <w:pStyle w:val="ListParagraph"/>
        <w:numPr>
          <w:ilvl w:val="0"/>
          <w:numId w:val="10"/>
        </w:numPr>
      </w:pPr>
      <w:r>
        <w:t xml:space="preserve"> </w:t>
      </w:r>
    </w:p>
    <w:p w14:paraId="47E173E5" w14:textId="28CDACFF" w:rsidR="00184E9A" w:rsidRDefault="00184E9A" w:rsidP="00184E9A">
      <w:pPr>
        <w:pStyle w:val="ListParagraph"/>
        <w:numPr>
          <w:ilvl w:val="0"/>
          <w:numId w:val="10"/>
        </w:numPr>
      </w:pPr>
      <w:r w:rsidRPr="00184E9A">
        <w:t>problem_solver.py</w:t>
      </w:r>
      <w:r>
        <w:t xml:space="preserve">-um </w:t>
      </w:r>
      <w:r w:rsidRPr="00184E9A">
        <w:t>use_subsumption=</w:t>
      </w:r>
      <w:r>
        <w:t>False anjatel em vor arag ashxati</w:t>
      </w:r>
    </w:p>
    <w:p w14:paraId="468A7768" w14:textId="6A7EF866" w:rsidR="00184E9A" w:rsidRDefault="00184E9A" w:rsidP="00184E9A">
      <w:pPr>
        <w:pStyle w:val="ListParagraph"/>
        <w:numPr>
          <w:ilvl w:val="0"/>
          <w:numId w:val="10"/>
        </w:numPr>
      </w:pPr>
      <w:r w:rsidRPr="00184E9A">
        <w:t>compare_solvers.py</w:t>
      </w:r>
      <w:r>
        <w:t xml:space="preserve">-y i jamanak model-ovy aveli dandaxa ashxatum, timeOut-y erkar dnel? </w:t>
      </w:r>
    </w:p>
    <w:p w14:paraId="7C011C7E" w14:textId="2C4AB297" w:rsidR="00184E9A" w:rsidRPr="002D67DC" w:rsidRDefault="00184E9A" w:rsidP="00184E9A">
      <w:pPr>
        <w:pStyle w:val="ListParagraph"/>
        <w:numPr>
          <w:ilvl w:val="0"/>
          <w:numId w:val="10"/>
        </w:numPr>
      </w:pPr>
    </w:p>
    <w:sectPr w:rsidR="00184E9A" w:rsidRPr="002D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74982"/>
    <w:multiLevelType w:val="multilevel"/>
    <w:tmpl w:val="9734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310C"/>
    <w:multiLevelType w:val="multilevel"/>
    <w:tmpl w:val="A9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793A"/>
    <w:multiLevelType w:val="hybridMultilevel"/>
    <w:tmpl w:val="CFE6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A5B0B"/>
    <w:multiLevelType w:val="multilevel"/>
    <w:tmpl w:val="E28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15F4A"/>
    <w:multiLevelType w:val="multilevel"/>
    <w:tmpl w:val="AC02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40488"/>
    <w:multiLevelType w:val="multilevel"/>
    <w:tmpl w:val="0B90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16D75"/>
    <w:multiLevelType w:val="multilevel"/>
    <w:tmpl w:val="E684E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3405C"/>
    <w:multiLevelType w:val="multilevel"/>
    <w:tmpl w:val="7D14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F3C19"/>
    <w:multiLevelType w:val="multilevel"/>
    <w:tmpl w:val="B3A4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F3ECB"/>
    <w:multiLevelType w:val="multilevel"/>
    <w:tmpl w:val="7394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8"/>
  </w:num>
  <w:num w:numId="5">
    <w:abstractNumId w:val="5"/>
  </w:num>
  <w:num w:numId="6">
    <w:abstractNumId w:val="7"/>
  </w:num>
  <w:num w:numId="7">
    <w:abstractNumId w:val="9"/>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8F"/>
    <w:rsid w:val="00165145"/>
    <w:rsid w:val="00184E9A"/>
    <w:rsid w:val="001A3367"/>
    <w:rsid w:val="002D434A"/>
    <w:rsid w:val="002D67DC"/>
    <w:rsid w:val="002E6018"/>
    <w:rsid w:val="003402CB"/>
    <w:rsid w:val="003546F4"/>
    <w:rsid w:val="003A330F"/>
    <w:rsid w:val="003B4E9F"/>
    <w:rsid w:val="003B684D"/>
    <w:rsid w:val="003E4E52"/>
    <w:rsid w:val="003F01EC"/>
    <w:rsid w:val="00403666"/>
    <w:rsid w:val="00486E92"/>
    <w:rsid w:val="004F7B0E"/>
    <w:rsid w:val="00662824"/>
    <w:rsid w:val="007233F1"/>
    <w:rsid w:val="007A2F8B"/>
    <w:rsid w:val="007C7A8F"/>
    <w:rsid w:val="00812EFD"/>
    <w:rsid w:val="00877ED7"/>
    <w:rsid w:val="0088023B"/>
    <w:rsid w:val="009D7CF7"/>
    <w:rsid w:val="00B22AA5"/>
    <w:rsid w:val="00BC72D4"/>
    <w:rsid w:val="00C2240E"/>
    <w:rsid w:val="00C303C7"/>
    <w:rsid w:val="00C75873"/>
    <w:rsid w:val="00DE33F5"/>
    <w:rsid w:val="00DF63C7"/>
    <w:rsid w:val="00F3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86"/>
  <w15:chartTrackingRefBased/>
  <w15:docId w15:val="{F9C8FED3-30B9-43DD-91C1-6B9CA494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A8F"/>
    <w:rPr>
      <w:rFonts w:eastAsiaTheme="majorEastAsia" w:cstheme="majorBidi"/>
      <w:color w:val="272727" w:themeColor="text1" w:themeTint="D8"/>
    </w:rPr>
  </w:style>
  <w:style w:type="paragraph" w:styleId="Title">
    <w:name w:val="Title"/>
    <w:basedOn w:val="Normal"/>
    <w:next w:val="Normal"/>
    <w:link w:val="TitleChar"/>
    <w:uiPriority w:val="10"/>
    <w:qFormat/>
    <w:rsid w:val="007C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A8F"/>
    <w:pPr>
      <w:spacing w:before="160"/>
      <w:jc w:val="center"/>
    </w:pPr>
    <w:rPr>
      <w:i/>
      <w:iCs/>
      <w:color w:val="404040" w:themeColor="text1" w:themeTint="BF"/>
    </w:rPr>
  </w:style>
  <w:style w:type="character" w:customStyle="1" w:styleId="QuoteChar">
    <w:name w:val="Quote Char"/>
    <w:basedOn w:val="DefaultParagraphFont"/>
    <w:link w:val="Quote"/>
    <w:uiPriority w:val="29"/>
    <w:rsid w:val="007C7A8F"/>
    <w:rPr>
      <w:i/>
      <w:iCs/>
      <w:color w:val="404040" w:themeColor="text1" w:themeTint="BF"/>
    </w:rPr>
  </w:style>
  <w:style w:type="paragraph" w:styleId="ListParagraph">
    <w:name w:val="List Paragraph"/>
    <w:basedOn w:val="Normal"/>
    <w:uiPriority w:val="34"/>
    <w:qFormat/>
    <w:rsid w:val="007C7A8F"/>
    <w:pPr>
      <w:ind w:left="720"/>
      <w:contextualSpacing/>
    </w:pPr>
  </w:style>
  <w:style w:type="character" w:styleId="IntenseEmphasis">
    <w:name w:val="Intense Emphasis"/>
    <w:basedOn w:val="DefaultParagraphFont"/>
    <w:uiPriority w:val="21"/>
    <w:qFormat/>
    <w:rsid w:val="007C7A8F"/>
    <w:rPr>
      <w:i/>
      <w:iCs/>
      <w:color w:val="2F5496" w:themeColor="accent1" w:themeShade="BF"/>
    </w:rPr>
  </w:style>
  <w:style w:type="paragraph" w:styleId="IntenseQuote">
    <w:name w:val="Intense Quote"/>
    <w:basedOn w:val="Normal"/>
    <w:next w:val="Normal"/>
    <w:link w:val="IntenseQuoteChar"/>
    <w:uiPriority w:val="30"/>
    <w:qFormat/>
    <w:rsid w:val="007C7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A8F"/>
    <w:rPr>
      <w:i/>
      <w:iCs/>
      <w:color w:val="2F5496" w:themeColor="accent1" w:themeShade="BF"/>
    </w:rPr>
  </w:style>
  <w:style w:type="character" w:styleId="IntenseReference">
    <w:name w:val="Intense Reference"/>
    <w:basedOn w:val="DefaultParagraphFont"/>
    <w:uiPriority w:val="32"/>
    <w:qFormat/>
    <w:rsid w:val="007C7A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930">
      <w:bodyDiv w:val="1"/>
      <w:marLeft w:val="0"/>
      <w:marRight w:val="0"/>
      <w:marTop w:val="0"/>
      <w:marBottom w:val="0"/>
      <w:divBdr>
        <w:top w:val="none" w:sz="0" w:space="0" w:color="auto"/>
        <w:left w:val="none" w:sz="0" w:space="0" w:color="auto"/>
        <w:bottom w:val="none" w:sz="0" w:space="0" w:color="auto"/>
        <w:right w:val="none" w:sz="0" w:space="0" w:color="auto"/>
      </w:divBdr>
    </w:div>
    <w:div w:id="425733293">
      <w:bodyDiv w:val="1"/>
      <w:marLeft w:val="0"/>
      <w:marRight w:val="0"/>
      <w:marTop w:val="0"/>
      <w:marBottom w:val="0"/>
      <w:divBdr>
        <w:top w:val="none" w:sz="0" w:space="0" w:color="auto"/>
        <w:left w:val="none" w:sz="0" w:space="0" w:color="auto"/>
        <w:bottom w:val="none" w:sz="0" w:space="0" w:color="auto"/>
        <w:right w:val="none" w:sz="0" w:space="0" w:color="auto"/>
      </w:divBdr>
      <w:divsChild>
        <w:div w:id="1505631258">
          <w:marLeft w:val="0"/>
          <w:marRight w:val="0"/>
          <w:marTop w:val="0"/>
          <w:marBottom w:val="0"/>
          <w:divBdr>
            <w:top w:val="none" w:sz="0" w:space="0" w:color="auto"/>
            <w:left w:val="none" w:sz="0" w:space="0" w:color="auto"/>
            <w:bottom w:val="none" w:sz="0" w:space="0" w:color="auto"/>
            <w:right w:val="none" w:sz="0" w:space="0" w:color="auto"/>
          </w:divBdr>
          <w:divsChild>
            <w:div w:id="1803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5550">
      <w:bodyDiv w:val="1"/>
      <w:marLeft w:val="0"/>
      <w:marRight w:val="0"/>
      <w:marTop w:val="0"/>
      <w:marBottom w:val="0"/>
      <w:divBdr>
        <w:top w:val="none" w:sz="0" w:space="0" w:color="auto"/>
        <w:left w:val="none" w:sz="0" w:space="0" w:color="auto"/>
        <w:bottom w:val="none" w:sz="0" w:space="0" w:color="auto"/>
        <w:right w:val="none" w:sz="0" w:space="0" w:color="auto"/>
      </w:divBdr>
      <w:divsChild>
        <w:div w:id="309092446">
          <w:marLeft w:val="0"/>
          <w:marRight w:val="0"/>
          <w:marTop w:val="0"/>
          <w:marBottom w:val="0"/>
          <w:divBdr>
            <w:top w:val="none" w:sz="0" w:space="0" w:color="auto"/>
            <w:left w:val="none" w:sz="0" w:space="0" w:color="auto"/>
            <w:bottom w:val="none" w:sz="0" w:space="0" w:color="auto"/>
            <w:right w:val="none" w:sz="0" w:space="0" w:color="auto"/>
          </w:divBdr>
          <w:divsChild>
            <w:div w:id="16022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653">
      <w:bodyDiv w:val="1"/>
      <w:marLeft w:val="0"/>
      <w:marRight w:val="0"/>
      <w:marTop w:val="0"/>
      <w:marBottom w:val="0"/>
      <w:divBdr>
        <w:top w:val="none" w:sz="0" w:space="0" w:color="auto"/>
        <w:left w:val="none" w:sz="0" w:space="0" w:color="auto"/>
        <w:bottom w:val="none" w:sz="0" w:space="0" w:color="auto"/>
        <w:right w:val="none" w:sz="0" w:space="0" w:color="auto"/>
      </w:divBdr>
    </w:div>
    <w:div w:id="715276397">
      <w:bodyDiv w:val="1"/>
      <w:marLeft w:val="0"/>
      <w:marRight w:val="0"/>
      <w:marTop w:val="0"/>
      <w:marBottom w:val="0"/>
      <w:divBdr>
        <w:top w:val="none" w:sz="0" w:space="0" w:color="auto"/>
        <w:left w:val="none" w:sz="0" w:space="0" w:color="auto"/>
        <w:bottom w:val="none" w:sz="0" w:space="0" w:color="auto"/>
        <w:right w:val="none" w:sz="0" w:space="0" w:color="auto"/>
      </w:divBdr>
    </w:div>
    <w:div w:id="795755486">
      <w:bodyDiv w:val="1"/>
      <w:marLeft w:val="0"/>
      <w:marRight w:val="0"/>
      <w:marTop w:val="0"/>
      <w:marBottom w:val="0"/>
      <w:divBdr>
        <w:top w:val="none" w:sz="0" w:space="0" w:color="auto"/>
        <w:left w:val="none" w:sz="0" w:space="0" w:color="auto"/>
        <w:bottom w:val="none" w:sz="0" w:space="0" w:color="auto"/>
        <w:right w:val="none" w:sz="0" w:space="0" w:color="auto"/>
      </w:divBdr>
    </w:div>
    <w:div w:id="808716825">
      <w:bodyDiv w:val="1"/>
      <w:marLeft w:val="0"/>
      <w:marRight w:val="0"/>
      <w:marTop w:val="0"/>
      <w:marBottom w:val="0"/>
      <w:divBdr>
        <w:top w:val="none" w:sz="0" w:space="0" w:color="auto"/>
        <w:left w:val="none" w:sz="0" w:space="0" w:color="auto"/>
        <w:bottom w:val="none" w:sz="0" w:space="0" w:color="auto"/>
        <w:right w:val="none" w:sz="0" w:space="0" w:color="auto"/>
      </w:divBdr>
    </w:div>
    <w:div w:id="825247920">
      <w:bodyDiv w:val="1"/>
      <w:marLeft w:val="0"/>
      <w:marRight w:val="0"/>
      <w:marTop w:val="0"/>
      <w:marBottom w:val="0"/>
      <w:divBdr>
        <w:top w:val="none" w:sz="0" w:space="0" w:color="auto"/>
        <w:left w:val="none" w:sz="0" w:space="0" w:color="auto"/>
        <w:bottom w:val="none" w:sz="0" w:space="0" w:color="auto"/>
        <w:right w:val="none" w:sz="0" w:space="0" w:color="auto"/>
      </w:divBdr>
    </w:div>
    <w:div w:id="913199224">
      <w:bodyDiv w:val="1"/>
      <w:marLeft w:val="0"/>
      <w:marRight w:val="0"/>
      <w:marTop w:val="0"/>
      <w:marBottom w:val="0"/>
      <w:divBdr>
        <w:top w:val="none" w:sz="0" w:space="0" w:color="auto"/>
        <w:left w:val="none" w:sz="0" w:space="0" w:color="auto"/>
        <w:bottom w:val="none" w:sz="0" w:space="0" w:color="auto"/>
        <w:right w:val="none" w:sz="0" w:space="0" w:color="auto"/>
      </w:divBdr>
      <w:divsChild>
        <w:div w:id="688409106">
          <w:marLeft w:val="0"/>
          <w:marRight w:val="0"/>
          <w:marTop w:val="0"/>
          <w:marBottom w:val="0"/>
          <w:divBdr>
            <w:top w:val="none" w:sz="0" w:space="0" w:color="auto"/>
            <w:left w:val="none" w:sz="0" w:space="0" w:color="auto"/>
            <w:bottom w:val="none" w:sz="0" w:space="0" w:color="auto"/>
            <w:right w:val="none" w:sz="0" w:space="0" w:color="auto"/>
          </w:divBdr>
          <w:divsChild>
            <w:div w:id="21394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652">
      <w:bodyDiv w:val="1"/>
      <w:marLeft w:val="0"/>
      <w:marRight w:val="0"/>
      <w:marTop w:val="0"/>
      <w:marBottom w:val="0"/>
      <w:divBdr>
        <w:top w:val="none" w:sz="0" w:space="0" w:color="auto"/>
        <w:left w:val="none" w:sz="0" w:space="0" w:color="auto"/>
        <w:bottom w:val="none" w:sz="0" w:space="0" w:color="auto"/>
        <w:right w:val="none" w:sz="0" w:space="0" w:color="auto"/>
      </w:divBdr>
    </w:div>
    <w:div w:id="1264730791">
      <w:bodyDiv w:val="1"/>
      <w:marLeft w:val="0"/>
      <w:marRight w:val="0"/>
      <w:marTop w:val="0"/>
      <w:marBottom w:val="0"/>
      <w:divBdr>
        <w:top w:val="none" w:sz="0" w:space="0" w:color="auto"/>
        <w:left w:val="none" w:sz="0" w:space="0" w:color="auto"/>
        <w:bottom w:val="none" w:sz="0" w:space="0" w:color="auto"/>
        <w:right w:val="none" w:sz="0" w:space="0" w:color="auto"/>
      </w:divBdr>
    </w:div>
    <w:div w:id="1286425757">
      <w:bodyDiv w:val="1"/>
      <w:marLeft w:val="0"/>
      <w:marRight w:val="0"/>
      <w:marTop w:val="0"/>
      <w:marBottom w:val="0"/>
      <w:divBdr>
        <w:top w:val="none" w:sz="0" w:space="0" w:color="auto"/>
        <w:left w:val="none" w:sz="0" w:space="0" w:color="auto"/>
        <w:bottom w:val="none" w:sz="0" w:space="0" w:color="auto"/>
        <w:right w:val="none" w:sz="0" w:space="0" w:color="auto"/>
      </w:divBdr>
    </w:div>
    <w:div w:id="1468469346">
      <w:bodyDiv w:val="1"/>
      <w:marLeft w:val="0"/>
      <w:marRight w:val="0"/>
      <w:marTop w:val="0"/>
      <w:marBottom w:val="0"/>
      <w:divBdr>
        <w:top w:val="none" w:sz="0" w:space="0" w:color="auto"/>
        <w:left w:val="none" w:sz="0" w:space="0" w:color="auto"/>
        <w:bottom w:val="none" w:sz="0" w:space="0" w:color="auto"/>
        <w:right w:val="none" w:sz="0" w:space="0" w:color="auto"/>
      </w:divBdr>
      <w:divsChild>
        <w:div w:id="645865166">
          <w:marLeft w:val="0"/>
          <w:marRight w:val="0"/>
          <w:marTop w:val="0"/>
          <w:marBottom w:val="0"/>
          <w:divBdr>
            <w:top w:val="none" w:sz="0" w:space="0" w:color="auto"/>
            <w:left w:val="none" w:sz="0" w:space="0" w:color="auto"/>
            <w:bottom w:val="none" w:sz="0" w:space="0" w:color="auto"/>
            <w:right w:val="none" w:sz="0" w:space="0" w:color="auto"/>
          </w:divBdr>
          <w:divsChild>
            <w:div w:id="165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006">
      <w:bodyDiv w:val="1"/>
      <w:marLeft w:val="0"/>
      <w:marRight w:val="0"/>
      <w:marTop w:val="0"/>
      <w:marBottom w:val="0"/>
      <w:divBdr>
        <w:top w:val="none" w:sz="0" w:space="0" w:color="auto"/>
        <w:left w:val="none" w:sz="0" w:space="0" w:color="auto"/>
        <w:bottom w:val="none" w:sz="0" w:space="0" w:color="auto"/>
        <w:right w:val="none" w:sz="0" w:space="0" w:color="auto"/>
      </w:divBdr>
      <w:divsChild>
        <w:div w:id="1246109237">
          <w:marLeft w:val="0"/>
          <w:marRight w:val="0"/>
          <w:marTop w:val="0"/>
          <w:marBottom w:val="0"/>
          <w:divBdr>
            <w:top w:val="none" w:sz="0" w:space="0" w:color="auto"/>
            <w:left w:val="none" w:sz="0" w:space="0" w:color="auto"/>
            <w:bottom w:val="none" w:sz="0" w:space="0" w:color="auto"/>
            <w:right w:val="none" w:sz="0" w:space="0" w:color="auto"/>
          </w:divBdr>
          <w:divsChild>
            <w:div w:id="813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8</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21</cp:revision>
  <dcterms:created xsi:type="dcterms:W3CDTF">2025-04-09T11:20:00Z</dcterms:created>
  <dcterms:modified xsi:type="dcterms:W3CDTF">2025-05-13T18:02:00Z</dcterms:modified>
</cp:coreProperties>
</file>