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oq9hzg2iovz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🎨 Styleguide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b w:val="1"/>
        </w:rPr>
      </w:pPr>
      <w:bookmarkStart w:colFirst="0" w:colLast="0" w:name="_meqo8rwgx9ul" w:id="1"/>
      <w:bookmarkEnd w:id="1"/>
      <w:r w:rsidDel="00000000" w:rsidR="00000000" w:rsidRPr="00000000">
        <w:rPr>
          <w:b w:val="1"/>
          <w:rtl w:val="0"/>
        </w:rPr>
        <w:t xml:space="preserve">‘’’’’’’’’’’’’’’’’’Style Guide for Q Mobile Website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w4i1z9h2tz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Style Guide for Desktop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wklupv4is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2zwolfydt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Typography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6388206388206"/>
        <w:gridCol w:w="1232.6683046683047"/>
        <w:gridCol w:w="915.3022113022112"/>
        <w:gridCol w:w="942.8992628992628"/>
        <w:gridCol w:w="1163.6756756756756"/>
        <w:gridCol w:w="1356.8550368550368"/>
        <w:gridCol w:w="2239.9606879606877"/>
        <w:tblGridChange w:id="0">
          <w:tblGrid>
            <w:gridCol w:w="1508.6388206388206"/>
            <w:gridCol w:w="1232.6683046683047"/>
            <w:gridCol w:w="915.3022113022112"/>
            <w:gridCol w:w="942.8992628992628"/>
            <w:gridCol w:w="1163.6756756756756"/>
            <w:gridCol w:w="1356.8550368550368"/>
            <w:gridCol w:w="2239.96068796068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 (px)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 (rem)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Line‑Height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Hero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3.125rem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Homepage hero banner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2.625rem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Section headings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Subsection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2.25rem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Subsection headings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Card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1.875rem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Card or component titles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Minor 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28.75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1.797rem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Secondary headings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1.3125rem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Paragraphs, form labels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Caption / 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0.875rem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Captions, meta information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sv77gp3wt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Color Palette</w:t>
      </w:r>
    </w:p>
    <w:tbl>
      <w:tblPr>
        <w:tblStyle w:val="Table2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190"/>
        <w:gridCol w:w="2030"/>
        <w:gridCol w:w="3350"/>
        <w:tblGridChange w:id="0">
          <w:tblGrid>
            <w:gridCol w:w="1925"/>
            <w:gridCol w:w="1190"/>
            <w:gridCol w:w="203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/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Primary Navy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#04365D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rgb(4, 54, 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Main text, headings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Secondary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#005493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rgb(0, 83, 146)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Secondary buttons,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Accent Turquoise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#33B1BB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rgb(51, 177, 187)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Primary buttons, highlights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Light Turquoise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#67CAD7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rgb(104, 201, 214)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Background accents, info panels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Dark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#0038B8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rgb(0, 56, 184)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Illustrative elements, icons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Danger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#A41830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rgb(164, 24, 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Error messages,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Neutral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#2C2A49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rgb(44, 42, 73)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Neutral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#F4F5F8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rgb(244, 245, 248)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Page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rgb(255, 255, 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Backgrounds, cards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waofegndle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Spacing &amp; Layout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Unit:</w:t>
      </w:r>
      <w:r w:rsidDel="00000000" w:rsidR="00000000" w:rsidRPr="00000000">
        <w:rPr>
          <w:rtl w:val="0"/>
        </w:rPr>
        <w:t xml:space="preserve"> 8px grid system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Spacing increments:</w:t>
      </w:r>
      <w:r w:rsidDel="00000000" w:rsidR="00000000" w:rsidRPr="00000000">
        <w:rPr>
          <w:rtl w:val="0"/>
        </w:rPr>
        <w:t xml:space="preserve"> 4px, 8px, 16px, 24px, 32px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 container width:</w:t>
      </w:r>
      <w:r w:rsidDel="00000000" w:rsidR="00000000" w:rsidRPr="00000000">
        <w:rPr>
          <w:rtl w:val="0"/>
        </w:rPr>
        <w:t xml:space="preserve"> 1280px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Breakpoints: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Desktop: ≥ 1024px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Tablet: 768px – 1023px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Mobile: ≤ 767px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e0ve9dhxp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UI Components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sz6o8d41fdc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Buttons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Button: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28346" cy="661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346" cy="66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Background: Tourquise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Primary Navy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Padding: 12px 24px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Border‑Radius: 4px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Hover: Background #68C9D6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Button: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502289" cy="3821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289" cy="382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Background: Secondary Blue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Border: 1px solid #005493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#FFFFFF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Padding: 12px 24px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Border‑Radius: 4px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Hover: Background #04365D, Text #FFFFFF</w:t>
        <w:br w:type="textWrapping"/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1w5wiywh3r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Form Elements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Field: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Background: #FFFFFF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Border: 1px solid #2C2A49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Padding: 8px 12px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Border‑Radius: 4px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Border #33B1BB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 / Dropdown: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as input field, with arrow icon #2C2A49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xdo3bq1qu5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Icons &amp; Imagery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Icon Style:</w:t>
      </w:r>
      <w:r w:rsidDel="00000000" w:rsidR="00000000" w:rsidRPr="00000000">
        <w:rPr>
          <w:rtl w:val="0"/>
        </w:rPr>
        <w:t xml:space="preserve"> Flat, 24px, stroke width 2px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#2C2A49 primary, #33B1BB accent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Aspect Ratios:</w:t>
      </w:r>
      <w:r w:rsidDel="00000000" w:rsidR="00000000" w:rsidRPr="00000000">
        <w:rPr>
          <w:rtl w:val="0"/>
        </w:rPr>
        <w:t xml:space="preserve"> 16:9 for banners, 1:1 for thumbnails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xg735cnyzsu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Style Guide for Mobile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1piio6j38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5nmf4icks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Typography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2.4373464373462"/>
        <w:gridCol w:w="1246.4668304668303"/>
        <w:gridCol w:w="915.3022113022112"/>
        <w:gridCol w:w="915.3022113022112"/>
        <w:gridCol w:w="1136.078624078624"/>
        <w:gridCol w:w="1356.8550368550368"/>
        <w:gridCol w:w="2267.5577395577393"/>
        <w:tblGridChange w:id="0">
          <w:tblGrid>
            <w:gridCol w:w="1522.4373464373462"/>
            <w:gridCol w:w="1246.4668304668303"/>
            <w:gridCol w:w="915.3022113022112"/>
            <w:gridCol w:w="915.3022113022112"/>
            <w:gridCol w:w="1136.078624078624"/>
            <w:gridCol w:w="1356.8550368550368"/>
            <w:gridCol w:w="2267.55773955773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 (px)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 (rem)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Line‑Height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Hero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1.75rem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Mobile hero banner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1.5rem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Section headings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Subsection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1.25rem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Subsection headings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Card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1.125rem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Card or component titles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Paragraphs, form labels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Caption / 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Rubik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Captions, meta information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jfdgvel7se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Color Palette</w:t>
      </w:r>
    </w:p>
    <w:tbl>
      <w:tblPr>
        <w:tblStyle w:val="Table4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190"/>
        <w:gridCol w:w="2030"/>
        <w:gridCol w:w="3350"/>
        <w:tblGridChange w:id="0">
          <w:tblGrid>
            <w:gridCol w:w="1925"/>
            <w:gridCol w:w="1190"/>
            <w:gridCol w:w="203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/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Primary Navy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#04365D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rgb(4, 54, 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Main text, headings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Secondary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#005392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rgb(0, 83, 146)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Secondary buttons,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Accent Turquoise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#33B1BB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rgb(51, 177, 187)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Primary buttons, highlights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Light Turquoise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#68C9D6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rgb(104, 201, 214)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Background accents, info panels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Dark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#0038B8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rgb(0, 56, 184)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Illustrative elements, icons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Danger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#A41830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rgb(164, 24, 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Error messages,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Neutral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#2C2A49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rgb(44, 42, 73)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Neutral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#F4F5F8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rgb(244, 245, 248)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Page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rgb(255, 255, 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Backgrounds, cards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g38xaha4q9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Spacing &amp; Layout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Unit:</w:t>
      </w:r>
      <w:r w:rsidDel="00000000" w:rsidR="00000000" w:rsidRPr="00000000">
        <w:rPr>
          <w:rtl w:val="0"/>
        </w:rPr>
        <w:t xml:space="preserve"> 8px grid system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Spacing increments:</w:t>
      </w:r>
      <w:r w:rsidDel="00000000" w:rsidR="00000000" w:rsidRPr="00000000">
        <w:rPr>
          <w:rtl w:val="0"/>
        </w:rPr>
        <w:t xml:space="preserve"> 4px, 8px, 16px, 24px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 container width:</w:t>
      </w:r>
      <w:r w:rsidDel="00000000" w:rsidR="00000000" w:rsidRPr="00000000">
        <w:rPr>
          <w:rtl w:val="0"/>
        </w:rPr>
        <w:t xml:space="preserve"> 360px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16px on left and right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Breakpoints: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Mobile: ≤ 767px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Tablet: 768px – 1023px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Desktop: ≥ 1024px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qnuad9eq6u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UI Components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g24t1efn7ei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Buttons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(Full-Width) Button: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Background: #33B1BB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#FFFFFF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Padding: 12px 0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Border‑Radius: 4px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Margin: 16px 0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Hover: Background #68C9D6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Button: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Background: Transparent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Border: 1px solid #04365D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#04365D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Padding: 12px 0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Border‑Radius: 4px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Margin: 16px 0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Hover: Background #04365D, Text #FFFFFF</w:t>
        <w:br w:type="textWrapping"/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nj0pcjcnyfq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Form Elements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Field: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Background: #FFFFFF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Border: 1px solid #2C2A49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Padding: 12px 16px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Border‑Radius: 4px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Border #33B1BB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 / Dropdown: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as input field, with arrow icon #2C2A49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gh66xcesjy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Icons &amp; Imagery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Icon Style:</w:t>
      </w:r>
      <w:r w:rsidDel="00000000" w:rsidR="00000000" w:rsidRPr="00000000">
        <w:rPr>
          <w:rtl w:val="0"/>
        </w:rPr>
        <w:t xml:space="preserve"> Flat, 24px, stroke width 2px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#2C2A49 primary, #33B1BB accent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Aspect Ratios:</w:t>
      </w:r>
      <w:r w:rsidDel="00000000" w:rsidR="00000000" w:rsidRPr="00000000">
        <w:rPr>
          <w:rtl w:val="0"/>
        </w:rPr>
        <w:t xml:space="preserve"> 16:9 for banners, 1:1 for thumbnails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Review mobile specs and confirm or adjust as needed.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