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A8A2" w14:textId="5336EADA" w:rsidR="00115455" w:rsidRPr="00B075D7" w:rsidRDefault="000C750B" w:rsidP="00115455">
      <w:pPr>
        <w:pStyle w:val="Heading1"/>
        <w:spacing w:line="312" w:lineRule="auto"/>
        <w:ind w:left="-5"/>
        <w:rPr>
          <w:rFonts w:asciiTheme="minorHAnsi" w:hAnsiTheme="minorHAnsi" w:cstheme="minorHAnsi"/>
          <w:color w:val="2E74B5" w:themeColor="accent5" w:themeShade="BF"/>
          <w:szCs w:val="26"/>
        </w:rPr>
      </w:pPr>
      <w:r w:rsidRPr="00402E39">
        <w:rPr>
          <w:rFonts w:asciiTheme="minorHAnsi" w:hAnsiTheme="minorHAnsi" w:cstheme="minorHAnsi"/>
          <w:color w:val="2E74B5" w:themeColor="accent5" w:themeShade="BF"/>
          <w:sz w:val="44"/>
          <w:szCs w:val="44"/>
        </w:rPr>
        <w:t>Vahed Barzegari</w:t>
      </w:r>
      <w:r w:rsidR="00402E39" w:rsidRPr="00402E39">
        <w:rPr>
          <w:rFonts w:asciiTheme="minorHAnsi" w:hAnsiTheme="minorHAnsi" w:cstheme="minorHAnsi"/>
          <w:color w:val="2E74B5" w:themeColor="accent5" w:themeShade="BF"/>
          <w:sz w:val="44"/>
          <w:szCs w:val="44"/>
        </w:rPr>
        <w:t xml:space="preserve"> Bafghi</w:t>
      </w:r>
      <w:r w:rsidR="00115455" w:rsidRPr="00B075D7">
        <w:rPr>
          <w:rFonts w:asciiTheme="minorHAnsi" w:hAnsiTheme="minorHAnsi" w:cstheme="minorHAnsi"/>
          <w:color w:val="2E74B5" w:themeColor="accent5" w:themeShade="BF"/>
          <w:szCs w:val="26"/>
        </w:rPr>
        <w:tab/>
      </w:r>
      <w:r>
        <w:rPr>
          <w:rFonts w:asciiTheme="minorHAnsi" w:hAnsiTheme="minorHAnsi" w:cstheme="minorHAnsi"/>
          <w:color w:val="auto"/>
          <w:sz w:val="20"/>
          <w:szCs w:val="20"/>
        </w:rPr>
        <w:t>Toronto</w:t>
      </w:r>
      <w:r w:rsidR="00115455" w:rsidRPr="00B075D7">
        <w:rPr>
          <w:rFonts w:asciiTheme="minorHAnsi" w:hAnsiTheme="minorHAnsi" w:cstheme="minorHAnsi"/>
          <w:color w:val="auto"/>
          <w:sz w:val="20"/>
          <w:szCs w:val="20"/>
        </w:rPr>
        <w:t>, Canada |</w:t>
      </w:r>
      <w:r w:rsidR="009D0901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="00815279" w:rsidRPr="00B075D7">
        <w:rPr>
          <w:rFonts w:asciiTheme="minorHAnsi" w:hAnsiTheme="minorHAnsi" w:cstheme="minorHAnsi"/>
          <w:color w:val="auto"/>
          <w:sz w:val="20"/>
          <w:szCs w:val="20"/>
        </w:rPr>
        <w:t>(</w:t>
      </w:r>
      <w:r>
        <w:rPr>
          <w:rFonts w:asciiTheme="minorHAnsi" w:hAnsiTheme="minorHAnsi" w:cstheme="minorHAnsi"/>
          <w:color w:val="auto"/>
          <w:sz w:val="20"/>
          <w:szCs w:val="20"/>
        </w:rPr>
        <w:t>416</w:t>
      </w:r>
      <w:r w:rsidR="00815279" w:rsidRPr="00B075D7">
        <w:rPr>
          <w:rFonts w:asciiTheme="minorHAnsi" w:hAnsiTheme="minorHAnsi" w:cstheme="minorHAnsi"/>
          <w:color w:val="auto"/>
          <w:sz w:val="20"/>
          <w:szCs w:val="20"/>
        </w:rPr>
        <w:t>)</w:t>
      </w:r>
      <w:r w:rsidR="00115455" w:rsidRPr="00B075D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auto"/>
          <w:sz w:val="20"/>
          <w:szCs w:val="20"/>
        </w:rPr>
        <w:t>904</w:t>
      </w:r>
      <w:r w:rsidR="00815279" w:rsidRPr="00B075D7">
        <w:rPr>
          <w:rFonts w:asciiTheme="minorHAnsi" w:hAnsiTheme="minorHAnsi" w:cstheme="minorHAnsi"/>
          <w:color w:val="auto"/>
          <w:sz w:val="20"/>
          <w:szCs w:val="20"/>
        </w:rPr>
        <w:t>-</w:t>
      </w:r>
      <w:r>
        <w:rPr>
          <w:rFonts w:asciiTheme="minorHAnsi" w:hAnsiTheme="minorHAnsi" w:cstheme="minorHAnsi"/>
          <w:color w:val="auto"/>
          <w:sz w:val="20"/>
          <w:szCs w:val="20"/>
        </w:rPr>
        <w:t>2728</w:t>
      </w:r>
      <w:r w:rsidR="00115455" w:rsidRPr="00B075D7">
        <w:rPr>
          <w:rFonts w:asciiTheme="minorHAnsi" w:hAnsiTheme="minorHAnsi" w:cstheme="minorHAnsi"/>
          <w:color w:val="auto"/>
          <w:sz w:val="20"/>
          <w:szCs w:val="20"/>
        </w:rPr>
        <w:t xml:space="preserve"> | </w:t>
      </w:r>
      <w:hyperlink r:id="rId8" w:history="1">
        <w:r w:rsidR="00402E39">
          <w:rPr>
            <w:rStyle w:val="Hyperlink"/>
            <w:rFonts w:asciiTheme="minorHAnsi" w:hAnsiTheme="minorHAnsi" w:cstheme="minorHAnsi"/>
            <w:sz w:val="20"/>
            <w:szCs w:val="20"/>
          </w:rPr>
          <w:t>Email</w:t>
        </w:r>
      </w:hyperlink>
      <w:r w:rsidR="00115455" w:rsidRPr="00B075D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="00115455" w:rsidRPr="00B075D7">
        <w:rPr>
          <w:rFonts w:asciiTheme="minorHAnsi" w:hAnsiTheme="minorHAnsi" w:cstheme="minorHAnsi"/>
          <w:color w:val="auto"/>
          <w:sz w:val="18"/>
          <w:szCs w:val="18"/>
        </w:rPr>
        <w:t xml:space="preserve">| </w:t>
      </w:r>
      <w:hyperlink r:id="rId9" w:history="1">
        <w:r w:rsidR="00115455" w:rsidRPr="00B075D7">
          <w:rPr>
            <w:rStyle w:val="Hyperlink"/>
            <w:rFonts w:asciiTheme="minorHAnsi" w:hAnsiTheme="minorHAnsi" w:cstheme="minorHAnsi"/>
            <w:sz w:val="18"/>
            <w:szCs w:val="18"/>
          </w:rPr>
          <w:t>LinkedIn</w:t>
        </w:r>
      </w:hyperlink>
      <w:r w:rsidR="00815279" w:rsidRPr="00B075D7">
        <w:rPr>
          <w:rFonts w:asciiTheme="minorHAnsi" w:hAnsiTheme="minorHAnsi" w:cstheme="minorHAnsi"/>
          <w:sz w:val="18"/>
          <w:szCs w:val="18"/>
        </w:rPr>
        <w:t xml:space="preserve"> | </w:t>
      </w:r>
      <w:hyperlink r:id="rId10" w:history="1">
        <w:r w:rsidR="00815279" w:rsidRPr="00B075D7">
          <w:rPr>
            <w:rStyle w:val="Hyperlink"/>
            <w:rFonts w:asciiTheme="minorHAnsi" w:hAnsiTheme="minorHAnsi" w:cstheme="minorHAnsi"/>
            <w:bCs/>
            <w:sz w:val="18"/>
            <w:szCs w:val="18"/>
          </w:rPr>
          <w:t>Google Scholar</w:t>
        </w:r>
      </w:hyperlink>
      <w:r>
        <w:t xml:space="preserve"> </w:t>
      </w:r>
      <w:r w:rsidRPr="00B075D7">
        <w:rPr>
          <w:rFonts w:asciiTheme="minorHAnsi" w:hAnsiTheme="minorHAnsi" w:cstheme="minorHAnsi"/>
          <w:sz w:val="18"/>
          <w:szCs w:val="18"/>
        </w:rPr>
        <w:t xml:space="preserve">| </w:t>
      </w:r>
      <w:hyperlink r:id="rId11" w:history="1">
        <w:r w:rsidRPr="000C750B">
          <w:rPr>
            <w:rStyle w:val="Hyperlink"/>
            <w:sz w:val="18"/>
            <w:szCs w:val="18"/>
          </w:rPr>
          <w:t>GitHub</w:t>
        </w:r>
      </w:hyperlink>
    </w:p>
    <w:p w14:paraId="08977F72" w14:textId="5CD0D7A0" w:rsidR="007972BB" w:rsidRPr="002B176F" w:rsidRDefault="00A11045" w:rsidP="00D64B75">
      <w:pPr>
        <w:pStyle w:val="Heading1"/>
        <w:spacing w:line="312" w:lineRule="auto"/>
        <w:ind w:left="-5"/>
        <w:rPr>
          <w:rFonts w:asciiTheme="minorHAnsi" w:hAnsiTheme="minorHAnsi" w:cstheme="minorHAnsi"/>
          <w:color w:val="2E74B5" w:themeColor="accent5" w:themeShade="BF"/>
          <w:sz w:val="32"/>
          <w:szCs w:val="32"/>
          <w:lang w:val="en-CA"/>
        </w:rPr>
      </w:pPr>
      <w:r>
        <w:rPr>
          <w:rFonts w:asciiTheme="minorHAnsi" w:hAnsiTheme="minorHAnsi" w:cstheme="minorHAnsi"/>
          <w:color w:val="2E74B5" w:themeColor="accent5" w:themeShade="BF"/>
          <w:sz w:val="32"/>
          <w:szCs w:val="32"/>
        </w:rPr>
        <w:t xml:space="preserve">Professional </w:t>
      </w:r>
      <w:r w:rsidR="0008034C" w:rsidRPr="002B176F">
        <w:rPr>
          <w:rFonts w:asciiTheme="minorHAnsi" w:hAnsiTheme="minorHAnsi" w:cstheme="minorHAnsi"/>
          <w:color w:val="2E74B5" w:themeColor="accent5" w:themeShade="BF"/>
          <w:sz w:val="32"/>
          <w:szCs w:val="32"/>
        </w:rPr>
        <w:t>Summary</w:t>
      </w:r>
    </w:p>
    <w:p w14:paraId="563C7040" w14:textId="28C2C35D" w:rsidR="00402E39" w:rsidRPr="00402E39" w:rsidRDefault="00402E39" w:rsidP="00D64B75">
      <w:pPr>
        <w:spacing w:line="312" w:lineRule="auto"/>
        <w:jc w:val="both"/>
        <w:rPr>
          <w:rFonts w:asciiTheme="minorHAnsi" w:hAnsiTheme="minorHAnsi" w:cstheme="minorHAnsi"/>
          <w:b/>
          <w:bCs/>
          <w:sz w:val="24"/>
          <w:szCs w:val="24"/>
          <w:rtl/>
          <w:lang w:val="en-US" w:bidi="fa-IR"/>
        </w:rPr>
      </w:pPr>
      <w:bookmarkStart w:id="0" w:name="_Hlk148535416"/>
      <w:r w:rsidRPr="00402E39">
        <w:rPr>
          <w:rFonts w:asciiTheme="minorHAnsi" w:hAnsiTheme="minorHAnsi" w:cstheme="minorHAnsi"/>
          <w:sz w:val="24"/>
          <w:szCs w:val="24"/>
        </w:rPr>
        <w:t>Results-driven transportation and mobility specialist with expertise in</w:t>
      </w:r>
      <w:r w:rsidRPr="00402E39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402E39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optimization, data analytics, and machine learning</w:t>
      </w:r>
      <w:r w:rsidRPr="00402E39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402E39">
        <w:rPr>
          <w:rFonts w:asciiTheme="minorHAnsi" w:hAnsiTheme="minorHAnsi" w:cstheme="minorHAnsi"/>
          <w:sz w:val="24"/>
          <w:szCs w:val="24"/>
        </w:rPr>
        <w:t>for transit and freight operations. Skilled in</w:t>
      </w:r>
      <w:r w:rsidRPr="00402E39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402E39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developing decision-support tools, scheduling algorithms, and interactive dashboards</w:t>
      </w:r>
      <w:r w:rsidRPr="00402E39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402E39">
        <w:rPr>
          <w:rFonts w:asciiTheme="minorHAnsi" w:hAnsiTheme="minorHAnsi" w:cstheme="minorHAnsi"/>
          <w:sz w:val="24"/>
          <w:szCs w:val="24"/>
        </w:rPr>
        <w:t>using Python, GAMS, and Excel to improve</w:t>
      </w:r>
      <w:r w:rsidRPr="00402E39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402E39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operational efficiency, electrification planning, and urban mobility solutions</w:t>
      </w:r>
      <w:r w:rsidRPr="00402E39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bookmarkEnd w:id="0"/>
    <w:p w14:paraId="7146FD3D" w14:textId="20D73F27" w:rsidR="007972BB" w:rsidRPr="002B176F" w:rsidRDefault="0008034C" w:rsidP="00D64B75">
      <w:pPr>
        <w:pStyle w:val="Heading1"/>
        <w:spacing w:line="312" w:lineRule="auto"/>
        <w:ind w:left="-5"/>
        <w:rPr>
          <w:rFonts w:asciiTheme="minorHAnsi" w:hAnsiTheme="minorHAnsi" w:cstheme="minorHAnsi"/>
          <w:color w:val="2E74B5" w:themeColor="accent5" w:themeShade="BF"/>
          <w:sz w:val="32"/>
          <w:szCs w:val="32"/>
        </w:rPr>
      </w:pPr>
      <w:r w:rsidRPr="002B176F">
        <w:rPr>
          <w:rFonts w:asciiTheme="minorHAnsi" w:hAnsiTheme="minorHAnsi" w:cstheme="minorHAnsi"/>
          <w:color w:val="2E74B5" w:themeColor="accent5" w:themeShade="BF"/>
          <w:sz w:val="32"/>
          <w:szCs w:val="32"/>
        </w:rPr>
        <w:t>Work Experience</w:t>
      </w:r>
    </w:p>
    <w:p w14:paraId="5431AD7C" w14:textId="142AC376" w:rsidR="002E7131" w:rsidRPr="00CC030D" w:rsidRDefault="00CC030D" w:rsidP="00D64B75">
      <w:pPr>
        <w:spacing w:after="0" w:line="312" w:lineRule="auto"/>
        <w:ind w:left="0" w:firstLine="0"/>
        <w:rPr>
          <w:rFonts w:asciiTheme="minorHAnsi" w:hAnsiTheme="minorHAnsi" w:cstheme="minorHAnsi"/>
          <w:sz w:val="28"/>
          <w:szCs w:val="28"/>
          <w:lang w:val="en-CA" w:bidi="fa-IR"/>
        </w:rPr>
      </w:pPr>
      <w:r>
        <w:rPr>
          <w:rFonts w:asciiTheme="minorHAnsi" w:hAnsiTheme="minorHAnsi" w:cstheme="minorHAnsi"/>
          <w:b/>
          <w:sz w:val="28"/>
          <w:szCs w:val="28"/>
        </w:rPr>
        <w:t>Research Assistant (Post Doctoral Fellow)</w:t>
      </w:r>
    </w:p>
    <w:p w14:paraId="10D9536E" w14:textId="2F5F5AEA" w:rsidR="002E7131" w:rsidRDefault="00CC030D" w:rsidP="00D64B75">
      <w:pPr>
        <w:spacing w:after="0" w:line="312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32"/>
        </w:rPr>
        <w:t>York University</w:t>
      </w:r>
      <w:r w:rsidR="002E7131"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r>
        <w:rPr>
          <w:rFonts w:asciiTheme="minorHAnsi" w:hAnsiTheme="minorHAnsi" w:cstheme="minorHAnsi"/>
          <w:b/>
          <w:sz w:val="24"/>
          <w:szCs w:val="32"/>
        </w:rPr>
        <w:t>Toronto</w:t>
      </w:r>
      <w:r w:rsidR="002E7131" w:rsidRPr="00CB3C65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="002E7131" w:rsidRPr="00CB3C65">
        <w:rPr>
          <w:rFonts w:asciiTheme="minorHAnsi" w:hAnsiTheme="minorHAnsi" w:cstheme="minorHAnsi"/>
          <w:sz w:val="32"/>
          <w:szCs w:val="32"/>
        </w:rPr>
        <w:t xml:space="preserve"> </w:t>
      </w:r>
      <w:r w:rsidR="002E7131" w:rsidRPr="00CB3C65">
        <w:rPr>
          <w:rFonts w:asciiTheme="minorHAnsi" w:hAnsiTheme="minorHAnsi" w:cstheme="minorHAnsi"/>
          <w:b/>
          <w:bCs/>
          <w:sz w:val="24"/>
          <w:szCs w:val="24"/>
        </w:rPr>
        <w:t>Canada</w:t>
      </w:r>
      <w:r w:rsidR="007C65AD">
        <w:rPr>
          <w:rFonts w:asciiTheme="minorHAnsi" w:hAnsiTheme="minorHAnsi" w:cstheme="minorHAnsi"/>
          <w:b/>
          <w:bCs/>
          <w:sz w:val="24"/>
          <w:szCs w:val="24"/>
          <w:lang w:val="en-CA"/>
        </w:rPr>
        <w:t xml:space="preserve"> (</w:t>
      </w:r>
      <w:r w:rsidR="007C65AD"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Jul 2024 – </w:t>
      </w:r>
      <w:r>
        <w:rPr>
          <w:rFonts w:asciiTheme="minorHAnsi" w:hAnsiTheme="minorHAnsi" w:cstheme="minorHAnsi"/>
          <w:b/>
          <w:bCs/>
          <w:sz w:val="24"/>
          <w:szCs w:val="24"/>
        </w:rPr>
        <w:t>December</w:t>
      </w:r>
      <w:r w:rsidR="007C65AD"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 2025</w:t>
      </w:r>
      <w:r w:rsidR="007C65AD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241231C1" w14:textId="646ACB64" w:rsidR="001A02FD" w:rsidRPr="001A02FD" w:rsidRDefault="001A02FD" w:rsidP="001A02FD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  <w:lang w:val="en-CA"/>
        </w:rPr>
      </w:pPr>
      <w:r w:rsidRPr="001A02FD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Developed an interactive 15-minute city accessibility toolkit</w:t>
      </w:r>
      <w:r w:rsidRPr="001A02FD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1A02FD">
        <w:rPr>
          <w:rFonts w:asciiTheme="minorHAnsi" w:hAnsiTheme="minorHAnsi" w:cstheme="minorHAnsi"/>
          <w:sz w:val="24"/>
          <w:szCs w:val="24"/>
        </w:rPr>
        <w:t>using Python Shiny and OpenStreetMap, integrating</w:t>
      </w:r>
      <w:r w:rsidRPr="001A02FD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1A02FD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census data</w:t>
      </w:r>
      <w:r w:rsidRPr="001A02FD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1A02FD">
        <w:rPr>
          <w:rFonts w:asciiTheme="minorHAnsi" w:hAnsiTheme="minorHAnsi" w:cstheme="minorHAnsi"/>
          <w:sz w:val="24"/>
          <w:szCs w:val="24"/>
        </w:rPr>
        <w:t>to analy</w:t>
      </w:r>
      <w:r w:rsidR="00644B33">
        <w:rPr>
          <w:rFonts w:asciiTheme="minorHAnsi" w:hAnsiTheme="minorHAnsi" w:cstheme="minorHAnsi"/>
          <w:sz w:val="24"/>
          <w:szCs w:val="24"/>
        </w:rPr>
        <w:t>s</w:t>
      </w:r>
      <w:r w:rsidRPr="001A02FD">
        <w:rPr>
          <w:rFonts w:asciiTheme="minorHAnsi" w:hAnsiTheme="minorHAnsi" w:cstheme="minorHAnsi"/>
          <w:sz w:val="24"/>
          <w:szCs w:val="24"/>
        </w:rPr>
        <w:t>e</w:t>
      </w:r>
      <w:r w:rsidRPr="001A02FD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1A02FD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amenity distribution, population needs, and multimodal access</w:t>
      </w:r>
      <w:r w:rsidRPr="001A02FD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1A02FD">
        <w:rPr>
          <w:rFonts w:asciiTheme="minorHAnsi" w:hAnsiTheme="minorHAnsi" w:cstheme="minorHAnsi"/>
          <w:sz w:val="24"/>
          <w:szCs w:val="24"/>
        </w:rPr>
        <w:t>across Toronto.</w:t>
      </w:r>
    </w:p>
    <w:p w14:paraId="0DDE5D19" w14:textId="77777777" w:rsidR="00CF7652" w:rsidRPr="00CF7652" w:rsidRDefault="00CF7652" w:rsidP="001A02FD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F7652">
        <w:rPr>
          <w:rFonts w:asciiTheme="minorHAnsi" w:hAnsiTheme="minorHAnsi" w:cstheme="minorHAnsi"/>
          <w:sz w:val="24"/>
          <w:szCs w:val="24"/>
        </w:rPr>
        <w:t>Designed and validated novel duplication indicators (segment- and passenger-based) to evaluate network efficiency, providing evidence-based policy recommendations for urban transit in Almaty.</w:t>
      </w:r>
    </w:p>
    <w:p w14:paraId="26A64A8C" w14:textId="77777777" w:rsidR="00CF7652" w:rsidRPr="00CF7652" w:rsidRDefault="00CF7652" w:rsidP="00CF7652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F7652">
        <w:rPr>
          <w:rFonts w:asciiTheme="minorHAnsi" w:hAnsiTheme="minorHAnsi" w:cstheme="minorHAnsi"/>
          <w:sz w:val="24"/>
          <w:szCs w:val="24"/>
        </w:rPr>
        <w:t>Engineered an extended data specification (TPFS) enhancing GTFS by incorporating Revenue, Non-Revenue, and Ridership feeds, and demonstrated practical implementation with DART case study.</w:t>
      </w:r>
    </w:p>
    <w:p w14:paraId="548694C1" w14:textId="77777777" w:rsidR="00CF7652" w:rsidRPr="00CF7652" w:rsidRDefault="00CF7652" w:rsidP="00CF7652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F7652">
        <w:rPr>
          <w:rFonts w:asciiTheme="minorHAnsi" w:hAnsiTheme="minorHAnsi" w:cstheme="minorHAnsi"/>
          <w:sz w:val="24"/>
          <w:szCs w:val="24"/>
        </w:rPr>
        <w:t>Developed an integrated optimization framework for charger deployment, fleet type selection, and scheduling, applying it to 20 major transit networks to evaluate electrification strategies.</w:t>
      </w:r>
    </w:p>
    <w:p w14:paraId="4A059D49" w14:textId="77777777" w:rsidR="00CF7652" w:rsidRPr="00CF7652" w:rsidRDefault="00CF7652" w:rsidP="00CF7652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F7652">
        <w:rPr>
          <w:rFonts w:asciiTheme="minorHAnsi" w:hAnsiTheme="minorHAnsi" w:cstheme="minorHAnsi"/>
          <w:sz w:val="24"/>
          <w:szCs w:val="24"/>
        </w:rPr>
        <w:t>Built a mixed-integer optimization model and interactive decision-support tool for electric bus allocation and charging, enabling scenario-based planning and validated with TTC operations.</w:t>
      </w:r>
    </w:p>
    <w:p w14:paraId="05C11684" w14:textId="271894B5" w:rsidR="00CF7652" w:rsidRPr="00CF7652" w:rsidRDefault="00CF7652" w:rsidP="00CF7652">
      <w:pPr>
        <w:pStyle w:val="ListParagraph"/>
        <w:numPr>
          <w:ilvl w:val="0"/>
          <w:numId w:val="22"/>
        </w:numPr>
        <w:spacing w:after="0" w:line="312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CF7652">
        <w:rPr>
          <w:rFonts w:asciiTheme="minorHAnsi" w:hAnsiTheme="minorHAnsi" w:cstheme="minorHAnsi"/>
          <w:sz w:val="24"/>
          <w:szCs w:val="24"/>
        </w:rPr>
        <w:t>Created predictive analytics methods using real-time GTFS data to detect and mitigate bus bunching/gapping, enhancing service reliability and operational planning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3AF5CBB" w14:textId="148E1CC3" w:rsidR="007333B8" w:rsidRPr="00CF7652" w:rsidRDefault="00FE4390" w:rsidP="00CF7652">
      <w:pPr>
        <w:spacing w:after="0" w:line="312" w:lineRule="auto"/>
        <w:ind w:left="0" w:firstLine="0"/>
        <w:jc w:val="both"/>
        <w:rPr>
          <w:rFonts w:asciiTheme="minorHAnsi" w:hAnsiTheme="minorHAnsi" w:cstheme="minorHAnsi"/>
          <w:sz w:val="28"/>
          <w:szCs w:val="28"/>
        </w:rPr>
      </w:pPr>
      <w:r w:rsidRPr="00CF7652">
        <w:rPr>
          <w:rFonts w:asciiTheme="minorHAnsi" w:hAnsiTheme="minorHAnsi" w:cstheme="minorHAnsi"/>
          <w:b/>
          <w:sz w:val="28"/>
          <w:szCs w:val="28"/>
        </w:rPr>
        <w:t>Civil Technician</w:t>
      </w:r>
    </w:p>
    <w:p w14:paraId="698541F4" w14:textId="3538B715" w:rsidR="007333B8" w:rsidRPr="00FE4390" w:rsidRDefault="00FE4390" w:rsidP="00FE4390">
      <w:pPr>
        <w:spacing w:after="0" w:line="312" w:lineRule="auto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FE4390">
        <w:rPr>
          <w:rFonts w:asciiTheme="minorHAnsi" w:hAnsiTheme="minorHAnsi" w:cstheme="minorHAnsi"/>
          <w:b/>
          <w:sz w:val="24"/>
          <w:szCs w:val="24"/>
        </w:rPr>
        <w:t>Madanchian</w:t>
      </w:r>
      <w:proofErr w:type="spellEnd"/>
      <w:r w:rsidRPr="00FE4390">
        <w:rPr>
          <w:rFonts w:asciiTheme="minorHAnsi" w:hAnsiTheme="minorHAnsi" w:cstheme="minorHAnsi"/>
          <w:b/>
          <w:sz w:val="24"/>
          <w:szCs w:val="24"/>
        </w:rPr>
        <w:t xml:space="preserve"> </w:t>
      </w:r>
      <w:proofErr w:type="spellStart"/>
      <w:r w:rsidRPr="00FE4390">
        <w:rPr>
          <w:rFonts w:asciiTheme="minorHAnsi" w:hAnsiTheme="minorHAnsi" w:cstheme="minorHAnsi"/>
          <w:b/>
          <w:sz w:val="24"/>
          <w:szCs w:val="24"/>
        </w:rPr>
        <w:t>Chogharat</w:t>
      </w:r>
      <w:proofErr w:type="spellEnd"/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E4390">
        <w:rPr>
          <w:rFonts w:asciiTheme="minorHAnsi" w:hAnsiTheme="minorHAnsi" w:cstheme="minorHAnsi"/>
          <w:b/>
          <w:sz w:val="24"/>
          <w:szCs w:val="24"/>
        </w:rPr>
        <w:t xml:space="preserve">Civil and Development Cooperative Company, </w:t>
      </w:r>
      <w:proofErr w:type="spellStart"/>
      <w:r w:rsidRPr="00FE4390">
        <w:rPr>
          <w:rFonts w:asciiTheme="minorHAnsi" w:hAnsiTheme="minorHAnsi" w:cstheme="minorHAnsi"/>
          <w:b/>
          <w:sz w:val="24"/>
          <w:szCs w:val="24"/>
        </w:rPr>
        <w:t>Bafq</w:t>
      </w:r>
      <w:proofErr w:type="spellEnd"/>
      <w:r w:rsidRPr="00FE4390">
        <w:rPr>
          <w:rFonts w:asciiTheme="minorHAnsi" w:hAnsiTheme="minorHAnsi" w:cstheme="minorHAnsi"/>
          <w:b/>
          <w:sz w:val="24"/>
          <w:szCs w:val="24"/>
        </w:rPr>
        <w:t>,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FE4390">
        <w:rPr>
          <w:rFonts w:asciiTheme="minorHAnsi" w:hAnsiTheme="minorHAnsi" w:cstheme="minorHAnsi"/>
          <w:b/>
          <w:sz w:val="24"/>
          <w:szCs w:val="24"/>
        </w:rPr>
        <w:t>Iran.</w:t>
      </w:r>
      <w:r w:rsidR="007C65AD">
        <w:rPr>
          <w:rFonts w:asciiTheme="minorHAnsi" w:hAnsiTheme="minorHAnsi" w:cstheme="minorHAnsi"/>
          <w:sz w:val="24"/>
          <w:szCs w:val="24"/>
        </w:rPr>
        <w:t xml:space="preserve"> (</w:t>
      </w:r>
      <w:r>
        <w:rPr>
          <w:rFonts w:asciiTheme="minorHAnsi" w:hAnsiTheme="minorHAnsi" w:cstheme="minorHAnsi"/>
          <w:b/>
          <w:bCs/>
          <w:sz w:val="24"/>
          <w:szCs w:val="24"/>
        </w:rPr>
        <w:t>June</w:t>
      </w:r>
      <w:r w:rsidR="00E960AA"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 202</w:t>
      </w:r>
      <w:r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E960AA"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 – </w:t>
      </w:r>
      <w:r>
        <w:rPr>
          <w:rFonts w:asciiTheme="minorHAnsi" w:hAnsiTheme="minorHAnsi" w:cstheme="minorHAnsi"/>
          <w:b/>
          <w:bCs/>
          <w:sz w:val="24"/>
          <w:szCs w:val="24"/>
        </w:rPr>
        <w:t>December</w:t>
      </w:r>
      <w:r w:rsidR="00E960AA"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 202</w:t>
      </w:r>
      <w:r w:rsidR="00DE2DAF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="007C65AD">
        <w:rPr>
          <w:rFonts w:asciiTheme="minorHAnsi" w:hAnsiTheme="minorHAnsi" w:cstheme="minorHAnsi"/>
          <w:b/>
          <w:bCs/>
          <w:sz w:val="24"/>
          <w:szCs w:val="24"/>
        </w:rPr>
        <w:t>)</w:t>
      </w:r>
    </w:p>
    <w:p w14:paraId="79D9B6C6" w14:textId="77777777" w:rsidR="00CF7652" w:rsidRPr="00CF7652" w:rsidRDefault="00CF7652" w:rsidP="00CF7652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F7652">
        <w:rPr>
          <w:rFonts w:asciiTheme="minorHAnsi" w:hAnsiTheme="minorHAnsi" w:cstheme="minorHAnsi"/>
          <w:sz w:val="24"/>
          <w:szCs w:val="24"/>
        </w:rPr>
        <w:t>Developed and maintained managerial dashboards in Excel to monitor 10+ years of project data, including budgets, scope of work (SOW), progress tracking, and project duration.</w:t>
      </w:r>
    </w:p>
    <w:p w14:paraId="3045D4EC" w14:textId="77777777" w:rsidR="00CF7652" w:rsidRPr="00CF7652" w:rsidRDefault="00CF7652" w:rsidP="00CF7652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F7652">
        <w:rPr>
          <w:rFonts w:asciiTheme="minorHAnsi" w:hAnsiTheme="minorHAnsi" w:cstheme="minorHAnsi"/>
          <w:sz w:val="24"/>
          <w:szCs w:val="24"/>
        </w:rPr>
        <w:t>Prepared comprehensive reports (monthly, quarterly, and annual) to support data-driven decision-making and performance evaluation.</w:t>
      </w:r>
    </w:p>
    <w:p w14:paraId="5ECEC3CF" w14:textId="13D10781" w:rsidR="00CF7652" w:rsidRDefault="00CF7652" w:rsidP="00CF7652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CF7652">
        <w:rPr>
          <w:rFonts w:asciiTheme="minorHAnsi" w:hAnsiTheme="minorHAnsi" w:cstheme="minorHAnsi"/>
          <w:sz w:val="24"/>
          <w:szCs w:val="24"/>
        </w:rPr>
        <w:t>Collaborated with project partners and stakeholders through regular meetings to align objectives, review progress, and address challenge</w:t>
      </w:r>
      <w:r>
        <w:rPr>
          <w:rFonts w:asciiTheme="minorHAnsi" w:hAnsiTheme="minorHAnsi" w:cstheme="minorHAnsi"/>
          <w:sz w:val="24"/>
          <w:szCs w:val="24"/>
        </w:rPr>
        <w:t>s.</w:t>
      </w:r>
    </w:p>
    <w:p w14:paraId="0CE95236" w14:textId="77777777" w:rsidR="005C19A7" w:rsidRPr="00B075D7" w:rsidRDefault="005C19A7" w:rsidP="005C19A7">
      <w:pPr>
        <w:spacing w:after="8" w:line="312" w:lineRule="auto"/>
        <w:ind w:left="0" w:firstLine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Data</w:t>
      </w:r>
      <w:r w:rsidRPr="00B075D7">
        <w:rPr>
          <w:rFonts w:asciiTheme="minorHAnsi" w:hAnsiTheme="minorHAnsi" w:cstheme="minorHAnsi"/>
          <w:b/>
          <w:sz w:val="28"/>
          <w:szCs w:val="28"/>
        </w:rPr>
        <w:t xml:space="preserve"> Analyst</w:t>
      </w:r>
    </w:p>
    <w:p w14:paraId="6E03A80C" w14:textId="77777777" w:rsidR="005C19A7" w:rsidRPr="00CB3C65" w:rsidRDefault="005C19A7" w:rsidP="005C19A7">
      <w:pPr>
        <w:spacing w:after="8" w:line="312" w:lineRule="auto"/>
        <w:ind w:left="0" w:firstLine="24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Yazd University</w:t>
      </w:r>
      <w:r w:rsidRPr="00CB3C65">
        <w:rPr>
          <w:rFonts w:asciiTheme="minorHAnsi" w:hAnsiTheme="minorHAnsi" w:cstheme="minorHAnsi"/>
          <w:b/>
          <w:sz w:val="24"/>
          <w:szCs w:val="24"/>
        </w:rPr>
        <w:t>,</w:t>
      </w:r>
      <w:r>
        <w:rPr>
          <w:rFonts w:asciiTheme="minorHAnsi" w:hAnsiTheme="minorHAnsi" w:cstheme="minorHAnsi"/>
          <w:b/>
          <w:sz w:val="24"/>
          <w:szCs w:val="24"/>
        </w:rPr>
        <w:t xml:space="preserve"> Yazd,</w:t>
      </w:r>
      <w:r w:rsidRPr="00CB3C65">
        <w:rPr>
          <w:rFonts w:asciiTheme="minorHAnsi" w:hAnsiTheme="minorHAnsi" w:cstheme="minorHAnsi"/>
          <w:b/>
          <w:sz w:val="24"/>
          <w:szCs w:val="24"/>
        </w:rPr>
        <w:t xml:space="preserve"> Iran</w:t>
      </w:r>
      <w:r w:rsidRPr="00CB3C6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>(August</w:t>
      </w:r>
      <w:r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>2022</w:t>
      </w:r>
      <w:r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 – </w:t>
      </w:r>
      <w:r>
        <w:rPr>
          <w:rFonts w:asciiTheme="minorHAnsi" w:hAnsiTheme="minorHAnsi" w:cstheme="minorHAnsi"/>
          <w:b/>
          <w:bCs/>
          <w:sz w:val="24"/>
          <w:szCs w:val="24"/>
        </w:rPr>
        <w:t>May</w:t>
      </w:r>
      <w:r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>2023)</w:t>
      </w:r>
    </w:p>
    <w:p w14:paraId="1D52CAAC" w14:textId="77777777" w:rsidR="005C19A7" w:rsidRPr="005C19A7" w:rsidRDefault="005C19A7" w:rsidP="005C19A7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Investigated regulatory, legal, and social aspects</w:t>
      </w:r>
      <w:r w:rsidRPr="005C19A7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5C19A7">
        <w:rPr>
          <w:rFonts w:asciiTheme="minorHAnsi" w:hAnsiTheme="minorHAnsi" w:cstheme="minorHAnsi"/>
          <w:sz w:val="24"/>
          <w:szCs w:val="24"/>
        </w:rPr>
        <w:t>of motorcycle use in Isfahan to inform evidence-based mobility policies.</w:t>
      </w:r>
    </w:p>
    <w:p w14:paraId="0C35FB22" w14:textId="77777777" w:rsidR="005C19A7" w:rsidRPr="005C19A7" w:rsidRDefault="005C19A7" w:rsidP="005C19A7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Applied machine learning techniques</w:t>
      </w:r>
      <w:r w:rsidRPr="005C19A7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5C19A7">
        <w:rPr>
          <w:rFonts w:asciiTheme="minorHAnsi" w:hAnsiTheme="minorHAnsi" w:cstheme="minorHAnsi"/>
          <w:sz w:val="24"/>
          <w:szCs w:val="24"/>
        </w:rPr>
        <w:t>to accident data for</w:t>
      </w:r>
      <w:r w:rsidRPr="005C19A7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predicting high-risk locations, identifying safety hazards, and uncovering key accident causes</w:t>
      </w:r>
      <w:r w:rsidRPr="005C19A7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0DF0083E" w14:textId="3C0DF463" w:rsidR="005C19A7" w:rsidRPr="005C19A7" w:rsidRDefault="00644B33" w:rsidP="005C19A7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Analysed</w:t>
      </w:r>
      <w:r w:rsidR="005C19A7"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 spatial patterns of crashes</w:t>
      </w:r>
      <w:r w:rsidR="005C19A7" w:rsidRPr="005C19A7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="005C19A7" w:rsidRPr="005C19A7">
        <w:rPr>
          <w:rFonts w:asciiTheme="minorHAnsi" w:hAnsiTheme="minorHAnsi" w:cstheme="minorHAnsi"/>
          <w:sz w:val="24"/>
          <w:szCs w:val="24"/>
        </w:rPr>
        <w:t>to map hazard-prone areas and prioritize safety interventions.</w:t>
      </w:r>
    </w:p>
    <w:p w14:paraId="4C78F18A" w14:textId="77777777" w:rsidR="005C19A7" w:rsidRPr="005C19A7" w:rsidRDefault="005C19A7" w:rsidP="005C19A7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Proposed urban design and policy measures</w:t>
      </w:r>
      <w:r w:rsidRPr="005C19A7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Pr="005C19A7">
        <w:rPr>
          <w:rFonts w:asciiTheme="minorHAnsi" w:hAnsiTheme="minorHAnsi" w:cstheme="minorHAnsi"/>
          <w:sz w:val="24"/>
          <w:szCs w:val="24"/>
        </w:rPr>
        <w:t xml:space="preserve"> including</w:t>
      </w:r>
      <w:r w:rsidRPr="005C19A7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dedicated motorcycle lanes, restricted streets, and improved enforcement</w:t>
      </w:r>
      <w:r w:rsidRPr="005C19A7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5C19A7">
        <w:rPr>
          <w:rFonts w:asciiTheme="minorHAnsi" w:hAnsiTheme="minorHAnsi" w:cstheme="minorHAnsi"/>
          <w:sz w:val="24"/>
          <w:szCs w:val="24"/>
        </w:rPr>
        <w:t>to enhance mobility and safety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64E5918" w14:textId="53994814" w:rsidR="005C19A7" w:rsidRPr="003A4DA0" w:rsidRDefault="005C19A7" w:rsidP="003A4DA0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lastRenderedPageBreak/>
        <w:t>Conducted a questionnaire survey</w:t>
      </w:r>
      <w:r w:rsidRPr="005C19A7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5C19A7">
        <w:rPr>
          <w:rFonts w:asciiTheme="minorHAnsi" w:hAnsiTheme="minorHAnsi" w:cstheme="minorHAnsi"/>
          <w:sz w:val="24"/>
          <w:szCs w:val="24"/>
        </w:rPr>
        <w:t>to explore</w:t>
      </w:r>
      <w:r w:rsidRPr="005C19A7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rider demographics, usage patterns, and </w:t>
      </w:r>
      <w:r w:rsidR="00644B33"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behavioural</w:t>
      </w:r>
      <w:r w:rsidRPr="005C19A7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 xml:space="preserve"> factors</w:t>
      </w:r>
      <w:r w:rsidRPr="005C19A7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Pr="005C19A7">
        <w:rPr>
          <w:rFonts w:asciiTheme="minorHAnsi" w:hAnsiTheme="minorHAnsi" w:cstheme="minorHAnsi"/>
          <w:sz w:val="24"/>
          <w:szCs w:val="24"/>
        </w:rPr>
        <w:t xml:space="preserve"> applying ML-based clustering for deeper insights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14E41608" w14:textId="3AFF5D17" w:rsidR="00AD557B" w:rsidRPr="00B075D7" w:rsidRDefault="004A17BC" w:rsidP="00CF7652">
      <w:pPr>
        <w:spacing w:after="0" w:line="312" w:lineRule="auto"/>
        <w:ind w:left="0" w:firstLine="0"/>
        <w:rPr>
          <w:rFonts w:asciiTheme="minorHAnsi" w:hAnsiTheme="minorHAnsi" w:cstheme="minorHAnsi"/>
          <w:sz w:val="28"/>
          <w:szCs w:val="28"/>
        </w:rPr>
      </w:pPr>
      <w:r w:rsidRPr="00B075D7">
        <w:rPr>
          <w:rFonts w:asciiTheme="minorHAnsi" w:hAnsiTheme="minorHAnsi" w:cstheme="minorHAnsi"/>
          <w:b/>
          <w:sz w:val="28"/>
          <w:szCs w:val="28"/>
        </w:rPr>
        <w:t xml:space="preserve">Research </w:t>
      </w:r>
      <w:r w:rsidR="00070EA1" w:rsidRPr="00B075D7">
        <w:rPr>
          <w:rFonts w:asciiTheme="minorHAnsi" w:hAnsiTheme="minorHAnsi" w:cstheme="minorHAnsi"/>
          <w:b/>
          <w:sz w:val="28"/>
          <w:szCs w:val="28"/>
        </w:rPr>
        <w:t>As</w:t>
      </w:r>
      <w:r w:rsidR="0065014C">
        <w:rPr>
          <w:rFonts w:asciiTheme="minorHAnsi" w:hAnsiTheme="minorHAnsi" w:cstheme="minorHAnsi"/>
          <w:b/>
          <w:sz w:val="28"/>
          <w:szCs w:val="28"/>
        </w:rPr>
        <w:t>sistant</w:t>
      </w:r>
    </w:p>
    <w:p w14:paraId="0C8D4ECB" w14:textId="0F227617" w:rsidR="0065014C" w:rsidRPr="0065014C" w:rsidRDefault="0065014C" w:rsidP="0065014C">
      <w:pPr>
        <w:spacing w:line="312" w:lineRule="auto"/>
        <w:rPr>
          <w:rFonts w:asciiTheme="minorHAnsi" w:hAnsiTheme="minorHAnsi" w:cstheme="minorHAnsi"/>
          <w:sz w:val="24"/>
          <w:szCs w:val="24"/>
        </w:rPr>
      </w:pPr>
      <w:r w:rsidRPr="0065014C">
        <w:rPr>
          <w:rFonts w:asciiTheme="minorHAnsi" w:hAnsiTheme="minorHAnsi" w:cstheme="minorHAnsi"/>
          <w:b/>
          <w:sz w:val="24"/>
          <w:szCs w:val="24"/>
        </w:rPr>
        <w:t>Islamic Republic of Iran Railways, Tehran, Iran</w:t>
      </w:r>
      <w:r>
        <w:rPr>
          <w:rFonts w:asciiTheme="minorHAnsi" w:hAnsiTheme="minorHAnsi" w:cstheme="minorHAnsi"/>
          <w:b/>
          <w:sz w:val="24"/>
          <w:szCs w:val="24"/>
        </w:rPr>
        <w:t xml:space="preserve"> (November 2020 </w:t>
      </w:r>
      <w:r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– </w:t>
      </w:r>
      <w:r w:rsidR="00DE2DAF">
        <w:rPr>
          <w:rFonts w:asciiTheme="minorHAnsi" w:hAnsiTheme="minorHAnsi" w:cstheme="minorHAnsi"/>
          <w:b/>
          <w:bCs/>
          <w:sz w:val="24"/>
          <w:szCs w:val="24"/>
        </w:rPr>
        <w:t>February</w:t>
      </w:r>
      <w:r w:rsidRPr="00CB3C6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>2022)</w:t>
      </w:r>
    </w:p>
    <w:p w14:paraId="2781AF21" w14:textId="42346BB0" w:rsidR="00243EB1" w:rsidRPr="00243EB1" w:rsidRDefault="00243EB1" w:rsidP="00243EB1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43EB1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Developed an integrated mixed-integer linear optimization model</w:t>
      </w:r>
      <w:r w:rsidRPr="00243EB1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243EB1">
        <w:rPr>
          <w:rFonts w:asciiTheme="minorHAnsi" w:hAnsiTheme="minorHAnsi" w:cstheme="minorHAnsi"/>
          <w:sz w:val="24"/>
          <w:szCs w:val="24"/>
        </w:rPr>
        <w:t>in</w:t>
      </w:r>
      <w:r w:rsidRPr="00243EB1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243EB1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GAMS and Python</w:t>
      </w:r>
      <w:r w:rsidRPr="00243EB1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243EB1">
        <w:rPr>
          <w:rFonts w:asciiTheme="minorHAnsi" w:hAnsiTheme="minorHAnsi" w:cstheme="minorHAnsi"/>
          <w:sz w:val="24"/>
          <w:szCs w:val="24"/>
        </w:rPr>
        <w:t>for rail freight operations, minimizing demand dissatisfaction and disorder in wagon dispatching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2E697DDB" w14:textId="62CC306C" w:rsidR="00243EB1" w:rsidRPr="00243EB1" w:rsidRDefault="00243EB1" w:rsidP="00366627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43EB1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Conducted a case study on Zob Ahan (Isfahan, Iran)</w:t>
      </w:r>
      <w:r w:rsidRPr="00243EB1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243EB1">
        <w:rPr>
          <w:rFonts w:asciiTheme="minorHAnsi" w:hAnsiTheme="minorHAnsi" w:cstheme="minorHAnsi"/>
          <w:sz w:val="24"/>
          <w:szCs w:val="24"/>
        </w:rPr>
        <w:t>demonstrating the model’s ability to significantly reduce circulating wagons while meeting freight demand</w:t>
      </w:r>
      <w:r w:rsidR="005C19A7">
        <w:rPr>
          <w:rFonts w:asciiTheme="minorHAnsi" w:hAnsiTheme="minorHAnsi" w:cstheme="minorHAnsi"/>
          <w:sz w:val="24"/>
          <w:szCs w:val="24"/>
        </w:rPr>
        <w:t>.</w:t>
      </w:r>
    </w:p>
    <w:p w14:paraId="637A3D36" w14:textId="77777777" w:rsidR="00243EB1" w:rsidRPr="00243EB1" w:rsidRDefault="00243EB1" w:rsidP="00366627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43EB1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Performed sensitivity analyses</w:t>
      </w:r>
      <w:r w:rsidRPr="00243EB1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243EB1">
        <w:rPr>
          <w:rFonts w:asciiTheme="minorHAnsi" w:hAnsiTheme="minorHAnsi" w:cstheme="minorHAnsi"/>
          <w:sz w:val="24"/>
          <w:szCs w:val="24"/>
        </w:rPr>
        <w:t>showing the rail network’s capacity to accommodate a</w:t>
      </w:r>
      <w:r w:rsidRPr="00243EB1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243EB1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2.8-fold demand increase without new infrastructure</w:t>
      </w:r>
      <w:r w:rsidRPr="00243EB1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243EB1">
        <w:rPr>
          <w:rFonts w:asciiTheme="minorHAnsi" w:hAnsiTheme="minorHAnsi" w:cstheme="minorHAnsi"/>
          <w:sz w:val="24"/>
          <w:szCs w:val="24"/>
        </w:rPr>
        <w:t>and robustness to running time deviations up to 15%.</w:t>
      </w:r>
    </w:p>
    <w:p w14:paraId="0292F15D" w14:textId="52E5B3D0" w:rsidR="00243EB1" w:rsidRPr="00243EB1" w:rsidRDefault="00243EB1" w:rsidP="00366627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43EB1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Built interactive managerial dashboards in Excel</w:t>
      </w:r>
      <w:r w:rsidRPr="00243EB1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243EB1">
        <w:rPr>
          <w:rFonts w:asciiTheme="minorHAnsi" w:hAnsiTheme="minorHAnsi" w:cstheme="minorHAnsi"/>
          <w:sz w:val="24"/>
          <w:szCs w:val="24"/>
        </w:rPr>
        <w:t xml:space="preserve">to visualize and </w:t>
      </w:r>
      <w:r w:rsidR="00644B33" w:rsidRPr="00243EB1">
        <w:rPr>
          <w:rFonts w:asciiTheme="minorHAnsi" w:hAnsiTheme="minorHAnsi" w:cstheme="minorHAnsi"/>
          <w:sz w:val="24"/>
          <w:szCs w:val="24"/>
        </w:rPr>
        <w:t>analyse</w:t>
      </w:r>
      <w:r w:rsidRPr="00243EB1">
        <w:rPr>
          <w:rFonts w:asciiTheme="minorHAnsi" w:hAnsiTheme="minorHAnsi" w:cstheme="minorHAnsi"/>
          <w:sz w:val="24"/>
          <w:szCs w:val="24"/>
        </w:rPr>
        <w:t xml:space="preserve"> commodity flows across origin-destination pairs with dynamic filters (origins, destinations, commodities, time periods).</w:t>
      </w:r>
    </w:p>
    <w:p w14:paraId="23DC42EE" w14:textId="2F5D9A9D" w:rsidR="005828D4" w:rsidRPr="00391969" w:rsidRDefault="00243EB1" w:rsidP="00391969">
      <w:pPr>
        <w:pStyle w:val="ListParagraph"/>
        <w:numPr>
          <w:ilvl w:val="0"/>
          <w:numId w:val="23"/>
        </w:numPr>
        <w:spacing w:after="0" w:line="312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243EB1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Enabled data-driven decision-making</w:t>
      </w:r>
      <w:r w:rsidRPr="00243EB1">
        <w:rPr>
          <w:rStyle w:val="apple-converted-space"/>
          <w:rFonts w:asciiTheme="minorHAnsi" w:hAnsiTheme="minorHAnsi" w:cstheme="minorHAnsi"/>
          <w:sz w:val="24"/>
          <w:szCs w:val="24"/>
        </w:rPr>
        <w:t> </w:t>
      </w:r>
      <w:r w:rsidRPr="00243EB1">
        <w:rPr>
          <w:rFonts w:asciiTheme="minorHAnsi" w:hAnsiTheme="minorHAnsi" w:cstheme="minorHAnsi"/>
          <w:sz w:val="24"/>
          <w:szCs w:val="24"/>
        </w:rPr>
        <w:t xml:space="preserve">through dashboards providing </w:t>
      </w:r>
      <w:r w:rsidRPr="005C19A7">
        <w:rPr>
          <w:rFonts w:asciiTheme="minorHAnsi" w:hAnsiTheme="minorHAnsi" w:cstheme="minorHAnsi"/>
          <w:sz w:val="24"/>
          <w:szCs w:val="24"/>
        </w:rPr>
        <w:t>detailed</w:t>
      </w:r>
      <w:r w:rsidRPr="00243EB1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243EB1">
        <w:rPr>
          <w:rStyle w:val="Strong"/>
          <w:rFonts w:asciiTheme="minorHAnsi" w:hAnsiTheme="minorHAnsi" w:cstheme="minorHAnsi"/>
          <w:b w:val="0"/>
          <w:bCs w:val="0"/>
          <w:sz w:val="24"/>
          <w:szCs w:val="24"/>
        </w:rPr>
        <w:t>travel time analytics and performance monitoring</w:t>
      </w:r>
      <w:r w:rsidRPr="00243EB1">
        <w:rPr>
          <w:rStyle w:val="apple-converted-space"/>
          <w:rFonts w:asciiTheme="minorHAnsi" w:hAnsiTheme="minorHAnsi" w:cstheme="minorHAnsi"/>
          <w:b/>
          <w:bCs/>
          <w:sz w:val="24"/>
          <w:szCs w:val="24"/>
        </w:rPr>
        <w:t> </w:t>
      </w:r>
      <w:r w:rsidRPr="00243EB1">
        <w:rPr>
          <w:rFonts w:asciiTheme="minorHAnsi" w:hAnsiTheme="minorHAnsi" w:cstheme="minorHAnsi"/>
          <w:sz w:val="24"/>
          <w:szCs w:val="24"/>
        </w:rPr>
        <w:t>of freight operations.</w:t>
      </w:r>
    </w:p>
    <w:p w14:paraId="3BCFDE5A" w14:textId="661B7532" w:rsidR="007972BB" w:rsidRPr="002B176F" w:rsidRDefault="0008034C" w:rsidP="00780EA3">
      <w:pPr>
        <w:pStyle w:val="Heading1"/>
        <w:ind w:left="-5"/>
        <w:rPr>
          <w:rFonts w:asciiTheme="minorHAnsi" w:hAnsiTheme="minorHAnsi" w:cstheme="minorHAnsi"/>
          <w:color w:val="2E74B5" w:themeColor="accent5" w:themeShade="BF"/>
          <w:sz w:val="32"/>
          <w:szCs w:val="32"/>
          <w:lang w:val="en-US"/>
        </w:rPr>
      </w:pPr>
      <w:r w:rsidRPr="002B176F">
        <w:rPr>
          <w:rFonts w:asciiTheme="minorHAnsi" w:hAnsiTheme="minorHAnsi" w:cstheme="minorHAnsi"/>
          <w:color w:val="2E74B5" w:themeColor="accent5" w:themeShade="BF"/>
          <w:sz w:val="32"/>
          <w:szCs w:val="32"/>
        </w:rPr>
        <w:t>Skills</w:t>
      </w:r>
    </w:p>
    <w:p w14:paraId="2F60FE82" w14:textId="13C31DA9" w:rsidR="00445864" w:rsidRPr="00637A38" w:rsidRDefault="00637A38" w:rsidP="00445864">
      <w:pPr>
        <w:pStyle w:val="ListParagraph"/>
        <w:numPr>
          <w:ilvl w:val="0"/>
          <w:numId w:val="19"/>
        </w:numPr>
        <w:spacing w:line="276" w:lineRule="auto"/>
        <w:ind w:left="360" w:hanging="270"/>
        <w:jc w:val="both"/>
        <w:rPr>
          <w:rFonts w:ascii="Calibri" w:hAnsi="Calibri" w:cs="Calibri"/>
          <w:sz w:val="24"/>
          <w:szCs w:val="24"/>
        </w:rPr>
      </w:pPr>
      <w:bookmarkStart w:id="1" w:name="_Hlk148535196"/>
      <w:r>
        <w:rPr>
          <w:rFonts w:asciiTheme="minorHAnsi" w:hAnsiTheme="minorHAnsi" w:cstheme="minorHAnsi"/>
          <w:b/>
          <w:bCs/>
          <w:sz w:val="24"/>
          <w:szCs w:val="24"/>
        </w:rPr>
        <w:t>Optimization and Modelling</w:t>
      </w:r>
      <w:r w:rsidR="00DC579D" w:rsidRPr="006F6B0D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DC579D" w:rsidRPr="006F6B0D">
        <w:rPr>
          <w:rFonts w:asciiTheme="minorHAnsi" w:hAnsiTheme="minorHAnsi" w:cstheme="minorHAnsi"/>
          <w:sz w:val="24"/>
          <w:szCs w:val="24"/>
        </w:rPr>
        <w:t xml:space="preserve"> </w:t>
      </w:r>
      <w:r w:rsidRPr="00637A38">
        <w:rPr>
          <w:rFonts w:ascii="Calibri" w:hAnsi="Calibri" w:cs="Calibri"/>
          <w:sz w:val="24"/>
          <w:szCs w:val="24"/>
        </w:rPr>
        <w:t>Mixed-integer linear programming (MILP), decomposition heuristics, scheduling optimization, fleet and charger allocation, transit electrification planning</w:t>
      </w:r>
      <w:r w:rsidR="00DC579D" w:rsidRPr="00637A38">
        <w:rPr>
          <w:rFonts w:ascii="Calibri" w:hAnsi="Calibri" w:cs="Calibri"/>
          <w:sz w:val="24"/>
          <w:szCs w:val="24"/>
        </w:rPr>
        <w:t>.</w:t>
      </w:r>
    </w:p>
    <w:p w14:paraId="39A68035" w14:textId="77777777" w:rsidR="00445864" w:rsidRPr="006F6B0D" w:rsidRDefault="00445864" w:rsidP="00445864">
      <w:pPr>
        <w:spacing w:line="276" w:lineRule="auto"/>
        <w:ind w:left="0" w:firstLine="0"/>
        <w:jc w:val="both"/>
        <w:rPr>
          <w:rFonts w:asciiTheme="minorHAnsi" w:hAnsiTheme="minorHAnsi" w:cstheme="minorHAnsi"/>
          <w:sz w:val="12"/>
          <w:szCs w:val="12"/>
        </w:rPr>
      </w:pPr>
    </w:p>
    <w:p w14:paraId="30B9BBA8" w14:textId="284E31DF" w:rsidR="00445864" w:rsidRPr="006F6B0D" w:rsidRDefault="004A495D" w:rsidP="00445864">
      <w:pPr>
        <w:pStyle w:val="ListParagraph"/>
        <w:numPr>
          <w:ilvl w:val="0"/>
          <w:numId w:val="19"/>
        </w:numPr>
        <w:tabs>
          <w:tab w:val="left" w:pos="360"/>
        </w:tabs>
        <w:spacing w:line="276" w:lineRule="auto"/>
        <w:ind w:left="360" w:hanging="270"/>
        <w:jc w:val="both"/>
        <w:rPr>
          <w:rFonts w:asciiTheme="minorHAnsi" w:hAnsiTheme="minorHAnsi" w:cstheme="minorHAnsi"/>
          <w:sz w:val="24"/>
          <w:szCs w:val="24"/>
        </w:rPr>
      </w:pPr>
      <w:r w:rsidRPr="006F6B0D">
        <w:rPr>
          <w:rFonts w:asciiTheme="minorHAnsi" w:hAnsiTheme="minorHAnsi" w:cstheme="minorHAnsi"/>
          <w:b/>
          <w:bCs/>
          <w:sz w:val="24"/>
          <w:szCs w:val="24"/>
        </w:rPr>
        <w:t>Programming</w:t>
      </w:r>
      <w:r w:rsidR="00637A38">
        <w:rPr>
          <w:rFonts w:asciiTheme="minorHAnsi" w:hAnsiTheme="minorHAnsi" w:cstheme="minorHAnsi"/>
          <w:b/>
          <w:bCs/>
          <w:sz w:val="24"/>
          <w:szCs w:val="24"/>
        </w:rPr>
        <w:t xml:space="preserve"> and Tools</w:t>
      </w:r>
      <w:r w:rsidRPr="006F6B0D">
        <w:rPr>
          <w:rFonts w:asciiTheme="minorHAnsi" w:hAnsiTheme="minorHAnsi" w:cstheme="minorHAnsi"/>
          <w:sz w:val="24"/>
          <w:szCs w:val="24"/>
        </w:rPr>
        <w:t>:</w:t>
      </w:r>
      <w:r w:rsidR="0008034C" w:rsidRPr="006F6B0D">
        <w:rPr>
          <w:rFonts w:asciiTheme="minorHAnsi" w:hAnsiTheme="minorHAnsi" w:cstheme="minorHAnsi"/>
          <w:sz w:val="24"/>
          <w:szCs w:val="24"/>
        </w:rPr>
        <w:t xml:space="preserve"> </w:t>
      </w:r>
      <w:r w:rsidR="0008034C" w:rsidRPr="00637A38">
        <w:rPr>
          <w:rFonts w:ascii="Calibri" w:hAnsi="Calibri" w:cs="Calibri"/>
          <w:sz w:val="24"/>
          <w:szCs w:val="24"/>
        </w:rPr>
        <w:t>MATLAB</w:t>
      </w:r>
      <w:r w:rsidR="006A0FB4" w:rsidRPr="00637A38">
        <w:rPr>
          <w:rFonts w:ascii="Calibri" w:hAnsi="Calibri" w:cs="Calibri"/>
          <w:sz w:val="24"/>
          <w:szCs w:val="24"/>
        </w:rPr>
        <w:t xml:space="preserve">, </w:t>
      </w:r>
      <w:r w:rsidR="00637A38" w:rsidRPr="00637A38">
        <w:rPr>
          <w:rFonts w:ascii="Calibri" w:hAnsi="Calibri" w:cs="Calibri"/>
          <w:sz w:val="24"/>
          <w:szCs w:val="24"/>
        </w:rPr>
        <w:t>Python (Pandas, NumPy, Shiny, Matplotlib, Seaborn)</w:t>
      </w:r>
      <w:r w:rsidR="002320BC" w:rsidRPr="00637A38">
        <w:rPr>
          <w:rFonts w:ascii="Calibri" w:hAnsi="Calibri" w:cs="Calibri"/>
          <w:sz w:val="24"/>
          <w:szCs w:val="24"/>
        </w:rPr>
        <w:t>,</w:t>
      </w:r>
      <w:r w:rsidR="00525183" w:rsidRPr="00637A38">
        <w:rPr>
          <w:rFonts w:ascii="Calibri" w:hAnsi="Calibri" w:cs="Calibri"/>
          <w:sz w:val="24"/>
          <w:szCs w:val="24"/>
        </w:rPr>
        <w:t xml:space="preserve"> Web (</w:t>
      </w:r>
      <w:r w:rsidR="002320BC" w:rsidRPr="00637A38">
        <w:rPr>
          <w:rFonts w:ascii="Calibri" w:hAnsi="Calibri" w:cs="Calibri"/>
          <w:sz w:val="24"/>
          <w:szCs w:val="24"/>
        </w:rPr>
        <w:t>HTML, CSS, JavaScript</w:t>
      </w:r>
      <w:r w:rsidR="00525183" w:rsidRPr="00637A38">
        <w:rPr>
          <w:rFonts w:ascii="Calibri" w:hAnsi="Calibri" w:cs="Calibri"/>
          <w:sz w:val="24"/>
          <w:szCs w:val="24"/>
        </w:rPr>
        <w:t>)</w:t>
      </w:r>
      <w:r w:rsidR="001E3DFD" w:rsidRPr="00637A38">
        <w:rPr>
          <w:rFonts w:ascii="Calibri" w:hAnsi="Calibri" w:cs="Calibri"/>
          <w:sz w:val="24"/>
          <w:szCs w:val="24"/>
        </w:rPr>
        <w:t>,</w:t>
      </w:r>
      <w:r w:rsidR="00FD018F" w:rsidRPr="00637A38">
        <w:rPr>
          <w:rFonts w:ascii="Calibri" w:hAnsi="Calibri" w:cs="Calibri"/>
          <w:sz w:val="24"/>
          <w:szCs w:val="24"/>
        </w:rPr>
        <w:t xml:space="preserve"> </w:t>
      </w:r>
      <w:r w:rsidR="00637A38" w:rsidRPr="00637A38">
        <w:rPr>
          <w:rFonts w:ascii="Calibri" w:hAnsi="Calibri" w:cs="Calibri"/>
          <w:sz w:val="24"/>
          <w:szCs w:val="24"/>
        </w:rPr>
        <w:t>GAMS</w:t>
      </w:r>
      <w:r w:rsidR="001E3DFD" w:rsidRPr="00637A38">
        <w:rPr>
          <w:rFonts w:ascii="Calibri" w:hAnsi="Calibri" w:cs="Calibri"/>
          <w:sz w:val="24"/>
          <w:szCs w:val="24"/>
        </w:rPr>
        <w:t>,</w:t>
      </w:r>
      <w:r w:rsidR="00FD018F" w:rsidRPr="00637A38">
        <w:rPr>
          <w:rFonts w:ascii="Calibri" w:hAnsi="Calibri" w:cs="Calibri"/>
          <w:sz w:val="24"/>
          <w:szCs w:val="24"/>
        </w:rPr>
        <w:t xml:space="preserve"> </w:t>
      </w:r>
      <w:r w:rsidR="00637A38" w:rsidRPr="00637A38">
        <w:rPr>
          <w:rFonts w:ascii="Calibri" w:hAnsi="Calibri" w:cs="Calibri"/>
          <w:sz w:val="24"/>
          <w:szCs w:val="24"/>
        </w:rPr>
        <w:t>Excel (dashboards, VBA)</w:t>
      </w:r>
      <w:r w:rsidR="001E3DFD" w:rsidRPr="00637A38">
        <w:rPr>
          <w:rFonts w:ascii="Calibri" w:hAnsi="Calibri" w:cs="Calibri"/>
          <w:sz w:val="24"/>
          <w:szCs w:val="24"/>
        </w:rPr>
        <w:t>.</w:t>
      </w:r>
    </w:p>
    <w:p w14:paraId="58182113" w14:textId="77777777" w:rsidR="00445864" w:rsidRPr="006F6B0D" w:rsidRDefault="00445864" w:rsidP="00445864">
      <w:pPr>
        <w:tabs>
          <w:tab w:val="left" w:pos="360"/>
        </w:tabs>
        <w:spacing w:line="276" w:lineRule="auto"/>
        <w:ind w:left="90" w:firstLine="0"/>
        <w:jc w:val="both"/>
        <w:rPr>
          <w:rFonts w:asciiTheme="minorHAnsi" w:hAnsiTheme="minorHAnsi" w:cstheme="minorHAnsi"/>
          <w:sz w:val="12"/>
          <w:szCs w:val="12"/>
        </w:rPr>
      </w:pPr>
    </w:p>
    <w:p w14:paraId="32652F51" w14:textId="3E6174FC" w:rsidR="00445864" w:rsidRDefault="00D971D2" w:rsidP="00445864">
      <w:pPr>
        <w:pStyle w:val="ListParagraph"/>
        <w:numPr>
          <w:ilvl w:val="0"/>
          <w:numId w:val="19"/>
        </w:numPr>
        <w:tabs>
          <w:tab w:val="left" w:pos="360"/>
        </w:tabs>
        <w:spacing w:line="276" w:lineRule="auto"/>
        <w:ind w:left="360" w:hanging="270"/>
        <w:jc w:val="both"/>
        <w:rPr>
          <w:rFonts w:asciiTheme="minorHAnsi" w:hAnsiTheme="minorHAnsi" w:cstheme="minorHAnsi"/>
          <w:sz w:val="24"/>
          <w:szCs w:val="24"/>
        </w:rPr>
      </w:pPr>
      <w:r w:rsidRPr="006F6B0D">
        <w:rPr>
          <w:rFonts w:asciiTheme="minorHAnsi" w:hAnsiTheme="minorHAnsi" w:cstheme="minorHAnsi"/>
          <w:b/>
          <w:bCs/>
          <w:sz w:val="24"/>
          <w:szCs w:val="24"/>
        </w:rPr>
        <w:t>Software</w:t>
      </w:r>
      <w:r w:rsidRPr="006F6B0D">
        <w:rPr>
          <w:rFonts w:asciiTheme="minorHAnsi" w:hAnsiTheme="minorHAnsi" w:cstheme="minorHAnsi"/>
          <w:sz w:val="24"/>
          <w:szCs w:val="24"/>
        </w:rPr>
        <w:t>:</w:t>
      </w:r>
      <w:r w:rsidR="006E04D8">
        <w:rPr>
          <w:rFonts w:asciiTheme="minorHAnsi" w:hAnsiTheme="minorHAnsi" w:cstheme="minorHAnsi"/>
          <w:sz w:val="24"/>
          <w:szCs w:val="24"/>
        </w:rPr>
        <w:t xml:space="preserve"> EMME,</w:t>
      </w:r>
      <w:r w:rsidR="00657FCD" w:rsidRPr="006F6B0D">
        <w:rPr>
          <w:rFonts w:asciiTheme="minorHAnsi" w:hAnsiTheme="minorHAnsi" w:cstheme="minorHAnsi"/>
          <w:sz w:val="24"/>
          <w:szCs w:val="24"/>
        </w:rPr>
        <w:t xml:space="preserve"> Microsoft Office Suite (</w:t>
      </w:r>
      <w:r w:rsidR="00657FCD" w:rsidRPr="00F07AF0">
        <w:rPr>
          <w:rFonts w:asciiTheme="minorHAnsi" w:hAnsiTheme="minorHAnsi" w:cstheme="minorHAnsi"/>
        </w:rPr>
        <w:t>Excel, Word</w:t>
      </w:r>
      <w:r w:rsidR="00E07F01" w:rsidRPr="00F07AF0">
        <w:rPr>
          <w:rFonts w:asciiTheme="minorHAnsi" w:hAnsiTheme="minorHAnsi" w:cstheme="minorHAnsi"/>
        </w:rPr>
        <w:t>,</w:t>
      </w:r>
      <w:r w:rsidR="00657FCD" w:rsidRPr="00F07AF0">
        <w:rPr>
          <w:rFonts w:asciiTheme="minorHAnsi" w:hAnsiTheme="minorHAnsi" w:cstheme="minorHAnsi"/>
        </w:rPr>
        <w:t xml:space="preserve"> Power Point</w:t>
      </w:r>
      <w:r w:rsidR="00657FCD" w:rsidRPr="006F6B0D">
        <w:rPr>
          <w:rFonts w:asciiTheme="minorHAnsi" w:hAnsiTheme="minorHAnsi" w:cstheme="minorHAnsi"/>
          <w:sz w:val="24"/>
          <w:szCs w:val="24"/>
        </w:rPr>
        <w:t>).</w:t>
      </w:r>
    </w:p>
    <w:p w14:paraId="311B4653" w14:textId="77777777" w:rsidR="00637A38" w:rsidRPr="00637A38" w:rsidRDefault="00637A38" w:rsidP="00637A38">
      <w:pPr>
        <w:pStyle w:val="ListParagraph"/>
        <w:rPr>
          <w:rFonts w:asciiTheme="minorHAnsi" w:hAnsiTheme="minorHAnsi" w:cstheme="minorHAnsi"/>
          <w:sz w:val="12"/>
          <w:szCs w:val="12"/>
        </w:rPr>
      </w:pPr>
    </w:p>
    <w:p w14:paraId="7AA1ED58" w14:textId="4B9CF313" w:rsidR="00637A38" w:rsidRDefault="00637A38" w:rsidP="00445864">
      <w:pPr>
        <w:pStyle w:val="ListParagraph"/>
        <w:numPr>
          <w:ilvl w:val="0"/>
          <w:numId w:val="19"/>
        </w:numPr>
        <w:tabs>
          <w:tab w:val="left" w:pos="360"/>
        </w:tabs>
        <w:spacing w:line="276" w:lineRule="auto"/>
        <w:ind w:left="360" w:hanging="270"/>
        <w:jc w:val="both"/>
        <w:rPr>
          <w:rFonts w:ascii="Calibri" w:hAnsi="Calibri" w:cs="Calibri"/>
          <w:sz w:val="24"/>
          <w:szCs w:val="24"/>
        </w:rPr>
      </w:pPr>
      <w:r w:rsidRPr="00637A38">
        <w:rPr>
          <w:rStyle w:val="Strong"/>
          <w:rFonts w:ascii="Calibri" w:hAnsi="Calibri" w:cs="Calibri"/>
          <w:sz w:val="24"/>
          <w:szCs w:val="24"/>
        </w:rPr>
        <w:t xml:space="preserve">Data Analysis </w:t>
      </w:r>
      <w:r>
        <w:rPr>
          <w:rStyle w:val="Strong"/>
          <w:rFonts w:ascii="Calibri" w:hAnsi="Calibri" w:cs="Calibri"/>
          <w:sz w:val="24"/>
          <w:szCs w:val="24"/>
        </w:rPr>
        <w:t>and</w:t>
      </w:r>
      <w:r w:rsidRPr="00637A38">
        <w:rPr>
          <w:rStyle w:val="Strong"/>
          <w:rFonts w:ascii="Calibri" w:hAnsi="Calibri" w:cs="Calibri"/>
          <w:sz w:val="24"/>
          <w:szCs w:val="24"/>
        </w:rPr>
        <w:t xml:space="preserve"> Machine Learning:</w:t>
      </w:r>
      <w:r w:rsidRPr="00637A38">
        <w:rPr>
          <w:rStyle w:val="apple-converted-space"/>
          <w:rFonts w:ascii="Calibri" w:hAnsi="Calibri" w:cs="Calibri"/>
          <w:sz w:val="24"/>
          <w:szCs w:val="24"/>
        </w:rPr>
        <w:t> </w:t>
      </w:r>
      <w:r w:rsidRPr="00637A38">
        <w:rPr>
          <w:rFonts w:ascii="Calibri" w:hAnsi="Calibri" w:cs="Calibri"/>
          <w:sz w:val="24"/>
          <w:szCs w:val="24"/>
        </w:rPr>
        <w:t>Predictive analytics, clustering, regression analysis, accident risk modelling, demand forecasting, spatial analysis.</w:t>
      </w:r>
    </w:p>
    <w:p w14:paraId="44279787" w14:textId="77777777" w:rsidR="00637A38" w:rsidRPr="00637A38" w:rsidRDefault="00637A38" w:rsidP="00637A38">
      <w:pPr>
        <w:pStyle w:val="ListParagraph"/>
        <w:rPr>
          <w:rFonts w:ascii="Calibri" w:hAnsi="Calibri" w:cs="Calibri"/>
          <w:sz w:val="12"/>
          <w:szCs w:val="12"/>
        </w:rPr>
      </w:pPr>
    </w:p>
    <w:p w14:paraId="3DFA3DF4" w14:textId="3BD1CDD3" w:rsidR="00637A38" w:rsidRPr="00637A38" w:rsidRDefault="00637A38" w:rsidP="00445864">
      <w:pPr>
        <w:pStyle w:val="ListParagraph"/>
        <w:numPr>
          <w:ilvl w:val="0"/>
          <w:numId w:val="19"/>
        </w:numPr>
        <w:tabs>
          <w:tab w:val="left" w:pos="360"/>
        </w:tabs>
        <w:spacing w:line="276" w:lineRule="auto"/>
        <w:ind w:left="360" w:hanging="270"/>
        <w:jc w:val="both"/>
        <w:rPr>
          <w:rFonts w:ascii="Calibri" w:hAnsi="Calibri" w:cs="Calibri"/>
          <w:sz w:val="24"/>
          <w:szCs w:val="24"/>
        </w:rPr>
      </w:pPr>
      <w:r w:rsidRPr="00637A38">
        <w:rPr>
          <w:rStyle w:val="Strong"/>
          <w:rFonts w:ascii="Calibri" w:hAnsi="Calibri" w:cs="Calibri"/>
          <w:sz w:val="24"/>
          <w:szCs w:val="24"/>
        </w:rPr>
        <w:t xml:space="preserve">GIS </w:t>
      </w:r>
      <w:r>
        <w:rPr>
          <w:rStyle w:val="Strong"/>
          <w:rFonts w:ascii="Calibri" w:hAnsi="Calibri" w:cs="Calibri"/>
          <w:sz w:val="24"/>
          <w:szCs w:val="24"/>
        </w:rPr>
        <w:t>and</w:t>
      </w:r>
      <w:r w:rsidRPr="00637A38">
        <w:rPr>
          <w:rStyle w:val="Strong"/>
          <w:rFonts w:ascii="Calibri" w:hAnsi="Calibri" w:cs="Calibri"/>
          <w:sz w:val="24"/>
          <w:szCs w:val="24"/>
        </w:rPr>
        <w:t xml:space="preserve"> Mapping:</w:t>
      </w:r>
      <w:r w:rsidRPr="00637A38">
        <w:rPr>
          <w:rStyle w:val="apple-converted-space"/>
          <w:rFonts w:ascii="Calibri" w:hAnsi="Calibri" w:cs="Calibri"/>
          <w:sz w:val="24"/>
          <w:szCs w:val="24"/>
        </w:rPr>
        <w:t> </w:t>
      </w:r>
      <w:r w:rsidR="00AD5AEB">
        <w:rPr>
          <w:rFonts w:asciiTheme="minorHAnsi" w:hAnsiTheme="minorHAnsi" w:cstheme="minorHAnsi"/>
          <w:sz w:val="24"/>
          <w:szCs w:val="24"/>
        </w:rPr>
        <w:t xml:space="preserve">QGIS, </w:t>
      </w:r>
      <w:r w:rsidRPr="00637A38">
        <w:rPr>
          <w:rFonts w:ascii="Calibri" w:hAnsi="Calibri" w:cs="Calibri"/>
          <w:sz w:val="24"/>
          <w:szCs w:val="24"/>
        </w:rPr>
        <w:t>OpenStreetMap, spatial data integration, urban accessibility analysis, visualization of transit networks and facilities.</w:t>
      </w:r>
    </w:p>
    <w:p w14:paraId="500D899D" w14:textId="77777777" w:rsidR="00445864" w:rsidRPr="006F6B0D" w:rsidRDefault="00445864" w:rsidP="00445864">
      <w:pPr>
        <w:tabs>
          <w:tab w:val="left" w:pos="360"/>
        </w:tabs>
        <w:spacing w:line="276" w:lineRule="auto"/>
        <w:ind w:left="90" w:firstLine="0"/>
        <w:jc w:val="both"/>
        <w:rPr>
          <w:rFonts w:asciiTheme="minorHAnsi" w:hAnsiTheme="minorHAnsi" w:cstheme="minorHAnsi"/>
          <w:sz w:val="12"/>
          <w:szCs w:val="12"/>
        </w:rPr>
      </w:pPr>
    </w:p>
    <w:p w14:paraId="000ACC25" w14:textId="68E5EE1C" w:rsidR="00E40DC2" w:rsidRPr="006F6B0D" w:rsidRDefault="002F1F08" w:rsidP="009E5B82">
      <w:pPr>
        <w:pStyle w:val="ListParagraph"/>
        <w:numPr>
          <w:ilvl w:val="0"/>
          <w:numId w:val="19"/>
        </w:numPr>
        <w:tabs>
          <w:tab w:val="left" w:pos="360"/>
        </w:tabs>
        <w:spacing w:line="276" w:lineRule="auto"/>
        <w:ind w:left="450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US"/>
        </w:rPr>
        <w:t>Soft</w:t>
      </w:r>
      <w:r w:rsidR="001E3DFD" w:rsidRPr="006F6B0D">
        <w:rPr>
          <w:rFonts w:asciiTheme="minorHAnsi" w:hAnsiTheme="minorHAnsi" w:cstheme="minorHAnsi"/>
          <w:b/>
          <w:bCs/>
          <w:sz w:val="24"/>
          <w:szCs w:val="24"/>
          <w:lang w:val="en-US"/>
        </w:rPr>
        <w:t xml:space="preserve"> skills:</w:t>
      </w:r>
      <w:r w:rsidR="001E3DFD" w:rsidRPr="006F6B0D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58319B" w:rsidRPr="006F6B0D">
        <w:rPr>
          <w:rFonts w:asciiTheme="minorHAnsi" w:hAnsiTheme="minorHAnsi" w:cstheme="minorHAnsi"/>
          <w:sz w:val="24"/>
          <w:szCs w:val="24"/>
        </w:rPr>
        <w:t>Communication, collaboration</w:t>
      </w:r>
      <w:r w:rsidR="00D3100C" w:rsidRPr="006F6B0D">
        <w:rPr>
          <w:rFonts w:asciiTheme="minorHAnsi" w:hAnsiTheme="minorHAnsi" w:cstheme="minorHAnsi"/>
          <w:sz w:val="24"/>
          <w:szCs w:val="24"/>
        </w:rPr>
        <w:t>,</w:t>
      </w:r>
      <w:r w:rsidR="006356C1" w:rsidRPr="006F6B0D">
        <w:rPr>
          <w:rFonts w:asciiTheme="minorHAnsi" w:hAnsiTheme="minorHAnsi" w:cstheme="minorHAnsi"/>
          <w:sz w:val="24"/>
          <w:szCs w:val="24"/>
        </w:rPr>
        <w:t xml:space="preserve"> presentation, </w:t>
      </w:r>
      <w:r w:rsidR="001E3DFD" w:rsidRPr="006F6B0D">
        <w:rPr>
          <w:rFonts w:asciiTheme="minorHAnsi" w:hAnsiTheme="minorHAnsi" w:cstheme="minorHAnsi"/>
          <w:sz w:val="24"/>
          <w:szCs w:val="24"/>
        </w:rPr>
        <w:t>independent</w:t>
      </w:r>
      <w:r w:rsidR="006356C1" w:rsidRPr="006F6B0D">
        <w:rPr>
          <w:rFonts w:asciiTheme="minorHAnsi" w:hAnsiTheme="minorHAnsi" w:cstheme="minorHAnsi"/>
          <w:sz w:val="24"/>
          <w:szCs w:val="24"/>
        </w:rPr>
        <w:t xml:space="preserve"> working and team</w:t>
      </w:r>
      <w:r w:rsidR="00531AD7" w:rsidRPr="006F6B0D">
        <w:rPr>
          <w:rFonts w:asciiTheme="minorHAnsi" w:hAnsiTheme="minorHAnsi" w:cstheme="minorHAnsi"/>
          <w:sz w:val="24"/>
          <w:szCs w:val="24"/>
        </w:rPr>
        <w:t xml:space="preserve"> setting</w:t>
      </w:r>
      <w:r w:rsidR="006356C1" w:rsidRPr="006F6B0D">
        <w:rPr>
          <w:rFonts w:asciiTheme="minorHAnsi" w:hAnsiTheme="minorHAnsi" w:cstheme="minorHAnsi"/>
          <w:sz w:val="24"/>
          <w:szCs w:val="24"/>
        </w:rPr>
        <w:t xml:space="preserve"> skills,</w:t>
      </w:r>
      <w:r w:rsidR="00D818B3" w:rsidRPr="006F6B0D">
        <w:rPr>
          <w:rFonts w:asciiTheme="minorHAnsi" w:hAnsiTheme="minorHAnsi" w:cstheme="minorHAnsi"/>
          <w:sz w:val="24"/>
          <w:szCs w:val="24"/>
        </w:rPr>
        <w:t xml:space="preserve"> problem-solving,</w:t>
      </w:r>
      <w:r w:rsidR="002B7BB8" w:rsidRPr="006F6B0D">
        <w:rPr>
          <w:rFonts w:asciiTheme="minorHAnsi" w:hAnsiTheme="minorHAnsi" w:cstheme="minorHAnsi"/>
          <w:sz w:val="24"/>
          <w:szCs w:val="24"/>
        </w:rPr>
        <w:t xml:space="preserve"> public engagement,</w:t>
      </w:r>
      <w:r w:rsidR="00B42031" w:rsidRPr="006F6B0D">
        <w:rPr>
          <w:rFonts w:asciiTheme="minorHAnsi" w:hAnsiTheme="minorHAnsi" w:cstheme="minorHAnsi"/>
          <w:sz w:val="24"/>
          <w:szCs w:val="24"/>
        </w:rPr>
        <w:t xml:space="preserve"> </w:t>
      </w:r>
      <w:r w:rsidR="0058319B" w:rsidRPr="006F6B0D">
        <w:rPr>
          <w:rFonts w:asciiTheme="minorHAnsi" w:hAnsiTheme="minorHAnsi" w:cstheme="minorHAnsi"/>
          <w:sz w:val="24"/>
          <w:szCs w:val="24"/>
        </w:rPr>
        <w:t>technical</w:t>
      </w:r>
      <w:r w:rsidR="00E423E0" w:rsidRPr="006F6B0D">
        <w:rPr>
          <w:rFonts w:asciiTheme="minorHAnsi" w:hAnsiTheme="minorHAnsi" w:cstheme="minorHAnsi"/>
          <w:sz w:val="24"/>
          <w:szCs w:val="24"/>
        </w:rPr>
        <w:t xml:space="preserve"> </w:t>
      </w:r>
      <w:r w:rsidR="00600823" w:rsidRPr="006F6B0D">
        <w:rPr>
          <w:rFonts w:asciiTheme="minorHAnsi" w:hAnsiTheme="minorHAnsi" w:cstheme="minorHAnsi"/>
          <w:kern w:val="0"/>
          <w:sz w:val="24"/>
          <w:szCs w:val="24"/>
          <w14:ligatures w14:val="none"/>
        </w:rPr>
        <w:t xml:space="preserve">reports/support/ documentation, </w:t>
      </w:r>
      <w:r>
        <w:rPr>
          <w:rFonts w:asciiTheme="minorHAnsi" w:hAnsiTheme="minorHAnsi" w:cstheme="minorHAnsi"/>
          <w:kern w:val="0"/>
          <w:sz w:val="24"/>
          <w:szCs w:val="24"/>
          <w14:ligatures w14:val="none"/>
        </w:rPr>
        <w:t xml:space="preserve">and </w:t>
      </w:r>
      <w:r w:rsidR="002E4079">
        <w:rPr>
          <w:rFonts w:asciiTheme="minorHAnsi" w:hAnsiTheme="minorHAnsi" w:cstheme="minorHAnsi"/>
          <w:kern w:val="0"/>
          <w:sz w:val="24"/>
          <w:szCs w:val="24"/>
          <w14:ligatures w14:val="none"/>
        </w:rPr>
        <w:t>p</w:t>
      </w:r>
      <w:r w:rsidR="00600823" w:rsidRPr="006F6B0D">
        <w:rPr>
          <w:rFonts w:asciiTheme="minorHAnsi" w:hAnsiTheme="minorHAnsi" w:cstheme="minorHAnsi"/>
          <w:kern w:val="0"/>
          <w:sz w:val="24"/>
          <w:szCs w:val="24"/>
          <w14:ligatures w14:val="none"/>
        </w:rPr>
        <w:t xml:space="preserve">roject </w:t>
      </w:r>
      <w:r w:rsidR="002E4079">
        <w:rPr>
          <w:rFonts w:asciiTheme="minorHAnsi" w:hAnsiTheme="minorHAnsi" w:cstheme="minorHAnsi"/>
          <w:kern w:val="0"/>
          <w:sz w:val="24"/>
          <w:szCs w:val="24"/>
          <w14:ligatures w14:val="none"/>
        </w:rPr>
        <w:t>m</w:t>
      </w:r>
      <w:r w:rsidR="00600823" w:rsidRPr="006F6B0D">
        <w:rPr>
          <w:rFonts w:asciiTheme="minorHAnsi" w:hAnsiTheme="minorHAnsi" w:cstheme="minorHAnsi"/>
          <w:kern w:val="0"/>
          <w:sz w:val="24"/>
          <w:szCs w:val="24"/>
          <w14:ligatures w14:val="none"/>
        </w:rPr>
        <w:t>anagement</w:t>
      </w:r>
      <w:r w:rsidR="00C4459D" w:rsidRPr="006F6B0D">
        <w:rPr>
          <w:rFonts w:asciiTheme="minorHAnsi" w:hAnsiTheme="minorHAnsi" w:cstheme="minorHAnsi"/>
          <w:sz w:val="24"/>
          <w:szCs w:val="24"/>
        </w:rPr>
        <w:t>.</w:t>
      </w:r>
      <w:bookmarkEnd w:id="1"/>
    </w:p>
    <w:p w14:paraId="5FF6F4A8" w14:textId="77777777" w:rsidR="003040A6" w:rsidRPr="00B075D7" w:rsidRDefault="003040A6" w:rsidP="003040A6">
      <w:pPr>
        <w:rPr>
          <w:rFonts w:asciiTheme="minorHAnsi" w:hAnsiTheme="minorHAnsi" w:cstheme="minorHAnsi"/>
          <w:sz w:val="16"/>
          <w:szCs w:val="16"/>
        </w:rPr>
      </w:pPr>
    </w:p>
    <w:p w14:paraId="2014C446" w14:textId="54C8A6C7" w:rsidR="003040A6" w:rsidRPr="002B176F" w:rsidRDefault="003040A6" w:rsidP="003040A6">
      <w:pPr>
        <w:pStyle w:val="Heading1"/>
        <w:ind w:left="-5"/>
        <w:rPr>
          <w:rFonts w:asciiTheme="minorHAnsi" w:hAnsiTheme="minorHAnsi" w:cstheme="minorHAnsi"/>
          <w:color w:val="2E74B5" w:themeColor="accent5" w:themeShade="BF"/>
          <w:sz w:val="32"/>
          <w:szCs w:val="32"/>
          <w:lang w:val="en-US"/>
        </w:rPr>
      </w:pPr>
      <w:r w:rsidRPr="002B176F">
        <w:rPr>
          <w:rFonts w:asciiTheme="minorHAnsi" w:hAnsiTheme="minorHAnsi" w:cstheme="minorHAnsi"/>
          <w:color w:val="2E74B5" w:themeColor="accent5" w:themeShade="BF"/>
          <w:sz w:val="32"/>
          <w:szCs w:val="32"/>
        </w:rPr>
        <w:t>Certifications</w:t>
      </w:r>
    </w:p>
    <w:p w14:paraId="59F82B41" w14:textId="008180D3" w:rsidR="00701276" w:rsidRDefault="00B52B29" w:rsidP="003A4DA0">
      <w:pPr>
        <w:pStyle w:val="ListParagraph"/>
        <w:numPr>
          <w:ilvl w:val="0"/>
          <w:numId w:val="21"/>
        </w:numPr>
        <w:spacing w:after="8"/>
        <w:rPr>
          <w:rFonts w:asciiTheme="minorHAnsi" w:hAnsiTheme="minorHAnsi" w:cstheme="minorHAnsi"/>
          <w:b/>
          <w:bCs/>
        </w:rPr>
      </w:pPr>
      <w:r w:rsidRPr="00B52B29">
        <w:rPr>
          <w:rFonts w:asciiTheme="minorHAnsi" w:hAnsiTheme="minorHAnsi" w:cstheme="minorHAnsi"/>
          <w:b/>
          <w:bCs/>
        </w:rPr>
        <w:t>Python for Data Science and Machine Learning</w:t>
      </w:r>
      <w:r w:rsidR="003C27CD">
        <w:rPr>
          <w:rFonts w:asciiTheme="minorHAnsi" w:hAnsiTheme="minorHAnsi" w:cstheme="minorHAnsi"/>
          <w:b/>
          <w:bCs/>
        </w:rPr>
        <w:t xml:space="preserve"> (LinkedIn)</w:t>
      </w:r>
    </w:p>
    <w:p w14:paraId="0D7D55D8" w14:textId="1AE88AB9" w:rsidR="006903A7" w:rsidRDefault="006903A7" w:rsidP="003A4DA0">
      <w:pPr>
        <w:pStyle w:val="ListParagraph"/>
        <w:numPr>
          <w:ilvl w:val="0"/>
          <w:numId w:val="21"/>
        </w:numPr>
        <w:spacing w:after="8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….</w:t>
      </w:r>
    </w:p>
    <w:p w14:paraId="3CA26944" w14:textId="592E0187" w:rsidR="006903A7" w:rsidRPr="003A4DA0" w:rsidRDefault="006903A7" w:rsidP="003A4DA0">
      <w:pPr>
        <w:pStyle w:val="ListParagraph"/>
        <w:numPr>
          <w:ilvl w:val="0"/>
          <w:numId w:val="21"/>
        </w:numPr>
        <w:spacing w:after="8"/>
        <w:rPr>
          <w:rFonts w:asciiTheme="minorHAnsi" w:hAnsiTheme="minorHAnsi" w:cstheme="minorHAnsi"/>
          <w:b/>
          <w:bCs/>
          <w:rtl/>
        </w:rPr>
      </w:pPr>
      <w:r>
        <w:rPr>
          <w:rFonts w:asciiTheme="minorHAnsi" w:hAnsiTheme="minorHAnsi" w:cstheme="minorHAnsi"/>
          <w:b/>
          <w:bCs/>
        </w:rPr>
        <w:t>….</w:t>
      </w:r>
    </w:p>
    <w:p w14:paraId="20A03A33" w14:textId="37A1C9D4" w:rsidR="00701276" w:rsidRPr="00E77FA8" w:rsidRDefault="00701276" w:rsidP="00701276">
      <w:pPr>
        <w:pStyle w:val="Heading1"/>
        <w:ind w:left="-5"/>
        <w:rPr>
          <w:rFonts w:asciiTheme="minorHAnsi" w:hAnsiTheme="minorHAnsi" w:cstheme="minorHAnsi"/>
          <w:color w:val="2E74B5" w:themeColor="accent5" w:themeShade="BF"/>
          <w:sz w:val="32"/>
          <w:szCs w:val="32"/>
          <w:lang w:val="en-CA" w:bidi="fa-IR"/>
        </w:rPr>
      </w:pPr>
      <w:r w:rsidRPr="002B176F">
        <w:rPr>
          <w:rFonts w:asciiTheme="minorHAnsi" w:hAnsiTheme="minorHAnsi" w:cstheme="minorHAnsi"/>
          <w:color w:val="2E74B5" w:themeColor="accent5" w:themeShade="BF"/>
          <w:sz w:val="32"/>
          <w:szCs w:val="32"/>
        </w:rPr>
        <w:t>Education</w:t>
      </w:r>
    </w:p>
    <w:p w14:paraId="3DE58B59" w14:textId="67E3408B" w:rsidR="00701276" w:rsidRPr="00B075D7" w:rsidRDefault="0053584C" w:rsidP="00701276">
      <w:pPr>
        <w:ind w:left="10"/>
        <w:rPr>
          <w:rFonts w:asciiTheme="minorHAnsi" w:hAnsiTheme="minorHAnsi" w:cstheme="minorHAnsi"/>
        </w:rPr>
      </w:pPr>
      <w:r w:rsidRPr="0053584C">
        <w:rPr>
          <w:rFonts w:asciiTheme="minorHAnsi" w:hAnsiTheme="minorHAnsi" w:cstheme="minorHAnsi"/>
          <w:b/>
        </w:rPr>
        <w:t xml:space="preserve">Doctor of Philosophy </w:t>
      </w:r>
      <w:r w:rsidR="00657FCD" w:rsidRPr="00B075D7">
        <w:rPr>
          <w:rFonts w:asciiTheme="minorHAnsi" w:hAnsiTheme="minorHAnsi" w:cstheme="minorHAnsi"/>
          <w:b/>
        </w:rPr>
        <w:t>(</w:t>
      </w:r>
      <w:r>
        <w:rPr>
          <w:rFonts w:asciiTheme="minorHAnsi" w:hAnsiTheme="minorHAnsi" w:cstheme="minorHAnsi"/>
          <w:b/>
        </w:rPr>
        <w:t>PhD</w:t>
      </w:r>
      <w:r w:rsidR="00657FCD" w:rsidRPr="00B075D7">
        <w:rPr>
          <w:rFonts w:asciiTheme="minorHAnsi" w:hAnsiTheme="minorHAnsi" w:cstheme="minorHAnsi"/>
          <w:b/>
        </w:rPr>
        <w:t>)</w:t>
      </w:r>
      <w:r w:rsidR="00701276" w:rsidRPr="00B075D7">
        <w:rPr>
          <w:rFonts w:asciiTheme="minorHAnsi" w:hAnsiTheme="minorHAnsi" w:cstheme="minorHAnsi"/>
        </w:rPr>
        <w:t>: Civil Engineering – Transportation</w:t>
      </w:r>
    </w:p>
    <w:p w14:paraId="6CF37FD9" w14:textId="4980294F" w:rsidR="00701276" w:rsidRPr="00B075D7" w:rsidRDefault="0053584C" w:rsidP="00815279">
      <w:pPr>
        <w:spacing w:after="8"/>
        <w:ind w:left="-5"/>
        <w:rPr>
          <w:rFonts w:asciiTheme="minorHAnsi" w:hAnsiTheme="minorHAnsi" w:cstheme="minorHAnsi"/>
        </w:rPr>
      </w:pPr>
      <w:r w:rsidRPr="0053584C">
        <w:rPr>
          <w:rFonts w:asciiTheme="minorHAnsi" w:hAnsiTheme="minorHAnsi" w:cstheme="minorHAnsi"/>
          <w:b/>
        </w:rPr>
        <w:t xml:space="preserve">K. N. </w:t>
      </w:r>
      <w:proofErr w:type="spellStart"/>
      <w:r w:rsidRPr="0053584C">
        <w:rPr>
          <w:rFonts w:asciiTheme="minorHAnsi" w:hAnsiTheme="minorHAnsi" w:cstheme="minorHAnsi"/>
          <w:b/>
        </w:rPr>
        <w:t>Toosi</w:t>
      </w:r>
      <w:proofErr w:type="spellEnd"/>
      <w:r w:rsidRPr="0053584C">
        <w:rPr>
          <w:rFonts w:asciiTheme="minorHAnsi" w:hAnsiTheme="minorHAnsi" w:cstheme="minorHAnsi"/>
          <w:b/>
        </w:rPr>
        <w:t xml:space="preserve"> University of Technology</w:t>
      </w:r>
      <w:r w:rsidR="006C494C">
        <w:rPr>
          <w:rFonts w:asciiTheme="minorHAnsi" w:hAnsiTheme="minorHAnsi" w:cstheme="minorHAnsi"/>
          <w:b/>
        </w:rPr>
        <w:t xml:space="preserve"> </w:t>
      </w:r>
      <w:r w:rsidR="00445864" w:rsidRPr="00B075D7">
        <w:rPr>
          <w:rFonts w:asciiTheme="minorHAnsi" w:hAnsiTheme="minorHAnsi" w:cstheme="minorHAnsi"/>
        </w:rPr>
        <w:t xml:space="preserve">| </w:t>
      </w:r>
      <w:r>
        <w:rPr>
          <w:rFonts w:asciiTheme="minorHAnsi" w:hAnsiTheme="minorHAnsi" w:cstheme="minorHAnsi"/>
        </w:rPr>
        <w:t>Tehran</w:t>
      </w:r>
      <w:r w:rsidR="00701276" w:rsidRPr="00B075D7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Iran</w:t>
      </w:r>
      <w:r w:rsidR="00445864" w:rsidRPr="00B075D7">
        <w:rPr>
          <w:rFonts w:asciiTheme="minorHAnsi" w:hAnsiTheme="minorHAnsi" w:cstheme="minorHAnsi"/>
        </w:rPr>
        <w:t xml:space="preserve"> | </w:t>
      </w:r>
      <w:r>
        <w:rPr>
          <w:rFonts w:asciiTheme="minorHAnsi" w:hAnsiTheme="minorHAnsi" w:cstheme="minorHAnsi"/>
        </w:rPr>
        <w:t>September</w:t>
      </w:r>
      <w:r w:rsidR="00445864" w:rsidRPr="00B075D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2017</w:t>
      </w:r>
      <w:r w:rsidR="00445864" w:rsidRPr="00B075D7">
        <w:rPr>
          <w:rFonts w:asciiTheme="minorHAnsi" w:hAnsiTheme="minorHAnsi" w:cstheme="minorHAnsi"/>
        </w:rPr>
        <w:t xml:space="preserve"> – </w:t>
      </w:r>
      <w:r>
        <w:rPr>
          <w:rFonts w:asciiTheme="minorHAnsi" w:hAnsiTheme="minorHAnsi" w:cstheme="minorHAnsi"/>
        </w:rPr>
        <w:t>February</w:t>
      </w:r>
      <w:r w:rsidR="00445864" w:rsidRPr="00B075D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2023</w:t>
      </w:r>
    </w:p>
    <w:p w14:paraId="5C068702" w14:textId="77777777" w:rsidR="00815279" w:rsidRPr="00B075D7" w:rsidRDefault="00815279" w:rsidP="00815279">
      <w:pPr>
        <w:spacing w:after="8"/>
        <w:ind w:left="-5"/>
        <w:rPr>
          <w:rFonts w:asciiTheme="minorHAnsi" w:hAnsiTheme="minorHAnsi" w:cstheme="minorHAnsi"/>
        </w:rPr>
      </w:pPr>
    </w:p>
    <w:p w14:paraId="547C9FB7" w14:textId="61659F50" w:rsidR="00701276" w:rsidRPr="00B075D7" w:rsidRDefault="00657FCD" w:rsidP="00701276">
      <w:pPr>
        <w:ind w:left="10"/>
        <w:rPr>
          <w:rFonts w:asciiTheme="minorHAnsi" w:hAnsiTheme="minorHAnsi" w:cstheme="minorHAnsi"/>
        </w:rPr>
      </w:pPr>
      <w:r w:rsidRPr="00B075D7">
        <w:rPr>
          <w:rFonts w:asciiTheme="minorHAnsi" w:hAnsiTheme="minorHAnsi" w:cstheme="minorHAnsi"/>
          <w:b/>
        </w:rPr>
        <w:t xml:space="preserve">Master of Science </w:t>
      </w:r>
      <w:r w:rsidRPr="00B075D7">
        <w:rPr>
          <w:rFonts w:asciiTheme="minorHAnsi" w:hAnsiTheme="minorHAnsi" w:cstheme="minorHAnsi"/>
          <w:b/>
          <w:lang w:val="en-US"/>
        </w:rPr>
        <w:t>(</w:t>
      </w:r>
      <w:r w:rsidR="00701276" w:rsidRPr="00B075D7">
        <w:rPr>
          <w:rFonts w:asciiTheme="minorHAnsi" w:hAnsiTheme="minorHAnsi" w:cstheme="minorHAnsi"/>
          <w:b/>
        </w:rPr>
        <w:t>MSc</w:t>
      </w:r>
      <w:r w:rsidRPr="00B075D7">
        <w:rPr>
          <w:rFonts w:asciiTheme="minorHAnsi" w:hAnsiTheme="minorHAnsi" w:cstheme="minorHAnsi"/>
          <w:b/>
        </w:rPr>
        <w:t>)</w:t>
      </w:r>
      <w:r w:rsidR="00701276" w:rsidRPr="00B075D7">
        <w:rPr>
          <w:rFonts w:asciiTheme="minorHAnsi" w:hAnsiTheme="minorHAnsi" w:cstheme="minorHAnsi"/>
        </w:rPr>
        <w:t xml:space="preserve">: </w:t>
      </w:r>
      <w:r w:rsidR="0053584C" w:rsidRPr="0053584C">
        <w:rPr>
          <w:rFonts w:asciiTheme="minorHAnsi" w:hAnsiTheme="minorHAnsi" w:cstheme="minorHAnsi"/>
        </w:rPr>
        <w:t>Civil Engineering – Transportation</w:t>
      </w:r>
      <w:r w:rsidR="0053584C">
        <w:rPr>
          <w:rFonts w:asciiTheme="minorHAnsi" w:hAnsiTheme="minorHAnsi" w:cstheme="minorHAnsi"/>
        </w:rPr>
        <w:t xml:space="preserve"> Planning</w:t>
      </w:r>
    </w:p>
    <w:p w14:paraId="5D37C544" w14:textId="1F23D7C4" w:rsidR="00701276" w:rsidRPr="00B075D7" w:rsidRDefault="00701276" w:rsidP="00815279">
      <w:pPr>
        <w:spacing w:after="8"/>
        <w:ind w:left="-5"/>
        <w:rPr>
          <w:rFonts w:asciiTheme="minorHAnsi" w:hAnsiTheme="minorHAnsi" w:cstheme="minorHAnsi"/>
        </w:rPr>
      </w:pPr>
      <w:r w:rsidRPr="00B075D7">
        <w:rPr>
          <w:rFonts w:asciiTheme="minorHAnsi" w:hAnsiTheme="minorHAnsi" w:cstheme="minorHAnsi"/>
          <w:b/>
        </w:rPr>
        <w:t xml:space="preserve">K.N. </w:t>
      </w:r>
      <w:proofErr w:type="spellStart"/>
      <w:r w:rsidRPr="00B075D7">
        <w:rPr>
          <w:rFonts w:asciiTheme="minorHAnsi" w:hAnsiTheme="minorHAnsi" w:cstheme="minorHAnsi"/>
          <w:b/>
        </w:rPr>
        <w:t>Toosi</w:t>
      </w:r>
      <w:proofErr w:type="spellEnd"/>
      <w:r w:rsidRPr="00B075D7">
        <w:rPr>
          <w:rFonts w:asciiTheme="minorHAnsi" w:hAnsiTheme="minorHAnsi" w:cstheme="minorHAnsi"/>
          <w:b/>
        </w:rPr>
        <w:t xml:space="preserve"> University of Technology</w:t>
      </w:r>
      <w:r w:rsidR="00445864" w:rsidRPr="00B075D7">
        <w:rPr>
          <w:rFonts w:asciiTheme="minorHAnsi" w:hAnsiTheme="minorHAnsi" w:cstheme="minorHAnsi"/>
        </w:rPr>
        <w:t xml:space="preserve"> | </w:t>
      </w:r>
      <w:r w:rsidRPr="00B075D7">
        <w:rPr>
          <w:rFonts w:asciiTheme="minorHAnsi" w:hAnsiTheme="minorHAnsi" w:cstheme="minorHAnsi"/>
        </w:rPr>
        <w:t xml:space="preserve">Tehran, Iran </w:t>
      </w:r>
      <w:r w:rsidR="00445864" w:rsidRPr="00B075D7">
        <w:rPr>
          <w:rFonts w:asciiTheme="minorHAnsi" w:hAnsiTheme="minorHAnsi" w:cstheme="minorHAnsi"/>
        </w:rPr>
        <w:t xml:space="preserve">| </w:t>
      </w:r>
      <w:r w:rsidR="0053584C">
        <w:rPr>
          <w:rFonts w:asciiTheme="minorHAnsi" w:hAnsiTheme="minorHAnsi" w:cstheme="minorHAnsi"/>
        </w:rPr>
        <w:t>September</w:t>
      </w:r>
      <w:r w:rsidR="0053584C" w:rsidRPr="00B075D7">
        <w:rPr>
          <w:rFonts w:asciiTheme="minorHAnsi" w:hAnsiTheme="minorHAnsi" w:cstheme="minorHAnsi"/>
        </w:rPr>
        <w:t xml:space="preserve"> </w:t>
      </w:r>
      <w:r w:rsidR="0053584C">
        <w:rPr>
          <w:rFonts w:asciiTheme="minorHAnsi" w:hAnsiTheme="minorHAnsi" w:cstheme="minorHAnsi"/>
        </w:rPr>
        <w:t>2015</w:t>
      </w:r>
      <w:r w:rsidR="00445864" w:rsidRPr="00B075D7">
        <w:rPr>
          <w:rFonts w:asciiTheme="minorHAnsi" w:hAnsiTheme="minorHAnsi" w:cstheme="minorHAnsi"/>
        </w:rPr>
        <w:t xml:space="preserve"> – </w:t>
      </w:r>
      <w:r w:rsidR="0053584C">
        <w:rPr>
          <w:rFonts w:asciiTheme="minorHAnsi" w:hAnsiTheme="minorHAnsi" w:cstheme="minorHAnsi"/>
        </w:rPr>
        <w:t>September</w:t>
      </w:r>
      <w:r w:rsidR="0053584C" w:rsidRPr="00B075D7">
        <w:rPr>
          <w:rFonts w:asciiTheme="minorHAnsi" w:hAnsiTheme="minorHAnsi" w:cstheme="minorHAnsi"/>
        </w:rPr>
        <w:t xml:space="preserve"> </w:t>
      </w:r>
      <w:r w:rsidR="0053584C">
        <w:rPr>
          <w:rFonts w:asciiTheme="minorHAnsi" w:hAnsiTheme="minorHAnsi" w:cstheme="minorHAnsi"/>
        </w:rPr>
        <w:t>2017</w:t>
      </w:r>
    </w:p>
    <w:p w14:paraId="49946C65" w14:textId="77777777" w:rsidR="00815279" w:rsidRPr="00B075D7" w:rsidRDefault="00815279" w:rsidP="00815279">
      <w:pPr>
        <w:spacing w:after="8"/>
        <w:ind w:left="-5"/>
        <w:rPr>
          <w:rFonts w:asciiTheme="minorHAnsi" w:hAnsiTheme="minorHAnsi" w:cstheme="minorHAnsi"/>
        </w:rPr>
      </w:pPr>
    </w:p>
    <w:p w14:paraId="3F97BB2A" w14:textId="570B71E5" w:rsidR="00701276" w:rsidRPr="00B075D7" w:rsidRDefault="00657FCD" w:rsidP="00701276">
      <w:pPr>
        <w:ind w:left="10"/>
        <w:rPr>
          <w:rFonts w:asciiTheme="minorHAnsi" w:hAnsiTheme="minorHAnsi" w:cstheme="minorHAnsi"/>
        </w:rPr>
      </w:pPr>
      <w:r w:rsidRPr="00B075D7">
        <w:rPr>
          <w:rFonts w:asciiTheme="minorHAnsi" w:hAnsiTheme="minorHAnsi" w:cstheme="minorHAnsi"/>
          <w:b/>
        </w:rPr>
        <w:t xml:space="preserve">Bachelor of Science </w:t>
      </w:r>
      <w:r w:rsidR="00333C84" w:rsidRPr="00B075D7">
        <w:rPr>
          <w:rFonts w:asciiTheme="minorHAnsi" w:hAnsiTheme="minorHAnsi" w:cstheme="minorHAnsi"/>
          <w:b/>
        </w:rPr>
        <w:t>(</w:t>
      </w:r>
      <w:r w:rsidR="00701276" w:rsidRPr="00B075D7">
        <w:rPr>
          <w:rFonts w:asciiTheme="minorHAnsi" w:hAnsiTheme="minorHAnsi" w:cstheme="minorHAnsi"/>
          <w:b/>
        </w:rPr>
        <w:t>BSc</w:t>
      </w:r>
      <w:r w:rsidR="00333C84" w:rsidRPr="00B075D7">
        <w:rPr>
          <w:rFonts w:asciiTheme="minorHAnsi" w:hAnsiTheme="minorHAnsi" w:cstheme="minorHAnsi"/>
          <w:b/>
        </w:rPr>
        <w:t>)</w:t>
      </w:r>
      <w:r w:rsidR="00701276" w:rsidRPr="00B075D7">
        <w:rPr>
          <w:rFonts w:asciiTheme="minorHAnsi" w:hAnsiTheme="minorHAnsi" w:cstheme="minorHAnsi"/>
        </w:rPr>
        <w:t>: Civil Engineering</w:t>
      </w:r>
    </w:p>
    <w:p w14:paraId="6CD14CDB" w14:textId="22BAF44C" w:rsidR="00C12A9B" w:rsidRPr="00B075D7" w:rsidRDefault="006C494C" w:rsidP="009531DE">
      <w:pPr>
        <w:spacing w:after="8"/>
        <w:ind w:left="-5"/>
        <w:rPr>
          <w:rFonts w:asciiTheme="minorHAnsi" w:hAnsiTheme="minorHAnsi" w:cstheme="minorHAnsi"/>
        </w:rPr>
      </w:pPr>
      <w:r w:rsidRPr="006C494C">
        <w:rPr>
          <w:rFonts w:asciiTheme="minorHAnsi" w:hAnsiTheme="minorHAnsi" w:cstheme="minorHAnsi"/>
          <w:b/>
        </w:rPr>
        <w:t xml:space="preserve">K.N. </w:t>
      </w:r>
      <w:proofErr w:type="spellStart"/>
      <w:r w:rsidRPr="006C494C">
        <w:rPr>
          <w:rFonts w:asciiTheme="minorHAnsi" w:hAnsiTheme="minorHAnsi" w:cstheme="minorHAnsi"/>
          <w:b/>
        </w:rPr>
        <w:t>Toosi</w:t>
      </w:r>
      <w:proofErr w:type="spellEnd"/>
      <w:r w:rsidRPr="006C494C">
        <w:rPr>
          <w:rFonts w:asciiTheme="minorHAnsi" w:hAnsiTheme="minorHAnsi" w:cstheme="minorHAnsi"/>
          <w:b/>
        </w:rPr>
        <w:t xml:space="preserve"> University of Technology</w:t>
      </w:r>
      <w:r>
        <w:rPr>
          <w:rFonts w:asciiTheme="minorHAnsi" w:hAnsiTheme="minorHAnsi" w:cstheme="minorHAnsi"/>
          <w:b/>
        </w:rPr>
        <w:t xml:space="preserve"> </w:t>
      </w:r>
      <w:r w:rsidR="00445864" w:rsidRPr="00B075D7">
        <w:rPr>
          <w:rFonts w:asciiTheme="minorHAnsi" w:hAnsiTheme="minorHAnsi" w:cstheme="minorHAnsi"/>
        </w:rPr>
        <w:t xml:space="preserve">| </w:t>
      </w:r>
      <w:r w:rsidR="00701276" w:rsidRPr="00B075D7">
        <w:rPr>
          <w:rFonts w:asciiTheme="minorHAnsi" w:hAnsiTheme="minorHAnsi" w:cstheme="minorHAnsi"/>
        </w:rPr>
        <w:t>Tehran, Iran</w:t>
      </w:r>
      <w:r w:rsidR="00445864" w:rsidRPr="00B075D7">
        <w:rPr>
          <w:rFonts w:asciiTheme="minorHAnsi" w:hAnsiTheme="minorHAnsi" w:cstheme="minorHAnsi"/>
        </w:rPr>
        <w:t xml:space="preserve"> | </w:t>
      </w:r>
      <w:r>
        <w:rPr>
          <w:rFonts w:asciiTheme="minorHAnsi" w:hAnsiTheme="minorHAnsi" w:cstheme="minorHAnsi"/>
        </w:rPr>
        <w:t>September</w:t>
      </w:r>
      <w:r w:rsidR="00445864" w:rsidRPr="00B075D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2011</w:t>
      </w:r>
      <w:r w:rsidR="00445864" w:rsidRPr="00B075D7">
        <w:rPr>
          <w:rFonts w:asciiTheme="minorHAnsi" w:hAnsiTheme="minorHAnsi" w:cstheme="minorHAnsi"/>
        </w:rPr>
        <w:t xml:space="preserve"> – </w:t>
      </w:r>
      <w:r>
        <w:rPr>
          <w:rFonts w:asciiTheme="minorHAnsi" w:hAnsiTheme="minorHAnsi" w:cstheme="minorHAnsi"/>
        </w:rPr>
        <w:t>August</w:t>
      </w:r>
      <w:r w:rsidR="00445864" w:rsidRPr="00B075D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2015</w:t>
      </w:r>
      <w:r w:rsidR="00701276" w:rsidRPr="00B075D7">
        <w:rPr>
          <w:rFonts w:asciiTheme="minorHAnsi" w:hAnsiTheme="minorHAnsi" w:cstheme="minorHAnsi"/>
        </w:rPr>
        <w:t xml:space="preserve"> </w:t>
      </w:r>
    </w:p>
    <w:sectPr w:rsidR="00C12A9B" w:rsidRPr="00B075D7" w:rsidSect="002B176F">
      <w:pgSz w:w="11900" w:h="16840"/>
      <w:pgMar w:top="188" w:right="518" w:bottom="0" w:left="3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6968A" w14:textId="77777777" w:rsidR="00A145B5" w:rsidRDefault="00A145B5" w:rsidP="002D008A">
      <w:pPr>
        <w:spacing w:after="0" w:line="240" w:lineRule="auto"/>
      </w:pPr>
      <w:r>
        <w:separator/>
      </w:r>
    </w:p>
  </w:endnote>
  <w:endnote w:type="continuationSeparator" w:id="0">
    <w:p w14:paraId="276F3CB3" w14:textId="77777777" w:rsidR="00A145B5" w:rsidRDefault="00A145B5" w:rsidP="002D0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D8CA9" w14:textId="77777777" w:rsidR="00A145B5" w:rsidRDefault="00A145B5" w:rsidP="002D008A">
      <w:pPr>
        <w:spacing w:after="0" w:line="240" w:lineRule="auto"/>
      </w:pPr>
      <w:r>
        <w:separator/>
      </w:r>
    </w:p>
  </w:footnote>
  <w:footnote w:type="continuationSeparator" w:id="0">
    <w:p w14:paraId="6BDF7E4C" w14:textId="77777777" w:rsidR="00A145B5" w:rsidRDefault="00A145B5" w:rsidP="002D0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29F"/>
    <w:multiLevelType w:val="hybridMultilevel"/>
    <w:tmpl w:val="65A2882E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" w15:restartNumberingAfterBreak="0">
    <w:nsid w:val="0EBA1545"/>
    <w:multiLevelType w:val="multilevel"/>
    <w:tmpl w:val="798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A67B2"/>
    <w:multiLevelType w:val="hybridMultilevel"/>
    <w:tmpl w:val="E19CC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81865"/>
    <w:multiLevelType w:val="hybridMultilevel"/>
    <w:tmpl w:val="86DAC100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4" w15:restartNumberingAfterBreak="0">
    <w:nsid w:val="2CE46795"/>
    <w:multiLevelType w:val="hybridMultilevel"/>
    <w:tmpl w:val="2266F28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2E1A6352"/>
    <w:multiLevelType w:val="hybridMultilevel"/>
    <w:tmpl w:val="FC7E2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E6290"/>
    <w:multiLevelType w:val="hybridMultilevel"/>
    <w:tmpl w:val="B6288F4E"/>
    <w:lvl w:ilvl="0" w:tplc="B94AC4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D321A"/>
    <w:multiLevelType w:val="hybridMultilevel"/>
    <w:tmpl w:val="B8345202"/>
    <w:lvl w:ilvl="0" w:tplc="0409000B">
      <w:start w:val="1"/>
      <w:numFmt w:val="bullet"/>
      <w:lvlText w:val=""/>
      <w:lvlJc w:val="left"/>
      <w:pPr>
        <w:ind w:left="76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8" w15:restartNumberingAfterBreak="0">
    <w:nsid w:val="448C7E23"/>
    <w:multiLevelType w:val="hybridMultilevel"/>
    <w:tmpl w:val="D1CE7628"/>
    <w:lvl w:ilvl="0" w:tplc="3DD482D8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F88C04">
      <w:start w:val="1"/>
      <w:numFmt w:val="bullet"/>
      <w:lvlText w:val="o"/>
      <w:lvlJc w:val="left"/>
      <w:pPr>
        <w:ind w:left="1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543EB2">
      <w:start w:val="1"/>
      <w:numFmt w:val="bullet"/>
      <w:lvlText w:val="▪"/>
      <w:lvlJc w:val="left"/>
      <w:pPr>
        <w:ind w:left="2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12F736">
      <w:start w:val="1"/>
      <w:numFmt w:val="bullet"/>
      <w:lvlText w:val="•"/>
      <w:lvlJc w:val="left"/>
      <w:pPr>
        <w:ind w:left="2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466E16">
      <w:start w:val="1"/>
      <w:numFmt w:val="bullet"/>
      <w:lvlText w:val="o"/>
      <w:lvlJc w:val="left"/>
      <w:pPr>
        <w:ind w:left="3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D2AD80">
      <w:start w:val="1"/>
      <w:numFmt w:val="bullet"/>
      <w:lvlText w:val="▪"/>
      <w:lvlJc w:val="left"/>
      <w:pPr>
        <w:ind w:left="4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36C162">
      <w:start w:val="1"/>
      <w:numFmt w:val="bullet"/>
      <w:lvlText w:val="•"/>
      <w:lvlJc w:val="left"/>
      <w:pPr>
        <w:ind w:left="4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4652A2">
      <w:start w:val="1"/>
      <w:numFmt w:val="bullet"/>
      <w:lvlText w:val="o"/>
      <w:lvlJc w:val="left"/>
      <w:pPr>
        <w:ind w:left="5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104678">
      <w:start w:val="1"/>
      <w:numFmt w:val="bullet"/>
      <w:lvlText w:val="▪"/>
      <w:lvlJc w:val="left"/>
      <w:pPr>
        <w:ind w:left="6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013EED"/>
    <w:multiLevelType w:val="hybridMultilevel"/>
    <w:tmpl w:val="B79EBBFA"/>
    <w:lvl w:ilvl="0" w:tplc="B94AC4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87D47"/>
    <w:multiLevelType w:val="hybridMultilevel"/>
    <w:tmpl w:val="AE8821A4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1" w15:restartNumberingAfterBreak="0">
    <w:nsid w:val="50603C26"/>
    <w:multiLevelType w:val="hybridMultilevel"/>
    <w:tmpl w:val="71D6957E"/>
    <w:lvl w:ilvl="0" w:tplc="6DBAF698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0AF5A2">
      <w:start w:val="1"/>
      <w:numFmt w:val="bullet"/>
      <w:lvlText w:val="o"/>
      <w:lvlJc w:val="left"/>
      <w:pPr>
        <w:ind w:left="1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580FFA">
      <w:start w:val="1"/>
      <w:numFmt w:val="bullet"/>
      <w:lvlText w:val="▪"/>
      <w:lvlJc w:val="left"/>
      <w:pPr>
        <w:ind w:left="2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B41A26">
      <w:start w:val="1"/>
      <w:numFmt w:val="bullet"/>
      <w:lvlText w:val="•"/>
      <w:lvlJc w:val="left"/>
      <w:pPr>
        <w:ind w:left="2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90DE6C">
      <w:start w:val="1"/>
      <w:numFmt w:val="bullet"/>
      <w:lvlText w:val="o"/>
      <w:lvlJc w:val="left"/>
      <w:pPr>
        <w:ind w:left="3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20B668">
      <w:start w:val="1"/>
      <w:numFmt w:val="bullet"/>
      <w:lvlText w:val="▪"/>
      <w:lvlJc w:val="left"/>
      <w:pPr>
        <w:ind w:left="4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E23DD6">
      <w:start w:val="1"/>
      <w:numFmt w:val="bullet"/>
      <w:lvlText w:val="•"/>
      <w:lvlJc w:val="left"/>
      <w:pPr>
        <w:ind w:left="4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725EA6">
      <w:start w:val="1"/>
      <w:numFmt w:val="bullet"/>
      <w:lvlText w:val="o"/>
      <w:lvlJc w:val="left"/>
      <w:pPr>
        <w:ind w:left="5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407920">
      <w:start w:val="1"/>
      <w:numFmt w:val="bullet"/>
      <w:lvlText w:val="▪"/>
      <w:lvlJc w:val="left"/>
      <w:pPr>
        <w:ind w:left="6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C07F33"/>
    <w:multiLevelType w:val="multilevel"/>
    <w:tmpl w:val="1AF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117197"/>
    <w:multiLevelType w:val="multilevel"/>
    <w:tmpl w:val="FCF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336668"/>
    <w:multiLevelType w:val="hybridMultilevel"/>
    <w:tmpl w:val="76541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B083B"/>
    <w:multiLevelType w:val="hybridMultilevel"/>
    <w:tmpl w:val="5DBC855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6" w15:restartNumberingAfterBreak="0">
    <w:nsid w:val="6CB06787"/>
    <w:multiLevelType w:val="hybridMultilevel"/>
    <w:tmpl w:val="FD762DAC"/>
    <w:lvl w:ilvl="0" w:tplc="7A64F506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449AD6">
      <w:start w:val="1"/>
      <w:numFmt w:val="bullet"/>
      <w:lvlText w:val="o"/>
      <w:lvlJc w:val="left"/>
      <w:pPr>
        <w:ind w:left="1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3E7718">
      <w:start w:val="1"/>
      <w:numFmt w:val="bullet"/>
      <w:lvlText w:val="▪"/>
      <w:lvlJc w:val="left"/>
      <w:pPr>
        <w:ind w:left="2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F0C992">
      <w:start w:val="1"/>
      <w:numFmt w:val="bullet"/>
      <w:lvlText w:val="•"/>
      <w:lvlJc w:val="left"/>
      <w:pPr>
        <w:ind w:left="2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0A5866">
      <w:start w:val="1"/>
      <w:numFmt w:val="bullet"/>
      <w:lvlText w:val="o"/>
      <w:lvlJc w:val="left"/>
      <w:pPr>
        <w:ind w:left="3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907264">
      <w:start w:val="1"/>
      <w:numFmt w:val="bullet"/>
      <w:lvlText w:val="▪"/>
      <w:lvlJc w:val="left"/>
      <w:pPr>
        <w:ind w:left="4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9E0A9C">
      <w:start w:val="1"/>
      <w:numFmt w:val="bullet"/>
      <w:lvlText w:val="•"/>
      <w:lvlJc w:val="left"/>
      <w:pPr>
        <w:ind w:left="4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BC9966">
      <w:start w:val="1"/>
      <w:numFmt w:val="bullet"/>
      <w:lvlText w:val="o"/>
      <w:lvlJc w:val="left"/>
      <w:pPr>
        <w:ind w:left="5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408EDC">
      <w:start w:val="1"/>
      <w:numFmt w:val="bullet"/>
      <w:lvlText w:val="▪"/>
      <w:lvlJc w:val="left"/>
      <w:pPr>
        <w:ind w:left="6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F990C6D"/>
    <w:multiLevelType w:val="hybridMultilevel"/>
    <w:tmpl w:val="C180EF0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728817EB"/>
    <w:multiLevelType w:val="hybridMultilevel"/>
    <w:tmpl w:val="878CA00E"/>
    <w:lvl w:ilvl="0" w:tplc="B94AC4A2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B4888E">
      <w:start w:val="1"/>
      <w:numFmt w:val="bullet"/>
      <w:lvlText w:val="o"/>
      <w:lvlJc w:val="left"/>
      <w:pPr>
        <w:ind w:left="1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38A7FC">
      <w:start w:val="1"/>
      <w:numFmt w:val="bullet"/>
      <w:lvlText w:val="▪"/>
      <w:lvlJc w:val="left"/>
      <w:pPr>
        <w:ind w:left="2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46F8A4">
      <w:start w:val="1"/>
      <w:numFmt w:val="bullet"/>
      <w:lvlText w:val="•"/>
      <w:lvlJc w:val="left"/>
      <w:pPr>
        <w:ind w:left="2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8AE33E">
      <w:start w:val="1"/>
      <w:numFmt w:val="bullet"/>
      <w:lvlText w:val="o"/>
      <w:lvlJc w:val="left"/>
      <w:pPr>
        <w:ind w:left="3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8CDE0A">
      <w:start w:val="1"/>
      <w:numFmt w:val="bullet"/>
      <w:lvlText w:val="▪"/>
      <w:lvlJc w:val="left"/>
      <w:pPr>
        <w:ind w:left="4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1A4E7C">
      <w:start w:val="1"/>
      <w:numFmt w:val="bullet"/>
      <w:lvlText w:val="•"/>
      <w:lvlJc w:val="left"/>
      <w:pPr>
        <w:ind w:left="4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00596C">
      <w:start w:val="1"/>
      <w:numFmt w:val="bullet"/>
      <w:lvlText w:val="o"/>
      <w:lvlJc w:val="left"/>
      <w:pPr>
        <w:ind w:left="5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DC099A">
      <w:start w:val="1"/>
      <w:numFmt w:val="bullet"/>
      <w:lvlText w:val="▪"/>
      <w:lvlJc w:val="left"/>
      <w:pPr>
        <w:ind w:left="6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40D627E"/>
    <w:multiLevelType w:val="multilevel"/>
    <w:tmpl w:val="9AC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2C650A"/>
    <w:multiLevelType w:val="hybridMultilevel"/>
    <w:tmpl w:val="09508FA8"/>
    <w:lvl w:ilvl="0" w:tplc="C4CC7D20">
      <w:start w:val="1"/>
      <w:numFmt w:val="bullet"/>
      <w:lvlText w:val="•"/>
      <w:lvlJc w:val="left"/>
      <w:pPr>
        <w:ind w:left="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6E3AA6">
      <w:start w:val="1"/>
      <w:numFmt w:val="bullet"/>
      <w:lvlText w:val="o"/>
      <w:lvlJc w:val="left"/>
      <w:pPr>
        <w:ind w:left="1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62D4F2">
      <w:start w:val="1"/>
      <w:numFmt w:val="bullet"/>
      <w:lvlText w:val="▪"/>
      <w:lvlJc w:val="left"/>
      <w:pPr>
        <w:ind w:left="20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503C78">
      <w:start w:val="1"/>
      <w:numFmt w:val="bullet"/>
      <w:lvlText w:val="•"/>
      <w:lvlJc w:val="left"/>
      <w:pPr>
        <w:ind w:left="27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E834E2">
      <w:start w:val="1"/>
      <w:numFmt w:val="bullet"/>
      <w:lvlText w:val="o"/>
      <w:lvlJc w:val="left"/>
      <w:pPr>
        <w:ind w:left="3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04B118">
      <w:start w:val="1"/>
      <w:numFmt w:val="bullet"/>
      <w:lvlText w:val="▪"/>
      <w:lvlJc w:val="left"/>
      <w:pPr>
        <w:ind w:left="42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2C9512">
      <w:start w:val="1"/>
      <w:numFmt w:val="bullet"/>
      <w:lvlText w:val="•"/>
      <w:lvlJc w:val="left"/>
      <w:pPr>
        <w:ind w:left="4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AE3918">
      <w:start w:val="1"/>
      <w:numFmt w:val="bullet"/>
      <w:lvlText w:val="o"/>
      <w:lvlJc w:val="left"/>
      <w:pPr>
        <w:ind w:left="5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045AC4">
      <w:start w:val="1"/>
      <w:numFmt w:val="bullet"/>
      <w:lvlText w:val="▪"/>
      <w:lvlJc w:val="left"/>
      <w:pPr>
        <w:ind w:left="63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1719806">
    <w:abstractNumId w:val="18"/>
  </w:num>
  <w:num w:numId="2" w16cid:durableId="1905288126">
    <w:abstractNumId w:val="11"/>
  </w:num>
  <w:num w:numId="3" w16cid:durableId="936139354">
    <w:abstractNumId w:val="8"/>
  </w:num>
  <w:num w:numId="4" w16cid:durableId="1699351946">
    <w:abstractNumId w:val="20"/>
  </w:num>
  <w:num w:numId="5" w16cid:durableId="592277710">
    <w:abstractNumId w:val="16"/>
  </w:num>
  <w:num w:numId="6" w16cid:durableId="425998428">
    <w:abstractNumId w:val="10"/>
  </w:num>
  <w:num w:numId="7" w16cid:durableId="474758756">
    <w:abstractNumId w:val="6"/>
  </w:num>
  <w:num w:numId="8" w16cid:durableId="1819569501">
    <w:abstractNumId w:val="9"/>
  </w:num>
  <w:num w:numId="9" w16cid:durableId="640615904">
    <w:abstractNumId w:val="11"/>
  </w:num>
  <w:num w:numId="10" w16cid:durableId="150949325">
    <w:abstractNumId w:val="15"/>
  </w:num>
  <w:num w:numId="11" w16cid:durableId="1218590755">
    <w:abstractNumId w:val="7"/>
  </w:num>
  <w:num w:numId="12" w16cid:durableId="949821097">
    <w:abstractNumId w:val="17"/>
  </w:num>
  <w:num w:numId="13" w16cid:durableId="738599634">
    <w:abstractNumId w:val="1"/>
  </w:num>
  <w:num w:numId="14" w16cid:durableId="749161641">
    <w:abstractNumId w:val="13"/>
  </w:num>
  <w:num w:numId="15" w16cid:durableId="1757285142">
    <w:abstractNumId w:val="19"/>
  </w:num>
  <w:num w:numId="16" w16cid:durableId="364329817">
    <w:abstractNumId w:val="12"/>
  </w:num>
  <w:num w:numId="17" w16cid:durableId="1029719818">
    <w:abstractNumId w:val="3"/>
  </w:num>
  <w:num w:numId="18" w16cid:durableId="1233542390">
    <w:abstractNumId w:val="0"/>
  </w:num>
  <w:num w:numId="19" w16cid:durableId="1593053183">
    <w:abstractNumId w:val="14"/>
  </w:num>
  <w:num w:numId="20" w16cid:durableId="401023281">
    <w:abstractNumId w:val="18"/>
  </w:num>
  <w:num w:numId="21" w16cid:durableId="573396761">
    <w:abstractNumId w:val="4"/>
  </w:num>
  <w:num w:numId="22" w16cid:durableId="2082869599">
    <w:abstractNumId w:val="5"/>
  </w:num>
  <w:num w:numId="23" w16cid:durableId="701634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BB"/>
    <w:rsid w:val="00000349"/>
    <w:rsid w:val="000013F3"/>
    <w:rsid w:val="00001F76"/>
    <w:rsid w:val="0000721B"/>
    <w:rsid w:val="00007784"/>
    <w:rsid w:val="00007F1B"/>
    <w:rsid w:val="0001093D"/>
    <w:rsid w:val="00017440"/>
    <w:rsid w:val="00022A07"/>
    <w:rsid w:val="00031756"/>
    <w:rsid w:val="00032789"/>
    <w:rsid w:val="00035ACE"/>
    <w:rsid w:val="0003623C"/>
    <w:rsid w:val="00041FB6"/>
    <w:rsid w:val="000439AD"/>
    <w:rsid w:val="00050E69"/>
    <w:rsid w:val="00053606"/>
    <w:rsid w:val="000540A7"/>
    <w:rsid w:val="000548EB"/>
    <w:rsid w:val="00054E95"/>
    <w:rsid w:val="0005510D"/>
    <w:rsid w:val="000561D1"/>
    <w:rsid w:val="00056321"/>
    <w:rsid w:val="00063D14"/>
    <w:rsid w:val="000647BC"/>
    <w:rsid w:val="00064A65"/>
    <w:rsid w:val="000668A6"/>
    <w:rsid w:val="000668D1"/>
    <w:rsid w:val="00070A1D"/>
    <w:rsid w:val="00070EA1"/>
    <w:rsid w:val="00073671"/>
    <w:rsid w:val="00074FBC"/>
    <w:rsid w:val="00075AA9"/>
    <w:rsid w:val="00077B4A"/>
    <w:rsid w:val="0008034C"/>
    <w:rsid w:val="000806C7"/>
    <w:rsid w:val="000827B0"/>
    <w:rsid w:val="000856DF"/>
    <w:rsid w:val="00093EC2"/>
    <w:rsid w:val="000970C8"/>
    <w:rsid w:val="000974C9"/>
    <w:rsid w:val="00097F87"/>
    <w:rsid w:val="000A55E7"/>
    <w:rsid w:val="000B0C79"/>
    <w:rsid w:val="000B7526"/>
    <w:rsid w:val="000C0979"/>
    <w:rsid w:val="000C750B"/>
    <w:rsid w:val="000C7D5E"/>
    <w:rsid w:val="000D0C2B"/>
    <w:rsid w:val="000D149C"/>
    <w:rsid w:val="000D1596"/>
    <w:rsid w:val="000D2485"/>
    <w:rsid w:val="000D3BB3"/>
    <w:rsid w:val="000D73BA"/>
    <w:rsid w:val="000D7F2D"/>
    <w:rsid w:val="000E072A"/>
    <w:rsid w:val="000E1D0F"/>
    <w:rsid w:val="000E3186"/>
    <w:rsid w:val="000E53B2"/>
    <w:rsid w:val="000F1D8A"/>
    <w:rsid w:val="000F3D1D"/>
    <w:rsid w:val="000F3E3B"/>
    <w:rsid w:val="000F4AFC"/>
    <w:rsid w:val="000F5218"/>
    <w:rsid w:val="00100453"/>
    <w:rsid w:val="0010138C"/>
    <w:rsid w:val="001033C9"/>
    <w:rsid w:val="00111EEA"/>
    <w:rsid w:val="00115455"/>
    <w:rsid w:val="00115939"/>
    <w:rsid w:val="00122745"/>
    <w:rsid w:val="00124789"/>
    <w:rsid w:val="001249BE"/>
    <w:rsid w:val="00125FF2"/>
    <w:rsid w:val="00130B49"/>
    <w:rsid w:val="00136E5D"/>
    <w:rsid w:val="001501C7"/>
    <w:rsid w:val="00151A0B"/>
    <w:rsid w:val="0015485D"/>
    <w:rsid w:val="00154B37"/>
    <w:rsid w:val="00155533"/>
    <w:rsid w:val="00155AC1"/>
    <w:rsid w:val="0015727D"/>
    <w:rsid w:val="00157FF0"/>
    <w:rsid w:val="00160986"/>
    <w:rsid w:val="001651DB"/>
    <w:rsid w:val="001676C2"/>
    <w:rsid w:val="00167A54"/>
    <w:rsid w:val="00167C56"/>
    <w:rsid w:val="001737B8"/>
    <w:rsid w:val="00185704"/>
    <w:rsid w:val="001862AB"/>
    <w:rsid w:val="001942CC"/>
    <w:rsid w:val="00194539"/>
    <w:rsid w:val="00197F41"/>
    <w:rsid w:val="00197F5D"/>
    <w:rsid w:val="001A02FD"/>
    <w:rsid w:val="001A0B44"/>
    <w:rsid w:val="001A2AD9"/>
    <w:rsid w:val="001A458C"/>
    <w:rsid w:val="001B0E18"/>
    <w:rsid w:val="001B0ED3"/>
    <w:rsid w:val="001B23C7"/>
    <w:rsid w:val="001B6307"/>
    <w:rsid w:val="001C03CF"/>
    <w:rsid w:val="001C1A29"/>
    <w:rsid w:val="001D5D1A"/>
    <w:rsid w:val="001E3596"/>
    <w:rsid w:val="001E3DFD"/>
    <w:rsid w:val="001E5A9B"/>
    <w:rsid w:val="001E68BE"/>
    <w:rsid w:val="001E6D2A"/>
    <w:rsid w:val="001E7210"/>
    <w:rsid w:val="001E7331"/>
    <w:rsid w:val="001F0E83"/>
    <w:rsid w:val="0020094D"/>
    <w:rsid w:val="002033BD"/>
    <w:rsid w:val="002036D1"/>
    <w:rsid w:val="00205C9D"/>
    <w:rsid w:val="00212CA9"/>
    <w:rsid w:val="0021429B"/>
    <w:rsid w:val="00214A11"/>
    <w:rsid w:val="00214FA8"/>
    <w:rsid w:val="0021536E"/>
    <w:rsid w:val="00231234"/>
    <w:rsid w:val="0023190B"/>
    <w:rsid w:val="002320BC"/>
    <w:rsid w:val="00236865"/>
    <w:rsid w:val="002408FD"/>
    <w:rsid w:val="00241B0C"/>
    <w:rsid w:val="00243EB1"/>
    <w:rsid w:val="002441E3"/>
    <w:rsid w:val="002458F2"/>
    <w:rsid w:val="00245A02"/>
    <w:rsid w:val="00252565"/>
    <w:rsid w:val="002533D4"/>
    <w:rsid w:val="00256963"/>
    <w:rsid w:val="002623FD"/>
    <w:rsid w:val="0026277C"/>
    <w:rsid w:val="002674B0"/>
    <w:rsid w:val="002703A0"/>
    <w:rsid w:val="00272285"/>
    <w:rsid w:val="00272D21"/>
    <w:rsid w:val="00274DFA"/>
    <w:rsid w:val="00275D25"/>
    <w:rsid w:val="00276493"/>
    <w:rsid w:val="00276752"/>
    <w:rsid w:val="00277C64"/>
    <w:rsid w:val="00281703"/>
    <w:rsid w:val="00285CE2"/>
    <w:rsid w:val="002868C0"/>
    <w:rsid w:val="00292448"/>
    <w:rsid w:val="00297CE3"/>
    <w:rsid w:val="002B12DD"/>
    <w:rsid w:val="002B15BD"/>
    <w:rsid w:val="002B176F"/>
    <w:rsid w:val="002B57CA"/>
    <w:rsid w:val="002B7BB8"/>
    <w:rsid w:val="002C571C"/>
    <w:rsid w:val="002D008A"/>
    <w:rsid w:val="002D4BDE"/>
    <w:rsid w:val="002D60F2"/>
    <w:rsid w:val="002E4079"/>
    <w:rsid w:val="002E5521"/>
    <w:rsid w:val="002E7131"/>
    <w:rsid w:val="002F1552"/>
    <w:rsid w:val="002F1DC2"/>
    <w:rsid w:val="002F1F08"/>
    <w:rsid w:val="002F3661"/>
    <w:rsid w:val="002F4315"/>
    <w:rsid w:val="002F5ECB"/>
    <w:rsid w:val="002F6C53"/>
    <w:rsid w:val="003006C3"/>
    <w:rsid w:val="003006F7"/>
    <w:rsid w:val="00302CE6"/>
    <w:rsid w:val="003040A6"/>
    <w:rsid w:val="0030501C"/>
    <w:rsid w:val="003066BD"/>
    <w:rsid w:val="00314CCD"/>
    <w:rsid w:val="003154F2"/>
    <w:rsid w:val="003157EA"/>
    <w:rsid w:val="00315ABB"/>
    <w:rsid w:val="003160D0"/>
    <w:rsid w:val="00321A41"/>
    <w:rsid w:val="003227C5"/>
    <w:rsid w:val="00323739"/>
    <w:rsid w:val="003263FE"/>
    <w:rsid w:val="00331246"/>
    <w:rsid w:val="00331EA1"/>
    <w:rsid w:val="00333C84"/>
    <w:rsid w:val="003359B6"/>
    <w:rsid w:val="00341B92"/>
    <w:rsid w:val="00347569"/>
    <w:rsid w:val="00347BF3"/>
    <w:rsid w:val="00352665"/>
    <w:rsid w:val="003532B1"/>
    <w:rsid w:val="00361A5A"/>
    <w:rsid w:val="00362BA7"/>
    <w:rsid w:val="003650FA"/>
    <w:rsid w:val="00365D39"/>
    <w:rsid w:val="00366627"/>
    <w:rsid w:val="00367529"/>
    <w:rsid w:val="00370631"/>
    <w:rsid w:val="00377679"/>
    <w:rsid w:val="003816EA"/>
    <w:rsid w:val="00383451"/>
    <w:rsid w:val="00383783"/>
    <w:rsid w:val="00384500"/>
    <w:rsid w:val="00390A2A"/>
    <w:rsid w:val="0039156D"/>
    <w:rsid w:val="00391969"/>
    <w:rsid w:val="003952C4"/>
    <w:rsid w:val="00396324"/>
    <w:rsid w:val="00396F36"/>
    <w:rsid w:val="003972AB"/>
    <w:rsid w:val="00397CB2"/>
    <w:rsid w:val="003A0C71"/>
    <w:rsid w:val="003A23F4"/>
    <w:rsid w:val="003A2BD1"/>
    <w:rsid w:val="003A42A0"/>
    <w:rsid w:val="003A4DA0"/>
    <w:rsid w:val="003A5A65"/>
    <w:rsid w:val="003A7363"/>
    <w:rsid w:val="003B339E"/>
    <w:rsid w:val="003B35B3"/>
    <w:rsid w:val="003C27CD"/>
    <w:rsid w:val="003C392F"/>
    <w:rsid w:val="003C3DFD"/>
    <w:rsid w:val="003C4BF4"/>
    <w:rsid w:val="003D15FE"/>
    <w:rsid w:val="003D1E20"/>
    <w:rsid w:val="003D5AB5"/>
    <w:rsid w:val="003D6916"/>
    <w:rsid w:val="003E2CC7"/>
    <w:rsid w:val="003E334C"/>
    <w:rsid w:val="003E4147"/>
    <w:rsid w:val="003F6BA4"/>
    <w:rsid w:val="003F73A5"/>
    <w:rsid w:val="00400658"/>
    <w:rsid w:val="00402770"/>
    <w:rsid w:val="00402E39"/>
    <w:rsid w:val="00404A9F"/>
    <w:rsid w:val="004054CA"/>
    <w:rsid w:val="00412AC8"/>
    <w:rsid w:val="00413D35"/>
    <w:rsid w:val="00416394"/>
    <w:rsid w:val="004257A9"/>
    <w:rsid w:val="00425C36"/>
    <w:rsid w:val="00426AB7"/>
    <w:rsid w:val="0043045C"/>
    <w:rsid w:val="00440B38"/>
    <w:rsid w:val="00441D8C"/>
    <w:rsid w:val="00442F77"/>
    <w:rsid w:val="00445864"/>
    <w:rsid w:val="0044664F"/>
    <w:rsid w:val="004477D4"/>
    <w:rsid w:val="0045095B"/>
    <w:rsid w:val="0045700F"/>
    <w:rsid w:val="004573BA"/>
    <w:rsid w:val="00457A7C"/>
    <w:rsid w:val="00461843"/>
    <w:rsid w:val="00462469"/>
    <w:rsid w:val="0046270D"/>
    <w:rsid w:val="00462775"/>
    <w:rsid w:val="004676F6"/>
    <w:rsid w:val="00474E91"/>
    <w:rsid w:val="00477522"/>
    <w:rsid w:val="00477CFB"/>
    <w:rsid w:val="00485554"/>
    <w:rsid w:val="0048565A"/>
    <w:rsid w:val="00486580"/>
    <w:rsid w:val="00490A18"/>
    <w:rsid w:val="004A0F99"/>
    <w:rsid w:val="004A166D"/>
    <w:rsid w:val="004A17BC"/>
    <w:rsid w:val="004A1C5A"/>
    <w:rsid w:val="004A2A52"/>
    <w:rsid w:val="004A391E"/>
    <w:rsid w:val="004A495D"/>
    <w:rsid w:val="004C3316"/>
    <w:rsid w:val="004C5514"/>
    <w:rsid w:val="004C63C3"/>
    <w:rsid w:val="004D458C"/>
    <w:rsid w:val="004D4A69"/>
    <w:rsid w:val="004E10E4"/>
    <w:rsid w:val="004F0B4C"/>
    <w:rsid w:val="004F20D6"/>
    <w:rsid w:val="004F5169"/>
    <w:rsid w:val="004F6090"/>
    <w:rsid w:val="004F634A"/>
    <w:rsid w:val="00501002"/>
    <w:rsid w:val="0050201C"/>
    <w:rsid w:val="00504CFE"/>
    <w:rsid w:val="005111E3"/>
    <w:rsid w:val="005121B2"/>
    <w:rsid w:val="005123CB"/>
    <w:rsid w:val="0051619B"/>
    <w:rsid w:val="005161DE"/>
    <w:rsid w:val="00520FDA"/>
    <w:rsid w:val="005236D7"/>
    <w:rsid w:val="00523F57"/>
    <w:rsid w:val="00525183"/>
    <w:rsid w:val="00530D09"/>
    <w:rsid w:val="00531AD7"/>
    <w:rsid w:val="00532D5A"/>
    <w:rsid w:val="00533224"/>
    <w:rsid w:val="005340D6"/>
    <w:rsid w:val="00534740"/>
    <w:rsid w:val="0053584C"/>
    <w:rsid w:val="00540B26"/>
    <w:rsid w:val="00546CAC"/>
    <w:rsid w:val="00547795"/>
    <w:rsid w:val="00547D99"/>
    <w:rsid w:val="00553424"/>
    <w:rsid w:val="00554279"/>
    <w:rsid w:val="00561A87"/>
    <w:rsid w:val="005630F8"/>
    <w:rsid w:val="00563283"/>
    <w:rsid w:val="005636A4"/>
    <w:rsid w:val="00563EF7"/>
    <w:rsid w:val="0056541E"/>
    <w:rsid w:val="00567332"/>
    <w:rsid w:val="00573B43"/>
    <w:rsid w:val="005807B6"/>
    <w:rsid w:val="005828D4"/>
    <w:rsid w:val="0058319B"/>
    <w:rsid w:val="00583B4B"/>
    <w:rsid w:val="00591AA5"/>
    <w:rsid w:val="00595388"/>
    <w:rsid w:val="0059684D"/>
    <w:rsid w:val="005A250A"/>
    <w:rsid w:val="005A321A"/>
    <w:rsid w:val="005B0306"/>
    <w:rsid w:val="005B3EEA"/>
    <w:rsid w:val="005B5505"/>
    <w:rsid w:val="005C0C30"/>
    <w:rsid w:val="005C19A7"/>
    <w:rsid w:val="005C34E2"/>
    <w:rsid w:val="005C4967"/>
    <w:rsid w:val="005C5543"/>
    <w:rsid w:val="005C58CC"/>
    <w:rsid w:val="005C5A75"/>
    <w:rsid w:val="005D1C97"/>
    <w:rsid w:val="005D2D29"/>
    <w:rsid w:val="005D33A0"/>
    <w:rsid w:val="005D4162"/>
    <w:rsid w:val="005D4A25"/>
    <w:rsid w:val="005D5450"/>
    <w:rsid w:val="005D6E3D"/>
    <w:rsid w:val="005E2C1E"/>
    <w:rsid w:val="005E3F90"/>
    <w:rsid w:val="005E7388"/>
    <w:rsid w:val="005F65C0"/>
    <w:rsid w:val="00600823"/>
    <w:rsid w:val="006127F5"/>
    <w:rsid w:val="00613AC8"/>
    <w:rsid w:val="00613B05"/>
    <w:rsid w:val="00615942"/>
    <w:rsid w:val="00617DE7"/>
    <w:rsid w:val="00624E29"/>
    <w:rsid w:val="00631EDE"/>
    <w:rsid w:val="00632409"/>
    <w:rsid w:val="006356C1"/>
    <w:rsid w:val="00635CB1"/>
    <w:rsid w:val="00637A38"/>
    <w:rsid w:val="006407D3"/>
    <w:rsid w:val="006413B4"/>
    <w:rsid w:val="00641531"/>
    <w:rsid w:val="00642CA4"/>
    <w:rsid w:val="00644B33"/>
    <w:rsid w:val="00644E9B"/>
    <w:rsid w:val="006471BA"/>
    <w:rsid w:val="00647C6E"/>
    <w:rsid w:val="0065014C"/>
    <w:rsid w:val="0065193C"/>
    <w:rsid w:val="00657FCD"/>
    <w:rsid w:val="0066544A"/>
    <w:rsid w:val="00674C02"/>
    <w:rsid w:val="00680701"/>
    <w:rsid w:val="00680F60"/>
    <w:rsid w:val="006810E2"/>
    <w:rsid w:val="00681297"/>
    <w:rsid w:val="00681A5A"/>
    <w:rsid w:val="00686503"/>
    <w:rsid w:val="006903A7"/>
    <w:rsid w:val="006912B0"/>
    <w:rsid w:val="00693B14"/>
    <w:rsid w:val="00695C8D"/>
    <w:rsid w:val="006A0880"/>
    <w:rsid w:val="006A0FB4"/>
    <w:rsid w:val="006A5067"/>
    <w:rsid w:val="006A64C0"/>
    <w:rsid w:val="006B35FC"/>
    <w:rsid w:val="006B766B"/>
    <w:rsid w:val="006B7A45"/>
    <w:rsid w:val="006C494C"/>
    <w:rsid w:val="006C5535"/>
    <w:rsid w:val="006C7E65"/>
    <w:rsid w:val="006D0AB0"/>
    <w:rsid w:val="006D2EBA"/>
    <w:rsid w:val="006D2F83"/>
    <w:rsid w:val="006D4373"/>
    <w:rsid w:val="006D646B"/>
    <w:rsid w:val="006E04D8"/>
    <w:rsid w:val="006E0CA3"/>
    <w:rsid w:val="006E261C"/>
    <w:rsid w:val="006E4AA7"/>
    <w:rsid w:val="006E5B29"/>
    <w:rsid w:val="006F47C3"/>
    <w:rsid w:val="006F6B0D"/>
    <w:rsid w:val="00701276"/>
    <w:rsid w:val="00702C10"/>
    <w:rsid w:val="007056D0"/>
    <w:rsid w:val="00705FD4"/>
    <w:rsid w:val="00706FAA"/>
    <w:rsid w:val="00711EE8"/>
    <w:rsid w:val="00713E4B"/>
    <w:rsid w:val="0071433B"/>
    <w:rsid w:val="00714B73"/>
    <w:rsid w:val="00720341"/>
    <w:rsid w:val="007250EA"/>
    <w:rsid w:val="00726ABC"/>
    <w:rsid w:val="00726FF7"/>
    <w:rsid w:val="00731801"/>
    <w:rsid w:val="007333B8"/>
    <w:rsid w:val="00736B87"/>
    <w:rsid w:val="00737E5B"/>
    <w:rsid w:val="00742E8E"/>
    <w:rsid w:val="007450D9"/>
    <w:rsid w:val="00745201"/>
    <w:rsid w:val="007456AD"/>
    <w:rsid w:val="00746B5F"/>
    <w:rsid w:val="00746B9D"/>
    <w:rsid w:val="00747BFD"/>
    <w:rsid w:val="007539BA"/>
    <w:rsid w:val="007541EE"/>
    <w:rsid w:val="00754460"/>
    <w:rsid w:val="007546C0"/>
    <w:rsid w:val="0076208D"/>
    <w:rsid w:val="00762615"/>
    <w:rsid w:val="007628C9"/>
    <w:rsid w:val="00762F92"/>
    <w:rsid w:val="00770549"/>
    <w:rsid w:val="00770D0E"/>
    <w:rsid w:val="007735E1"/>
    <w:rsid w:val="00773EDE"/>
    <w:rsid w:val="00774E8D"/>
    <w:rsid w:val="00776D03"/>
    <w:rsid w:val="00780EA3"/>
    <w:rsid w:val="0078411E"/>
    <w:rsid w:val="00785DF5"/>
    <w:rsid w:val="00787A4B"/>
    <w:rsid w:val="007925C8"/>
    <w:rsid w:val="0079386B"/>
    <w:rsid w:val="00793E24"/>
    <w:rsid w:val="00794D1F"/>
    <w:rsid w:val="007972BB"/>
    <w:rsid w:val="007A4380"/>
    <w:rsid w:val="007A5E4A"/>
    <w:rsid w:val="007A7DA1"/>
    <w:rsid w:val="007B3187"/>
    <w:rsid w:val="007B44AF"/>
    <w:rsid w:val="007B4FAA"/>
    <w:rsid w:val="007C1985"/>
    <w:rsid w:val="007C2514"/>
    <w:rsid w:val="007C5E51"/>
    <w:rsid w:val="007C65AD"/>
    <w:rsid w:val="007D1E4E"/>
    <w:rsid w:val="007D349E"/>
    <w:rsid w:val="007D3E22"/>
    <w:rsid w:val="007D58C7"/>
    <w:rsid w:val="007D6FDF"/>
    <w:rsid w:val="007E4679"/>
    <w:rsid w:val="007E7815"/>
    <w:rsid w:val="007F03A0"/>
    <w:rsid w:val="007F0956"/>
    <w:rsid w:val="007F526D"/>
    <w:rsid w:val="007F5C86"/>
    <w:rsid w:val="00804EE3"/>
    <w:rsid w:val="00805A15"/>
    <w:rsid w:val="008075C8"/>
    <w:rsid w:val="00815279"/>
    <w:rsid w:val="0081559B"/>
    <w:rsid w:val="00817141"/>
    <w:rsid w:val="008234B8"/>
    <w:rsid w:val="00826498"/>
    <w:rsid w:val="00833968"/>
    <w:rsid w:val="00835A86"/>
    <w:rsid w:val="008367E3"/>
    <w:rsid w:val="0084182D"/>
    <w:rsid w:val="00842831"/>
    <w:rsid w:val="00842A41"/>
    <w:rsid w:val="00845754"/>
    <w:rsid w:val="008468A9"/>
    <w:rsid w:val="00852812"/>
    <w:rsid w:val="00852D6C"/>
    <w:rsid w:val="00854A6D"/>
    <w:rsid w:val="008570FE"/>
    <w:rsid w:val="00857AF3"/>
    <w:rsid w:val="0086166A"/>
    <w:rsid w:val="00861820"/>
    <w:rsid w:val="00866F04"/>
    <w:rsid w:val="00870037"/>
    <w:rsid w:val="00873153"/>
    <w:rsid w:val="008809AD"/>
    <w:rsid w:val="00882013"/>
    <w:rsid w:val="00883953"/>
    <w:rsid w:val="008927AC"/>
    <w:rsid w:val="00897994"/>
    <w:rsid w:val="008A3F81"/>
    <w:rsid w:val="008A48CC"/>
    <w:rsid w:val="008A48FE"/>
    <w:rsid w:val="008A6682"/>
    <w:rsid w:val="008B173B"/>
    <w:rsid w:val="008B17E5"/>
    <w:rsid w:val="008B7766"/>
    <w:rsid w:val="008C1128"/>
    <w:rsid w:val="008D4D86"/>
    <w:rsid w:val="008D5A06"/>
    <w:rsid w:val="008E1150"/>
    <w:rsid w:val="008E1F47"/>
    <w:rsid w:val="008F7025"/>
    <w:rsid w:val="008F7AD7"/>
    <w:rsid w:val="00902A44"/>
    <w:rsid w:val="0090550C"/>
    <w:rsid w:val="00907B21"/>
    <w:rsid w:val="009103BA"/>
    <w:rsid w:val="00912207"/>
    <w:rsid w:val="00917D35"/>
    <w:rsid w:val="00920291"/>
    <w:rsid w:val="0092047A"/>
    <w:rsid w:val="00920CFB"/>
    <w:rsid w:val="00923979"/>
    <w:rsid w:val="00926A9B"/>
    <w:rsid w:val="00933493"/>
    <w:rsid w:val="00936D20"/>
    <w:rsid w:val="00943BE3"/>
    <w:rsid w:val="00944595"/>
    <w:rsid w:val="00945869"/>
    <w:rsid w:val="00950C2B"/>
    <w:rsid w:val="009523D9"/>
    <w:rsid w:val="0095243A"/>
    <w:rsid w:val="00952448"/>
    <w:rsid w:val="009531DE"/>
    <w:rsid w:val="00962C5B"/>
    <w:rsid w:val="0097065C"/>
    <w:rsid w:val="0097231B"/>
    <w:rsid w:val="00974229"/>
    <w:rsid w:val="0097675B"/>
    <w:rsid w:val="00981025"/>
    <w:rsid w:val="00992AE3"/>
    <w:rsid w:val="00993096"/>
    <w:rsid w:val="00993DD3"/>
    <w:rsid w:val="0099589C"/>
    <w:rsid w:val="00996776"/>
    <w:rsid w:val="0099727C"/>
    <w:rsid w:val="009A5180"/>
    <w:rsid w:val="009A6886"/>
    <w:rsid w:val="009B0A4B"/>
    <w:rsid w:val="009B1503"/>
    <w:rsid w:val="009B179E"/>
    <w:rsid w:val="009B4DE5"/>
    <w:rsid w:val="009B6F5A"/>
    <w:rsid w:val="009C1FCD"/>
    <w:rsid w:val="009C29AE"/>
    <w:rsid w:val="009C71C4"/>
    <w:rsid w:val="009D04EB"/>
    <w:rsid w:val="009D0901"/>
    <w:rsid w:val="009D23BC"/>
    <w:rsid w:val="009D2941"/>
    <w:rsid w:val="009D33AE"/>
    <w:rsid w:val="009D379E"/>
    <w:rsid w:val="009D6A05"/>
    <w:rsid w:val="009E0A0D"/>
    <w:rsid w:val="009E0AB3"/>
    <w:rsid w:val="009E3806"/>
    <w:rsid w:val="009E5B82"/>
    <w:rsid w:val="009E785E"/>
    <w:rsid w:val="009F0037"/>
    <w:rsid w:val="009F18ED"/>
    <w:rsid w:val="009F204E"/>
    <w:rsid w:val="009F61BD"/>
    <w:rsid w:val="009F7933"/>
    <w:rsid w:val="00A039C4"/>
    <w:rsid w:val="00A11045"/>
    <w:rsid w:val="00A1156E"/>
    <w:rsid w:val="00A11AF4"/>
    <w:rsid w:val="00A13B46"/>
    <w:rsid w:val="00A145B5"/>
    <w:rsid w:val="00A157F9"/>
    <w:rsid w:val="00A15B45"/>
    <w:rsid w:val="00A16E6A"/>
    <w:rsid w:val="00A17405"/>
    <w:rsid w:val="00A21749"/>
    <w:rsid w:val="00A21C5E"/>
    <w:rsid w:val="00A22425"/>
    <w:rsid w:val="00A22581"/>
    <w:rsid w:val="00A249E1"/>
    <w:rsid w:val="00A25CEB"/>
    <w:rsid w:val="00A26B3C"/>
    <w:rsid w:val="00A27E62"/>
    <w:rsid w:val="00A3156C"/>
    <w:rsid w:val="00A351A6"/>
    <w:rsid w:val="00A37699"/>
    <w:rsid w:val="00A43431"/>
    <w:rsid w:val="00A43805"/>
    <w:rsid w:val="00A44C80"/>
    <w:rsid w:val="00A4512D"/>
    <w:rsid w:val="00A47454"/>
    <w:rsid w:val="00A510FD"/>
    <w:rsid w:val="00A5242E"/>
    <w:rsid w:val="00A52913"/>
    <w:rsid w:val="00A5380B"/>
    <w:rsid w:val="00A53AAF"/>
    <w:rsid w:val="00A5710C"/>
    <w:rsid w:val="00A62B14"/>
    <w:rsid w:val="00A6403E"/>
    <w:rsid w:val="00A70B4A"/>
    <w:rsid w:val="00A7339F"/>
    <w:rsid w:val="00A74B95"/>
    <w:rsid w:val="00A76128"/>
    <w:rsid w:val="00A76AD2"/>
    <w:rsid w:val="00A76B80"/>
    <w:rsid w:val="00A77EEA"/>
    <w:rsid w:val="00A82178"/>
    <w:rsid w:val="00A85019"/>
    <w:rsid w:val="00A87818"/>
    <w:rsid w:val="00A9022B"/>
    <w:rsid w:val="00A9502E"/>
    <w:rsid w:val="00A950F3"/>
    <w:rsid w:val="00A9681E"/>
    <w:rsid w:val="00A97B6A"/>
    <w:rsid w:val="00A97EDF"/>
    <w:rsid w:val="00AA15CE"/>
    <w:rsid w:val="00AA2AE5"/>
    <w:rsid w:val="00AA43D7"/>
    <w:rsid w:val="00AA5C2E"/>
    <w:rsid w:val="00AB1530"/>
    <w:rsid w:val="00AB1B54"/>
    <w:rsid w:val="00AB2107"/>
    <w:rsid w:val="00AB309E"/>
    <w:rsid w:val="00AB31BC"/>
    <w:rsid w:val="00AB397F"/>
    <w:rsid w:val="00AB3A66"/>
    <w:rsid w:val="00AB4238"/>
    <w:rsid w:val="00AB43D5"/>
    <w:rsid w:val="00AB5F7C"/>
    <w:rsid w:val="00AC05ED"/>
    <w:rsid w:val="00AC52DA"/>
    <w:rsid w:val="00AC6B96"/>
    <w:rsid w:val="00AD557B"/>
    <w:rsid w:val="00AD5AEB"/>
    <w:rsid w:val="00AD690A"/>
    <w:rsid w:val="00AD6D33"/>
    <w:rsid w:val="00AE003C"/>
    <w:rsid w:val="00AE0CF1"/>
    <w:rsid w:val="00AE2CF3"/>
    <w:rsid w:val="00AE58A8"/>
    <w:rsid w:val="00AF10AB"/>
    <w:rsid w:val="00AF1105"/>
    <w:rsid w:val="00AF20EA"/>
    <w:rsid w:val="00AF5F50"/>
    <w:rsid w:val="00B01422"/>
    <w:rsid w:val="00B01AE9"/>
    <w:rsid w:val="00B036BB"/>
    <w:rsid w:val="00B03F6C"/>
    <w:rsid w:val="00B075D7"/>
    <w:rsid w:val="00B07E4D"/>
    <w:rsid w:val="00B200CC"/>
    <w:rsid w:val="00B20A70"/>
    <w:rsid w:val="00B21829"/>
    <w:rsid w:val="00B230CE"/>
    <w:rsid w:val="00B24EA0"/>
    <w:rsid w:val="00B306EB"/>
    <w:rsid w:val="00B3119C"/>
    <w:rsid w:val="00B33643"/>
    <w:rsid w:val="00B42031"/>
    <w:rsid w:val="00B43DA7"/>
    <w:rsid w:val="00B43DB8"/>
    <w:rsid w:val="00B50D6B"/>
    <w:rsid w:val="00B52B29"/>
    <w:rsid w:val="00B60512"/>
    <w:rsid w:val="00B6595E"/>
    <w:rsid w:val="00B65A12"/>
    <w:rsid w:val="00B67693"/>
    <w:rsid w:val="00B7183C"/>
    <w:rsid w:val="00B7264E"/>
    <w:rsid w:val="00B726C0"/>
    <w:rsid w:val="00B842EA"/>
    <w:rsid w:val="00B84C69"/>
    <w:rsid w:val="00B8653A"/>
    <w:rsid w:val="00B86BAA"/>
    <w:rsid w:val="00B93637"/>
    <w:rsid w:val="00B93D32"/>
    <w:rsid w:val="00B971FE"/>
    <w:rsid w:val="00B97FF1"/>
    <w:rsid w:val="00BA3D6B"/>
    <w:rsid w:val="00BA5567"/>
    <w:rsid w:val="00BA6DDC"/>
    <w:rsid w:val="00BA717C"/>
    <w:rsid w:val="00BA79CC"/>
    <w:rsid w:val="00BB44CB"/>
    <w:rsid w:val="00BB48ED"/>
    <w:rsid w:val="00BC1D1B"/>
    <w:rsid w:val="00BC22F5"/>
    <w:rsid w:val="00BC37E4"/>
    <w:rsid w:val="00BC3CAA"/>
    <w:rsid w:val="00BC4331"/>
    <w:rsid w:val="00BC4B09"/>
    <w:rsid w:val="00BD04E8"/>
    <w:rsid w:val="00BD47E7"/>
    <w:rsid w:val="00BD596E"/>
    <w:rsid w:val="00BD7CF4"/>
    <w:rsid w:val="00BE5438"/>
    <w:rsid w:val="00BE5D73"/>
    <w:rsid w:val="00BF059A"/>
    <w:rsid w:val="00BF2459"/>
    <w:rsid w:val="00C00E76"/>
    <w:rsid w:val="00C042CD"/>
    <w:rsid w:val="00C10129"/>
    <w:rsid w:val="00C12A9B"/>
    <w:rsid w:val="00C12DCC"/>
    <w:rsid w:val="00C14E35"/>
    <w:rsid w:val="00C2348A"/>
    <w:rsid w:val="00C23A9A"/>
    <w:rsid w:val="00C24D14"/>
    <w:rsid w:val="00C25E4E"/>
    <w:rsid w:val="00C266BC"/>
    <w:rsid w:val="00C31B69"/>
    <w:rsid w:val="00C352C8"/>
    <w:rsid w:val="00C413C0"/>
    <w:rsid w:val="00C4459D"/>
    <w:rsid w:val="00C47735"/>
    <w:rsid w:val="00C5181B"/>
    <w:rsid w:val="00C527F9"/>
    <w:rsid w:val="00C5354C"/>
    <w:rsid w:val="00C53DC0"/>
    <w:rsid w:val="00C57671"/>
    <w:rsid w:val="00C6597E"/>
    <w:rsid w:val="00C70898"/>
    <w:rsid w:val="00C7201A"/>
    <w:rsid w:val="00C720B9"/>
    <w:rsid w:val="00C7278F"/>
    <w:rsid w:val="00C75D73"/>
    <w:rsid w:val="00C83B82"/>
    <w:rsid w:val="00C8729A"/>
    <w:rsid w:val="00C972C3"/>
    <w:rsid w:val="00CA3642"/>
    <w:rsid w:val="00CA5FB7"/>
    <w:rsid w:val="00CB084D"/>
    <w:rsid w:val="00CB3C65"/>
    <w:rsid w:val="00CB7DC0"/>
    <w:rsid w:val="00CC030D"/>
    <w:rsid w:val="00CC108B"/>
    <w:rsid w:val="00CC162A"/>
    <w:rsid w:val="00CC2B90"/>
    <w:rsid w:val="00CC3BE3"/>
    <w:rsid w:val="00CC75C5"/>
    <w:rsid w:val="00CD0FCE"/>
    <w:rsid w:val="00CD2A0F"/>
    <w:rsid w:val="00CD77E3"/>
    <w:rsid w:val="00CE13D1"/>
    <w:rsid w:val="00CE2EEF"/>
    <w:rsid w:val="00CE3B73"/>
    <w:rsid w:val="00CE46B5"/>
    <w:rsid w:val="00CE594B"/>
    <w:rsid w:val="00CE6134"/>
    <w:rsid w:val="00CE630C"/>
    <w:rsid w:val="00CF1799"/>
    <w:rsid w:val="00CF1CA5"/>
    <w:rsid w:val="00CF715E"/>
    <w:rsid w:val="00CF7652"/>
    <w:rsid w:val="00D00405"/>
    <w:rsid w:val="00D056EB"/>
    <w:rsid w:val="00D05A02"/>
    <w:rsid w:val="00D1500D"/>
    <w:rsid w:val="00D3100C"/>
    <w:rsid w:val="00D32083"/>
    <w:rsid w:val="00D34ECE"/>
    <w:rsid w:val="00D36DD3"/>
    <w:rsid w:val="00D42245"/>
    <w:rsid w:val="00D4381E"/>
    <w:rsid w:val="00D47DAE"/>
    <w:rsid w:val="00D56B9F"/>
    <w:rsid w:val="00D62EE3"/>
    <w:rsid w:val="00D648E6"/>
    <w:rsid w:val="00D64B75"/>
    <w:rsid w:val="00D67ECB"/>
    <w:rsid w:val="00D7129C"/>
    <w:rsid w:val="00D73053"/>
    <w:rsid w:val="00D73C31"/>
    <w:rsid w:val="00D77563"/>
    <w:rsid w:val="00D77FE5"/>
    <w:rsid w:val="00D81181"/>
    <w:rsid w:val="00D818B3"/>
    <w:rsid w:val="00D82D6A"/>
    <w:rsid w:val="00D84D94"/>
    <w:rsid w:val="00D911F8"/>
    <w:rsid w:val="00D94734"/>
    <w:rsid w:val="00D94D2F"/>
    <w:rsid w:val="00D971D2"/>
    <w:rsid w:val="00DB1E92"/>
    <w:rsid w:val="00DB5372"/>
    <w:rsid w:val="00DB5934"/>
    <w:rsid w:val="00DC01AD"/>
    <w:rsid w:val="00DC2512"/>
    <w:rsid w:val="00DC3122"/>
    <w:rsid w:val="00DC3656"/>
    <w:rsid w:val="00DC5177"/>
    <w:rsid w:val="00DC579D"/>
    <w:rsid w:val="00DC75B0"/>
    <w:rsid w:val="00DD01CA"/>
    <w:rsid w:val="00DD30D3"/>
    <w:rsid w:val="00DD7370"/>
    <w:rsid w:val="00DD7583"/>
    <w:rsid w:val="00DE05DE"/>
    <w:rsid w:val="00DE12ED"/>
    <w:rsid w:val="00DE2CE6"/>
    <w:rsid w:val="00DE2DAF"/>
    <w:rsid w:val="00DE3B47"/>
    <w:rsid w:val="00DE3D9D"/>
    <w:rsid w:val="00DF0AB3"/>
    <w:rsid w:val="00DF0DC0"/>
    <w:rsid w:val="00DF317E"/>
    <w:rsid w:val="00DF32E7"/>
    <w:rsid w:val="00DF638D"/>
    <w:rsid w:val="00DF75A2"/>
    <w:rsid w:val="00E07F01"/>
    <w:rsid w:val="00E152D2"/>
    <w:rsid w:val="00E17058"/>
    <w:rsid w:val="00E1771B"/>
    <w:rsid w:val="00E22B46"/>
    <w:rsid w:val="00E22E8A"/>
    <w:rsid w:val="00E33EBA"/>
    <w:rsid w:val="00E34045"/>
    <w:rsid w:val="00E34434"/>
    <w:rsid w:val="00E40DC2"/>
    <w:rsid w:val="00E423E0"/>
    <w:rsid w:val="00E453E5"/>
    <w:rsid w:val="00E467B3"/>
    <w:rsid w:val="00E46883"/>
    <w:rsid w:val="00E46A28"/>
    <w:rsid w:val="00E50AA7"/>
    <w:rsid w:val="00E50D64"/>
    <w:rsid w:val="00E540BF"/>
    <w:rsid w:val="00E54BBE"/>
    <w:rsid w:val="00E55D0D"/>
    <w:rsid w:val="00E56522"/>
    <w:rsid w:val="00E61981"/>
    <w:rsid w:val="00E66313"/>
    <w:rsid w:val="00E73024"/>
    <w:rsid w:val="00E77FA8"/>
    <w:rsid w:val="00E810CC"/>
    <w:rsid w:val="00E8310D"/>
    <w:rsid w:val="00E84873"/>
    <w:rsid w:val="00E85558"/>
    <w:rsid w:val="00E85E99"/>
    <w:rsid w:val="00E9114D"/>
    <w:rsid w:val="00E946AB"/>
    <w:rsid w:val="00E95047"/>
    <w:rsid w:val="00E960AA"/>
    <w:rsid w:val="00EA1390"/>
    <w:rsid w:val="00EA2E6C"/>
    <w:rsid w:val="00EA51F9"/>
    <w:rsid w:val="00EA5D60"/>
    <w:rsid w:val="00EB4054"/>
    <w:rsid w:val="00EB43F1"/>
    <w:rsid w:val="00EB5D4D"/>
    <w:rsid w:val="00EB617D"/>
    <w:rsid w:val="00EC1C0C"/>
    <w:rsid w:val="00EC50CD"/>
    <w:rsid w:val="00ED2E1C"/>
    <w:rsid w:val="00ED34E6"/>
    <w:rsid w:val="00ED3A6A"/>
    <w:rsid w:val="00ED4332"/>
    <w:rsid w:val="00ED6799"/>
    <w:rsid w:val="00EE26C9"/>
    <w:rsid w:val="00EF3225"/>
    <w:rsid w:val="00EF68DE"/>
    <w:rsid w:val="00F0034C"/>
    <w:rsid w:val="00F012F3"/>
    <w:rsid w:val="00F03D1D"/>
    <w:rsid w:val="00F0675F"/>
    <w:rsid w:val="00F07AF0"/>
    <w:rsid w:val="00F07D92"/>
    <w:rsid w:val="00F13B91"/>
    <w:rsid w:val="00F14E26"/>
    <w:rsid w:val="00F16A76"/>
    <w:rsid w:val="00F2304C"/>
    <w:rsid w:val="00F26F8F"/>
    <w:rsid w:val="00F30952"/>
    <w:rsid w:val="00F309CF"/>
    <w:rsid w:val="00F30D19"/>
    <w:rsid w:val="00F3500C"/>
    <w:rsid w:val="00F36CCE"/>
    <w:rsid w:val="00F37873"/>
    <w:rsid w:val="00F4074B"/>
    <w:rsid w:val="00F4238C"/>
    <w:rsid w:val="00F42424"/>
    <w:rsid w:val="00F42C7B"/>
    <w:rsid w:val="00F50E2D"/>
    <w:rsid w:val="00F528FA"/>
    <w:rsid w:val="00F558EA"/>
    <w:rsid w:val="00F57018"/>
    <w:rsid w:val="00F570C4"/>
    <w:rsid w:val="00F62FE4"/>
    <w:rsid w:val="00F72F7A"/>
    <w:rsid w:val="00F7353B"/>
    <w:rsid w:val="00F7354D"/>
    <w:rsid w:val="00F73CDF"/>
    <w:rsid w:val="00F75191"/>
    <w:rsid w:val="00F76ABB"/>
    <w:rsid w:val="00F864E3"/>
    <w:rsid w:val="00F9145F"/>
    <w:rsid w:val="00F91F9E"/>
    <w:rsid w:val="00F927E3"/>
    <w:rsid w:val="00F939DE"/>
    <w:rsid w:val="00F946F3"/>
    <w:rsid w:val="00F9588A"/>
    <w:rsid w:val="00F95D51"/>
    <w:rsid w:val="00F96201"/>
    <w:rsid w:val="00F96BCC"/>
    <w:rsid w:val="00FA1A65"/>
    <w:rsid w:val="00FB2238"/>
    <w:rsid w:val="00FB324A"/>
    <w:rsid w:val="00FB53FD"/>
    <w:rsid w:val="00FB659F"/>
    <w:rsid w:val="00FC23FC"/>
    <w:rsid w:val="00FC43E0"/>
    <w:rsid w:val="00FC464B"/>
    <w:rsid w:val="00FD018F"/>
    <w:rsid w:val="00FD66B1"/>
    <w:rsid w:val="00FE4390"/>
    <w:rsid w:val="00FE48EA"/>
    <w:rsid w:val="00FE4AFD"/>
    <w:rsid w:val="00FE6122"/>
    <w:rsid w:val="00FE7642"/>
    <w:rsid w:val="00FF2D8F"/>
    <w:rsid w:val="00FF5906"/>
    <w:rsid w:val="00F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BBD2"/>
  <w15:docId w15:val="{2A77DEC4-28B6-440A-93EE-8C802EA7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50" w:lineRule="auto"/>
      <w:ind w:left="269" w:hanging="10"/>
    </w:pPr>
    <w:rPr>
      <w:rFonts w:ascii="Palatino Linotype" w:eastAsia="Palatino Linotype" w:hAnsi="Palatino Linotype" w:cs="Palatino Linotype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/>
      <w:ind w:left="10" w:hanging="10"/>
      <w:outlineLvl w:val="0"/>
    </w:pPr>
    <w:rPr>
      <w:rFonts w:ascii="Palatino Linotype" w:eastAsia="Palatino Linotype" w:hAnsi="Palatino Linotype" w:cs="Palatino Linotype"/>
      <w:b/>
      <w:color w:val="102A73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alatino Linotype" w:eastAsia="Palatino Linotype" w:hAnsi="Palatino Linotype" w:cs="Palatino Linotype"/>
      <w:b/>
      <w:color w:val="102A73"/>
      <w:sz w:val="26"/>
    </w:rPr>
  </w:style>
  <w:style w:type="paragraph" w:styleId="Header">
    <w:name w:val="header"/>
    <w:basedOn w:val="Normal"/>
    <w:link w:val="HeaderChar"/>
    <w:uiPriority w:val="99"/>
    <w:unhideWhenUsed/>
    <w:rsid w:val="002D0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08A"/>
    <w:rPr>
      <w:rFonts w:ascii="Palatino Linotype" w:eastAsia="Palatino Linotype" w:hAnsi="Palatino Linotype" w:cs="Palatino Linotype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D0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08A"/>
    <w:rPr>
      <w:rFonts w:ascii="Palatino Linotype" w:eastAsia="Palatino Linotype" w:hAnsi="Palatino Linotype" w:cs="Palatino Linotype"/>
      <w:color w:val="000000"/>
    </w:rPr>
  </w:style>
  <w:style w:type="paragraph" w:customStyle="1" w:styleId="Default">
    <w:name w:val="Default"/>
    <w:rsid w:val="0008034C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73C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C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14CC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227C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44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43EB1"/>
    <w:rPr>
      <w:b/>
      <w:bCs/>
    </w:rPr>
  </w:style>
  <w:style w:type="character" w:customStyle="1" w:styleId="apple-converted-space">
    <w:name w:val="apple-converted-space"/>
    <w:basedOn w:val="DefaultParagraphFont"/>
    <w:rsid w:val="00243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0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hed@yorku.c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ahedBarzegar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cholar.google.ca/citations?user=JHjxrhYAAAAJ&amp;hl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ahed-barzegari-bafghi-2149362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FBB39-C26F-485A-B766-863A6A2BF5F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d53cbe1-34cf-49cd-b8ba-012ec1dd2370}" enabled="0" method="" siteId="{6d53cbe1-34cf-49cd-b8ba-012ec1dd23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Moji Davoodi Resume</vt:lpstr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Moji Davoodi Resume</dc:title>
  <dc:subject/>
  <dc:creator>Moji Davoodi</dc:creator>
  <cp:keywords/>
  <dc:description/>
  <cp:lastModifiedBy>Vahed Barzegari Bafghi</cp:lastModifiedBy>
  <cp:revision>2</cp:revision>
  <cp:lastPrinted>2025-07-24T14:52:00Z</cp:lastPrinted>
  <dcterms:created xsi:type="dcterms:W3CDTF">2025-12-19T20:01:00Z</dcterms:created>
  <dcterms:modified xsi:type="dcterms:W3CDTF">2025-12-19T20:01:00Z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f8b6cb00b9ed3c65a1e7b446b69b9bb23283280922b0375dcc3e3fca728bcae8</vt:lpwstr>
  </property>
</Properties>
</file>