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73" w:rsidRDefault="00401C77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Integration of database into c#</w:t>
      </w:r>
    </w:p>
    <w:p w:rsidR="00401C77" w:rsidRDefault="00401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have our “connection string” that has all the necessary information for our application to connect to our database:</w:t>
      </w:r>
    </w:p>
    <w:p w:rsidR="00401C77" w:rsidRDefault="00401C77">
      <w:pPr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</w:pP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Server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proofErr w:type="gramStart"/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myServerAddress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Style w:val="token"/>
          <w:rFonts w:ascii="Consolas" w:hAnsi="Consolas"/>
          <w:color w:val="66D9EF"/>
          <w:sz w:val="32"/>
          <w:szCs w:val="32"/>
          <w:shd w:val="clear" w:color="auto" w:fill="272822"/>
        </w:rPr>
        <w:t>Database</w:t>
      </w:r>
      <w:proofErr w:type="gramEnd"/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myDataBase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Trusted_Connection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Style w:val="token"/>
          <w:rFonts w:ascii="Consolas" w:hAnsi="Consolas"/>
          <w:color w:val="AE81FF"/>
          <w:sz w:val="32"/>
          <w:szCs w:val="32"/>
          <w:shd w:val="clear" w:color="auto" w:fill="272822"/>
        </w:rPr>
        <w:t>True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</w:p>
    <w:p w:rsidR="000C1A6B" w:rsidRDefault="000C1A6B" w:rsidP="000C1A6B">
      <w:pPr>
        <w:rPr>
          <w:rFonts w:ascii="Consolas" w:hAnsi="Consolas" w:cs="Consolas"/>
          <w:color w:val="A31515"/>
          <w:sz w:val="24"/>
          <w:szCs w:val="24"/>
        </w:rPr>
      </w:pPr>
      <w:r w:rsidRPr="000C1A6B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0C1A6B">
        <w:rPr>
          <w:rFonts w:ascii="Consolas" w:hAnsi="Consolas" w:cs="Consolas"/>
          <w:color w:val="A31515"/>
          <w:sz w:val="24"/>
          <w:szCs w:val="24"/>
        </w:rPr>
        <w:t>A;Databas</w:t>
      </w:r>
      <w:r w:rsidR="009C3DFF">
        <w:rPr>
          <w:rFonts w:ascii="Consolas" w:hAnsi="Consolas" w:cs="Consolas"/>
          <w:color w:val="A31515"/>
          <w:sz w:val="24"/>
          <w:szCs w:val="24"/>
        </w:rPr>
        <w:t>e</w:t>
      </w:r>
      <w:proofErr w:type="gramEnd"/>
      <w:r w:rsidR="009C3DFF">
        <w:rPr>
          <w:rFonts w:ascii="Consolas" w:hAnsi="Consolas" w:cs="Consolas"/>
          <w:color w:val="A31515"/>
          <w:sz w:val="24"/>
          <w:szCs w:val="24"/>
        </w:rPr>
        <w:t>=Students;Trusted_Conntection=</w:t>
      </w:r>
      <w:r w:rsidR="009C3DFF">
        <w:rPr>
          <w:rFonts w:ascii="Consolas" w:hAnsi="Consolas" w:cs="Consolas"/>
          <w:color w:val="A31515"/>
          <w:sz w:val="24"/>
          <w:szCs w:val="24"/>
          <w:lang w:val="en-US"/>
        </w:rPr>
        <w:t>T</w:t>
      </w:r>
      <w:r w:rsidRPr="000C1A6B">
        <w:rPr>
          <w:rFonts w:ascii="Consolas" w:hAnsi="Consolas" w:cs="Consolas"/>
          <w:color w:val="A31515"/>
          <w:sz w:val="24"/>
          <w:szCs w:val="24"/>
        </w:rPr>
        <w:t>rue"</w:t>
      </w:r>
    </w:p>
    <w:p w:rsidR="009C3DFF" w:rsidRPr="009C3DFF" w:rsidRDefault="009C3DFF" w:rsidP="000C1A6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Let’s store our connection string in a field.</w:t>
      </w:r>
    </w:p>
    <w:p w:rsidR="000C1A6B" w:rsidRDefault="009C3DFF" w:rsidP="000C1A6B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C3DFF">
        <w:rPr>
          <w:rFonts w:ascii="Consolas" w:hAnsi="Consolas" w:cs="Consolas"/>
          <w:color w:val="0000FF"/>
          <w:sz w:val="24"/>
          <w:szCs w:val="24"/>
        </w:rPr>
        <w:t>private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static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readonly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string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_connectionString = </w:t>
      </w:r>
      <w:r w:rsidRPr="009C3DFF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9C3DFF">
        <w:rPr>
          <w:rFonts w:ascii="Consolas" w:hAnsi="Consolas" w:cs="Consolas"/>
          <w:color w:val="A31515"/>
          <w:sz w:val="24"/>
          <w:szCs w:val="24"/>
        </w:rPr>
        <w:t>A;Database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=Students;Trusted_Connection=True</w:t>
      </w:r>
      <w:r w:rsidRPr="009C3DFF">
        <w:rPr>
          <w:rFonts w:ascii="Consolas" w:hAnsi="Consolas" w:cs="Consolas"/>
          <w:color w:val="A31515"/>
          <w:sz w:val="24"/>
          <w:szCs w:val="24"/>
          <w:lang w:val="en-US"/>
        </w:rPr>
        <w:t>”</w:t>
      </w:r>
      <w:r w:rsidRPr="009C3DFF">
        <w:rPr>
          <w:rFonts w:ascii="Consolas" w:hAnsi="Consolas" w:cs="Consolas"/>
          <w:color w:val="000000"/>
          <w:sz w:val="24"/>
          <w:szCs w:val="24"/>
        </w:rPr>
        <w:t>;</w:t>
      </w:r>
    </w:p>
    <w:p w:rsidR="009C3DFF" w:rsidRPr="009C3DFF" w:rsidRDefault="009C3DFF" w:rsidP="000C1A6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we are gonna connect to our database using SqlConnetion and send info(model) to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view(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razor page).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FF"/>
          <w:sz w:val="24"/>
          <w:szCs w:val="24"/>
        </w:rPr>
        <w:t>public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IActionResult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Index(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List&lt;Student&gt; students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List&lt;Student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using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(SqlConnection conn=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00"/>
          <w:sz w:val="24"/>
          <w:szCs w:val="24"/>
        </w:rPr>
        <w:t>SqlConnection(_connectionString))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{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SqlCommand command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"select * from students"</w:t>
      </w:r>
      <w:r w:rsidRPr="009C3DFF">
        <w:rPr>
          <w:rFonts w:ascii="Consolas" w:hAnsi="Consolas" w:cs="Consolas"/>
          <w:color w:val="000000"/>
          <w:sz w:val="24"/>
          <w:szCs w:val="24"/>
        </w:rPr>
        <w:t>, conn);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conn.Open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var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reader =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command.ExecuteReader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while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reader.Read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//as long as theres code to read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// in Models we have got a student class</w:t>
      </w:r>
      <w:r w:rsidRPr="009C3DFF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 student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student.id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"student_id"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student.gpa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"gpa"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student.name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"name"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].ToString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student.major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"major"</w:t>
      </w:r>
      <w:r w:rsidRPr="009C3DFF">
        <w:rPr>
          <w:rFonts w:ascii="Consolas" w:hAnsi="Consolas" w:cs="Consolas"/>
          <w:color w:val="000000"/>
          <w:sz w:val="24"/>
          <w:szCs w:val="24"/>
        </w:rPr>
        <w:t>].ToString();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students.Add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(student);    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return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View(students);</w:t>
      </w:r>
    </w:p>
    <w:p w:rsidR="009C3DFF" w:rsidRDefault="009C3DFF" w:rsidP="009C3DFF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3DFF" w:rsidRDefault="009C3DFF" w:rsidP="009C3DFF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our view we receive the model…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@model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List&lt;MVCPractise.Models.Student&gt;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ViewData[</w:t>
      </w:r>
      <w:r w:rsidRPr="009C3DFF">
        <w:rPr>
          <w:rFonts w:ascii="Consolas" w:hAnsi="Consolas" w:cs="Consolas"/>
          <w:color w:val="A31515"/>
          <w:sz w:val="28"/>
          <w:szCs w:val="28"/>
        </w:rPr>
        <w:t>"Title"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C3DFF">
        <w:rPr>
          <w:rFonts w:ascii="Consolas" w:hAnsi="Consolas" w:cs="Consolas"/>
          <w:color w:val="A31515"/>
          <w:sz w:val="28"/>
          <w:szCs w:val="28"/>
        </w:rPr>
        <w:t>"Home Page"</w:t>
      </w:r>
      <w:r w:rsidRPr="009C3DFF">
        <w:rPr>
          <w:rFonts w:ascii="Consolas" w:hAnsi="Consolas" w:cs="Consolas"/>
          <w:color w:val="000000"/>
          <w:sz w:val="28"/>
          <w:szCs w:val="28"/>
        </w:rPr>
        <w:t>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lastRenderedPageBreak/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3DFF">
        <w:rPr>
          <w:rFonts w:ascii="Consolas" w:hAnsi="Consolas" w:cs="Consolas"/>
          <w:color w:val="FF0000"/>
          <w:sz w:val="28"/>
          <w:szCs w:val="28"/>
        </w:rPr>
        <w:t>class</w:t>
      </w:r>
      <w:r w:rsidRPr="009C3DFF">
        <w:rPr>
          <w:rFonts w:ascii="Consolas" w:hAnsi="Consolas" w:cs="Consolas"/>
          <w:color w:val="0000FF"/>
          <w:sz w:val="28"/>
          <w:szCs w:val="28"/>
        </w:rPr>
        <w:t>="text-center"&gt;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Start"/>
      <w:r w:rsidRPr="009C3DFF">
        <w:rPr>
          <w:rFonts w:ascii="Consolas" w:hAnsi="Consolas" w:cs="Consolas"/>
          <w:color w:val="0000FF"/>
          <w:sz w:val="28"/>
          <w:szCs w:val="28"/>
        </w:rPr>
        <w:t>foreach</w:t>
      </w:r>
      <w:r w:rsidRPr="009C3DF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 student </w:t>
      </w:r>
      <w:r w:rsidRPr="009C3DFF">
        <w:rPr>
          <w:rFonts w:ascii="Consolas" w:hAnsi="Consolas" w:cs="Consolas"/>
          <w:color w:val="0000FF"/>
          <w:sz w:val="28"/>
          <w:szCs w:val="28"/>
        </w:rPr>
        <w:t>in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Model 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>ID: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student.id Name: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student.name </w:t>
      </w:r>
      <w:proofErr w:type="gramStart"/>
      <w:r w:rsidRPr="009C3DFF">
        <w:rPr>
          <w:rFonts w:ascii="Consolas" w:hAnsi="Consolas" w:cs="Consolas"/>
          <w:color w:val="000000"/>
          <w:sz w:val="28"/>
          <w:szCs w:val="28"/>
        </w:rPr>
        <w:t>Major: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>student.major Gpa: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student.gpa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32"/>
          <w:szCs w:val="32"/>
          <w:lang w:val="en-US"/>
        </w:rPr>
        <w:t xml:space="preserve">irst we create a SqlConnection object, then we open the connetion by using </w:t>
      </w:r>
      <w:proofErr w:type="gramStart"/>
      <w:r>
        <w:rPr>
          <w:rFonts w:cstheme="minorHAnsi"/>
          <w:sz w:val="32"/>
          <w:szCs w:val="32"/>
          <w:lang w:val="en-US"/>
        </w:rPr>
        <w:t>Open(</w:t>
      </w:r>
      <w:proofErr w:type="gramEnd"/>
      <w:r>
        <w:rPr>
          <w:rFonts w:cstheme="minorHAnsi"/>
          <w:sz w:val="32"/>
          <w:szCs w:val="32"/>
          <w:lang w:val="en-US"/>
        </w:rPr>
        <w:t>) method. After that, we need a command and then we use our SqlCommand reader to read our databse record by record.</w:t>
      </w:r>
      <w:r w:rsidR="00524583">
        <w:rPr>
          <w:rFonts w:cstheme="minorHAnsi"/>
          <w:sz w:val="28"/>
          <w:szCs w:val="28"/>
          <w:lang w:val="en-US"/>
        </w:rPr>
        <w:tab/>
      </w:r>
    </w:p>
    <w:p w:rsidR="009C3DFF" w:rsidRDefault="008D50A3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 w:rsidRPr="00524583">
        <w:rPr>
          <w:rFonts w:cstheme="minorHAnsi"/>
          <w:b/>
          <w:sz w:val="36"/>
          <w:szCs w:val="36"/>
          <w:lang w:val="en-US"/>
        </w:rPr>
        <w:t>Using statement</w:t>
      </w:r>
    </w:p>
    <w:p w:rsidR="00524583" w:rsidRDefault="00524583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Using statement is used to create a scope for a resource and once the scope ends it is going to dispose of that object (database and etc.)</w:t>
      </w:r>
    </w:p>
    <w:p w:rsidR="00524583" w:rsidRPr="004749B3" w:rsidRDefault="00524583" w:rsidP="0052458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749B3">
        <w:rPr>
          <w:rFonts w:asciiTheme="minorHAnsi" w:hAnsiTheme="minorHAnsi" w:cstheme="minorHAnsi"/>
          <w:color w:val="000000" w:themeColor="text1"/>
          <w:sz w:val="32"/>
          <w:szCs w:val="32"/>
        </w:rPr>
        <w:t>If the type implements IDisposable, it automatically disposes that type.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public class </w:t>
      </w:r>
      <w:proofErr w:type="gramStart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SomeDisposableType :</w:t>
      </w:r>
      <w:proofErr w:type="gramEnd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IDisposable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{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  ...implmentation details...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}</w:t>
      </w:r>
    </w:p>
    <w:p w:rsidR="005C5159" w:rsidRPr="005C5159" w:rsidRDefault="005C5159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</w:pP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If it inherits from I</w:t>
      </w:r>
      <w:r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</w:t>
      </w: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 xml:space="preserve">isposable then it will have </w:t>
      </w:r>
      <w:proofErr w:type="gramStart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Dispose(</w:t>
      </w:r>
      <w:proofErr w:type="gramEnd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) method to clean up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SomeDisposableType t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try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OperateOnType(t);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finally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if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t !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= </w:t>
      </w:r>
      <w:r w:rsidRPr="005C5159">
        <w:rPr>
          <w:rStyle w:val="hljs-literal"/>
          <w:rFonts w:ascii="inherit" w:hAnsi="inherit"/>
          <w:sz w:val="32"/>
          <w:szCs w:val="32"/>
          <w:bdr w:val="none" w:sz="0" w:space="0" w:color="auto" w:frame="1"/>
        </w:rPr>
        <w:t>null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    ((IDisposable)t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).Dispose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5C5159" w:rsidRDefault="005C5159" w:rsidP="00524583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</w:pP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t>This is the same as</w:t>
      </w: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sym w:font="Wingdings" w:char="F0E0"/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using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(SomeDisposableType u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)) {</w:t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OperateOnType(u);</w:t>
      </w:r>
    </w:p>
    <w:p w:rsid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991058" w:rsidRDefault="005C5159" w:rsidP="005C515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  <w:lang w:val="en-US"/>
        </w:rPr>
      </w:pP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lastRenderedPageBreak/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calls </w:t>
      </w:r>
      <w:proofErr w:type="gramStart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Dispose(</w:t>
      </w:r>
      <w:proofErr w:type="gramEnd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)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after the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-block is left, even if the code throws an exception.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So you usually use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for classes that require cleaning up after them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.</w:t>
      </w:r>
      <w:r w:rsidR="008D50A3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In our example above(database) it will close our database and SqlData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R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eader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 xml:space="preserve"> as well.</w:t>
      </w:r>
    </w:p>
    <w:p w:rsidR="005C5159" w:rsidRPr="005C5159" w:rsidRDefault="005C5159" w:rsidP="00524583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524583" w:rsidRDefault="00661A3B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  <w:t>Route</w:t>
      </w:r>
    </w:p>
    <w:p w:rsidR="00661A3B" w:rsidRDefault="00661A3B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 route is a URL pattern that is mapped to a handler called a controller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app.UseEndpoints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(endpoints =&gt;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endpoints.MapControllerRoute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name: </w:t>
      </w:r>
      <w:r w:rsidRPr="00661A3B">
        <w:rPr>
          <w:rFonts w:ascii="Consolas" w:hAnsi="Consolas" w:cs="Consolas"/>
          <w:color w:val="A31515"/>
          <w:sz w:val="32"/>
          <w:szCs w:val="32"/>
        </w:rPr>
        <w:t>"default"</w:t>
      </w:r>
      <w:r w:rsidRPr="00661A3B">
        <w:rPr>
          <w:rFonts w:ascii="Consolas" w:hAnsi="Consolas" w:cs="Consolas"/>
          <w:color w:val="000000"/>
          <w:sz w:val="32"/>
          <w:szCs w:val="32"/>
        </w:rPr>
        <w:t>,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pattern: </w:t>
      </w:r>
      <w:r w:rsidRPr="00661A3B">
        <w:rPr>
          <w:rFonts w:ascii="Consolas" w:hAnsi="Consolas" w:cs="Consolas"/>
          <w:color w:val="A31515"/>
          <w:sz w:val="32"/>
          <w:szCs w:val="32"/>
        </w:rPr>
        <w:t>"{controller=Home}/{action=Index}/{id?}"</w:t>
      </w:r>
      <w:r w:rsidRPr="00661A3B">
        <w:rPr>
          <w:rFonts w:ascii="Consolas" w:hAnsi="Consolas" w:cs="Consolas"/>
          <w:color w:val="000000"/>
          <w:sz w:val="32"/>
          <w:szCs w:val="32"/>
        </w:rPr>
        <w:t>);</w:t>
      </w:r>
    </w:p>
    <w:p w:rsidR="00661A3B" w:rsidRDefault="00661A3B" w:rsidP="00661A3B">
      <w:pPr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});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 w:rsidRPr="00661A3B">
        <w:rPr>
          <w:rFonts w:cstheme="minorHAnsi"/>
          <w:color w:val="000000"/>
          <w:sz w:val="32"/>
          <w:szCs w:val="32"/>
          <w:lang w:val="en-US"/>
        </w:rPr>
        <w:t>For in</w:t>
      </w:r>
      <w:r>
        <w:rPr>
          <w:rFonts w:cstheme="minorHAnsi"/>
          <w:color w:val="000000"/>
          <w:sz w:val="32"/>
          <w:szCs w:val="32"/>
          <w:lang w:val="en-US"/>
        </w:rPr>
        <w:t>stance, if we have a products controller and action message inside it that takes name and num parameters then it will be: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Products/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message?name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&amp;num</w:t>
      </w:r>
    </w:p>
    <w:p w:rsidR="00661A3B" w:rsidRDefault="00661A3B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ViewBag</w:t>
      </w:r>
    </w:p>
    <w:p w:rsidR="00661A3B" w:rsidRDefault="00661A3B" w:rsidP="00661A3B">
      <w:pPr>
        <w:rPr>
          <w:rFonts w:cstheme="minorHAnsi"/>
          <w:sz w:val="36"/>
          <w:szCs w:val="36"/>
          <w:lang w:val="en-US"/>
        </w:rPr>
      </w:pPr>
      <w:r w:rsidRPr="00661A3B">
        <w:rPr>
          <w:rFonts w:cstheme="minorHAnsi"/>
          <w:sz w:val="36"/>
          <w:szCs w:val="36"/>
          <w:lang w:val="en-US"/>
        </w:rPr>
        <w:t>ViewBag is a way to pass data from the controller to the view.</w:t>
      </w:r>
    </w:p>
    <w:p w:rsidR="00661A3B" w:rsidRDefault="00661A3B" w:rsidP="00661A3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ViewBag.propName</w:t>
      </w:r>
      <w:proofErr w:type="gramStart"/>
      <w:r>
        <w:rPr>
          <w:rFonts w:cstheme="minorHAnsi"/>
          <w:sz w:val="36"/>
          <w:szCs w:val="36"/>
          <w:lang w:val="en-US"/>
        </w:rPr>
        <w:t>=”Hey</w:t>
      </w:r>
      <w:proofErr w:type="gramEnd"/>
      <w:r>
        <w:rPr>
          <w:rFonts w:cstheme="minorHAnsi"/>
          <w:sz w:val="36"/>
          <w:szCs w:val="36"/>
          <w:lang w:val="en-US"/>
        </w:rPr>
        <w:t>”;</w:t>
      </w:r>
    </w:p>
    <w:p w:rsidR="00661A3B" w:rsidRPr="00661A3B" w:rsidRDefault="00661A3B" w:rsidP="00661A3B">
      <w:pPr>
        <w:rPr>
          <w:rFonts w:cstheme="minorHAnsi"/>
          <w:sz w:val="36"/>
          <w:szCs w:val="36"/>
          <w:lang w:val="en-US"/>
        </w:rPr>
      </w:pPr>
      <w:r w:rsidRPr="00661A3B">
        <w:rPr>
          <w:rFonts w:cstheme="minorHAnsi"/>
          <w:color w:val="000000"/>
          <w:sz w:val="32"/>
          <w:szCs w:val="32"/>
          <w:shd w:val="clear" w:color="auto" w:fill="FFFFFF"/>
        </w:rPr>
        <w:t>To display these properties in view, you would need to use the same property names.</w:t>
      </w:r>
      <w:bookmarkStart w:id="0" w:name="_GoBack"/>
      <w:bookmarkEnd w:id="0"/>
    </w:p>
    <w:sectPr w:rsidR="00661A3B" w:rsidRPr="00661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3"/>
    <w:rsid w:val="000C1A6B"/>
    <w:rsid w:val="00401C77"/>
    <w:rsid w:val="004749B3"/>
    <w:rsid w:val="00524583"/>
    <w:rsid w:val="005C5159"/>
    <w:rsid w:val="00661A3B"/>
    <w:rsid w:val="008221D3"/>
    <w:rsid w:val="008D50A3"/>
    <w:rsid w:val="00991058"/>
    <w:rsid w:val="009C3DFF"/>
    <w:rsid w:val="00A111D3"/>
    <w:rsid w:val="00BC3173"/>
    <w:rsid w:val="00E9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623F"/>
  <w15:chartTrackingRefBased/>
  <w15:docId w15:val="{6DC31452-B7F0-4050-BB59-636A4C5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01C77"/>
  </w:style>
  <w:style w:type="paragraph" w:styleId="NormalWeb">
    <w:name w:val="Normal (Web)"/>
    <w:basedOn w:val="Normal"/>
    <w:uiPriority w:val="99"/>
    <w:semiHidden/>
    <w:unhideWhenUsed/>
    <w:rsid w:val="0052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245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4583"/>
  </w:style>
  <w:style w:type="character" w:customStyle="1" w:styleId="hljs-title">
    <w:name w:val="hljs-title"/>
    <w:basedOn w:val="DefaultParagraphFont"/>
    <w:rsid w:val="00524583"/>
  </w:style>
  <w:style w:type="character" w:customStyle="1" w:styleId="hljs-literal">
    <w:name w:val="hljs-literal"/>
    <w:basedOn w:val="DefaultParagraphFont"/>
    <w:rsid w:val="0052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8</cp:revision>
  <dcterms:created xsi:type="dcterms:W3CDTF">2021-11-16T19:53:00Z</dcterms:created>
  <dcterms:modified xsi:type="dcterms:W3CDTF">2021-11-17T18:14:00Z</dcterms:modified>
</cp:coreProperties>
</file>