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"Server=WIN-DNH1G34J36A;Databas</w:t>
      </w:r>
      <w:r w:rsidR="009C3DFF">
        <w:rPr>
          <w:rFonts w:ascii="Consolas" w:hAnsi="Consolas" w:cs="Consolas"/>
          <w:color w:val="A31515"/>
          <w:sz w:val="24"/>
          <w:szCs w:val="24"/>
        </w:rPr>
        <w:t>e=Students;Trusted_Conntection=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"Server=WIN-DNH1G34J36A;Database=Students;Trusted_Connection=True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Now we are gonna connect to our database using SqlConnetion and send info(model) to our view(razor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Index()</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74487D"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lastRenderedPageBreak/>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lastRenderedPageBreak/>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lastRenderedPageBreak/>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lastRenderedPageBreak/>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lastRenderedPageBreak/>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lastRenderedPageBreak/>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lastRenderedPageBreak/>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lastRenderedPageBreak/>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w:t>
      </w:r>
      <w:r w:rsidR="004728E6">
        <w:rPr>
          <w:rFonts w:cstheme="minorHAnsi"/>
          <w:sz w:val="32"/>
          <w:szCs w:val="32"/>
          <w:lang w:val="en-US"/>
        </w:rPr>
        <w:lastRenderedPageBreak/>
        <w:t>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 xml:space="preserve">the injector class creates an object of the service class, and injects that object to a client object. In this way, the DI pattern separates the </w:t>
      </w:r>
      <w:r w:rsidRPr="00775936">
        <w:rPr>
          <w:rFonts w:cstheme="minorHAnsi"/>
          <w:sz w:val="32"/>
          <w:szCs w:val="32"/>
          <w:lang w:val="en-US"/>
        </w:rPr>
        <w:lastRenderedPageBreak/>
        <w:t>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 xml:space="preserve">The IoC container is a framework used to manage automatic dependency injection throughout the application, so that we as programmers do not need to put more time and effort into it. There are </w:t>
      </w:r>
      <w:r w:rsidRPr="006D6BCE">
        <w:rPr>
          <w:rFonts w:cstheme="minorHAnsi"/>
          <w:sz w:val="32"/>
          <w:szCs w:val="32"/>
          <w:lang w:val="en-US"/>
        </w:rPr>
        <w:lastRenderedPageBreak/>
        <w:t>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lastRenderedPageBreak/>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lastRenderedPageBreak/>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lastRenderedPageBreak/>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lastRenderedPageBreak/>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lastRenderedPageBreak/>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lastRenderedPageBreak/>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lastRenderedPageBreak/>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P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bookmarkStart w:id="0" w:name="_GoBack"/>
      <w:bookmarkEnd w:id="0"/>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lastRenderedPageBreak/>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4487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37A155"/>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8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theme" Target="theme/theme1.xml"/><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4254</TotalTime>
  <Pages>1</Pages>
  <Words>7280</Words>
  <Characters>41497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114</cp:revision>
  <dcterms:created xsi:type="dcterms:W3CDTF">2021-11-16T19:53:00Z</dcterms:created>
  <dcterms:modified xsi:type="dcterms:W3CDTF">2022-01-27T06:59:00Z</dcterms:modified>
</cp:coreProperties>
</file>