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FE35" w14:textId="7E17BF62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08C7">
        <w:rPr>
          <w:rFonts w:ascii="Times New Roman" w:hAnsi="Times New Roman" w:cs="Times New Roman"/>
          <w:b/>
          <w:bCs/>
          <w:sz w:val="24"/>
          <w:szCs w:val="24"/>
        </w:rPr>
        <w:t>Polyalphabetic (Vigenère Cipher)</w:t>
      </w:r>
    </w:p>
    <w:p w14:paraId="09661C7C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08C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5F83BC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>To encrypt a message using multiple substitution alphabets.</w:t>
      </w:r>
    </w:p>
    <w:p w14:paraId="444D9019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08C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E9DEFE3" w14:textId="77777777" w:rsidR="005C08C7" w:rsidRPr="005C08C7" w:rsidRDefault="005C08C7" w:rsidP="005C08C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Read plaintext and keyword. </w:t>
      </w:r>
    </w:p>
    <w:p w14:paraId="3C08CB61" w14:textId="77777777" w:rsidR="005C08C7" w:rsidRPr="005C08C7" w:rsidRDefault="005C08C7" w:rsidP="005C08C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Repeat the keyword. </w:t>
      </w:r>
    </w:p>
    <w:p w14:paraId="386F2214" w14:textId="77777777" w:rsidR="005C08C7" w:rsidRPr="005C08C7" w:rsidRDefault="005C08C7" w:rsidP="005C08C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Encrypt each character using the key. </w:t>
      </w:r>
    </w:p>
    <w:p w14:paraId="1A7B2AF1" w14:textId="77777777" w:rsidR="005C08C7" w:rsidRPr="005C08C7" w:rsidRDefault="005C08C7" w:rsidP="005C08C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Display ciphertext. </w:t>
      </w:r>
    </w:p>
    <w:p w14:paraId="022B1295" w14:textId="71542730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08C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97485FE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5C08C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>"Enter Text: "</w:t>
      </w:r>
      <w:proofErr w:type="gramStart"/>
      <w:r w:rsidRPr="005C08C7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>()</w:t>
      </w:r>
    </w:p>
    <w:p w14:paraId="76DD4885" w14:textId="1BD83025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5C08C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>"Enter Key: "</w:t>
      </w:r>
      <w:proofErr w:type="gramStart"/>
      <w:r w:rsidRPr="005C08C7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>()</w:t>
      </w:r>
    </w:p>
    <w:p w14:paraId="2234147F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>result = ""</w:t>
      </w:r>
    </w:p>
    <w:p w14:paraId="6A284140" w14:textId="4FBBBA3B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>j = 0</w:t>
      </w:r>
    </w:p>
    <w:p w14:paraId="255C1EBA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>for ch in text:</w:t>
      </w:r>
    </w:p>
    <w:p w14:paraId="5A137D51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5C08C7">
        <w:rPr>
          <w:rFonts w:ascii="Times New Roman" w:hAnsi="Times New Roman" w:cs="Times New Roman"/>
          <w:sz w:val="24"/>
          <w:szCs w:val="24"/>
        </w:rPr>
        <w:t>ch.isalpha</w:t>
      </w:r>
      <w:proofErr w:type="spellEnd"/>
      <w:proofErr w:type="gramEnd"/>
      <w:r w:rsidRPr="005C08C7">
        <w:rPr>
          <w:rFonts w:ascii="Times New Roman" w:hAnsi="Times New Roman" w:cs="Times New Roman"/>
          <w:sz w:val="24"/>
          <w:szCs w:val="24"/>
        </w:rPr>
        <w:t>():</w:t>
      </w:r>
    </w:p>
    <w:p w14:paraId="38BB6BA9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        shift = </w:t>
      </w:r>
      <w:proofErr w:type="spellStart"/>
      <w:proofErr w:type="gramStart"/>
      <w:r w:rsidRPr="005C08C7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C08C7">
        <w:rPr>
          <w:rFonts w:ascii="Times New Roman" w:hAnsi="Times New Roman" w:cs="Times New Roman"/>
          <w:sz w:val="24"/>
          <w:szCs w:val="24"/>
        </w:rPr>
        <w:t>(key[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 xml:space="preserve">j % </w:t>
      </w:r>
      <w:proofErr w:type="spellStart"/>
      <w:r w:rsidRPr="005C08C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C08C7">
        <w:rPr>
          <w:rFonts w:ascii="Times New Roman" w:hAnsi="Times New Roman" w:cs="Times New Roman"/>
          <w:sz w:val="24"/>
          <w:szCs w:val="24"/>
        </w:rPr>
        <w:t>(key)]) - 65</w:t>
      </w:r>
    </w:p>
    <w:p w14:paraId="091E0711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        result += chr((</w:t>
      </w:r>
      <w:proofErr w:type="spellStart"/>
      <w:r w:rsidRPr="005C08C7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C08C7">
        <w:rPr>
          <w:rFonts w:ascii="Times New Roman" w:hAnsi="Times New Roman" w:cs="Times New Roman"/>
          <w:sz w:val="24"/>
          <w:szCs w:val="24"/>
        </w:rPr>
        <w:t>(ch)-65+</w:t>
      </w:r>
      <w:proofErr w:type="gramStart"/>
      <w:r w:rsidRPr="005C08C7">
        <w:rPr>
          <w:rFonts w:ascii="Times New Roman" w:hAnsi="Times New Roman" w:cs="Times New Roman"/>
          <w:sz w:val="24"/>
          <w:szCs w:val="24"/>
        </w:rPr>
        <w:t>shift)%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>26+65)</w:t>
      </w:r>
    </w:p>
    <w:p w14:paraId="6001D464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        j += 1</w:t>
      </w:r>
    </w:p>
    <w:p w14:paraId="413DE987" w14:textId="77777777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4EE6339" w14:textId="6FE44B83" w:rsidR="005C08C7" w:rsidRP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08C7">
        <w:rPr>
          <w:rFonts w:ascii="Times New Roman" w:hAnsi="Times New Roman" w:cs="Times New Roman"/>
          <w:sz w:val="24"/>
          <w:szCs w:val="24"/>
        </w:rPr>
        <w:t xml:space="preserve">        result += ch</w:t>
      </w:r>
    </w:p>
    <w:p w14:paraId="68615028" w14:textId="77777777" w:rsidR="005C08C7" w:rsidRDefault="005C08C7" w:rsidP="005C08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08C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C08C7">
        <w:rPr>
          <w:rFonts w:ascii="Times New Roman" w:hAnsi="Times New Roman" w:cs="Times New Roman"/>
          <w:sz w:val="24"/>
          <w:szCs w:val="24"/>
        </w:rPr>
        <w:t>"Encrypted Text:", result)</w:t>
      </w:r>
    </w:p>
    <w:p w14:paraId="27338CCF" w14:textId="0E2D8CD1" w:rsidR="005C08C7" w:rsidRDefault="005C08C7" w:rsidP="005C08C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8C775E" w14:textId="63EEE978" w:rsidR="005C08C7" w:rsidRPr="005C08C7" w:rsidRDefault="005C08C7" w:rsidP="005C08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8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7F92B5" wp14:editId="774EE9E4">
            <wp:extent cx="4122420" cy="2804160"/>
            <wp:effectExtent l="0" t="0" r="0" b="0"/>
            <wp:docPr id="8248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9" cy="28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59FE" w14:textId="77777777" w:rsidR="003D066C" w:rsidRPr="005C08C7" w:rsidRDefault="003D066C">
      <w:pPr>
        <w:rPr>
          <w:rFonts w:ascii="Times New Roman" w:hAnsi="Times New Roman" w:cs="Times New Roman"/>
          <w:sz w:val="24"/>
          <w:szCs w:val="24"/>
        </w:rPr>
      </w:pPr>
    </w:p>
    <w:sectPr w:rsidR="003D066C" w:rsidRPr="005C0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218B1"/>
    <w:multiLevelType w:val="multilevel"/>
    <w:tmpl w:val="C934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45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C7"/>
    <w:rsid w:val="002456A4"/>
    <w:rsid w:val="002759C8"/>
    <w:rsid w:val="003D066C"/>
    <w:rsid w:val="005C08C7"/>
    <w:rsid w:val="006C71EB"/>
    <w:rsid w:val="00BA7EE3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A0DD"/>
  <w15:chartTrackingRefBased/>
  <w15:docId w15:val="{84EF4C0F-BD41-4EE3-8570-0DBD9593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5C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0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C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0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2026-07-26T15:31:00Z</dcterms:created>
  <dcterms:modified xsi:type="dcterms:W3CDTF">2026-07-26T15:39:00Z</dcterms:modified>
</cp:coreProperties>
</file>