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5A59" w:rsidRPr="004F5A59" w:rsidRDefault="004F5A59" w:rsidP="004F5A59">
      <w:pPr>
        <w:jc w:val="center"/>
        <w:rPr>
          <w:sz w:val="28"/>
          <w:szCs w:val="28"/>
          <w:u w:val="single"/>
        </w:rPr>
      </w:pPr>
      <w:r w:rsidRPr="004F5A59">
        <w:rPr>
          <w:sz w:val="28"/>
          <w:szCs w:val="28"/>
          <w:u w:val="single"/>
        </w:rPr>
        <w:t>DOCUMENT UPLOAD MANUAL</w:t>
      </w:r>
    </w:p>
    <w:p w:rsidR="00335CED" w:rsidRDefault="001F56DB">
      <w:r w:rsidRPr="004F5A59">
        <w:rPr>
          <w:color w:val="FF0000"/>
        </w:rPr>
        <w:t>Step 1</w:t>
      </w:r>
      <w:r>
        <w:t xml:space="preserve">: Open url: </w:t>
      </w:r>
      <w:hyperlink r:id="rId4" w:history="1">
        <w:r w:rsidRPr="004D7C6E">
          <w:rPr>
            <w:rStyle w:val="Hyperlink"/>
          </w:rPr>
          <w:t>http://copyright.gov.in/UserRegistration/frmLoginPage.aspx</w:t>
        </w:r>
      </w:hyperlink>
    </w:p>
    <w:p w:rsidR="001F56DB" w:rsidRDefault="001F56DB">
      <w:r>
        <w:rPr>
          <w:noProof/>
        </w:rPr>
        <w:drawing>
          <wp:inline distT="0" distB="0" distL="0" distR="0">
            <wp:extent cx="5940533" cy="3105510"/>
            <wp:effectExtent l="19050" t="0" r="306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2317" b="5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31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A59" w:rsidRDefault="004F5A59"/>
    <w:p w:rsidR="005B24C0" w:rsidRDefault="001F56DB">
      <w:r w:rsidRPr="004F5A59">
        <w:rPr>
          <w:color w:val="FF0000"/>
        </w:rPr>
        <w:t>Step 2:</w:t>
      </w:r>
      <w:r>
        <w:t xml:space="preserve"> Login with valid credential</w:t>
      </w:r>
      <w:r w:rsidR="005B24C0">
        <w:t xml:space="preserve">, Click on </w:t>
      </w:r>
      <w:hyperlink r:id="rId6" w:history="1">
        <w:r w:rsidR="005B24C0">
          <w:rPr>
            <w:rStyle w:val="Hyperlink"/>
            <w:rFonts w:ascii="Arial" w:hAnsi="Arial" w:cs="Arial"/>
            <w:b/>
            <w:bCs/>
            <w:sz w:val="15"/>
            <w:szCs w:val="15"/>
            <w:u w:val="none"/>
            <w:shd w:val="clear" w:color="auto" w:fill="F3F8FB"/>
          </w:rPr>
          <w:t>Upload Discrepancy Reply</w:t>
        </w:r>
      </w:hyperlink>
      <w:r w:rsidR="005B24C0">
        <w:t xml:space="preserve"> (left side menu list)</w:t>
      </w:r>
    </w:p>
    <w:p w:rsidR="005B24C0" w:rsidRDefault="005B24C0"/>
    <w:p w:rsidR="005B24C0" w:rsidRDefault="005B24C0">
      <w:r>
        <w:rPr>
          <w:noProof/>
        </w:rPr>
        <w:drawing>
          <wp:inline distT="0" distB="0" distL="0" distR="0">
            <wp:extent cx="5935619" cy="3318164"/>
            <wp:effectExtent l="19050" t="0" r="798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5921" b="4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3320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4C0" w:rsidRDefault="005B24C0"/>
    <w:p w:rsidR="004F5A59" w:rsidRDefault="004F5A59"/>
    <w:p w:rsidR="005B24C0" w:rsidRDefault="005B24C0">
      <w:r w:rsidRPr="004F5A59">
        <w:rPr>
          <w:color w:val="FF0000"/>
        </w:rPr>
        <w:t>Step 3</w:t>
      </w:r>
      <w:r>
        <w:t xml:space="preserve"> : Applicant can view discrepancy letter using </w:t>
      </w:r>
      <w:hyperlink r:id="rId8" w:history="1">
        <w:r>
          <w:rPr>
            <w:rStyle w:val="Hyperlink"/>
            <w:rFonts w:ascii="Tahoma" w:hAnsi="Tahoma" w:cs="Tahoma"/>
            <w:sz w:val="15"/>
            <w:szCs w:val="15"/>
            <w:shd w:val="clear" w:color="auto" w:fill="F0F8FF"/>
          </w:rPr>
          <w:t>View D.L.</w:t>
        </w:r>
      </w:hyperlink>
      <w:r>
        <w:t xml:space="preserve"> Link </w:t>
      </w:r>
    </w:p>
    <w:p w:rsidR="005B24C0" w:rsidRDefault="005B24C0"/>
    <w:p w:rsidR="005B24C0" w:rsidRDefault="005B24C0">
      <w:r>
        <w:rPr>
          <w:noProof/>
        </w:rPr>
        <w:drawing>
          <wp:inline distT="0" distB="0" distL="0" distR="0">
            <wp:extent cx="5940533" cy="2976114"/>
            <wp:effectExtent l="19050" t="0" r="306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6202" b="4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2976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4C0" w:rsidRDefault="005B24C0"/>
    <w:p w:rsidR="004F5A59" w:rsidRDefault="004F5A59"/>
    <w:p w:rsidR="005B24C0" w:rsidRDefault="005B24C0">
      <w:r w:rsidRPr="004F5A59">
        <w:rPr>
          <w:color w:val="FF0000"/>
        </w:rPr>
        <w:t>Step 4:</w:t>
      </w:r>
      <w:r>
        <w:t xml:space="preserve"> </w:t>
      </w:r>
      <w:r w:rsidR="001F56DB">
        <w:t xml:space="preserve"> </w:t>
      </w:r>
      <w:r>
        <w:t>Click check box for upload document for particular diary number</w:t>
      </w:r>
    </w:p>
    <w:p w:rsidR="005B24C0" w:rsidRDefault="005B24C0"/>
    <w:p w:rsidR="004F5A59" w:rsidRDefault="005B24C0">
      <w:r>
        <w:rPr>
          <w:noProof/>
        </w:rPr>
        <w:drawing>
          <wp:inline distT="0" distB="0" distL="0" distR="0">
            <wp:extent cx="5931477" cy="297819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4197" b="9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477" cy="297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4C0" w:rsidRDefault="005B24C0">
      <w:r w:rsidRPr="004F5A59">
        <w:rPr>
          <w:color w:val="FF0000"/>
        </w:rPr>
        <w:lastRenderedPageBreak/>
        <w:t>Step 5</w:t>
      </w:r>
      <w:r>
        <w:t xml:space="preserve">: </w:t>
      </w:r>
      <w:r w:rsidR="004F5A59">
        <w:t>A</w:t>
      </w:r>
      <w:r>
        <w:t>fter clic</w:t>
      </w:r>
      <w:r w:rsidR="004F5A59">
        <w:t xml:space="preserve">king on the check box, open option to </w:t>
      </w:r>
      <w:r>
        <w:t>upload document</w:t>
      </w:r>
      <w:r w:rsidR="004F5A59">
        <w:t>.</w:t>
      </w:r>
    </w:p>
    <w:p w:rsidR="005B24C0" w:rsidRDefault="005B24C0">
      <w:r>
        <w:rPr>
          <w:noProof/>
        </w:rPr>
        <w:drawing>
          <wp:inline distT="0" distB="0" distL="0" distR="0">
            <wp:extent cx="5933548" cy="316661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5519" b="9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548" cy="316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A59" w:rsidRDefault="004F5A59"/>
    <w:p w:rsidR="005B24C0" w:rsidRDefault="005B24C0">
      <w:r w:rsidRPr="004F5A59">
        <w:rPr>
          <w:color w:val="FF0000"/>
        </w:rPr>
        <w:t>Step 6:</w:t>
      </w:r>
      <w:r>
        <w:t xml:space="preserve"> Choose appropriate</w:t>
      </w:r>
      <w:r w:rsidR="004F5A59">
        <w:t xml:space="preserve"> </w:t>
      </w:r>
      <w:proofErr w:type="spellStart"/>
      <w:r w:rsidR="004F5A59">
        <w:t>pdf</w:t>
      </w:r>
      <w:proofErr w:type="spellEnd"/>
      <w:r>
        <w:t xml:space="preserve"> document and click on upload button</w:t>
      </w:r>
      <w:r w:rsidR="004F5A59">
        <w:t xml:space="preserve"> to upload the document</w:t>
      </w:r>
      <w:r>
        <w:t>.</w:t>
      </w:r>
    </w:p>
    <w:p w:rsidR="005B24C0" w:rsidRDefault="005B24C0">
      <w:r>
        <w:rPr>
          <w:noProof/>
        </w:rPr>
        <w:drawing>
          <wp:inline distT="0" distB="0" distL="0" distR="0">
            <wp:extent cx="5938977" cy="3151910"/>
            <wp:effectExtent l="19050" t="0" r="462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6178" b="4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33" cy="315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A59" w:rsidRDefault="004F5A59">
      <w:r>
        <w:tab/>
      </w:r>
      <w:r>
        <w:tab/>
      </w:r>
      <w:r>
        <w:tab/>
      </w:r>
      <w:r>
        <w:tab/>
        <w:t xml:space="preserve">                               *******</w:t>
      </w:r>
    </w:p>
    <w:sectPr w:rsidR="004F5A59" w:rsidSect="004F5A59">
      <w:pgSz w:w="12240" w:h="15840"/>
      <w:pgMar w:top="1440" w:right="1440" w:bottom="851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1F56DB"/>
    <w:rsid w:val="00072FFF"/>
    <w:rsid w:val="00092E5D"/>
    <w:rsid w:val="001F56DB"/>
    <w:rsid w:val="00490C20"/>
    <w:rsid w:val="00492084"/>
    <w:rsid w:val="004F5A59"/>
    <w:rsid w:val="005B24C0"/>
    <w:rsid w:val="007D12C7"/>
    <w:rsid w:val="00A52EBD"/>
    <w:rsid w:val="00A96B50"/>
    <w:rsid w:val="00B92B5E"/>
    <w:rsid w:val="00D1183A"/>
    <w:rsid w:val="00E36D90"/>
    <w:rsid w:val="00F04C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12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56D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56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6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__doPostBack('ctl00$ContentPlaceHolder1$gvDiscrepancyDetails$ctl02$btnTimeLap','')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10.199.2.15/copyright/Discrepancy_Reply/Upload_Discrepancy_Reply.aspx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hyperlink" Target="http://copyright.gov.in/UserRegistration/frmLoginPage.aspx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RAJEEV</dc:creator>
  <cp:lastModifiedBy>Shitesh</cp:lastModifiedBy>
  <cp:revision>4</cp:revision>
  <dcterms:created xsi:type="dcterms:W3CDTF">2018-07-06T05:18:00Z</dcterms:created>
  <dcterms:modified xsi:type="dcterms:W3CDTF">2018-07-06T05:43:00Z</dcterms:modified>
</cp:coreProperties>
</file>