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1074C" w14:textId="77777777" w:rsidR="008867EB" w:rsidRDefault="00835E67" w:rsidP="00150A5A">
      <w:pPr>
        <w:pStyle w:val="Heading2"/>
        <w:jc w:val="center"/>
      </w:pPr>
      <w:r>
        <w:t>Unit III Quantum Algorithms</w:t>
      </w:r>
    </w:p>
    <w:p w14:paraId="4481D7F5" w14:textId="7BA737F3" w:rsidR="008867EB" w:rsidRDefault="00835E67">
      <w:pPr>
        <w:pStyle w:val="Heading3"/>
      </w:pPr>
      <w:r>
        <w:t>Differentiate the following: Probabilistic Versus Quantum Algorithms. (8 Marks)</w:t>
      </w:r>
      <w:r w:rsidR="00150A5A">
        <w:t xml:space="preserve"> 2</w:t>
      </w:r>
    </w:p>
    <w:p w14:paraId="4446BAAE" w14:textId="77777777" w:rsidR="008867EB" w:rsidRDefault="00835E67">
      <w:pPr>
        <w:pStyle w:val="Heading3"/>
      </w:pPr>
      <w:r>
        <w:t>1. Concept Explanation: Probabilistic vs. Quantum Algorithms</w:t>
      </w:r>
    </w:p>
    <w:p w14:paraId="68747588" w14:textId="77777777" w:rsidR="008867EB" w:rsidRDefault="00835E67">
      <w:pPr>
        <w:pStyle w:val="FirstParagraph"/>
      </w:pPr>
      <w:r>
        <w:t xml:space="preserve">These two algorithm types deal with computation in the presence of uncertainty, but they use fundamentally different principles and hardware. The distinction lies primarily in their </w:t>
      </w:r>
      <w:r>
        <w:rPr>
          <w:b/>
          <w:bCs/>
        </w:rPr>
        <w:t>physical foundation</w:t>
      </w:r>
      <w:r>
        <w:t xml:space="preserve"> and how they incorporate </w:t>
      </w:r>
      <w:r>
        <w:rPr>
          <w:b/>
          <w:bCs/>
        </w:rPr>
        <w:t>randomness</w:t>
      </w:r>
      <w:r>
        <w:t>.</w:t>
      </w:r>
    </w:p>
    <w:p w14:paraId="56CDD7D1" w14:textId="77777777" w:rsidR="008867EB" w:rsidRDefault="00835E67">
      <w:pPr>
        <w:pStyle w:val="Heading4"/>
      </w:pPr>
      <w:r>
        <w:t>A. Probabilistic Algorithms (Classical)</w:t>
      </w:r>
    </w:p>
    <w:p w14:paraId="31DD5EF8" w14:textId="77777777" w:rsidR="008867EB" w:rsidRDefault="00835E67">
      <w:pPr>
        <w:pStyle w:val="Compact"/>
        <w:numPr>
          <w:ilvl w:val="0"/>
          <w:numId w:val="14"/>
        </w:numPr>
      </w:pPr>
      <w:r>
        <w:rPr>
          <w:b/>
          <w:bCs/>
        </w:rPr>
        <w:t>Foundation:</w:t>
      </w:r>
      <w:r>
        <w:t xml:space="preserve"> These algorithms are based on </w:t>
      </w:r>
      <w:r>
        <w:rPr>
          <w:b/>
          <w:bCs/>
        </w:rPr>
        <w:t>Classical Physics</w:t>
      </w:r>
      <w:r>
        <w:t xml:space="preserve"> and use </w:t>
      </w:r>
      <w:r>
        <w:rPr>
          <w:b/>
          <w:bCs/>
        </w:rPr>
        <w:t>mathematical or pseudo-random number generation</w:t>
      </w:r>
      <w:r>
        <w:t>.</w:t>
      </w:r>
    </w:p>
    <w:p w14:paraId="1491151B" w14:textId="77777777" w:rsidR="008867EB" w:rsidRDefault="00835E67">
      <w:pPr>
        <w:pStyle w:val="Compact"/>
        <w:numPr>
          <w:ilvl w:val="0"/>
          <w:numId w:val="14"/>
        </w:numPr>
      </w:pPr>
      <w:r>
        <w:rPr>
          <w:b/>
          <w:bCs/>
        </w:rPr>
        <w:t>Hardware:</w:t>
      </w:r>
      <w:r>
        <w:t xml:space="preserve"> They run on a </w:t>
      </w:r>
      <w:r>
        <w:rPr>
          <w:b/>
          <w:bCs/>
        </w:rPr>
        <w:t>Classical Computer</w:t>
      </w:r>
      <w:r>
        <w:t xml:space="preserve"> (like your laptop) where information is stored as </w:t>
      </w:r>
      <w:r>
        <w:rPr>
          <w:b/>
          <w:bCs/>
        </w:rPr>
        <w:t>classical bits</w:t>
      </w:r>
      <w:r>
        <w:t xml:space="preserve"> (0 or 1).</w:t>
      </w:r>
    </w:p>
    <w:p w14:paraId="1CE36B73" w14:textId="77777777" w:rsidR="008867EB" w:rsidRDefault="00835E67">
      <w:pPr>
        <w:pStyle w:val="Compact"/>
        <w:numPr>
          <w:ilvl w:val="0"/>
          <w:numId w:val="14"/>
        </w:numPr>
      </w:pPr>
      <w:r>
        <w:rPr>
          <w:b/>
          <w:bCs/>
        </w:rPr>
        <w:t>Purpose:</w:t>
      </w:r>
      <w:r>
        <w:t xml:space="preserve"> They use randomness </w:t>
      </w:r>
      <w:r>
        <w:rPr>
          <w:b/>
          <w:bCs/>
        </w:rPr>
        <w:t>in their steps</w:t>
      </w:r>
      <w:r>
        <w:t xml:space="preserve"> (e.g., choosing a random sample or a random path) to efficiently find a solution that is </w:t>
      </w:r>
      <w:r>
        <w:rPr>
          <w:b/>
          <w:bCs/>
        </w:rPr>
        <w:t>highly likely to be correct</w:t>
      </w:r>
      <w:r>
        <w:t>.</w:t>
      </w:r>
    </w:p>
    <w:p w14:paraId="5B9DEEEC" w14:textId="77777777" w:rsidR="008867EB" w:rsidRDefault="00835E67">
      <w:pPr>
        <w:pStyle w:val="Compact"/>
        <w:numPr>
          <w:ilvl w:val="0"/>
          <w:numId w:val="14"/>
        </w:numPr>
      </w:pPr>
      <w:r>
        <w:rPr>
          <w:b/>
          <w:bCs/>
        </w:rPr>
        <w:t>Trade-off:</w:t>
      </w:r>
      <w:r>
        <w:t xml:space="preserve"> They accept a tiny, controllable probability of error in exchange for a massive reduction in execution time compared to deterministic (certain) algorithms.</w:t>
      </w:r>
    </w:p>
    <w:p w14:paraId="54E3ACE6" w14:textId="77777777" w:rsidR="008867EB" w:rsidRDefault="00835E67">
      <w:pPr>
        <w:pStyle w:val="Compact"/>
        <w:numPr>
          <w:ilvl w:val="0"/>
          <w:numId w:val="14"/>
        </w:numPr>
      </w:pPr>
      <w:r>
        <w:rPr>
          <w:b/>
          <w:bCs/>
        </w:rPr>
        <w:t>Key Categories:</w:t>
      </w:r>
    </w:p>
    <w:p w14:paraId="3D6CD33D" w14:textId="77777777" w:rsidR="008867EB" w:rsidRDefault="00835E67">
      <w:pPr>
        <w:pStyle w:val="Compact"/>
        <w:numPr>
          <w:ilvl w:val="1"/>
          <w:numId w:val="15"/>
        </w:numPr>
      </w:pPr>
      <w:r>
        <w:rPr>
          <w:b/>
          <w:bCs/>
        </w:rPr>
        <w:t>Monte Carlo:</w:t>
      </w:r>
      <w:r>
        <w:t xml:space="preserve"> Provides a result that is correct with high probability (approximation).</w:t>
      </w:r>
    </w:p>
    <w:p w14:paraId="12F0A347" w14:textId="77777777" w:rsidR="008867EB" w:rsidRDefault="00835E67">
      <w:pPr>
        <w:pStyle w:val="Compact"/>
        <w:numPr>
          <w:ilvl w:val="1"/>
          <w:numId w:val="15"/>
        </w:numPr>
      </w:pPr>
      <w:r>
        <w:rPr>
          <w:b/>
          <w:bCs/>
        </w:rPr>
        <w:t>Las Vegas:</w:t>
      </w:r>
      <w:r>
        <w:t xml:space="preserve"> </w:t>
      </w:r>
      <w:r>
        <w:t>Always gives the correct answer, but the running time is probabilistic.</w:t>
      </w:r>
    </w:p>
    <w:p w14:paraId="34B4A5A6" w14:textId="77777777" w:rsidR="008867EB" w:rsidRDefault="00835E67">
      <w:pPr>
        <w:pStyle w:val="Heading4"/>
      </w:pPr>
      <w:r>
        <w:t>B. Quantum Algorithms</w:t>
      </w:r>
    </w:p>
    <w:p w14:paraId="11439664" w14:textId="77777777" w:rsidR="008867EB" w:rsidRDefault="00835E67">
      <w:pPr>
        <w:pStyle w:val="Compact"/>
        <w:numPr>
          <w:ilvl w:val="0"/>
          <w:numId w:val="16"/>
        </w:numPr>
      </w:pPr>
      <w:r>
        <w:rPr>
          <w:b/>
          <w:bCs/>
        </w:rPr>
        <w:t>Foundation:</w:t>
      </w:r>
      <w:r>
        <w:t xml:space="preserve"> These algorithms are based on </w:t>
      </w:r>
      <w:r>
        <w:rPr>
          <w:b/>
          <w:bCs/>
        </w:rPr>
        <w:t>Quantum Mechanics</w:t>
      </w:r>
      <w:r>
        <w:t xml:space="preserve">, primarily using </w:t>
      </w:r>
      <w:r>
        <w:rPr>
          <w:b/>
          <w:bCs/>
        </w:rPr>
        <w:t>Superposition</w:t>
      </w:r>
      <w:r>
        <w:t xml:space="preserve"> and </w:t>
      </w:r>
      <w:r>
        <w:rPr>
          <w:b/>
          <w:bCs/>
        </w:rPr>
        <w:t>Entanglement</w:t>
      </w:r>
      <w:r>
        <w:t>.</w:t>
      </w:r>
    </w:p>
    <w:p w14:paraId="68ED3FEF" w14:textId="77777777" w:rsidR="008867EB" w:rsidRDefault="00835E67">
      <w:pPr>
        <w:pStyle w:val="Compact"/>
        <w:numPr>
          <w:ilvl w:val="0"/>
          <w:numId w:val="16"/>
        </w:numPr>
      </w:pPr>
      <w:r>
        <w:rPr>
          <w:b/>
          <w:bCs/>
        </w:rPr>
        <w:t>Hardware:</w:t>
      </w:r>
      <w:r>
        <w:t xml:space="preserve"> They must run on a </w:t>
      </w:r>
      <w:r>
        <w:rPr>
          <w:b/>
          <w:bCs/>
        </w:rPr>
        <w:t>Quantum Computer</w:t>
      </w:r>
      <w:r>
        <w:t xml:space="preserve"> where information is stored as </w:t>
      </w:r>
      <w:r>
        <w:rPr>
          <w:b/>
          <w:bCs/>
        </w:rPr>
        <w:t>qubits</w:t>
      </w:r>
      <w:r>
        <w:t>.</w:t>
      </w:r>
    </w:p>
    <w:p w14:paraId="70BAAA35" w14:textId="77777777" w:rsidR="008867EB" w:rsidRDefault="00835E67">
      <w:pPr>
        <w:pStyle w:val="Compact"/>
        <w:numPr>
          <w:ilvl w:val="0"/>
          <w:numId w:val="16"/>
        </w:numPr>
      </w:pPr>
      <w:r>
        <w:rPr>
          <w:b/>
          <w:bCs/>
        </w:rPr>
        <w:t>Purpose:</w:t>
      </w:r>
      <w:r>
        <w:t xml:space="preserve"> They exploit quantum phenomena to achieve </w:t>
      </w:r>
      <w:r>
        <w:rPr>
          <w:b/>
          <w:bCs/>
        </w:rPr>
        <w:t>exponential or quadratic speed-up</w:t>
      </w:r>
      <w:r>
        <w:t xml:space="preserve"> </w:t>
      </w:r>
      <w:r>
        <w:t>over the best known classical algorithms for specific, computationally hard problems.</w:t>
      </w:r>
    </w:p>
    <w:p w14:paraId="4420B328" w14:textId="77777777" w:rsidR="008867EB" w:rsidRDefault="00835E67">
      <w:pPr>
        <w:pStyle w:val="Compact"/>
        <w:numPr>
          <w:ilvl w:val="0"/>
          <w:numId w:val="16"/>
        </w:numPr>
      </w:pPr>
      <w:r>
        <w:rPr>
          <w:b/>
          <w:bCs/>
        </w:rPr>
        <w:t>Source of Randomness:</w:t>
      </w:r>
      <w:r>
        <w:t xml:space="preserve"> The randomness is </w:t>
      </w:r>
      <w:r>
        <w:rPr>
          <w:b/>
          <w:bCs/>
        </w:rPr>
        <w:t>inherent in the outcome (measurement)</w:t>
      </w:r>
      <w:r>
        <w:t>. Due to superposition, the calculation explores many possibilities simultaneously, but when the qubit state is measured, it ‘collapses’ to a single, definite answer with a high probability.</w:t>
      </w:r>
    </w:p>
    <w:p w14:paraId="3585E1C5" w14:textId="77777777" w:rsidR="008867EB" w:rsidRDefault="00835E67">
      <w:pPr>
        <w:pStyle w:val="Compact"/>
        <w:numPr>
          <w:ilvl w:val="0"/>
          <w:numId w:val="16"/>
        </w:numPr>
      </w:pPr>
      <w:r>
        <w:rPr>
          <w:b/>
          <w:bCs/>
        </w:rPr>
        <w:t>Key Examples:</w:t>
      </w:r>
      <w:r>
        <w:t xml:space="preserve"> </w:t>
      </w:r>
      <w:r>
        <w:rPr>
          <w:b/>
          <w:bCs/>
        </w:rPr>
        <w:t>Shor’s Algorithm</w:t>
      </w:r>
      <w:r>
        <w:t xml:space="preserve"> (for factoring) and </w:t>
      </w:r>
      <w:r>
        <w:rPr>
          <w:b/>
          <w:bCs/>
        </w:rPr>
        <w:t>Grover’s Algorithm</w:t>
      </w:r>
      <w:r>
        <w:t xml:space="preserve"> (for search).</w:t>
      </w:r>
    </w:p>
    <w:p w14:paraId="6C330D0B" w14:textId="77777777" w:rsidR="008867EB" w:rsidRDefault="00835E67">
      <w:pPr>
        <w:pStyle w:val="Heading4"/>
      </w:pPr>
      <w:r>
        <w:t>Detailed Differentiation Table</w:t>
      </w:r>
    </w:p>
    <w:tbl>
      <w:tblPr>
        <w:tblStyle w:val="Table"/>
        <w:tblW w:w="5000" w:type="pct"/>
        <w:tblLayout w:type="fixed"/>
        <w:tblLook w:val="0020" w:firstRow="1" w:lastRow="0" w:firstColumn="0" w:lastColumn="0" w:noHBand="0" w:noVBand="0"/>
      </w:tblPr>
      <w:tblGrid>
        <w:gridCol w:w="3694"/>
        <w:gridCol w:w="3693"/>
        <w:gridCol w:w="3693"/>
      </w:tblGrid>
      <w:tr w:rsidR="008867EB" w14:paraId="26F92ACC" w14:textId="77777777" w:rsidTr="008867EB">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7D884DF6" w14:textId="77777777" w:rsidR="008867EB" w:rsidRDefault="00835E67">
            <w:pPr>
              <w:pStyle w:val="Compact"/>
              <w:jc w:val="center"/>
            </w:pPr>
            <w:r>
              <w:t>Feature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7123D704" w14:textId="77777777" w:rsidR="008867EB" w:rsidRDefault="00835E67">
            <w:pPr>
              <w:pStyle w:val="Compact"/>
              <w:jc w:val="center"/>
            </w:pPr>
            <w:r>
              <w:t>Probabilistic Algorithm (Classical)</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06FCB004" w14:textId="77777777" w:rsidR="008867EB" w:rsidRDefault="00835E67">
            <w:pPr>
              <w:pStyle w:val="Compact"/>
              <w:jc w:val="center"/>
            </w:pPr>
            <w:r>
              <w:t>Quantum Algorithm</w:t>
            </w:r>
          </w:p>
        </w:tc>
      </w:tr>
      <w:tr w:rsidR="008867EB" w14:paraId="5A0737B4" w14:textId="77777777" w:rsidTr="008867EB">
        <w:tc>
          <w:tcPr>
            <w:tcW w:w="2640" w:type="dxa"/>
            <w:tcBorders>
              <w:top w:val="single" w:sz="10" w:space="0" w:color="000000"/>
              <w:left w:val="single" w:sz="10" w:space="0" w:color="000000"/>
              <w:bottom w:val="single" w:sz="10" w:space="0" w:color="000000"/>
              <w:right w:val="single" w:sz="10" w:space="0" w:color="000000"/>
            </w:tcBorders>
          </w:tcPr>
          <w:p w14:paraId="3FEBA76E" w14:textId="77777777" w:rsidR="008867EB" w:rsidRDefault="00835E67">
            <w:pPr>
              <w:pStyle w:val="Compact"/>
            </w:pPr>
            <w:r>
              <w:rPr>
                <w:b/>
                <w:bCs/>
              </w:rPr>
              <w:t>Operating Hardware</w:t>
            </w:r>
          </w:p>
        </w:tc>
        <w:tc>
          <w:tcPr>
            <w:tcW w:w="2640" w:type="dxa"/>
            <w:tcBorders>
              <w:top w:val="single" w:sz="10" w:space="0" w:color="000000"/>
              <w:left w:val="single" w:sz="10" w:space="0" w:color="000000"/>
              <w:bottom w:val="single" w:sz="10" w:space="0" w:color="000000"/>
              <w:right w:val="single" w:sz="10" w:space="0" w:color="000000"/>
            </w:tcBorders>
          </w:tcPr>
          <w:p w14:paraId="4E830033" w14:textId="77777777" w:rsidR="008867EB" w:rsidRDefault="00835E67">
            <w:pPr>
              <w:pStyle w:val="Compact"/>
            </w:pPr>
            <w:r>
              <w:t>Classical Computer (Bits)</w:t>
            </w:r>
          </w:p>
        </w:tc>
        <w:tc>
          <w:tcPr>
            <w:tcW w:w="2640" w:type="dxa"/>
            <w:tcBorders>
              <w:top w:val="single" w:sz="10" w:space="0" w:color="000000"/>
              <w:left w:val="single" w:sz="10" w:space="0" w:color="000000"/>
              <w:bottom w:val="single" w:sz="10" w:space="0" w:color="000000"/>
              <w:right w:val="single" w:sz="10" w:space="0" w:color="000000"/>
            </w:tcBorders>
          </w:tcPr>
          <w:p w14:paraId="12AB8B2F" w14:textId="77777777" w:rsidR="008867EB" w:rsidRDefault="00835E67">
            <w:pPr>
              <w:pStyle w:val="Compact"/>
            </w:pPr>
            <w:r>
              <w:t>Quantum Computer (Qubits)</w:t>
            </w:r>
          </w:p>
        </w:tc>
      </w:tr>
      <w:tr w:rsidR="008867EB" w14:paraId="351FAB2E" w14:textId="77777777" w:rsidTr="008867EB">
        <w:tc>
          <w:tcPr>
            <w:tcW w:w="2640" w:type="dxa"/>
            <w:tcBorders>
              <w:top w:val="single" w:sz="10" w:space="0" w:color="000000"/>
              <w:left w:val="single" w:sz="10" w:space="0" w:color="000000"/>
              <w:bottom w:val="single" w:sz="10" w:space="0" w:color="000000"/>
              <w:right w:val="single" w:sz="10" w:space="0" w:color="000000"/>
            </w:tcBorders>
          </w:tcPr>
          <w:p w14:paraId="61F0E5FB" w14:textId="77777777" w:rsidR="008867EB" w:rsidRDefault="00835E67">
            <w:pPr>
              <w:pStyle w:val="Compact"/>
            </w:pPr>
            <w:r>
              <w:rPr>
                <w:b/>
                <w:bCs/>
              </w:rPr>
              <w:t>Underlying Physics</w:t>
            </w:r>
          </w:p>
        </w:tc>
        <w:tc>
          <w:tcPr>
            <w:tcW w:w="2640" w:type="dxa"/>
            <w:tcBorders>
              <w:top w:val="single" w:sz="10" w:space="0" w:color="000000"/>
              <w:left w:val="single" w:sz="10" w:space="0" w:color="000000"/>
              <w:bottom w:val="single" w:sz="10" w:space="0" w:color="000000"/>
              <w:right w:val="single" w:sz="10" w:space="0" w:color="000000"/>
            </w:tcBorders>
          </w:tcPr>
          <w:p w14:paraId="71B3B61B" w14:textId="77777777" w:rsidR="008867EB" w:rsidRDefault="00835E67">
            <w:pPr>
              <w:pStyle w:val="Compact"/>
            </w:pPr>
            <w:r>
              <w:t>Classical Physics</w:t>
            </w:r>
          </w:p>
        </w:tc>
        <w:tc>
          <w:tcPr>
            <w:tcW w:w="2640" w:type="dxa"/>
            <w:tcBorders>
              <w:top w:val="single" w:sz="10" w:space="0" w:color="000000"/>
              <w:left w:val="single" w:sz="10" w:space="0" w:color="000000"/>
              <w:bottom w:val="single" w:sz="10" w:space="0" w:color="000000"/>
              <w:right w:val="single" w:sz="10" w:space="0" w:color="000000"/>
            </w:tcBorders>
          </w:tcPr>
          <w:p w14:paraId="165E278B" w14:textId="77777777" w:rsidR="008867EB" w:rsidRDefault="00835E67">
            <w:pPr>
              <w:pStyle w:val="Compact"/>
            </w:pPr>
            <w:r>
              <w:t>Quantum Mechanics</w:t>
            </w:r>
          </w:p>
        </w:tc>
      </w:tr>
      <w:tr w:rsidR="008867EB" w14:paraId="42801C9C" w14:textId="77777777" w:rsidTr="008867EB">
        <w:tc>
          <w:tcPr>
            <w:tcW w:w="2640" w:type="dxa"/>
            <w:tcBorders>
              <w:top w:val="single" w:sz="10" w:space="0" w:color="000000"/>
              <w:left w:val="single" w:sz="10" w:space="0" w:color="000000"/>
              <w:bottom w:val="single" w:sz="10" w:space="0" w:color="000000"/>
              <w:right w:val="single" w:sz="10" w:space="0" w:color="000000"/>
            </w:tcBorders>
          </w:tcPr>
          <w:p w14:paraId="1AF6D995" w14:textId="77777777" w:rsidR="008867EB" w:rsidRDefault="00835E67">
            <w:pPr>
              <w:pStyle w:val="Compact"/>
            </w:pPr>
            <w:r>
              <w:rPr>
                <w:b/>
                <w:bCs/>
              </w:rPr>
              <w:t>Source of Randomness</w:t>
            </w:r>
          </w:p>
        </w:tc>
        <w:tc>
          <w:tcPr>
            <w:tcW w:w="2640" w:type="dxa"/>
            <w:tcBorders>
              <w:top w:val="single" w:sz="10" w:space="0" w:color="000000"/>
              <w:left w:val="single" w:sz="10" w:space="0" w:color="000000"/>
              <w:bottom w:val="single" w:sz="10" w:space="0" w:color="000000"/>
              <w:right w:val="single" w:sz="10" w:space="0" w:color="000000"/>
            </w:tcBorders>
          </w:tcPr>
          <w:p w14:paraId="0B05E2C1" w14:textId="77777777" w:rsidR="008867EB" w:rsidRDefault="00835E67">
            <w:pPr>
              <w:pStyle w:val="Compact"/>
            </w:pPr>
            <w:r>
              <w:rPr>
                <w:b/>
                <w:bCs/>
              </w:rPr>
              <w:t>Intentional</w:t>
            </w:r>
            <w:r>
              <w:t xml:space="preserve"> inclusion in </w:t>
            </w:r>
            <w:r>
              <w:rPr>
                <w:b/>
                <w:bCs/>
              </w:rPr>
              <w:t>algorithm steps</w:t>
            </w:r>
            <w:r>
              <w:t xml:space="preserve"> </w:t>
            </w:r>
            <w:r>
              <w:t>(e.g., random sampling).</w:t>
            </w:r>
          </w:p>
        </w:tc>
        <w:tc>
          <w:tcPr>
            <w:tcW w:w="2640" w:type="dxa"/>
            <w:tcBorders>
              <w:top w:val="single" w:sz="10" w:space="0" w:color="000000"/>
              <w:left w:val="single" w:sz="10" w:space="0" w:color="000000"/>
              <w:bottom w:val="single" w:sz="10" w:space="0" w:color="000000"/>
              <w:right w:val="single" w:sz="10" w:space="0" w:color="000000"/>
            </w:tcBorders>
          </w:tcPr>
          <w:p w14:paraId="7BD8AD5F" w14:textId="77777777" w:rsidR="008867EB" w:rsidRDefault="00835E67">
            <w:pPr>
              <w:pStyle w:val="Compact"/>
            </w:pPr>
            <w:r>
              <w:rPr>
                <w:b/>
                <w:bCs/>
              </w:rPr>
              <w:t>Inherent</w:t>
            </w:r>
            <w:r>
              <w:t xml:space="preserve"> in the </w:t>
            </w:r>
            <w:r>
              <w:rPr>
                <w:b/>
                <w:bCs/>
              </w:rPr>
              <w:t>measurement outcome</w:t>
            </w:r>
            <w:r>
              <w:t xml:space="preserve"> (collapse of superposition).</w:t>
            </w:r>
          </w:p>
        </w:tc>
      </w:tr>
      <w:tr w:rsidR="008867EB" w14:paraId="131C6041" w14:textId="77777777" w:rsidTr="008867EB">
        <w:tc>
          <w:tcPr>
            <w:tcW w:w="2640" w:type="dxa"/>
            <w:tcBorders>
              <w:top w:val="single" w:sz="10" w:space="0" w:color="000000"/>
              <w:left w:val="single" w:sz="10" w:space="0" w:color="000000"/>
              <w:bottom w:val="single" w:sz="10" w:space="0" w:color="000000"/>
              <w:right w:val="single" w:sz="10" w:space="0" w:color="000000"/>
            </w:tcBorders>
          </w:tcPr>
          <w:p w14:paraId="47D65354" w14:textId="77777777" w:rsidR="008867EB" w:rsidRDefault="00835E67">
            <w:pPr>
              <w:pStyle w:val="Compact"/>
            </w:pPr>
            <w:r>
              <w:rPr>
                <w:b/>
                <w:bCs/>
              </w:rPr>
              <w:t>Primary Advantage</w:t>
            </w:r>
          </w:p>
        </w:tc>
        <w:tc>
          <w:tcPr>
            <w:tcW w:w="2640" w:type="dxa"/>
            <w:tcBorders>
              <w:top w:val="single" w:sz="10" w:space="0" w:color="000000"/>
              <w:left w:val="single" w:sz="10" w:space="0" w:color="000000"/>
              <w:bottom w:val="single" w:sz="10" w:space="0" w:color="000000"/>
              <w:right w:val="single" w:sz="10" w:space="0" w:color="000000"/>
            </w:tcBorders>
          </w:tcPr>
          <w:p w14:paraId="0447A260" w14:textId="77777777" w:rsidR="008867EB" w:rsidRDefault="00835E67">
            <w:pPr>
              <w:pStyle w:val="Compact"/>
            </w:pPr>
            <w:r>
              <w:t>Speed achieved by accepting a small error (approximation).</w:t>
            </w:r>
          </w:p>
        </w:tc>
        <w:tc>
          <w:tcPr>
            <w:tcW w:w="2640" w:type="dxa"/>
            <w:tcBorders>
              <w:top w:val="single" w:sz="10" w:space="0" w:color="000000"/>
              <w:left w:val="single" w:sz="10" w:space="0" w:color="000000"/>
              <w:bottom w:val="single" w:sz="10" w:space="0" w:color="000000"/>
              <w:right w:val="single" w:sz="10" w:space="0" w:color="000000"/>
            </w:tcBorders>
          </w:tcPr>
          <w:p w14:paraId="4B2CDCB8" w14:textId="77777777" w:rsidR="008867EB" w:rsidRDefault="00835E67">
            <w:pPr>
              <w:pStyle w:val="Compact"/>
            </w:pPr>
            <w:r>
              <w:t xml:space="preserve">Unprecedented </w:t>
            </w:r>
            <w:r>
              <w:rPr>
                <w:b/>
                <w:bCs/>
              </w:rPr>
              <w:t>Exponential Speed-up</w:t>
            </w:r>
            <w:r>
              <w:t xml:space="preserve"> for specific problems.</w:t>
            </w:r>
          </w:p>
        </w:tc>
      </w:tr>
      <w:tr w:rsidR="008867EB" w14:paraId="14FC16D7" w14:textId="77777777" w:rsidTr="008867EB">
        <w:tc>
          <w:tcPr>
            <w:tcW w:w="2640" w:type="dxa"/>
            <w:tcBorders>
              <w:top w:val="single" w:sz="10" w:space="0" w:color="000000"/>
              <w:left w:val="single" w:sz="10" w:space="0" w:color="000000"/>
              <w:bottom w:val="single" w:sz="10" w:space="0" w:color="000000"/>
              <w:right w:val="single" w:sz="10" w:space="0" w:color="000000"/>
            </w:tcBorders>
          </w:tcPr>
          <w:p w14:paraId="42A5562F" w14:textId="77777777" w:rsidR="008867EB" w:rsidRDefault="00835E67">
            <w:pPr>
              <w:pStyle w:val="Compact"/>
            </w:pPr>
            <w:r>
              <w:rPr>
                <w:b/>
                <w:bCs/>
              </w:rPr>
              <w:t>Computational State</w:t>
            </w:r>
          </w:p>
        </w:tc>
        <w:tc>
          <w:tcPr>
            <w:tcW w:w="2640" w:type="dxa"/>
            <w:tcBorders>
              <w:top w:val="single" w:sz="10" w:space="0" w:color="000000"/>
              <w:left w:val="single" w:sz="10" w:space="0" w:color="000000"/>
              <w:bottom w:val="single" w:sz="10" w:space="0" w:color="000000"/>
              <w:right w:val="single" w:sz="10" w:space="0" w:color="000000"/>
            </w:tcBorders>
          </w:tcPr>
          <w:p w14:paraId="5BE8283B" w14:textId="77777777" w:rsidR="008867EB" w:rsidRDefault="00835E67">
            <w:pPr>
              <w:pStyle w:val="Compact"/>
            </w:pPr>
            <w:r>
              <w:t xml:space="preserve">Data in one defined state (0 </w:t>
            </w:r>
            <w:r>
              <w:lastRenderedPageBreak/>
              <w:t>or 1) at a time.</w:t>
            </w:r>
          </w:p>
        </w:tc>
        <w:tc>
          <w:tcPr>
            <w:tcW w:w="2640" w:type="dxa"/>
            <w:tcBorders>
              <w:top w:val="single" w:sz="10" w:space="0" w:color="000000"/>
              <w:left w:val="single" w:sz="10" w:space="0" w:color="000000"/>
              <w:bottom w:val="single" w:sz="10" w:space="0" w:color="000000"/>
              <w:right w:val="single" w:sz="10" w:space="0" w:color="000000"/>
            </w:tcBorders>
          </w:tcPr>
          <w:p w14:paraId="745C537F" w14:textId="77777777" w:rsidR="008867EB" w:rsidRDefault="00835E67">
            <w:pPr>
              <w:pStyle w:val="Compact"/>
            </w:pPr>
            <w:r>
              <w:lastRenderedPageBreak/>
              <w:t xml:space="preserve">Data in a combination of </w:t>
            </w:r>
            <w:r>
              <w:lastRenderedPageBreak/>
              <w:t>states (</w:t>
            </w:r>
            <w:r>
              <w:rPr>
                <w:b/>
                <w:bCs/>
              </w:rPr>
              <w:t>Superposition</w:t>
            </w:r>
            <w:r>
              <w:t>).</w:t>
            </w:r>
          </w:p>
        </w:tc>
      </w:tr>
    </w:tbl>
    <w:p w14:paraId="2604F892" w14:textId="77777777" w:rsidR="008867EB" w:rsidRDefault="00835E67">
      <w:r>
        <w:lastRenderedPageBreak/>
        <w:pict w14:anchorId="55E0E4E0">
          <v:rect id="_x0000_i1041" style="width:0;height:1.5pt" o:hralign="center" o:hrstd="t" o:hr="t"/>
        </w:pict>
      </w:r>
    </w:p>
    <w:p w14:paraId="27C0B0F0" w14:textId="77777777" w:rsidR="008867EB" w:rsidRDefault="00835E67">
      <w:pPr>
        <w:pStyle w:val="Heading3"/>
      </w:pPr>
      <w:r>
        <w:t xml:space="preserve">2. Cheat Sheet Summary </w:t>
      </w:r>
      <w:r>
        <w:t>📝</w:t>
      </w:r>
    </w:p>
    <w:p w14:paraId="2650ADFF" w14:textId="77777777" w:rsidR="008867EB" w:rsidRDefault="00835E67">
      <w:pPr>
        <w:pStyle w:val="Compact"/>
        <w:numPr>
          <w:ilvl w:val="0"/>
          <w:numId w:val="17"/>
        </w:numPr>
      </w:pPr>
      <w:r>
        <w:rPr>
          <w:b/>
          <w:bCs/>
        </w:rPr>
        <w:t>Probabilistic Algorithms (Classical):</w:t>
      </w:r>
    </w:p>
    <w:p w14:paraId="002FDC11" w14:textId="77777777" w:rsidR="008867EB" w:rsidRDefault="00835E67">
      <w:pPr>
        <w:pStyle w:val="Compact"/>
        <w:numPr>
          <w:ilvl w:val="1"/>
          <w:numId w:val="18"/>
        </w:numPr>
      </w:pPr>
      <w:r>
        <w:rPr>
          <w:b/>
          <w:bCs/>
        </w:rPr>
        <w:t>Hardware:</w:t>
      </w:r>
      <w:r>
        <w:t xml:space="preserve"> Standard PCs (Bits).</w:t>
      </w:r>
    </w:p>
    <w:p w14:paraId="471A3624" w14:textId="77777777" w:rsidR="008867EB" w:rsidRDefault="00835E67">
      <w:pPr>
        <w:pStyle w:val="Compact"/>
        <w:numPr>
          <w:ilvl w:val="1"/>
          <w:numId w:val="18"/>
        </w:numPr>
      </w:pPr>
      <w:r>
        <w:rPr>
          <w:b/>
          <w:bCs/>
        </w:rPr>
        <w:t>Goal:</w:t>
      </w:r>
      <w:r>
        <w:t xml:space="preserve"> Fast approximation.</w:t>
      </w:r>
    </w:p>
    <w:p w14:paraId="539BE53C" w14:textId="77777777" w:rsidR="008867EB" w:rsidRDefault="00835E67">
      <w:pPr>
        <w:pStyle w:val="Compact"/>
        <w:numPr>
          <w:ilvl w:val="1"/>
          <w:numId w:val="18"/>
        </w:numPr>
      </w:pPr>
      <w:r>
        <w:rPr>
          <w:b/>
          <w:bCs/>
        </w:rPr>
        <w:t>Mechanism:</w:t>
      </w:r>
      <w:r>
        <w:t xml:space="preserve"> </w:t>
      </w:r>
      <w:r>
        <w:t>Random choices in the execution path.</w:t>
      </w:r>
    </w:p>
    <w:p w14:paraId="1EB61514" w14:textId="77777777" w:rsidR="008867EB" w:rsidRDefault="00835E67">
      <w:pPr>
        <w:pStyle w:val="Compact"/>
        <w:numPr>
          <w:ilvl w:val="1"/>
          <w:numId w:val="18"/>
        </w:numPr>
      </w:pPr>
      <w:r>
        <w:rPr>
          <w:b/>
          <w:bCs/>
        </w:rPr>
        <w:t>Error:</w:t>
      </w:r>
      <w:r>
        <w:t xml:space="preserve"> Small, quantifiable chance of giving an incorrect, approximate result (Monte Carlo).</w:t>
      </w:r>
    </w:p>
    <w:p w14:paraId="4A53516B" w14:textId="77777777" w:rsidR="008867EB" w:rsidRDefault="00835E67">
      <w:pPr>
        <w:pStyle w:val="Compact"/>
        <w:numPr>
          <w:ilvl w:val="0"/>
          <w:numId w:val="17"/>
        </w:numPr>
      </w:pPr>
      <w:r>
        <w:rPr>
          <w:b/>
          <w:bCs/>
        </w:rPr>
        <w:t>Quantum Algorithms (Non-Classical):</w:t>
      </w:r>
    </w:p>
    <w:p w14:paraId="796755B4" w14:textId="77777777" w:rsidR="008867EB" w:rsidRDefault="00835E67">
      <w:pPr>
        <w:pStyle w:val="Compact"/>
        <w:numPr>
          <w:ilvl w:val="1"/>
          <w:numId w:val="19"/>
        </w:numPr>
      </w:pPr>
      <w:r>
        <w:rPr>
          <w:b/>
          <w:bCs/>
        </w:rPr>
        <w:t>Hardware:</w:t>
      </w:r>
      <w:r>
        <w:t xml:space="preserve"> Quantum Computer (Qubits).</w:t>
      </w:r>
    </w:p>
    <w:p w14:paraId="0C4FC072" w14:textId="77777777" w:rsidR="008867EB" w:rsidRDefault="00835E67">
      <w:pPr>
        <w:pStyle w:val="Compact"/>
        <w:numPr>
          <w:ilvl w:val="1"/>
          <w:numId w:val="19"/>
        </w:numPr>
      </w:pPr>
      <w:r>
        <w:rPr>
          <w:b/>
          <w:bCs/>
        </w:rPr>
        <w:t>Goal:</w:t>
      </w:r>
      <w:r>
        <w:t xml:space="preserve"> Exponential speed-up.</w:t>
      </w:r>
    </w:p>
    <w:p w14:paraId="6A96982C" w14:textId="77777777" w:rsidR="008867EB" w:rsidRDefault="00835E67">
      <w:pPr>
        <w:pStyle w:val="Compact"/>
        <w:numPr>
          <w:ilvl w:val="1"/>
          <w:numId w:val="19"/>
        </w:numPr>
      </w:pPr>
      <w:r>
        <w:rPr>
          <w:b/>
          <w:bCs/>
        </w:rPr>
        <w:t>Mechanism:</w:t>
      </w:r>
      <w:r>
        <w:t xml:space="preserve"> Uses </w:t>
      </w:r>
      <w:r>
        <w:rPr>
          <w:b/>
          <w:bCs/>
        </w:rPr>
        <w:t>Superposition</w:t>
      </w:r>
      <w:r>
        <w:t xml:space="preserve"> (parallelism) and </w:t>
      </w:r>
      <w:r>
        <w:rPr>
          <w:b/>
          <w:bCs/>
        </w:rPr>
        <w:t>Interference</w:t>
      </w:r>
      <w:r>
        <w:t xml:space="preserve"> (amplifying the correct answer).</w:t>
      </w:r>
    </w:p>
    <w:p w14:paraId="2E58CA1E" w14:textId="77777777" w:rsidR="008867EB" w:rsidRDefault="00835E67">
      <w:pPr>
        <w:pStyle w:val="Compact"/>
        <w:numPr>
          <w:ilvl w:val="1"/>
          <w:numId w:val="19"/>
        </w:numPr>
      </w:pPr>
      <w:r>
        <w:rPr>
          <w:b/>
          <w:bCs/>
        </w:rPr>
        <w:t>Error:</w:t>
      </w:r>
      <w:r>
        <w:t xml:space="preserve"> </w:t>
      </w:r>
      <w:r>
        <w:t>Designed to amplify the correct answer’s probability, but the final measurement is inherently probabilistic.</w:t>
      </w:r>
    </w:p>
    <w:p w14:paraId="1F4EBD96" w14:textId="77777777" w:rsidR="008867EB" w:rsidRDefault="00835E67">
      <w:r>
        <w:pict w14:anchorId="2FB948CE">
          <v:rect id="_x0000_i1042" style="width:0;height:1.5pt" o:hralign="center" o:hrstd="t" o:hr="t"/>
        </w:pict>
      </w:r>
    </w:p>
    <w:p w14:paraId="05DE7859" w14:textId="6335A2B4" w:rsidR="008867EB" w:rsidRDefault="00835E67" w:rsidP="00150A5A">
      <w:pPr>
        <w:pStyle w:val="Heading2"/>
      </w:pPr>
      <w:r>
        <w:t>Explain the concept of Phase Kick-Back in Quantum Computing. (8 Marks)</w:t>
      </w:r>
      <w:r w:rsidR="00150A5A">
        <w:t xml:space="preserve"> 2</w:t>
      </w:r>
    </w:p>
    <w:p w14:paraId="42BB9AD7" w14:textId="77777777" w:rsidR="008867EB" w:rsidRDefault="00835E67">
      <w:pPr>
        <w:pStyle w:val="Heading3"/>
      </w:pPr>
      <w:r>
        <w:t>1</w:t>
      </w:r>
      <w:r>
        <w:t>. Concept Explanation: Phase Kick-Back</w:t>
      </w:r>
    </w:p>
    <w:p w14:paraId="322FFFE6" w14:textId="77777777" w:rsidR="008867EB" w:rsidRDefault="00835E67">
      <w:pPr>
        <w:pStyle w:val="FirstParagraph"/>
      </w:pPr>
      <w:r>
        <w:rPr>
          <w:b/>
          <w:bCs/>
        </w:rPr>
        <w:t>Phase Kick-Back</w:t>
      </w:r>
      <w:r>
        <w:t xml:space="preserve"> is a powerful trick in quantum computing where a </w:t>
      </w:r>
      <w:r>
        <w:rPr>
          <w:b/>
          <w:bCs/>
        </w:rPr>
        <w:t>global phase shift</w:t>
      </w:r>
      <w:r>
        <w:t xml:space="preserve"> acquired by an ancillary (helper) qubit is “kicked back” and converted into a </w:t>
      </w:r>
      <w:r>
        <w:rPr>
          <w:b/>
          <w:bCs/>
        </w:rPr>
        <w:t>relative phase shift</w:t>
      </w:r>
      <w:r>
        <w:t xml:space="preserve"> on the controlling qubit. This allows information about the control qubit’s state to be encoded into its phase, which can then be read by the rest of the circuit.</w:t>
      </w:r>
    </w:p>
    <w:p w14:paraId="7678F391" w14:textId="77777777" w:rsidR="008867EB" w:rsidRDefault="00835E67">
      <w:pPr>
        <w:pStyle w:val="Heading4"/>
      </w:pPr>
      <w:r>
        <w:t>A. Definitions</w:t>
      </w:r>
    </w:p>
    <w:p w14:paraId="1924F9CA" w14:textId="77777777" w:rsidR="008867EB" w:rsidRDefault="00835E67">
      <w:pPr>
        <w:pStyle w:val="Compact"/>
        <w:numPr>
          <w:ilvl w:val="0"/>
          <w:numId w:val="20"/>
        </w:numPr>
      </w:pPr>
      <w:r>
        <w:rPr>
          <w:b/>
          <w:bCs/>
        </w:rPr>
        <w:t>Phase:</w:t>
      </w:r>
      <w:r>
        <w:t xml:space="preserve"> In quantum mechanics, the phase </w:t>
      </w:r>
      <m:oMath>
        <m:d>
          <m:dPr>
            <m:ctrlPr>
              <w:rPr>
                <w:rFonts w:ascii="Cambria Math" w:hAnsi="Cambria Math"/>
              </w:rPr>
            </m:ctrlPr>
          </m:dPr>
          <m:e>
            <m:r>
              <w:rPr>
                <w:rFonts w:ascii="Cambria Math" w:hAnsi="Cambria Math"/>
              </w:rPr>
              <m:t>θ</m:t>
            </m:r>
          </m:e>
        </m:d>
      </m:oMath>
      <w:r>
        <w:t xml:space="preserve"> is a rotational angle applied to the qubit state (the vector).</w:t>
      </w:r>
    </w:p>
    <w:p w14:paraId="3A8F7474" w14:textId="77777777" w:rsidR="008867EB" w:rsidRDefault="00835E67">
      <w:pPr>
        <w:pStyle w:val="Compact"/>
        <w:numPr>
          <w:ilvl w:val="1"/>
          <w:numId w:val="21"/>
        </w:numPr>
      </w:pPr>
      <w:r>
        <w:rPr>
          <w:b/>
          <w:bCs/>
        </w:rPr>
        <w:t>Global Phase:</w:t>
      </w:r>
      <w:r>
        <w:t xml:space="preserve"> A phase applied to the entire quantum state. It is generally </w:t>
      </w:r>
      <w:r>
        <w:rPr>
          <w:b/>
          <w:bCs/>
        </w:rPr>
        <w:t>unobservable</w:t>
      </w:r>
      <w:r>
        <w:t xml:space="preserve"> and has no effect on measurement probabilities. Example: </w:t>
      </w:r>
      <m:oMath>
        <m:sSup>
          <m:sSupPr>
            <m:ctrlPr>
              <w:rPr>
                <w:rFonts w:ascii="Cambria Math" w:hAnsi="Cambria Math"/>
              </w:rPr>
            </m:ctrlPr>
          </m:sSupPr>
          <m:e>
            <m:r>
              <w:rPr>
                <w:rFonts w:ascii="Cambria Math" w:hAnsi="Cambria Math"/>
              </w:rPr>
              <m:t>e</m:t>
            </m:r>
          </m:e>
          <m:sup>
            <m:r>
              <w:rPr>
                <w:rFonts w:ascii="Cambria Math" w:hAnsi="Cambria Math"/>
              </w:rPr>
              <m:t>iθ</m:t>
            </m:r>
          </m:sup>
        </m:sSup>
        <m:r>
          <m:rPr>
            <m:sty m:val="p"/>
          </m:rPr>
          <w:rPr>
            <w:rFonts w:ascii="Cambria Math" w:hAnsi="Cambria Math"/>
          </w:rPr>
          <m:t>|</m:t>
        </m:r>
        <m:r>
          <w:rPr>
            <w:rFonts w:ascii="Cambria Math" w:hAnsi="Cambria Math"/>
          </w:rPr>
          <m:t>ψ</m:t>
        </m:r>
        <m:r>
          <m:rPr>
            <m:sty m:val="p"/>
          </m:rPr>
          <w:rPr>
            <w:rFonts w:ascii="Cambria Math" w:hAnsi="Cambria Math"/>
          </w:rPr>
          <m:t>⟩</m:t>
        </m:r>
      </m:oMath>
      <w:r>
        <w:t>.</w:t>
      </w:r>
    </w:p>
    <w:p w14:paraId="2C735737" w14:textId="77777777" w:rsidR="008867EB" w:rsidRDefault="00835E67">
      <w:pPr>
        <w:pStyle w:val="Compact"/>
        <w:numPr>
          <w:ilvl w:val="1"/>
          <w:numId w:val="21"/>
        </w:numPr>
      </w:pPr>
      <w:r>
        <w:rPr>
          <w:b/>
          <w:bCs/>
        </w:rPr>
        <w:t>Relative Phase:</w:t>
      </w:r>
      <w:r>
        <w:t xml:space="preserve"> A phase applied only to </w:t>
      </w:r>
      <w:r>
        <w:rPr>
          <w:i/>
          <w:iCs/>
        </w:rPr>
        <w:t>one component</w:t>
      </w:r>
      <w:r>
        <w:t xml:space="preserve"> of a superposition. This phase </w:t>
      </w:r>
      <w:r>
        <w:rPr>
          <w:b/>
          <w:bCs/>
        </w:rPr>
        <w:t>is observable</w:t>
      </w:r>
      <w:r>
        <w:t xml:space="preserve"> because it changes the probability of measurement via </w:t>
      </w:r>
      <w:r>
        <w:rPr>
          <w:b/>
          <w:bCs/>
        </w:rPr>
        <w:t>interference</w:t>
      </w:r>
      <w:r>
        <w:t xml:space="preserve">. Example: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iθ</m:t>
                </m:r>
              </m:sup>
            </m:sSup>
          </m:e>
        </m:d>
        <m:r>
          <w:rPr>
            <w:rFonts w:ascii="Cambria Math" w:hAnsi="Cambria Math"/>
          </w:rPr>
          <m:t>1</m:t>
        </m:r>
        <m:r>
          <m:rPr>
            <m:sty m:val="p"/>
          </m:rPr>
          <w:rPr>
            <w:rFonts w:ascii="Cambria Math" w:hAnsi="Cambria Math"/>
          </w:rPr>
          <m:t>⟩</m:t>
        </m:r>
      </m:oMath>
      <w:r>
        <w:t>.</w:t>
      </w:r>
    </w:p>
    <w:p w14:paraId="5FE5A0FC" w14:textId="77777777" w:rsidR="008867EB" w:rsidRDefault="00835E67">
      <w:pPr>
        <w:pStyle w:val="Compact"/>
        <w:numPr>
          <w:ilvl w:val="0"/>
          <w:numId w:val="20"/>
        </w:numPr>
      </w:pPr>
      <w:r>
        <w:rPr>
          <w:b/>
          <w:bCs/>
        </w:rPr>
        <w:t>Ancillary Qubit:</w:t>
      </w:r>
      <w:r>
        <w:t xml:space="preserve"> A helper qubit, often initialized to </w:t>
      </w:r>
      <m:oMath>
        <m:r>
          <m:rPr>
            <m:sty m:val="p"/>
          </m:rPr>
          <w:rPr>
            <w:rFonts w:ascii="Cambria Math" w:hAnsi="Cambria Math"/>
          </w:rPr>
          <m:t>|-</m:t>
        </m:r>
        <m:r>
          <m:rPr>
            <m:sty m:val="p"/>
          </m:rPr>
          <w:rPr>
            <w:rFonts w:ascii="Cambria Math" w:hAnsi="Cambria Math"/>
          </w:rPr>
          <m:t>⟩</m:t>
        </m:r>
      </m:oMath>
      <w:r>
        <w:t xml:space="preserve"> or </w:t>
      </w:r>
      <m:oMath>
        <m:r>
          <m:rPr>
            <m:sty m:val="p"/>
          </m:rPr>
          <w:rPr>
            <w:rFonts w:ascii="Cambria Math" w:hAnsi="Cambria Math"/>
          </w:rPr>
          <m:t>|+</m:t>
        </m:r>
        <m:r>
          <m:rPr>
            <m:sty m:val="p"/>
          </m:rPr>
          <w:rPr>
            <w:rFonts w:ascii="Cambria Math" w:hAnsi="Cambria Math"/>
          </w:rPr>
          <m:t>⟩</m:t>
        </m:r>
      </m:oMath>
      <w:r>
        <w:t>, used temporarily to perform a calculation before being reset or ignored.</w:t>
      </w:r>
    </w:p>
    <w:p w14:paraId="075DD2BF" w14:textId="77777777" w:rsidR="008867EB" w:rsidRDefault="00835E67">
      <w:pPr>
        <w:pStyle w:val="Compact"/>
        <w:numPr>
          <w:ilvl w:val="0"/>
          <w:numId w:val="20"/>
        </w:numPr>
      </w:pPr>
      <w:r>
        <w:rPr>
          <w:b/>
          <w:bCs/>
        </w:rPr>
        <w:t>Unitary Operation:</w:t>
      </w:r>
      <w:r>
        <w:t xml:space="preserve"> A reversible quantum gate (like NOT, CNOT, or </w:t>
      </w:r>
      <m:oMath>
        <m:r>
          <w:rPr>
            <w:rFonts w:ascii="Cambria Math" w:hAnsi="Cambria Math"/>
          </w:rPr>
          <m:t>Z</m:t>
        </m:r>
      </m:oMath>
      <w:r>
        <w:t>).</w:t>
      </w:r>
    </w:p>
    <w:p w14:paraId="356A8BC8" w14:textId="77777777" w:rsidR="008867EB" w:rsidRDefault="00835E67">
      <w:pPr>
        <w:pStyle w:val="Heading4"/>
      </w:pPr>
      <w:r>
        <w:t>B. The Mechanism (How it Works)</w:t>
      </w:r>
    </w:p>
    <w:p w14:paraId="53813971" w14:textId="77777777" w:rsidR="008867EB" w:rsidRDefault="00835E67">
      <w:pPr>
        <w:pStyle w:val="FirstParagraph"/>
      </w:pPr>
      <w:r>
        <w:t>Phase Kick-Back requires two key elements:</w:t>
      </w:r>
    </w:p>
    <w:p w14:paraId="1F859053" w14:textId="77777777" w:rsidR="008867EB" w:rsidRDefault="00835E67">
      <w:pPr>
        <w:pStyle w:val="Compact"/>
        <w:numPr>
          <w:ilvl w:val="0"/>
          <w:numId w:val="22"/>
        </w:numPr>
      </w:pPr>
      <w:r>
        <w:rPr>
          <w:b/>
          <w:bCs/>
        </w:rPr>
        <w:t>Control Qubit (</w:t>
      </w:r>
      <m:oMath>
        <m:r>
          <m:rPr>
            <m:sty m:val="p"/>
          </m:rPr>
          <w:rPr>
            <w:rFonts w:ascii="Cambria Math" w:hAnsi="Cambria Math"/>
          </w:rPr>
          <m:t>|</m:t>
        </m:r>
        <m:r>
          <w:rPr>
            <w:rFonts w:ascii="Cambria Math" w:hAnsi="Cambria Math"/>
          </w:rPr>
          <m:t>c</m:t>
        </m:r>
        <m:r>
          <m:rPr>
            <m:sty m:val="p"/>
          </m:rPr>
          <w:rPr>
            <w:rFonts w:ascii="Cambria Math" w:hAnsi="Cambria Math"/>
          </w:rPr>
          <m:t>⟩</m:t>
        </m:r>
      </m:oMath>
      <w:r>
        <w:rPr>
          <w:b/>
          <w:bCs/>
        </w:rPr>
        <w:t>):</w:t>
      </w:r>
      <w:r>
        <w:t xml:space="preserve"> This qubit is usually in a </w:t>
      </w:r>
      <w:r>
        <w:rPr>
          <w:b/>
          <w:bCs/>
        </w:rPr>
        <w:t>superposition</w:t>
      </w:r>
      <w:r>
        <w:t xml:space="preserve"> (e.g., </w:t>
      </w:r>
      <m:oMath>
        <m:r>
          <m:rPr>
            <m:sty m:val="p"/>
          </m:rPr>
          <w:rPr>
            <w:rFonts w:ascii="Cambria Math" w:hAnsi="Cambria Math"/>
          </w:rPr>
          <m:t>|+</m:t>
        </m:r>
        <m:r>
          <m:rPr>
            <m:sty m:val="p"/>
          </m:rPr>
          <w:rPr>
            <w:rFonts w:ascii="Cambria Math" w:hAnsi="Cambria Math"/>
          </w:rPr>
          <m:t>⟩</m:t>
        </m:r>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d>
          <m:dPr>
            <m:ctrlPr>
              <w:rPr>
                <w:rFonts w:ascii="Cambria Math" w:hAnsi="Cambria Math"/>
              </w:rPr>
            </m:ctrlPr>
          </m:dPr>
          <m:e>
            <m:d>
              <m:dPr>
                <m:begChr m:val="|"/>
                <m:endChr m:val="|"/>
                <m:ctrlPr>
                  <w:rPr>
                    <w:rFonts w:ascii="Cambria Math" w:hAnsi="Cambria Math"/>
                  </w:rPr>
                </m:ctrlPr>
              </m:dPr>
              <m:e>
                <m:r>
                  <w:rPr>
                    <w:rFonts w:ascii="Cambria Math" w:hAnsi="Cambria Math"/>
                  </w:rPr>
                  <m:t>0</m:t>
                </m:r>
                <m:r>
                  <m:rPr>
                    <m:sty m:val="p"/>
                  </m:rPr>
                  <w:rPr>
                    <w:rFonts w:ascii="Cambria Math" w:hAnsi="Cambria Math"/>
                  </w:rPr>
                  <m:t>⟩</m:t>
                </m:r>
                <m:r>
                  <m:rPr>
                    <m:sty m:val="p"/>
                  </m:rPr>
                  <w:rPr>
                    <w:rFonts w:ascii="Cambria Math" w:hAnsi="Cambria Math"/>
                  </w:rPr>
                  <m:t>+</m:t>
                </m:r>
              </m:e>
            </m:d>
            <m:r>
              <w:rPr>
                <w:rFonts w:ascii="Cambria Math" w:hAnsi="Cambria Math"/>
              </w:rPr>
              <m:t>1</m:t>
            </m:r>
            <m:r>
              <m:rPr>
                <m:sty m:val="p"/>
              </m:rPr>
              <w:rPr>
                <w:rFonts w:ascii="Cambria Math" w:hAnsi="Cambria Math"/>
              </w:rPr>
              <m:t>⟩</m:t>
            </m:r>
          </m:e>
        </m:d>
      </m:oMath>
      <w:r>
        <w:t>). This is the qubit we want to manipulate.</w:t>
      </w:r>
    </w:p>
    <w:p w14:paraId="61FE85AF" w14:textId="77777777" w:rsidR="008867EB" w:rsidRDefault="00835E67">
      <w:pPr>
        <w:pStyle w:val="Compact"/>
        <w:numPr>
          <w:ilvl w:val="0"/>
          <w:numId w:val="22"/>
        </w:numPr>
      </w:pPr>
      <w:r>
        <w:rPr>
          <w:b/>
          <w:bCs/>
        </w:rPr>
        <w:lastRenderedPageBreak/>
        <w:t>Target Qubit (</w:t>
      </w:r>
      <m:oMath>
        <m:r>
          <m:rPr>
            <m:sty m:val="p"/>
          </m:rPr>
          <w:rPr>
            <w:rFonts w:ascii="Cambria Math" w:hAnsi="Cambria Math"/>
          </w:rPr>
          <m:t>|</m:t>
        </m:r>
        <m:r>
          <w:rPr>
            <w:rFonts w:ascii="Cambria Math" w:hAnsi="Cambria Math"/>
          </w:rPr>
          <m:t>t</m:t>
        </m:r>
        <m:r>
          <m:rPr>
            <m:sty m:val="p"/>
          </m:rPr>
          <w:rPr>
            <w:rFonts w:ascii="Cambria Math" w:hAnsi="Cambria Math"/>
          </w:rPr>
          <m:t>⟩</m:t>
        </m:r>
      </m:oMath>
      <w:r>
        <w:rPr>
          <w:b/>
          <w:bCs/>
        </w:rPr>
        <w:t>):</w:t>
      </w:r>
      <w:r>
        <w:t xml:space="preserve"> This qubit, the ancillary qubit, is prepared in a specific superposition state, often the </w:t>
      </w:r>
      <m:oMath>
        <m:r>
          <m:rPr>
            <m:sty m:val="p"/>
          </m:rPr>
          <w:rPr>
            <w:rFonts w:ascii="Cambria Math" w:hAnsi="Cambria Math"/>
          </w:rPr>
          <m:t>|-</m:t>
        </m:r>
        <m:r>
          <m:rPr>
            <m:sty m:val="p"/>
          </m:rPr>
          <w:rPr>
            <w:rFonts w:ascii="Cambria Math" w:hAnsi="Cambria Math"/>
          </w:rPr>
          <m:t>⟩</m:t>
        </m:r>
      </m:oMath>
      <w:r>
        <w:rPr>
          <w:b/>
          <w:bCs/>
        </w:rPr>
        <w:t xml:space="preserve"> state</w:t>
      </w:r>
      <w:r>
        <w:t xml:space="preserve"> (</w:t>
      </w:r>
      <m:oMath>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d>
          <m:dPr>
            <m:ctrlPr>
              <w:rPr>
                <w:rFonts w:ascii="Cambria Math" w:hAnsi="Cambria Math"/>
              </w:rPr>
            </m:ctrlPr>
          </m:dPr>
          <m:e>
            <m:d>
              <m:dPr>
                <m:begChr m:val="|"/>
                <m:endChr m:val="|"/>
                <m:ctrlPr>
                  <w:rPr>
                    <w:rFonts w:ascii="Cambria Math" w:hAnsi="Cambria Math"/>
                  </w:rPr>
                </m:ctrlPr>
              </m:dPr>
              <m:e>
                <m:r>
                  <w:rPr>
                    <w:rFonts w:ascii="Cambria Math" w:hAnsi="Cambria Math"/>
                  </w:rPr>
                  <m:t>0</m:t>
                </m:r>
                <m:r>
                  <m:rPr>
                    <m:sty m:val="p"/>
                  </m:rPr>
                  <w:rPr>
                    <w:rFonts w:ascii="Cambria Math" w:hAnsi="Cambria Math"/>
                  </w:rPr>
                  <m:t>⟩</m:t>
                </m:r>
                <m:r>
                  <m:rPr>
                    <m:sty m:val="p"/>
                  </m:rPr>
                  <w:rPr>
                    <w:rFonts w:ascii="Cambria Math" w:hAnsi="Cambria Math"/>
                  </w:rPr>
                  <m:t>-</m:t>
                </m:r>
              </m:e>
            </m:d>
            <m:r>
              <w:rPr>
                <w:rFonts w:ascii="Cambria Math" w:hAnsi="Cambria Math"/>
              </w:rPr>
              <m:t>1</m:t>
            </m:r>
            <m:r>
              <m:rPr>
                <m:sty m:val="p"/>
              </m:rPr>
              <w:rPr>
                <w:rFonts w:ascii="Cambria Math" w:hAnsi="Cambria Math"/>
              </w:rPr>
              <m:t>⟩</m:t>
            </m:r>
          </m:e>
        </m:d>
      </m:oMath>
      <w:r>
        <w:t>).</w:t>
      </w:r>
    </w:p>
    <w:p w14:paraId="7C5B79FD" w14:textId="77777777" w:rsidR="008867EB" w:rsidRDefault="00835E67">
      <w:pPr>
        <w:pStyle w:val="FirstParagraph"/>
      </w:pPr>
      <w:r>
        <w:t xml:space="preserve">The process involves applying a </w:t>
      </w:r>
      <w:r>
        <w:rPr>
          <w:b/>
          <w:bCs/>
        </w:rPr>
        <w:t>Controlled-Unitary Gate</w:t>
      </w:r>
      <w:r>
        <w:t xml:space="preserve"> (like a Controlled-Z or CNOT gate) where the control qubit’s state dictates the operation on the target qubit.</w:t>
      </w:r>
    </w:p>
    <w:p w14:paraId="5C63E2EF" w14:textId="77777777" w:rsidR="008867EB" w:rsidRDefault="00835E67">
      <w:pPr>
        <w:pStyle w:val="Heading4"/>
      </w:pPr>
      <w:r>
        <w:t>C. The Effect</w:t>
      </w:r>
    </w:p>
    <w:p w14:paraId="7F05C6C2" w14:textId="77777777" w:rsidR="008867EB" w:rsidRDefault="00835E67">
      <w:pPr>
        <w:pStyle w:val="FirstParagraph"/>
      </w:pPr>
      <w:r>
        <w:t>When the Controlled-Unitary operation is executed:</w:t>
      </w:r>
    </w:p>
    <w:p w14:paraId="1BA6FBD0" w14:textId="77777777" w:rsidR="008867EB" w:rsidRDefault="00835E67">
      <w:pPr>
        <w:pStyle w:val="Compact"/>
        <w:numPr>
          <w:ilvl w:val="0"/>
          <w:numId w:val="23"/>
        </w:numPr>
      </w:pPr>
      <w:r>
        <w:t xml:space="preserve">Because the target qubit </w:t>
      </w:r>
      <m:oMath>
        <m:r>
          <m:rPr>
            <m:sty m:val="p"/>
          </m:rPr>
          <w:rPr>
            <w:rFonts w:ascii="Cambria Math" w:hAnsi="Cambria Math"/>
          </w:rPr>
          <m:t>|</m:t>
        </m:r>
        <m:r>
          <w:rPr>
            <w:rFonts w:ascii="Cambria Math" w:hAnsi="Cambria Math"/>
          </w:rPr>
          <m:t>t</m:t>
        </m:r>
        <m:r>
          <m:rPr>
            <m:sty m:val="p"/>
          </m:rPr>
          <w:rPr>
            <w:rFonts w:ascii="Cambria Math" w:hAnsi="Cambria Math"/>
          </w:rPr>
          <m:t>⟩</m:t>
        </m:r>
      </m:oMath>
      <w:r>
        <w:t xml:space="preserve"> is in the </w:t>
      </w:r>
      <m:oMath>
        <m:r>
          <m:rPr>
            <m:sty m:val="p"/>
          </m:rPr>
          <w:rPr>
            <w:rFonts w:ascii="Cambria Math" w:hAnsi="Cambria Math"/>
          </w:rPr>
          <m:t>|-</m:t>
        </m:r>
        <m:r>
          <m:rPr>
            <m:sty m:val="p"/>
          </m:rPr>
          <w:rPr>
            <w:rFonts w:ascii="Cambria Math" w:hAnsi="Cambria Math"/>
          </w:rPr>
          <m:t>⟩</m:t>
        </m:r>
      </m:oMath>
      <w:r>
        <w:t xml:space="preserve"> state, the operation causes a </w:t>
      </w:r>
      <w:r>
        <w:rPr>
          <w:b/>
          <w:bCs/>
        </w:rPr>
        <w:t>phase shift</w:t>
      </w:r>
      <w:r>
        <w:t xml:space="preserve"> on the target qubit that is dependent on the control qubit’s state (</w:t>
      </w:r>
      <m:oMath>
        <m:r>
          <m:rPr>
            <m:sty m:val="p"/>
          </m:rPr>
          <w:rPr>
            <w:rFonts w:ascii="Cambria Math" w:hAnsi="Cambria Math"/>
          </w:rPr>
          <m:t>|</m:t>
        </m:r>
        <m:r>
          <w:rPr>
            <w:rFonts w:ascii="Cambria Math" w:hAnsi="Cambria Math"/>
          </w:rPr>
          <m:t>c</m:t>
        </m:r>
        <m:r>
          <m:rPr>
            <m:sty m:val="p"/>
          </m:rPr>
          <w:rPr>
            <w:rFonts w:ascii="Cambria Math" w:hAnsi="Cambria Math"/>
          </w:rPr>
          <m:t>⟩</m:t>
        </m:r>
      </m:oMath>
      <w:r>
        <w:t>).</w:t>
      </w:r>
    </w:p>
    <w:p w14:paraId="70170D70" w14:textId="77777777" w:rsidR="008867EB" w:rsidRDefault="00835E67">
      <w:pPr>
        <w:pStyle w:val="Compact"/>
        <w:numPr>
          <w:ilvl w:val="0"/>
          <w:numId w:val="23"/>
        </w:numPr>
      </w:pPr>
      <w:r>
        <w:t xml:space="preserve">Crucially, instead of the phase remaining only on the target, the math dictates that the acquired phase is </w:t>
      </w:r>
      <w:r>
        <w:rPr>
          <w:b/>
          <w:bCs/>
        </w:rPr>
        <w:t>transferred</w:t>
      </w:r>
      <w:r>
        <w:t xml:space="preserve"> (kicked back) to become a </w:t>
      </w:r>
      <w:r>
        <w:rPr>
          <w:b/>
          <w:bCs/>
        </w:rPr>
        <w:t>relative phase</w:t>
      </w:r>
      <w:r>
        <w:t xml:space="preserve"> on the control qubit </w:t>
      </w:r>
      <m:oMath>
        <m:r>
          <m:rPr>
            <m:sty m:val="p"/>
          </m:rPr>
          <w:rPr>
            <w:rFonts w:ascii="Cambria Math" w:hAnsi="Cambria Math"/>
          </w:rPr>
          <m:t>|</m:t>
        </m:r>
        <m:r>
          <w:rPr>
            <w:rFonts w:ascii="Cambria Math" w:hAnsi="Cambria Math"/>
          </w:rPr>
          <m:t>c</m:t>
        </m:r>
        <m:r>
          <m:rPr>
            <m:sty m:val="p"/>
          </m:rPr>
          <w:rPr>
            <w:rFonts w:ascii="Cambria Math" w:hAnsi="Cambria Math"/>
          </w:rPr>
          <m:t>⟩</m:t>
        </m:r>
      </m:oMath>
      <w:r>
        <w:t>.</w:t>
      </w:r>
    </w:p>
    <w:p w14:paraId="3F6B6857" w14:textId="77777777" w:rsidR="008867EB" w:rsidRDefault="00835E67">
      <w:pPr>
        <w:pStyle w:val="Compact"/>
        <w:numPr>
          <w:ilvl w:val="0"/>
          <w:numId w:val="23"/>
        </w:numPr>
      </w:pPr>
      <w:r>
        <w:t>The control qubit’s state changes from:</w:t>
      </w:r>
    </w:p>
    <w:p w14:paraId="168EA5C1" w14:textId="77777777" w:rsidR="008867EB" w:rsidRDefault="00835E67">
      <w:pPr>
        <w:pStyle w:val="Compact"/>
      </w:pPr>
      <m:oMathPara>
        <m:oMathParaPr>
          <m:jc m:val="center"/>
        </m:oMathParaPr>
        <m:oMath>
          <m:d>
            <m:dPr>
              <m:begChr m:val="|"/>
              <m:endChr m:val="|"/>
              <m:ctrlPr>
                <w:rPr>
                  <w:rFonts w:ascii="Cambria Math" w:hAnsi="Cambria Math"/>
                </w:rPr>
              </m:ctrlPr>
            </m:dPr>
            <m:e>
              <m:r>
                <w:rPr>
                  <w:rFonts w:ascii="Cambria Math" w:hAnsi="Cambria Math"/>
                </w:rPr>
                <m:t>c</m:t>
              </m:r>
              <m:r>
                <m:rPr>
                  <m:sty m:val="p"/>
                </m:rPr>
                <w:rPr>
                  <w:rFonts w:ascii="Cambria Math" w:hAnsi="Cambria Math"/>
                </w:rPr>
                <m:t>⟩</m:t>
              </m:r>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d>
                <m:dPr>
                  <m:ctrlPr>
                    <w:rPr>
                      <w:rFonts w:ascii="Cambria Math" w:hAnsi="Cambria Math"/>
                    </w:rPr>
                  </m:ctrlPr>
                </m:dPr>
                <m:e>
                  <m:d>
                    <m:dPr>
                      <m:begChr m:val="|"/>
                      <m:endChr m:val="|"/>
                      <m:ctrlPr>
                        <w:rPr>
                          <w:rFonts w:ascii="Cambria Math" w:hAnsi="Cambria Math"/>
                        </w:rPr>
                      </m:ctrlPr>
                    </m:dPr>
                    <m:e>
                      <m:r>
                        <w:rPr>
                          <w:rFonts w:ascii="Cambria Math" w:hAnsi="Cambria Math"/>
                        </w:rPr>
                        <m:t>0</m:t>
                      </m:r>
                      <m:r>
                        <m:rPr>
                          <m:sty m:val="p"/>
                        </m:rPr>
                        <w:rPr>
                          <w:rFonts w:ascii="Cambria Math" w:hAnsi="Cambria Math"/>
                        </w:rPr>
                        <m:t>⟩</m:t>
                      </m:r>
                      <m:r>
                        <m:rPr>
                          <m:sty m:val="p"/>
                        </m:rPr>
                        <w:rPr>
                          <w:rFonts w:ascii="Cambria Math" w:hAnsi="Cambria Math"/>
                        </w:rPr>
                        <m:t>+</m:t>
                      </m:r>
                    </m:e>
                  </m:d>
                  <m:r>
                    <w:rPr>
                      <w:rFonts w:ascii="Cambria Math" w:hAnsi="Cambria Math"/>
                    </w:rPr>
                    <m:t>1</m:t>
                  </m:r>
                  <m:r>
                    <m:rPr>
                      <m:sty m:val="p"/>
                    </m:rPr>
                    <w:rPr>
                      <w:rFonts w:ascii="Cambria Math" w:hAnsi="Cambria Math"/>
                    </w:rPr>
                    <m:t>⟩</m:t>
                  </m:r>
                </m:e>
              </m:d>
              <m:r>
                <w:rPr>
                  <w:rFonts w:ascii="Cambria Math" w:hAnsi="Cambria Math"/>
                </w:rPr>
                <m:t> </m:t>
              </m:r>
              <m:r>
                <m:rPr>
                  <m:nor/>
                </m:rPr>
                <m:t>to</m:t>
              </m:r>
              <m:r>
                <w:rPr>
                  <w:rFonts w:ascii="Cambria Math" w:hAnsi="Cambria Math"/>
                </w:rPr>
                <m:t> </m:t>
              </m:r>
            </m:e>
          </m:d>
          <m:r>
            <w:rPr>
              <w:rFonts w:ascii="Cambria Math" w:hAnsi="Cambria Math"/>
            </w:rPr>
            <m:t>c</m:t>
          </m:r>
          <m:r>
            <m:rPr>
              <m:sty m:val="p"/>
            </m:rPr>
            <w:rPr>
              <w:rFonts w:ascii="Cambria Math" w:hAnsi="Cambria Math"/>
            </w:rPr>
            <m:t>'</m:t>
          </m:r>
          <m:r>
            <m:rPr>
              <m:sty m:val="p"/>
            </m:rPr>
            <w:rPr>
              <w:rFonts w:ascii="Cambria Math" w:hAnsi="Cambria Math"/>
            </w:rPr>
            <m:t>⟩</m:t>
          </m:r>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d>
            <m:dPr>
              <m:ctrlPr>
                <w:rPr>
                  <w:rFonts w:ascii="Cambria Math" w:hAnsi="Cambria Math"/>
                </w:rPr>
              </m:ctrlPr>
            </m:dPr>
            <m:e>
              <m:d>
                <m:dPr>
                  <m:begChr m:val="|"/>
                  <m:endChr m:val="|"/>
                  <m:ctrlPr>
                    <w:rPr>
                      <w:rFonts w:ascii="Cambria Math" w:hAnsi="Cambria Math"/>
                    </w:rPr>
                  </m:ctrlPr>
                </m:dPr>
                <m:e>
                  <m:r>
                    <w:rPr>
                      <w:rFonts w:ascii="Cambria Math" w:hAnsi="Cambria Math"/>
                    </w:rPr>
                    <m:t>0</m:t>
                  </m:r>
                  <m:r>
                    <m:rPr>
                      <m:sty m:val="p"/>
                    </m:rPr>
                    <w:rPr>
                      <w:rFonts w:ascii="Cambria Math" w:hAnsi="Cambria Math"/>
                    </w:rPr>
                    <m:t>⟩</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iθ</m:t>
                      </m:r>
                    </m:sup>
                  </m:sSup>
                </m:e>
              </m:d>
              <m:r>
                <w:rPr>
                  <w:rFonts w:ascii="Cambria Math" w:hAnsi="Cambria Math"/>
                </w:rPr>
                <m:t>1</m:t>
              </m:r>
              <m:r>
                <m:rPr>
                  <m:sty m:val="p"/>
                </m:rPr>
                <w:rPr>
                  <w:rFonts w:ascii="Cambria Math" w:hAnsi="Cambria Math"/>
                </w:rPr>
                <m:t>⟩</m:t>
              </m:r>
            </m:e>
          </m:d>
        </m:oMath>
      </m:oMathPara>
    </w:p>
    <w:p w14:paraId="79798FE9" w14:textId="77777777" w:rsidR="008867EB" w:rsidRDefault="00835E67">
      <w:pPr>
        <w:pStyle w:val="Compact"/>
        <w:numPr>
          <w:ilvl w:val="0"/>
          <w:numId w:val="1"/>
        </w:numPr>
      </w:pPr>
      <w:r>
        <w:t xml:space="preserve">(Where </w:t>
      </w:r>
      <m:oMath>
        <m:sSup>
          <m:sSupPr>
            <m:ctrlPr>
              <w:rPr>
                <w:rFonts w:ascii="Cambria Math" w:hAnsi="Cambria Math"/>
              </w:rPr>
            </m:ctrlPr>
          </m:sSupPr>
          <m:e>
            <m:r>
              <w:rPr>
                <w:rFonts w:ascii="Cambria Math" w:hAnsi="Cambria Math"/>
              </w:rPr>
              <m:t>e</m:t>
            </m:r>
          </m:e>
          <m:sup>
            <m:r>
              <w:rPr>
                <w:rFonts w:ascii="Cambria Math" w:hAnsi="Cambria Math"/>
              </w:rPr>
              <m:t>iθ</m:t>
            </m:r>
          </m:sup>
        </m:sSup>
      </m:oMath>
      <w:r>
        <w:t xml:space="preserve"> is the relative phase that was “kicked back”).</w:t>
      </w:r>
    </w:p>
    <w:p w14:paraId="4792E3B1" w14:textId="77777777" w:rsidR="008867EB" w:rsidRDefault="00835E67">
      <w:r>
        <w:pict w14:anchorId="7230BC0F">
          <v:rect id="_x0000_i1044" style="width:0;height:1.5pt" o:hralign="center" o:hrstd="t" o:hr="t"/>
        </w:pict>
      </w:r>
    </w:p>
    <w:p w14:paraId="6935D57D" w14:textId="77777777" w:rsidR="008867EB" w:rsidRDefault="00835E67">
      <w:pPr>
        <w:pStyle w:val="Heading3"/>
      </w:pPr>
      <w:r>
        <w:t xml:space="preserve">2. Cheat Sheet Summary </w:t>
      </w:r>
      <w:r>
        <w:t>📝</w:t>
      </w:r>
    </w:p>
    <w:p w14:paraId="514C1498" w14:textId="77777777" w:rsidR="008867EB" w:rsidRDefault="00835E67">
      <w:pPr>
        <w:pStyle w:val="Compact"/>
        <w:numPr>
          <w:ilvl w:val="0"/>
          <w:numId w:val="24"/>
        </w:numPr>
      </w:pPr>
      <w:r>
        <w:rPr>
          <w:b/>
          <w:bCs/>
        </w:rPr>
        <w:t>Definition:</w:t>
      </w:r>
      <w:r>
        <w:t xml:space="preserve"> A quantum trick where a global phase on a target (ancilla) qubit is transferred (kicked back) to become a </w:t>
      </w:r>
      <w:r>
        <w:rPr>
          <w:b/>
          <w:bCs/>
        </w:rPr>
        <w:t>relative phase</w:t>
      </w:r>
      <w:r>
        <w:t xml:space="preserve"> on the control qubit.</w:t>
      </w:r>
    </w:p>
    <w:p w14:paraId="6EBEF28B" w14:textId="77777777" w:rsidR="008867EB" w:rsidRDefault="00835E67">
      <w:pPr>
        <w:pStyle w:val="Compact"/>
        <w:numPr>
          <w:ilvl w:val="0"/>
          <w:numId w:val="24"/>
        </w:numPr>
      </w:pPr>
      <w:r>
        <w:rPr>
          <w:b/>
          <w:bCs/>
        </w:rPr>
        <w:t>Prerequisites:</w:t>
      </w:r>
      <w:r>
        <w:t xml:space="preserve"> The control qubit must be in </w:t>
      </w:r>
      <w:r>
        <w:rPr>
          <w:b/>
          <w:bCs/>
        </w:rPr>
        <w:t>superposition</w:t>
      </w:r>
      <w:r>
        <w:t xml:space="preserve">, and the target qubit is often prepared in the </w:t>
      </w:r>
      <m:oMath>
        <m:r>
          <m:rPr>
            <m:sty m:val="p"/>
          </m:rPr>
          <w:rPr>
            <w:rFonts w:ascii="Cambria Math" w:hAnsi="Cambria Math"/>
          </w:rPr>
          <m:t>|-</m:t>
        </m:r>
        <m:r>
          <m:rPr>
            <m:sty m:val="p"/>
          </m:rPr>
          <w:rPr>
            <w:rFonts w:ascii="Cambria Math" w:hAnsi="Cambria Math"/>
          </w:rPr>
          <m:t>⟩</m:t>
        </m:r>
      </m:oMath>
      <w:r>
        <w:rPr>
          <w:b/>
          <w:bCs/>
        </w:rPr>
        <w:t xml:space="preserve"> state</w:t>
      </w:r>
      <w:r>
        <w:t>.</w:t>
      </w:r>
    </w:p>
    <w:p w14:paraId="2E6BAAD8" w14:textId="77777777" w:rsidR="008867EB" w:rsidRDefault="00835E67">
      <w:pPr>
        <w:pStyle w:val="Compact"/>
        <w:numPr>
          <w:ilvl w:val="0"/>
          <w:numId w:val="24"/>
        </w:numPr>
      </w:pPr>
      <w:r>
        <w:rPr>
          <w:b/>
          <w:bCs/>
        </w:rPr>
        <w:t>Importance:</w:t>
      </w:r>
      <w:r>
        <w:t xml:space="preserve"> </w:t>
      </w:r>
      <w:r>
        <w:t xml:space="preserve">It allows the algorithm to encode information (the result of the unitary operation) directly into the </w:t>
      </w:r>
      <w:r>
        <w:rPr>
          <w:b/>
          <w:bCs/>
        </w:rPr>
        <w:t>phase</w:t>
      </w:r>
      <w:r>
        <w:t xml:space="preserve"> of the control qubit. This phase information is then used to create </w:t>
      </w:r>
      <w:r>
        <w:rPr>
          <w:b/>
          <w:bCs/>
        </w:rPr>
        <w:t>interference</w:t>
      </w:r>
      <w:r>
        <w:t>, which is how quantum algorithms find their solutions.</w:t>
      </w:r>
    </w:p>
    <w:p w14:paraId="7385ED1E" w14:textId="77777777" w:rsidR="008867EB" w:rsidRDefault="00835E67">
      <w:pPr>
        <w:pStyle w:val="Compact"/>
        <w:numPr>
          <w:ilvl w:val="0"/>
          <w:numId w:val="24"/>
        </w:numPr>
      </w:pPr>
      <w:r>
        <w:rPr>
          <w:b/>
          <w:bCs/>
        </w:rPr>
        <w:t>Algorithms Used In:</w:t>
      </w:r>
      <w:r>
        <w:t xml:space="preserve"> Deutsch-Jozsa, Phase Estimation, and </w:t>
      </w:r>
      <w:r>
        <w:rPr>
          <w:b/>
          <w:bCs/>
        </w:rPr>
        <w:t>Shor’s Algorithm</w:t>
      </w:r>
      <w:r>
        <w:t>.</w:t>
      </w:r>
    </w:p>
    <w:p w14:paraId="2EE40EB0" w14:textId="77777777" w:rsidR="008867EB" w:rsidRDefault="00835E67">
      <w:r>
        <w:pict w14:anchorId="52AB89B4">
          <v:rect id="_x0000_i1045" style="width:0;height:1.5pt" o:hralign="center" o:hrstd="t" o:hr="t"/>
        </w:pict>
      </w:r>
    </w:p>
    <w:p w14:paraId="6900DC99" w14:textId="1BAFC5BC" w:rsidR="008867EB" w:rsidRDefault="00835E67">
      <w:pPr>
        <w:pStyle w:val="Heading3"/>
      </w:pPr>
      <w:r>
        <w:t>Discuss analysis of Deutsch algorithm in detail. (8 Marks)</w:t>
      </w:r>
      <w:r w:rsidR="00150A5A">
        <w:t xml:space="preserve"> </w:t>
      </w:r>
    </w:p>
    <w:p w14:paraId="611BBD03" w14:textId="77777777" w:rsidR="008867EB" w:rsidRDefault="00835E67">
      <w:pPr>
        <w:pStyle w:val="Heading3"/>
      </w:pPr>
      <w:r>
        <w:t>1. Concept Explanation: Goal of Deutsch Algorithm</w:t>
      </w:r>
    </w:p>
    <w:p w14:paraId="002EF75B" w14:textId="77777777" w:rsidR="008867EB" w:rsidRDefault="00835E67">
      <w:pPr>
        <w:pStyle w:val="FirstParagraph"/>
      </w:pPr>
      <w:r>
        <w:t xml:space="preserve">The </w:t>
      </w:r>
      <w:r>
        <w:rPr>
          <w:b/>
          <w:bCs/>
        </w:rPr>
        <w:t>Deutsch Algorithm</w:t>
      </w:r>
      <w:r>
        <w:t xml:space="preserve"> is the simplest, non-trivial quantum algorithm that demonstrates a quantum computer’s potential to provide a speed-up over a classical computer. It was introduced by David Deutsch in 1985.</w:t>
      </w:r>
    </w:p>
    <w:p w14:paraId="24D41AAD" w14:textId="77777777" w:rsidR="008867EB" w:rsidRDefault="00835E67">
      <w:pPr>
        <w:pStyle w:val="Heading4"/>
      </w:pPr>
      <w:r>
        <w:t>A. The Problem (The Deutsch Problem)</w:t>
      </w:r>
    </w:p>
    <w:p w14:paraId="781036A9" w14:textId="77777777" w:rsidR="008867EB" w:rsidRDefault="00835E67">
      <w:pPr>
        <w:pStyle w:val="FirstParagraph"/>
      </w:pPr>
      <w:r>
        <w:t xml:space="preserve">We are given a function </w:t>
      </w:r>
      <m:oMath>
        <m:r>
          <w:rPr>
            <w:rFonts w:ascii="Cambria Math" w:hAnsi="Cambria Math"/>
          </w:rPr>
          <m:t>f</m:t>
        </m:r>
        <m:d>
          <m:dPr>
            <m:ctrlPr>
              <w:rPr>
                <w:rFonts w:ascii="Cambria Math" w:hAnsi="Cambria Math"/>
              </w:rPr>
            </m:ctrlPr>
          </m:dPr>
          <m:e>
            <m:r>
              <w:rPr>
                <w:rFonts w:ascii="Cambria Math" w:hAnsi="Cambria Math"/>
              </w:rPr>
              <m:t>x</m:t>
            </m:r>
          </m:e>
        </m:d>
      </m:oMath>
      <w:r>
        <w:t xml:space="preserve"> that takes a single binary input, </w:t>
      </w:r>
      <m:oMath>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and produces a single binary output, </w:t>
      </w: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w:t>
      </w:r>
    </w:p>
    <w:p w14:paraId="210DFB7D" w14:textId="77777777" w:rsidR="008867EB" w:rsidRDefault="00835E67">
      <w:pPr>
        <w:pStyle w:val="BodyText"/>
      </w:pPr>
      <w:r>
        <w:t>There are only four possible functions of this type:</w:t>
      </w:r>
    </w:p>
    <w:tbl>
      <w:tblPr>
        <w:tblStyle w:val="Table"/>
        <w:tblW w:w="5000" w:type="pct"/>
        <w:tblLayout w:type="fixed"/>
        <w:tblLook w:val="0020" w:firstRow="1" w:lastRow="0" w:firstColumn="0" w:lastColumn="0" w:noHBand="0" w:noVBand="0"/>
      </w:tblPr>
      <w:tblGrid>
        <w:gridCol w:w="2770"/>
        <w:gridCol w:w="2770"/>
        <w:gridCol w:w="2770"/>
        <w:gridCol w:w="2770"/>
      </w:tblGrid>
      <w:tr w:rsidR="008867EB" w14:paraId="1F0A52AC" w14:textId="77777777" w:rsidTr="008867EB">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10" w:space="0" w:color="000000"/>
              <w:left w:val="single" w:sz="10" w:space="0" w:color="000000"/>
              <w:bottom w:val="single" w:sz="10" w:space="0" w:color="000000"/>
              <w:right w:val="single" w:sz="10" w:space="0" w:color="000000"/>
            </w:tcBorders>
            <w:vAlign w:val="center"/>
          </w:tcPr>
          <w:p w14:paraId="3075BB42" w14:textId="77777777" w:rsidR="008867EB" w:rsidRDefault="00835E67">
            <w:pPr>
              <w:pStyle w:val="Compact"/>
              <w:jc w:val="center"/>
            </w:pPr>
            <w:r>
              <w:t>Function</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2F9DAC71" w14:textId="77777777" w:rsidR="008867EB" w:rsidRDefault="00835E67">
            <w:pPr>
              <w:pStyle w:val="Compact"/>
              <w:jc w:val="center"/>
            </w:pPr>
            <m:oMathPara>
              <m:oMath>
                <m:r>
                  <w:rPr>
                    <w:rFonts w:ascii="Cambria Math" w:hAnsi="Cambria Math"/>
                  </w:rPr>
                  <m:t>f</m:t>
                </m:r>
                <m:d>
                  <m:dPr>
                    <m:ctrlPr>
                      <w:rPr>
                        <w:rFonts w:ascii="Cambria Math" w:hAnsi="Cambria Math"/>
                      </w:rPr>
                    </m:ctrlPr>
                  </m:dPr>
                  <m:e>
                    <m:r>
                      <w:rPr>
                        <w:rFonts w:ascii="Cambria Math" w:hAnsi="Cambria Math"/>
                      </w:rPr>
                      <m:t>0</m:t>
                    </m:r>
                  </m:e>
                </m:d>
              </m:oMath>
            </m:oMathPara>
          </w:p>
        </w:tc>
        <w:tc>
          <w:tcPr>
            <w:tcW w:w="1980" w:type="dxa"/>
            <w:tcBorders>
              <w:top w:val="single" w:sz="10" w:space="0" w:color="000000"/>
              <w:left w:val="single" w:sz="10" w:space="0" w:color="000000"/>
              <w:bottom w:val="single" w:sz="10" w:space="0" w:color="000000"/>
              <w:right w:val="single" w:sz="10" w:space="0" w:color="000000"/>
            </w:tcBorders>
            <w:vAlign w:val="center"/>
          </w:tcPr>
          <w:p w14:paraId="4EED403E" w14:textId="77777777" w:rsidR="008867EB" w:rsidRDefault="00835E67">
            <w:pPr>
              <w:pStyle w:val="Compact"/>
              <w:jc w:val="center"/>
            </w:pPr>
            <m:oMathPara>
              <m:oMath>
                <m:r>
                  <w:rPr>
                    <w:rFonts w:ascii="Cambria Math" w:hAnsi="Cambria Math"/>
                  </w:rPr>
                  <m:t>f</m:t>
                </m:r>
                <m:d>
                  <m:dPr>
                    <m:ctrlPr>
                      <w:rPr>
                        <w:rFonts w:ascii="Cambria Math" w:hAnsi="Cambria Math"/>
                      </w:rPr>
                    </m:ctrlPr>
                  </m:dPr>
                  <m:e>
                    <m:r>
                      <w:rPr>
                        <w:rFonts w:ascii="Cambria Math" w:hAnsi="Cambria Math"/>
                      </w:rPr>
                      <m:t>1</m:t>
                    </m:r>
                  </m:e>
                </m:d>
              </m:oMath>
            </m:oMathPara>
          </w:p>
        </w:tc>
        <w:tc>
          <w:tcPr>
            <w:tcW w:w="1980" w:type="dxa"/>
            <w:tcBorders>
              <w:top w:val="single" w:sz="10" w:space="0" w:color="000000"/>
              <w:left w:val="single" w:sz="10" w:space="0" w:color="000000"/>
              <w:bottom w:val="single" w:sz="10" w:space="0" w:color="000000"/>
              <w:right w:val="single" w:sz="10" w:space="0" w:color="000000"/>
            </w:tcBorders>
            <w:vAlign w:val="center"/>
          </w:tcPr>
          <w:p w14:paraId="7EC67884" w14:textId="77777777" w:rsidR="008867EB" w:rsidRDefault="00835E67">
            <w:pPr>
              <w:pStyle w:val="Compact"/>
              <w:jc w:val="center"/>
            </w:pPr>
            <w:r>
              <w:t>Type</w:t>
            </w:r>
          </w:p>
        </w:tc>
      </w:tr>
      <w:tr w:rsidR="008867EB" w14:paraId="5A7E263F" w14:textId="77777777" w:rsidTr="008867EB">
        <w:tc>
          <w:tcPr>
            <w:tcW w:w="1980" w:type="dxa"/>
            <w:tcBorders>
              <w:top w:val="single" w:sz="10" w:space="0" w:color="000000"/>
              <w:left w:val="single" w:sz="10" w:space="0" w:color="000000"/>
              <w:bottom w:val="single" w:sz="10" w:space="0" w:color="000000"/>
              <w:right w:val="single" w:sz="10" w:space="0" w:color="000000"/>
            </w:tcBorders>
          </w:tcPr>
          <w:p w14:paraId="6A12478E" w14:textId="77777777" w:rsidR="008867EB" w:rsidRDefault="00835E67">
            <w:pPr>
              <w:pStyle w:val="Compact"/>
            </w:pPr>
            <m:oMath>
              <m:sSub>
                <m:sSubPr>
                  <m:ctrlPr>
                    <w:rPr>
                      <w:rFonts w:ascii="Cambria Math" w:hAnsi="Cambria Math"/>
                    </w:rPr>
                  </m:ctrlPr>
                </m:sSubPr>
                <m:e>
                  <m:r>
                    <w:rPr>
                      <w:rFonts w:ascii="Cambria Math" w:hAnsi="Cambria Math"/>
                    </w:rPr>
                    <m:t>f</m:t>
                  </m:r>
                </m:e>
                <m:sub>
                  <m:r>
                    <w:rPr>
                      <w:rFonts w:ascii="Cambria Math" w:hAnsi="Cambria Math"/>
                    </w:rPr>
                    <m:t>1</m:t>
                  </m:r>
                </m:sub>
              </m:sSub>
            </m:oMath>
            <w:r>
              <w:t xml:space="preserve"> (Constant)</w:t>
            </w:r>
          </w:p>
        </w:tc>
        <w:tc>
          <w:tcPr>
            <w:tcW w:w="1980" w:type="dxa"/>
            <w:tcBorders>
              <w:top w:val="single" w:sz="10" w:space="0" w:color="000000"/>
              <w:left w:val="single" w:sz="10" w:space="0" w:color="000000"/>
              <w:bottom w:val="single" w:sz="10" w:space="0" w:color="000000"/>
              <w:right w:val="single" w:sz="10" w:space="0" w:color="000000"/>
            </w:tcBorders>
          </w:tcPr>
          <w:p w14:paraId="5A4FFFD5" w14:textId="77777777" w:rsidR="008867EB" w:rsidRDefault="00835E67">
            <w:pPr>
              <w:pStyle w:val="Compact"/>
            </w:pPr>
            <w:r>
              <w:t>0</w:t>
            </w:r>
          </w:p>
        </w:tc>
        <w:tc>
          <w:tcPr>
            <w:tcW w:w="1980" w:type="dxa"/>
            <w:tcBorders>
              <w:top w:val="single" w:sz="10" w:space="0" w:color="000000"/>
              <w:left w:val="single" w:sz="10" w:space="0" w:color="000000"/>
              <w:bottom w:val="single" w:sz="10" w:space="0" w:color="000000"/>
              <w:right w:val="single" w:sz="10" w:space="0" w:color="000000"/>
            </w:tcBorders>
          </w:tcPr>
          <w:p w14:paraId="4A1661C6" w14:textId="77777777" w:rsidR="008867EB" w:rsidRDefault="00835E67">
            <w:pPr>
              <w:pStyle w:val="Compact"/>
            </w:pPr>
            <w:r>
              <w:t>0</w:t>
            </w:r>
          </w:p>
        </w:tc>
        <w:tc>
          <w:tcPr>
            <w:tcW w:w="1980" w:type="dxa"/>
            <w:tcBorders>
              <w:top w:val="single" w:sz="10" w:space="0" w:color="000000"/>
              <w:left w:val="single" w:sz="10" w:space="0" w:color="000000"/>
              <w:bottom w:val="single" w:sz="10" w:space="0" w:color="000000"/>
              <w:right w:val="single" w:sz="10" w:space="0" w:color="000000"/>
            </w:tcBorders>
          </w:tcPr>
          <w:p w14:paraId="57B1C923" w14:textId="77777777" w:rsidR="008867EB" w:rsidRDefault="00835E67">
            <w:pPr>
              <w:pStyle w:val="Compact"/>
            </w:pPr>
            <w:r>
              <w:rPr>
                <w:b/>
                <w:bCs/>
              </w:rPr>
              <w:t>Constant</w:t>
            </w:r>
            <w:r>
              <w:t xml:space="preserve"> (Always gives the same output)</w:t>
            </w:r>
          </w:p>
        </w:tc>
      </w:tr>
      <w:tr w:rsidR="008867EB" w14:paraId="34ABEA9D" w14:textId="77777777" w:rsidTr="008867EB">
        <w:tc>
          <w:tcPr>
            <w:tcW w:w="1980" w:type="dxa"/>
            <w:tcBorders>
              <w:top w:val="single" w:sz="10" w:space="0" w:color="000000"/>
              <w:left w:val="single" w:sz="10" w:space="0" w:color="000000"/>
              <w:bottom w:val="single" w:sz="10" w:space="0" w:color="000000"/>
              <w:right w:val="single" w:sz="10" w:space="0" w:color="000000"/>
            </w:tcBorders>
          </w:tcPr>
          <w:p w14:paraId="348E1342" w14:textId="77777777" w:rsidR="008867EB" w:rsidRDefault="00835E67">
            <w:pPr>
              <w:pStyle w:val="Compact"/>
            </w:pPr>
            <m:oMath>
              <m:sSub>
                <m:sSubPr>
                  <m:ctrlPr>
                    <w:rPr>
                      <w:rFonts w:ascii="Cambria Math" w:hAnsi="Cambria Math"/>
                    </w:rPr>
                  </m:ctrlPr>
                </m:sSubPr>
                <m:e>
                  <m:r>
                    <w:rPr>
                      <w:rFonts w:ascii="Cambria Math" w:hAnsi="Cambria Math"/>
                    </w:rPr>
                    <m:t>f</m:t>
                  </m:r>
                </m:e>
                <m:sub>
                  <m:r>
                    <w:rPr>
                      <w:rFonts w:ascii="Cambria Math" w:hAnsi="Cambria Math"/>
                    </w:rPr>
                    <m:t>2</m:t>
                  </m:r>
                </m:sub>
              </m:sSub>
            </m:oMath>
            <w:r>
              <w:t xml:space="preserve"> (Constant)</w:t>
            </w:r>
          </w:p>
        </w:tc>
        <w:tc>
          <w:tcPr>
            <w:tcW w:w="1980" w:type="dxa"/>
            <w:tcBorders>
              <w:top w:val="single" w:sz="10" w:space="0" w:color="000000"/>
              <w:left w:val="single" w:sz="10" w:space="0" w:color="000000"/>
              <w:bottom w:val="single" w:sz="10" w:space="0" w:color="000000"/>
              <w:right w:val="single" w:sz="10" w:space="0" w:color="000000"/>
            </w:tcBorders>
          </w:tcPr>
          <w:p w14:paraId="498592AF" w14:textId="77777777" w:rsidR="008867EB" w:rsidRDefault="00835E67">
            <w:pPr>
              <w:pStyle w:val="Compact"/>
            </w:pPr>
            <w:r>
              <w:t>1</w:t>
            </w:r>
          </w:p>
        </w:tc>
        <w:tc>
          <w:tcPr>
            <w:tcW w:w="1980" w:type="dxa"/>
            <w:tcBorders>
              <w:top w:val="single" w:sz="10" w:space="0" w:color="000000"/>
              <w:left w:val="single" w:sz="10" w:space="0" w:color="000000"/>
              <w:bottom w:val="single" w:sz="10" w:space="0" w:color="000000"/>
              <w:right w:val="single" w:sz="10" w:space="0" w:color="000000"/>
            </w:tcBorders>
          </w:tcPr>
          <w:p w14:paraId="245916E6" w14:textId="77777777" w:rsidR="008867EB" w:rsidRDefault="00835E67">
            <w:pPr>
              <w:pStyle w:val="Compact"/>
            </w:pPr>
            <w:r>
              <w:t>1</w:t>
            </w:r>
          </w:p>
        </w:tc>
        <w:tc>
          <w:tcPr>
            <w:tcW w:w="1980" w:type="dxa"/>
            <w:tcBorders>
              <w:top w:val="single" w:sz="10" w:space="0" w:color="000000"/>
              <w:left w:val="single" w:sz="10" w:space="0" w:color="000000"/>
              <w:bottom w:val="single" w:sz="10" w:space="0" w:color="000000"/>
              <w:right w:val="single" w:sz="10" w:space="0" w:color="000000"/>
            </w:tcBorders>
          </w:tcPr>
          <w:p w14:paraId="08D0286F" w14:textId="77777777" w:rsidR="008867EB" w:rsidRDefault="00835E67">
            <w:pPr>
              <w:pStyle w:val="Compact"/>
            </w:pPr>
            <w:r>
              <w:rPr>
                <w:b/>
                <w:bCs/>
              </w:rPr>
              <w:t>Constant</w:t>
            </w:r>
            <w:r>
              <w:t xml:space="preserve"> (Always gives the same output)</w:t>
            </w:r>
          </w:p>
        </w:tc>
      </w:tr>
      <w:tr w:rsidR="008867EB" w14:paraId="01FF88CC" w14:textId="77777777" w:rsidTr="008867EB">
        <w:tc>
          <w:tcPr>
            <w:tcW w:w="1980" w:type="dxa"/>
            <w:tcBorders>
              <w:top w:val="single" w:sz="10" w:space="0" w:color="000000"/>
              <w:left w:val="single" w:sz="10" w:space="0" w:color="000000"/>
              <w:bottom w:val="single" w:sz="10" w:space="0" w:color="000000"/>
              <w:right w:val="single" w:sz="10" w:space="0" w:color="000000"/>
            </w:tcBorders>
          </w:tcPr>
          <w:p w14:paraId="42545D08" w14:textId="77777777" w:rsidR="008867EB" w:rsidRDefault="00835E67">
            <w:pPr>
              <w:pStyle w:val="Compact"/>
            </w:pPr>
            <m:oMath>
              <m:sSub>
                <m:sSubPr>
                  <m:ctrlPr>
                    <w:rPr>
                      <w:rFonts w:ascii="Cambria Math" w:hAnsi="Cambria Math"/>
                    </w:rPr>
                  </m:ctrlPr>
                </m:sSubPr>
                <m:e>
                  <m:r>
                    <w:rPr>
                      <w:rFonts w:ascii="Cambria Math" w:hAnsi="Cambria Math"/>
                    </w:rPr>
                    <m:t>f</m:t>
                  </m:r>
                </m:e>
                <m:sub>
                  <m:r>
                    <w:rPr>
                      <w:rFonts w:ascii="Cambria Math" w:hAnsi="Cambria Math"/>
                    </w:rPr>
                    <m:t>3</m:t>
                  </m:r>
                </m:sub>
              </m:sSub>
            </m:oMath>
            <w:r>
              <w:t xml:space="preserve"> (Balanced)</w:t>
            </w:r>
          </w:p>
        </w:tc>
        <w:tc>
          <w:tcPr>
            <w:tcW w:w="1980" w:type="dxa"/>
            <w:tcBorders>
              <w:top w:val="single" w:sz="10" w:space="0" w:color="000000"/>
              <w:left w:val="single" w:sz="10" w:space="0" w:color="000000"/>
              <w:bottom w:val="single" w:sz="10" w:space="0" w:color="000000"/>
              <w:right w:val="single" w:sz="10" w:space="0" w:color="000000"/>
            </w:tcBorders>
          </w:tcPr>
          <w:p w14:paraId="3981C723" w14:textId="77777777" w:rsidR="008867EB" w:rsidRDefault="00835E67">
            <w:pPr>
              <w:pStyle w:val="Compact"/>
            </w:pPr>
            <w:r>
              <w:t>0</w:t>
            </w:r>
          </w:p>
        </w:tc>
        <w:tc>
          <w:tcPr>
            <w:tcW w:w="1980" w:type="dxa"/>
            <w:tcBorders>
              <w:top w:val="single" w:sz="10" w:space="0" w:color="000000"/>
              <w:left w:val="single" w:sz="10" w:space="0" w:color="000000"/>
              <w:bottom w:val="single" w:sz="10" w:space="0" w:color="000000"/>
              <w:right w:val="single" w:sz="10" w:space="0" w:color="000000"/>
            </w:tcBorders>
          </w:tcPr>
          <w:p w14:paraId="42C14B47" w14:textId="77777777" w:rsidR="008867EB" w:rsidRDefault="00835E67">
            <w:pPr>
              <w:pStyle w:val="Compact"/>
            </w:pPr>
            <w:r>
              <w:t>1</w:t>
            </w:r>
          </w:p>
        </w:tc>
        <w:tc>
          <w:tcPr>
            <w:tcW w:w="1980" w:type="dxa"/>
            <w:tcBorders>
              <w:top w:val="single" w:sz="10" w:space="0" w:color="000000"/>
              <w:left w:val="single" w:sz="10" w:space="0" w:color="000000"/>
              <w:bottom w:val="single" w:sz="10" w:space="0" w:color="000000"/>
              <w:right w:val="single" w:sz="10" w:space="0" w:color="000000"/>
            </w:tcBorders>
          </w:tcPr>
          <w:p w14:paraId="0C71BA2A" w14:textId="77777777" w:rsidR="008867EB" w:rsidRDefault="00835E67">
            <w:pPr>
              <w:pStyle w:val="Compact"/>
            </w:pPr>
            <w:r>
              <w:rPr>
                <w:b/>
                <w:bCs/>
              </w:rPr>
              <w:t>Balanced</w:t>
            </w:r>
            <w:r>
              <w:t xml:space="preserve"> </w:t>
            </w:r>
            <w:r>
              <w:t>(Gives 0 half the time and 1 half the time)</w:t>
            </w:r>
          </w:p>
        </w:tc>
      </w:tr>
      <w:tr w:rsidR="008867EB" w14:paraId="45204B67" w14:textId="77777777" w:rsidTr="008867EB">
        <w:tc>
          <w:tcPr>
            <w:tcW w:w="1980" w:type="dxa"/>
            <w:tcBorders>
              <w:top w:val="single" w:sz="10" w:space="0" w:color="000000"/>
              <w:left w:val="single" w:sz="10" w:space="0" w:color="000000"/>
              <w:bottom w:val="single" w:sz="10" w:space="0" w:color="000000"/>
              <w:right w:val="single" w:sz="10" w:space="0" w:color="000000"/>
            </w:tcBorders>
          </w:tcPr>
          <w:p w14:paraId="432F9BAD" w14:textId="77777777" w:rsidR="008867EB" w:rsidRDefault="00835E67">
            <w:pPr>
              <w:pStyle w:val="Compact"/>
            </w:pPr>
            <m:oMath>
              <m:sSub>
                <m:sSubPr>
                  <m:ctrlPr>
                    <w:rPr>
                      <w:rFonts w:ascii="Cambria Math" w:hAnsi="Cambria Math"/>
                    </w:rPr>
                  </m:ctrlPr>
                </m:sSubPr>
                <m:e>
                  <m:r>
                    <w:rPr>
                      <w:rFonts w:ascii="Cambria Math" w:hAnsi="Cambria Math"/>
                    </w:rPr>
                    <m:t>f</m:t>
                  </m:r>
                </m:e>
                <m:sub>
                  <m:r>
                    <w:rPr>
                      <w:rFonts w:ascii="Cambria Math" w:hAnsi="Cambria Math"/>
                    </w:rPr>
                    <m:t>4</m:t>
                  </m:r>
                </m:sub>
              </m:sSub>
            </m:oMath>
            <w:r>
              <w:t xml:space="preserve"> (Balanced)</w:t>
            </w:r>
          </w:p>
        </w:tc>
        <w:tc>
          <w:tcPr>
            <w:tcW w:w="1980" w:type="dxa"/>
            <w:tcBorders>
              <w:top w:val="single" w:sz="10" w:space="0" w:color="000000"/>
              <w:left w:val="single" w:sz="10" w:space="0" w:color="000000"/>
              <w:bottom w:val="single" w:sz="10" w:space="0" w:color="000000"/>
              <w:right w:val="single" w:sz="10" w:space="0" w:color="000000"/>
            </w:tcBorders>
          </w:tcPr>
          <w:p w14:paraId="14742414" w14:textId="77777777" w:rsidR="008867EB" w:rsidRDefault="00835E67">
            <w:pPr>
              <w:pStyle w:val="Compact"/>
            </w:pPr>
            <w:r>
              <w:t>1</w:t>
            </w:r>
          </w:p>
        </w:tc>
        <w:tc>
          <w:tcPr>
            <w:tcW w:w="1980" w:type="dxa"/>
            <w:tcBorders>
              <w:top w:val="single" w:sz="10" w:space="0" w:color="000000"/>
              <w:left w:val="single" w:sz="10" w:space="0" w:color="000000"/>
              <w:bottom w:val="single" w:sz="10" w:space="0" w:color="000000"/>
              <w:right w:val="single" w:sz="10" w:space="0" w:color="000000"/>
            </w:tcBorders>
          </w:tcPr>
          <w:p w14:paraId="4698D0C8" w14:textId="77777777" w:rsidR="008867EB" w:rsidRDefault="00835E67">
            <w:pPr>
              <w:pStyle w:val="Compact"/>
            </w:pPr>
            <w:r>
              <w:t>0</w:t>
            </w:r>
          </w:p>
        </w:tc>
        <w:tc>
          <w:tcPr>
            <w:tcW w:w="1980" w:type="dxa"/>
            <w:tcBorders>
              <w:top w:val="single" w:sz="10" w:space="0" w:color="000000"/>
              <w:left w:val="single" w:sz="10" w:space="0" w:color="000000"/>
              <w:bottom w:val="single" w:sz="10" w:space="0" w:color="000000"/>
              <w:right w:val="single" w:sz="10" w:space="0" w:color="000000"/>
            </w:tcBorders>
          </w:tcPr>
          <w:p w14:paraId="6F8E675D" w14:textId="77777777" w:rsidR="008867EB" w:rsidRDefault="00835E67">
            <w:pPr>
              <w:pStyle w:val="Compact"/>
            </w:pPr>
            <w:r>
              <w:rPr>
                <w:b/>
                <w:bCs/>
              </w:rPr>
              <w:t>Balanced</w:t>
            </w:r>
            <w:r>
              <w:t xml:space="preserve"> (Gives 0 half the time and 1 half the time)</w:t>
            </w:r>
          </w:p>
        </w:tc>
      </w:tr>
    </w:tbl>
    <w:p w14:paraId="02F98890" w14:textId="77777777" w:rsidR="008867EB" w:rsidRDefault="00835E67">
      <w:pPr>
        <w:pStyle w:val="BodyText"/>
      </w:pPr>
      <w:r>
        <w:t xml:space="preserve">The goal of the Deutsch Algorithm is to determine whether </w:t>
      </w:r>
      <m:oMath>
        <m:r>
          <w:rPr>
            <w:rFonts w:ascii="Cambria Math" w:hAnsi="Cambria Math"/>
          </w:rPr>
          <m:t>f</m:t>
        </m:r>
        <m:d>
          <m:dPr>
            <m:ctrlPr>
              <w:rPr>
                <w:rFonts w:ascii="Cambria Math" w:hAnsi="Cambria Math"/>
              </w:rPr>
            </m:ctrlPr>
          </m:dPr>
          <m:e>
            <m:r>
              <w:rPr>
                <w:rFonts w:ascii="Cambria Math" w:hAnsi="Cambria Math"/>
              </w:rPr>
              <m:t>x</m:t>
            </m:r>
          </m:e>
        </m:d>
      </m:oMath>
      <w:r>
        <w:t xml:space="preserve"> is </w:t>
      </w:r>
      <w:r>
        <w:rPr>
          <w:b/>
          <w:bCs/>
        </w:rPr>
        <w:t>Constant</w:t>
      </w:r>
      <w:r>
        <w:t xml:space="preserve"> (i.e., </w:t>
      </w:r>
      <m:oMath>
        <m:r>
          <w:rPr>
            <w:rFonts w:ascii="Cambria Math" w:hAnsi="Cambria Math"/>
          </w:rPr>
          <m:t>f</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1</m:t>
            </m:r>
          </m:e>
        </m:d>
      </m:oMath>
      <w:r>
        <w:t xml:space="preserve">) or </w:t>
      </w:r>
      <w:r>
        <w:rPr>
          <w:b/>
          <w:bCs/>
        </w:rPr>
        <w:t>Balanced</w:t>
      </w:r>
      <w:r>
        <w:t xml:space="preserve"> (i.e., </w:t>
      </w:r>
      <m:oMath>
        <m:r>
          <w:rPr>
            <w:rFonts w:ascii="Cambria Math" w:hAnsi="Cambria Math"/>
          </w:rPr>
          <m:t>f</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1</m:t>
            </m:r>
          </m:e>
        </m:d>
      </m:oMath>
      <w:r>
        <w:t>) with the minimum number of function evaluations.</w:t>
      </w:r>
    </w:p>
    <w:p w14:paraId="39F89D22" w14:textId="77777777" w:rsidR="008867EB" w:rsidRDefault="00835E67">
      <w:pPr>
        <w:pStyle w:val="Heading4"/>
      </w:pPr>
      <w:r>
        <w:t>B. Classical vs. Quantum Efficiency</w:t>
      </w:r>
    </w:p>
    <w:tbl>
      <w:tblPr>
        <w:tblStyle w:val="Table"/>
        <w:tblW w:w="5000" w:type="pct"/>
        <w:tblLayout w:type="fixed"/>
        <w:tblLook w:val="0020" w:firstRow="1" w:lastRow="0" w:firstColumn="0" w:lastColumn="0" w:noHBand="0" w:noVBand="0"/>
      </w:tblPr>
      <w:tblGrid>
        <w:gridCol w:w="3694"/>
        <w:gridCol w:w="3693"/>
        <w:gridCol w:w="3693"/>
      </w:tblGrid>
      <w:tr w:rsidR="008867EB" w14:paraId="1D559A2B" w14:textId="77777777" w:rsidTr="008867EB">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11B0EA43" w14:textId="77777777" w:rsidR="008867EB" w:rsidRDefault="00835E67">
            <w:pPr>
              <w:pStyle w:val="Compact"/>
              <w:jc w:val="center"/>
            </w:pPr>
            <w:r>
              <w:t>Feature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4B17CCB4" w14:textId="77777777" w:rsidR="008867EB" w:rsidRDefault="00835E67">
            <w:pPr>
              <w:pStyle w:val="Compact"/>
              <w:jc w:val="center"/>
            </w:pPr>
            <w:r>
              <w:t>Classical Approach</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6B14F05A" w14:textId="77777777" w:rsidR="008867EB" w:rsidRDefault="00835E67">
            <w:pPr>
              <w:pStyle w:val="Compact"/>
              <w:jc w:val="center"/>
            </w:pPr>
            <w:r>
              <w:t>Quantum Approach (Deutsch Algorithm)</w:t>
            </w:r>
          </w:p>
        </w:tc>
      </w:tr>
      <w:tr w:rsidR="008867EB" w14:paraId="35D0FE80" w14:textId="77777777" w:rsidTr="008867EB">
        <w:tc>
          <w:tcPr>
            <w:tcW w:w="2640" w:type="dxa"/>
            <w:tcBorders>
              <w:top w:val="single" w:sz="10" w:space="0" w:color="000000"/>
              <w:left w:val="single" w:sz="10" w:space="0" w:color="000000"/>
              <w:bottom w:val="single" w:sz="10" w:space="0" w:color="000000"/>
              <w:right w:val="single" w:sz="10" w:space="0" w:color="000000"/>
            </w:tcBorders>
          </w:tcPr>
          <w:p w14:paraId="780825A1" w14:textId="77777777" w:rsidR="008867EB" w:rsidRDefault="00835E67">
            <w:pPr>
              <w:pStyle w:val="Compact"/>
            </w:pPr>
            <w:r>
              <w:rPr>
                <w:b/>
                <w:bCs/>
              </w:rPr>
              <w:t>Function Evaluations</w:t>
            </w:r>
          </w:p>
        </w:tc>
        <w:tc>
          <w:tcPr>
            <w:tcW w:w="2640" w:type="dxa"/>
            <w:tcBorders>
              <w:top w:val="single" w:sz="10" w:space="0" w:color="000000"/>
              <w:left w:val="single" w:sz="10" w:space="0" w:color="000000"/>
              <w:bottom w:val="single" w:sz="10" w:space="0" w:color="000000"/>
              <w:right w:val="single" w:sz="10" w:space="0" w:color="000000"/>
            </w:tcBorders>
          </w:tcPr>
          <w:p w14:paraId="6B9892AA" w14:textId="77777777" w:rsidR="008867EB" w:rsidRDefault="00835E67">
            <w:pPr>
              <w:pStyle w:val="Compact"/>
            </w:pPr>
            <w:r>
              <w:rPr>
                <w:b/>
                <w:bCs/>
              </w:rPr>
              <w:t>Two</w:t>
            </w:r>
            <w:r>
              <w:t xml:space="preserve"> (Must calculate </w:t>
            </w:r>
            <m:oMath>
              <m:r>
                <w:rPr>
                  <w:rFonts w:ascii="Cambria Math" w:hAnsi="Cambria Math"/>
                </w:rPr>
                <m:t>f</m:t>
              </m:r>
              <m:d>
                <m:dPr>
                  <m:ctrlPr>
                    <w:rPr>
                      <w:rFonts w:ascii="Cambria Math" w:hAnsi="Cambria Math"/>
                    </w:rPr>
                  </m:ctrlPr>
                </m:dPr>
                <m:e>
                  <m:r>
                    <w:rPr>
                      <w:rFonts w:ascii="Cambria Math" w:hAnsi="Cambria Math"/>
                    </w:rPr>
                    <m:t>0</m:t>
                  </m:r>
                </m:e>
              </m:d>
            </m:oMath>
            <w:r>
              <w:t xml:space="preserve"> AND </w:t>
            </w:r>
            <m:oMath>
              <m:r>
                <w:rPr>
                  <w:rFonts w:ascii="Cambria Math" w:hAnsi="Cambria Math"/>
                </w:rPr>
                <m:t>f</m:t>
              </m:r>
              <m:d>
                <m:dPr>
                  <m:ctrlPr>
                    <w:rPr>
                      <w:rFonts w:ascii="Cambria Math" w:hAnsi="Cambria Math"/>
                    </w:rPr>
                  </m:ctrlPr>
                </m:dPr>
                <m:e>
                  <m:r>
                    <w:rPr>
                      <w:rFonts w:ascii="Cambria Math" w:hAnsi="Cambria Math"/>
                    </w:rPr>
                    <m:t>1</m:t>
                  </m:r>
                </m:e>
              </m:d>
            </m:oMath>
            <w:r>
              <w:t xml:space="preserve"> to compare).</w:t>
            </w:r>
          </w:p>
        </w:tc>
        <w:tc>
          <w:tcPr>
            <w:tcW w:w="2640" w:type="dxa"/>
            <w:tcBorders>
              <w:top w:val="single" w:sz="10" w:space="0" w:color="000000"/>
              <w:left w:val="single" w:sz="10" w:space="0" w:color="000000"/>
              <w:bottom w:val="single" w:sz="10" w:space="0" w:color="000000"/>
              <w:right w:val="single" w:sz="10" w:space="0" w:color="000000"/>
            </w:tcBorders>
          </w:tcPr>
          <w:p w14:paraId="573F634A" w14:textId="77777777" w:rsidR="008867EB" w:rsidRDefault="00835E67">
            <w:pPr>
              <w:pStyle w:val="Compact"/>
            </w:pPr>
            <w:r>
              <w:rPr>
                <w:b/>
                <w:bCs/>
              </w:rPr>
              <w:t>One</w:t>
            </w:r>
            <w:r>
              <w:t xml:space="preserve"> </w:t>
            </w:r>
            <w:r>
              <w:t xml:space="preserve">(One call to the quantum circuit, </w:t>
            </w:r>
            <m:oMath>
              <m:sSub>
                <m:sSubPr>
                  <m:ctrlPr>
                    <w:rPr>
                      <w:rFonts w:ascii="Cambria Math" w:hAnsi="Cambria Math"/>
                    </w:rPr>
                  </m:ctrlPr>
                </m:sSubPr>
                <m:e>
                  <m:r>
                    <w:rPr>
                      <w:rFonts w:ascii="Cambria Math" w:hAnsi="Cambria Math"/>
                    </w:rPr>
                    <m:t>U</m:t>
                  </m:r>
                </m:e>
                <m:sub>
                  <m:r>
                    <w:rPr>
                      <w:rFonts w:ascii="Cambria Math" w:hAnsi="Cambria Math"/>
                    </w:rPr>
                    <m:t>f</m:t>
                  </m:r>
                </m:sub>
              </m:sSub>
            </m:oMath>
            <w:r>
              <w:t>).</w:t>
            </w:r>
          </w:p>
        </w:tc>
      </w:tr>
      <w:tr w:rsidR="008867EB" w14:paraId="27BCABE9" w14:textId="77777777" w:rsidTr="008867EB">
        <w:tc>
          <w:tcPr>
            <w:tcW w:w="2640" w:type="dxa"/>
            <w:tcBorders>
              <w:top w:val="single" w:sz="10" w:space="0" w:color="000000"/>
              <w:left w:val="single" w:sz="10" w:space="0" w:color="000000"/>
              <w:bottom w:val="single" w:sz="10" w:space="0" w:color="000000"/>
              <w:right w:val="single" w:sz="10" w:space="0" w:color="000000"/>
            </w:tcBorders>
          </w:tcPr>
          <w:p w14:paraId="2DC04E91" w14:textId="77777777" w:rsidR="008867EB" w:rsidRDefault="00835E67">
            <w:pPr>
              <w:pStyle w:val="Compact"/>
            </w:pPr>
            <w:r>
              <w:rPr>
                <w:b/>
                <w:bCs/>
              </w:rPr>
              <w:t>Speed-up</w:t>
            </w:r>
          </w:p>
        </w:tc>
        <w:tc>
          <w:tcPr>
            <w:tcW w:w="2640" w:type="dxa"/>
            <w:tcBorders>
              <w:top w:val="single" w:sz="10" w:space="0" w:color="000000"/>
              <w:left w:val="single" w:sz="10" w:space="0" w:color="000000"/>
              <w:bottom w:val="single" w:sz="10" w:space="0" w:color="000000"/>
              <w:right w:val="single" w:sz="10" w:space="0" w:color="000000"/>
            </w:tcBorders>
          </w:tcPr>
          <w:p w14:paraId="4592D0E4" w14:textId="77777777" w:rsidR="008867EB" w:rsidRDefault="00835E67">
            <w:pPr>
              <w:pStyle w:val="Compact"/>
            </w:pPr>
            <w:r>
              <w:t xml:space="preserve">Provides a </w:t>
            </w:r>
            <w:r>
              <w:rPr>
                <w:b/>
                <w:bCs/>
              </w:rPr>
              <w:t>2x speed-up</w:t>
            </w:r>
            <w:r>
              <w:t>, demonstrating the fundamental advantage of quantum parallelism.</w:t>
            </w:r>
          </w:p>
        </w:tc>
        <w:tc>
          <w:tcPr>
            <w:tcW w:w="2640" w:type="dxa"/>
            <w:tcBorders>
              <w:top w:val="single" w:sz="10" w:space="0" w:color="000000"/>
              <w:left w:val="single" w:sz="10" w:space="0" w:color="000000"/>
              <w:bottom w:val="single" w:sz="10" w:space="0" w:color="000000"/>
              <w:right w:val="single" w:sz="10" w:space="0" w:color="000000"/>
            </w:tcBorders>
          </w:tcPr>
          <w:p w14:paraId="2C6487DB" w14:textId="77777777" w:rsidR="008867EB" w:rsidRDefault="008867EB">
            <w:pPr>
              <w:pStyle w:val="Compact"/>
            </w:pPr>
          </w:p>
        </w:tc>
      </w:tr>
    </w:tbl>
    <w:p w14:paraId="0C1BCAD6" w14:textId="77777777" w:rsidR="008867EB" w:rsidRDefault="00835E67">
      <w:r>
        <w:pict w14:anchorId="19CE9AC8">
          <v:rect id="_x0000_i1046" style="width:0;height:1.5pt" o:hralign="center" o:hrstd="t" o:hr="t"/>
        </w:pict>
      </w:r>
    </w:p>
    <w:p w14:paraId="21412845" w14:textId="77777777" w:rsidR="008867EB" w:rsidRDefault="00835E67">
      <w:pPr>
        <w:pStyle w:val="Heading3"/>
      </w:pPr>
      <w:r>
        <w:t>2. Detailed Quantum Analysis (The Steps)</w:t>
      </w:r>
    </w:p>
    <w:p w14:paraId="5BB29F34" w14:textId="77777777" w:rsidR="008867EB" w:rsidRDefault="00835E67">
      <w:pPr>
        <w:pStyle w:val="FirstParagraph"/>
      </w:pPr>
      <w:r>
        <w:t xml:space="preserve">The algorithm uses two qubits: a </w:t>
      </w:r>
      <w:r>
        <w:rPr>
          <w:b/>
          <w:bCs/>
        </w:rPr>
        <w:t>control qubit</w:t>
      </w:r>
      <w:r>
        <w:t xml:space="preserve"> (</w:t>
      </w:r>
      <m:oMath>
        <m:r>
          <m:rPr>
            <m:sty m:val="p"/>
          </m:rPr>
          <w:rPr>
            <w:rFonts w:ascii="Cambria Math" w:hAnsi="Cambria Math"/>
          </w:rPr>
          <m:t>|</m:t>
        </m:r>
        <m:r>
          <w:rPr>
            <w:rFonts w:ascii="Cambria Math" w:hAnsi="Cambria Math"/>
          </w:rPr>
          <m:t>x</m:t>
        </m:r>
        <m:r>
          <m:rPr>
            <m:sty m:val="p"/>
          </m:rPr>
          <w:rPr>
            <w:rFonts w:ascii="Cambria Math" w:hAnsi="Cambria Math"/>
          </w:rPr>
          <m:t>⟩</m:t>
        </m:r>
      </m:oMath>
      <w:r>
        <w:t xml:space="preserve">) and a </w:t>
      </w:r>
      <w:r>
        <w:rPr>
          <w:b/>
          <w:bCs/>
        </w:rPr>
        <w:t>target/ancillary qubit</w:t>
      </w:r>
      <w:r>
        <w:t xml:space="preserve"> (</w:t>
      </w:r>
      <m:oMath>
        <m:r>
          <m:rPr>
            <m:sty m:val="p"/>
          </m:rPr>
          <w:rPr>
            <w:rFonts w:ascii="Cambria Math" w:hAnsi="Cambria Math"/>
          </w:rPr>
          <m:t>|</m:t>
        </m:r>
        <m:r>
          <w:rPr>
            <w:rFonts w:ascii="Cambria Math" w:hAnsi="Cambria Math"/>
          </w:rPr>
          <m:t>y</m:t>
        </m:r>
        <m:r>
          <m:rPr>
            <m:sty m:val="p"/>
          </m:rPr>
          <w:rPr>
            <w:rFonts w:ascii="Cambria Math" w:hAnsi="Cambria Math"/>
          </w:rPr>
          <m:t>⟩</m:t>
        </m:r>
      </m:oMath>
      <w:r>
        <w:t xml:space="preserve">). Both are initialized to </w:t>
      </w:r>
      <m:oMath>
        <m:r>
          <m:rPr>
            <m:sty m:val="p"/>
          </m:rPr>
          <w:rPr>
            <w:rFonts w:ascii="Cambria Math" w:hAnsi="Cambria Math"/>
          </w:rPr>
          <m:t>|</m:t>
        </m:r>
        <m:r>
          <w:rPr>
            <w:rFonts w:ascii="Cambria Math" w:hAnsi="Cambria Math"/>
          </w:rPr>
          <m:t>0</m:t>
        </m:r>
        <m:r>
          <m:rPr>
            <m:sty m:val="p"/>
          </m:rPr>
          <w:rPr>
            <w:rFonts w:ascii="Cambria Math" w:hAnsi="Cambria Math"/>
          </w:rPr>
          <m:t>⟩</m:t>
        </m:r>
      </m:oMath>
      <w:r>
        <w:t>.</w:t>
      </w:r>
    </w:p>
    <w:p w14:paraId="6E927A4F" w14:textId="77777777" w:rsidR="008867EB" w:rsidRDefault="00835E67">
      <w:pPr>
        <w:pStyle w:val="Heading4"/>
      </w:pPr>
      <w:r>
        <w:t>Step 1: Initialization and Hadamard Gates</w:t>
      </w:r>
    </w:p>
    <w:p w14:paraId="046B2289" w14:textId="77777777" w:rsidR="008867EB" w:rsidRDefault="00835E67">
      <w:pPr>
        <w:pStyle w:val="FirstParagraph"/>
      </w:pPr>
      <w:r>
        <w:t xml:space="preserve">The initial state of the two qubits is: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0</m:t>
                </m:r>
              </m:sub>
            </m:sSub>
            <m:r>
              <m:rPr>
                <m:sty m:val="p"/>
              </m:rPr>
              <w:rPr>
                <w:rFonts w:ascii="Cambria Math" w:hAnsi="Cambria Math"/>
              </w:rPr>
              <m:t>⟩</m:t>
            </m:r>
            <m:r>
              <m:rPr>
                <m:sty m:val="p"/>
              </m:rPr>
              <w:rPr>
                <w:rFonts w:ascii="Cambria Math" w:hAnsi="Cambria Math"/>
              </w:rPr>
              <m:t>=</m:t>
            </m:r>
          </m:e>
        </m:d>
        <m:r>
          <w:rPr>
            <w:rFonts w:ascii="Cambria Math" w:hAnsi="Cambria Math"/>
          </w:rPr>
          <m:t>0</m:t>
        </m:r>
        <m:r>
          <m:rPr>
            <m:sty m:val="p"/>
          </m:rPr>
          <w:rPr>
            <w:rFonts w:ascii="Cambria Math" w:hAnsi="Cambria Math"/>
          </w:rPr>
          <m:t>⟩</m:t>
        </m:r>
        <m:r>
          <m:rPr>
            <m:sty m:val="p"/>
          </m:rPr>
          <w:rPr>
            <w:rFonts w:ascii="Cambria Math" w:hAnsi="Cambria Math"/>
          </w:rPr>
          <m:t>|</m:t>
        </m:r>
        <m:r>
          <w:rPr>
            <w:rFonts w:ascii="Cambria Math" w:hAnsi="Cambria Math"/>
          </w:rPr>
          <m:t>0</m:t>
        </m:r>
        <m:r>
          <m:rPr>
            <m:sty m:val="p"/>
          </m:rPr>
          <w:rPr>
            <w:rFonts w:ascii="Cambria Math" w:hAnsi="Cambria Math"/>
          </w:rPr>
          <m:t>⟩</m:t>
        </m:r>
      </m:oMath>
      <w:r>
        <w:t>.</w:t>
      </w:r>
    </w:p>
    <w:p w14:paraId="1D18A2BC" w14:textId="77777777" w:rsidR="008867EB" w:rsidRDefault="00835E67">
      <w:pPr>
        <w:pStyle w:val="Compact"/>
        <w:numPr>
          <w:ilvl w:val="0"/>
          <w:numId w:val="25"/>
        </w:numPr>
      </w:pPr>
      <w:r>
        <w:t xml:space="preserve">Apply a </w:t>
      </w:r>
      <w:r>
        <w:rPr>
          <w:b/>
          <w:bCs/>
        </w:rPr>
        <w:t>Hadamard gate (</w:t>
      </w:r>
      <m:oMath>
        <m:r>
          <w:rPr>
            <w:rFonts w:ascii="Cambria Math" w:hAnsi="Cambria Math"/>
          </w:rPr>
          <m:t>H</m:t>
        </m:r>
      </m:oMath>
      <w:r>
        <w:rPr>
          <w:b/>
          <w:bCs/>
        </w:rPr>
        <w:t>)</w:t>
      </w:r>
      <w:r>
        <w:t xml:space="preserve"> to both qubits.</w:t>
      </w:r>
    </w:p>
    <w:p w14:paraId="5527CC47" w14:textId="77777777" w:rsidR="008867EB" w:rsidRDefault="00835E67">
      <w:pPr>
        <w:pStyle w:val="Compact"/>
        <w:numPr>
          <w:ilvl w:val="0"/>
          <w:numId w:val="25"/>
        </w:numPr>
      </w:pPr>
      <w:r>
        <w:t>The state becomes:</w:t>
      </w:r>
    </w:p>
    <w:p w14:paraId="72D4B2A8" w14:textId="77777777" w:rsidR="008867EB" w:rsidRDefault="00835E67">
      <w:pPr>
        <w:pStyle w:val="Compact"/>
      </w:pPr>
      <m:oMathPara>
        <m:oMathParaPr>
          <m:jc m:val="center"/>
        </m:oMathParaP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1</m:t>
                  </m:r>
                </m:sub>
              </m:sSub>
              <m:r>
                <m:rPr>
                  <m:sty m:val="p"/>
                </m:rPr>
                <w:rPr>
                  <w:rFonts w:ascii="Cambria Math" w:hAnsi="Cambria Math"/>
                </w:rPr>
                <m:t>⟩</m:t>
              </m:r>
              <m:r>
                <m:rPr>
                  <m:sty m:val="p"/>
                </m:rPr>
                <w:rPr>
                  <w:rFonts w:ascii="Cambria Math" w:hAnsi="Cambria Math"/>
                </w:rPr>
                <m:t>=</m:t>
              </m:r>
              <m:d>
                <m:dPr>
                  <m:ctrlPr>
                    <w:rPr>
                      <w:rFonts w:ascii="Cambria Math" w:hAnsi="Cambria Math"/>
                    </w:rPr>
                  </m:ctrlPr>
                </m:dPr>
                <m:e>
                  <m:r>
                    <w:rPr>
                      <w:rFonts w:ascii="Cambria Math" w:hAnsi="Cambria Math"/>
                    </w:rPr>
                    <m:t>H</m:t>
                  </m:r>
                  <m:r>
                    <m:rPr>
                      <m:sty m:val="p"/>
                    </m:rPr>
                    <w:rPr>
                      <w:rFonts w:ascii="Cambria Math" w:hAnsi="Cambria Math"/>
                    </w:rPr>
                    <m:t>⊗</m:t>
                  </m:r>
                  <m:r>
                    <w:rPr>
                      <w:rFonts w:ascii="Cambria Math" w:hAnsi="Cambria Math"/>
                    </w:rPr>
                    <m:t>H</m:t>
                  </m:r>
                </m:e>
              </m:d>
            </m:e>
          </m:d>
          <m:r>
            <w:rPr>
              <w:rFonts w:ascii="Cambria Math" w:hAnsi="Cambria Math"/>
            </w:rPr>
            <m:t>00</m:t>
          </m:r>
          <m:r>
            <m:rPr>
              <m:sty m:val="p"/>
            </m:rPr>
            <w:rPr>
              <w:rFonts w:ascii="Cambria Math" w:hAnsi="Cambria Math"/>
            </w:rPr>
            <m:t>⟩</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d>
                <m:dPr>
                  <m:begChr m:val="|"/>
                  <m:endChr m:val="|"/>
                  <m:ctrlPr>
                    <w:rPr>
                      <w:rFonts w:ascii="Cambria Math" w:hAnsi="Cambria Math"/>
                    </w:rPr>
                  </m:ctrlPr>
                </m:dPr>
                <m:e>
                  <m:r>
                    <w:rPr>
                      <w:rFonts w:ascii="Cambria Math" w:hAnsi="Cambria Math"/>
                    </w:rPr>
                    <m:t>0</m:t>
                  </m:r>
                  <m:r>
                    <m:rPr>
                      <m:sty m:val="p"/>
                    </m:rPr>
                    <w:rPr>
                      <w:rFonts w:ascii="Cambria Math" w:hAnsi="Cambria Math"/>
                    </w:rPr>
                    <m:t>⟩</m:t>
                  </m:r>
                  <m:r>
                    <m:rPr>
                      <m:sty m:val="p"/>
                    </m:rPr>
                    <w:rPr>
                      <w:rFonts w:ascii="Cambria Math" w:hAnsi="Cambria Math"/>
                    </w:rPr>
                    <m:t>+</m:t>
                  </m:r>
                </m:e>
              </m:d>
              <m:r>
                <w:rPr>
                  <w:rFonts w:ascii="Cambria Math" w:hAnsi="Cambria Math"/>
                </w:rPr>
                <m:t>1</m:t>
              </m:r>
              <m:r>
                <m:rPr>
                  <m:sty m:val="p"/>
                </m:rPr>
                <w:rPr>
                  <w:rFonts w:ascii="Cambria Math" w:hAnsi="Cambria Math"/>
                </w:rPr>
                <m:t>⟩</m:t>
              </m:r>
            </m:e>
          </m:d>
          <m:r>
            <m:rPr>
              <m:sty m:val="p"/>
            </m:rPr>
            <w:rPr>
              <w:rFonts w:ascii="Cambria Math" w:hAnsi="Cambria Math"/>
            </w:rPr>
            <m:t>⊗</m:t>
          </m:r>
          <m:d>
            <m:dPr>
              <m:ctrlPr>
                <w:rPr>
                  <w:rFonts w:ascii="Cambria Math" w:hAnsi="Cambria Math"/>
                </w:rPr>
              </m:ctrlPr>
            </m:dPr>
            <m:e>
              <m:d>
                <m:dPr>
                  <m:begChr m:val="|"/>
                  <m:endChr m:val="|"/>
                  <m:ctrlPr>
                    <w:rPr>
                      <w:rFonts w:ascii="Cambria Math" w:hAnsi="Cambria Math"/>
                    </w:rPr>
                  </m:ctrlPr>
                </m:dPr>
                <m:e>
                  <m:r>
                    <w:rPr>
                      <w:rFonts w:ascii="Cambria Math" w:hAnsi="Cambria Math"/>
                    </w:rPr>
                    <m:t>0</m:t>
                  </m:r>
                  <m:r>
                    <m:rPr>
                      <m:sty m:val="p"/>
                    </m:rPr>
                    <w:rPr>
                      <w:rFonts w:ascii="Cambria Math" w:hAnsi="Cambria Math"/>
                    </w:rPr>
                    <m:t>⟩</m:t>
                  </m:r>
                  <m:r>
                    <m:rPr>
                      <m:sty m:val="p"/>
                    </m:rPr>
                    <w:rPr>
                      <w:rFonts w:ascii="Cambria Math" w:hAnsi="Cambria Math"/>
                    </w:rPr>
                    <m:t>+</m:t>
                  </m:r>
                </m:e>
              </m:d>
              <m:r>
                <w:rPr>
                  <w:rFonts w:ascii="Cambria Math" w:hAnsi="Cambria Math"/>
                </w:rPr>
                <m:t>1</m:t>
              </m:r>
              <m:r>
                <m:rPr>
                  <m:sty m:val="p"/>
                </m:rPr>
                <w:rPr>
                  <w:rFonts w:ascii="Cambria Math" w:hAnsi="Cambria Math"/>
                </w:rPr>
                <m:t>⟩</m:t>
              </m:r>
            </m:e>
          </m:d>
        </m:oMath>
      </m:oMathPara>
    </w:p>
    <w:p w14:paraId="64D6C254" w14:textId="77777777" w:rsidR="008867EB" w:rsidRDefault="00835E67">
      <w:pPr>
        <w:pStyle w:val="Compact"/>
        <w:numPr>
          <w:ilvl w:val="0"/>
          <w:numId w:val="1"/>
        </w:numPr>
      </w:pPr>
      <w:r>
        <w:rPr>
          <w:i/>
          <w:iCs/>
        </w:rPr>
        <w:t xml:space="preserve">(Note: For the Deutsch algorithm, the second qubit is actually initialized to </w:t>
      </w:r>
      <m:oMath>
        <m:r>
          <m:rPr>
            <m:sty m:val="p"/>
          </m:rPr>
          <w:rPr>
            <w:rFonts w:ascii="Cambria Math" w:hAnsi="Cambria Math"/>
          </w:rPr>
          <m:t>|</m:t>
        </m:r>
        <m:r>
          <w:rPr>
            <w:rFonts w:ascii="Cambria Math" w:hAnsi="Cambria Math"/>
          </w:rPr>
          <m:t>1</m:t>
        </m:r>
        <m:r>
          <m:rPr>
            <m:sty m:val="p"/>
          </m:rPr>
          <w:rPr>
            <w:rFonts w:ascii="Cambria Math" w:hAnsi="Cambria Math"/>
          </w:rPr>
          <m:t>⟩</m:t>
        </m:r>
      </m:oMath>
      <w:r>
        <w:rPr>
          <w:i/>
          <w:iCs/>
        </w:rPr>
        <w:t xml:space="preserve">, then </w:t>
      </w:r>
      <m:oMath>
        <m:r>
          <w:rPr>
            <w:rFonts w:ascii="Cambria Math" w:hAnsi="Cambria Math"/>
          </w:rPr>
          <m:t>H</m:t>
        </m:r>
      </m:oMath>
      <w:r>
        <w:rPr>
          <w:i/>
          <w:iCs/>
        </w:rPr>
        <w:t xml:space="preserve"> is applied to get the </w:t>
      </w:r>
      <m:oMath>
        <m:r>
          <m:rPr>
            <m:sty m:val="p"/>
          </m:rPr>
          <w:rPr>
            <w:rFonts w:ascii="Cambria Math" w:hAnsi="Cambria Math"/>
          </w:rPr>
          <m:t>|-</m:t>
        </m:r>
        <m:r>
          <m:rPr>
            <m:sty m:val="p"/>
          </m:rPr>
          <w:rPr>
            <w:rFonts w:ascii="Cambria Math" w:hAnsi="Cambria Math"/>
          </w:rPr>
          <m:t>⟩</m:t>
        </m:r>
      </m:oMath>
      <w:r>
        <w:rPr>
          <w:i/>
          <w:iCs/>
        </w:rPr>
        <w:t xml:space="preserve"> state. For the generalized Deutsch-Jozsa, the </w:t>
      </w:r>
      <m:oMath>
        <m:r>
          <m:rPr>
            <m:sty m:val="p"/>
          </m:rPr>
          <w:rPr>
            <w:rFonts w:ascii="Cambria Math" w:hAnsi="Cambria Math"/>
          </w:rPr>
          <m:t>|+</m:t>
        </m:r>
        <m:r>
          <m:rPr>
            <m:sty m:val="p"/>
          </m:rPr>
          <w:rPr>
            <w:rFonts w:ascii="Cambria Math" w:hAnsi="Cambria Math"/>
          </w:rPr>
          <m:t>⟩</m:t>
        </m:r>
      </m:oMath>
      <w:r>
        <w:rPr>
          <w:i/>
          <w:iCs/>
        </w:rPr>
        <w:t xml:space="preserve"> state is sufficient for this explanation.)</w:t>
      </w:r>
    </w:p>
    <w:p w14:paraId="1DE9EE8E" w14:textId="77777777" w:rsidR="008867EB" w:rsidRDefault="00835E67">
      <w:pPr>
        <w:pStyle w:val="FirstParagraph"/>
      </w:pPr>
      <w:r>
        <w:rPr>
          <w:b/>
          <w:bCs/>
        </w:rPr>
        <w:t>Correction for Deutsch’s Algorithm:</w:t>
      </w:r>
      <w:r>
        <w:t xml:space="preserve"> We initialize the control qubit to </w:t>
      </w:r>
      <m:oMath>
        <m:r>
          <m:rPr>
            <m:sty m:val="p"/>
          </m:rPr>
          <w:rPr>
            <w:rFonts w:ascii="Cambria Math" w:hAnsi="Cambria Math"/>
          </w:rPr>
          <m:t>|</m:t>
        </m:r>
        <m:r>
          <w:rPr>
            <w:rFonts w:ascii="Cambria Math" w:hAnsi="Cambria Math"/>
          </w:rPr>
          <m:t>0</m:t>
        </m:r>
        <m:r>
          <m:rPr>
            <m:sty m:val="p"/>
          </m:rPr>
          <w:rPr>
            <w:rFonts w:ascii="Cambria Math" w:hAnsi="Cambria Math"/>
          </w:rPr>
          <m:t>⟩</m:t>
        </m:r>
      </m:oMath>
      <w:r>
        <w:t xml:space="preserve"> and the target qubit to </w:t>
      </w:r>
      <m:oMath>
        <m:r>
          <m:rPr>
            <m:sty m:val="p"/>
          </m:rPr>
          <w:rPr>
            <w:rFonts w:ascii="Cambria Math" w:hAnsi="Cambria Math"/>
          </w:rPr>
          <m:t>|</m:t>
        </m:r>
        <m:r>
          <w:rPr>
            <w:rFonts w:ascii="Cambria Math" w:hAnsi="Cambria Math"/>
          </w:rPr>
          <m:t>1</m:t>
        </m:r>
        <m:r>
          <m:rPr>
            <m:sty m:val="p"/>
          </m:rPr>
          <w:rPr>
            <w:rFonts w:ascii="Cambria Math" w:hAnsi="Cambria Math"/>
          </w:rPr>
          <m:t>⟩</m:t>
        </m:r>
      </m:oMath>
      <w:r>
        <w:t xml:space="preserve">. - Initial State: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0</m:t>
                </m:r>
              </m:sub>
            </m:sSub>
            <m:r>
              <m:rPr>
                <m:sty m:val="p"/>
              </m:rPr>
              <w:rPr>
                <w:rFonts w:ascii="Cambria Math" w:hAnsi="Cambria Math"/>
              </w:rPr>
              <m:t>⟩</m:t>
            </m:r>
            <m:r>
              <m:rPr>
                <m:sty m:val="p"/>
              </m:rPr>
              <w:rPr>
                <w:rFonts w:ascii="Cambria Math" w:hAnsi="Cambria Math"/>
              </w:rPr>
              <m:t>=</m:t>
            </m:r>
          </m:e>
        </m:d>
        <m:r>
          <w:rPr>
            <w:rFonts w:ascii="Cambria Math" w:hAnsi="Cambria Math"/>
          </w:rPr>
          <m:t>0</m:t>
        </m:r>
        <m:r>
          <m:rPr>
            <m:sty m:val="p"/>
          </m:rPr>
          <w:rPr>
            <w:rFonts w:ascii="Cambria Math" w:hAnsi="Cambria Math"/>
          </w:rPr>
          <m:t>⟩</m:t>
        </m:r>
        <m:r>
          <m:rPr>
            <m:sty m:val="p"/>
          </m:rPr>
          <w:rPr>
            <w:rFonts w:ascii="Cambria Math" w:hAnsi="Cambria Math"/>
          </w:rPr>
          <m:t>|</m:t>
        </m:r>
        <m:r>
          <w:rPr>
            <w:rFonts w:ascii="Cambria Math" w:hAnsi="Cambria Math"/>
          </w:rPr>
          <m:t>1</m:t>
        </m:r>
        <m:r>
          <m:rPr>
            <m:sty m:val="p"/>
          </m:rPr>
          <w:rPr>
            <w:rFonts w:ascii="Cambria Math" w:hAnsi="Cambria Math"/>
          </w:rPr>
          <m:t>⟩</m:t>
        </m:r>
      </m:oMath>
      <w:r>
        <w:t>. - After Hadamard Gates:</w:t>
      </w:r>
    </w:p>
    <w:p w14:paraId="32716F7D" w14:textId="77777777" w:rsidR="008867EB" w:rsidRDefault="00835E67">
      <w:pPr>
        <w:pStyle w:val="BodyText"/>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1</m:t>
              </m:r>
            </m:sub>
          </m:sSub>
          <m:r>
            <m:rPr>
              <m:sty m:val="p"/>
            </m:rPr>
            <w:rPr>
              <w:rFonts w:ascii="Cambria Math" w:hAnsi="Cambria Math"/>
            </w:rPr>
            <m:t>⟩</m:t>
          </m:r>
          <m:r>
            <m:rPr>
              <m:sty m:val="p"/>
            </m:rPr>
            <w:rPr>
              <w:rFonts w:ascii="Cambria Math" w:hAnsi="Cambria Math"/>
            </w:rPr>
            <m:t>=</m:t>
          </m:r>
          <m:d>
            <m:dPr>
              <m:ctrlPr>
                <w:rPr>
                  <w:rFonts w:ascii="Cambria Math" w:hAnsi="Cambria Math"/>
                </w:rPr>
              </m:ctrlPr>
            </m:dPr>
            <m:e>
              <m:r>
                <w:rPr>
                  <w:rFonts w:ascii="Cambria Math" w:hAnsi="Cambria Math"/>
                </w:rPr>
                <m:t>H</m:t>
              </m:r>
              <m:r>
                <m:rPr>
                  <m:sty m:val="p"/>
                </m:rPr>
                <w:rPr>
                  <w:rFonts w:ascii="Cambria Math" w:hAnsi="Cambria Math"/>
                </w:rPr>
                <m:t>|</m:t>
              </m:r>
              <m:r>
                <w:rPr>
                  <w:rFonts w:ascii="Cambria Math" w:hAnsi="Cambria Math"/>
                </w:rPr>
                <m:t>0</m:t>
              </m:r>
              <m:r>
                <m:rPr>
                  <m:sty m:val="p"/>
                </m:rPr>
                <w:rPr>
                  <w:rFonts w:ascii="Cambria Math" w:hAnsi="Cambria Math"/>
                </w:rPr>
                <m:t>⟩</m:t>
              </m:r>
            </m:e>
          </m:d>
          <m:r>
            <m:rPr>
              <m:sty m:val="p"/>
            </m:rPr>
            <w:rPr>
              <w:rFonts w:ascii="Cambria Math" w:hAnsi="Cambria Math"/>
            </w:rPr>
            <m:t>⊗</m:t>
          </m:r>
          <m:d>
            <m:dPr>
              <m:ctrlPr>
                <w:rPr>
                  <w:rFonts w:ascii="Cambria Math" w:hAnsi="Cambria Math"/>
                </w:rPr>
              </m:ctrlPr>
            </m:dPr>
            <m:e>
              <m:r>
                <w:rPr>
                  <w:rFonts w:ascii="Cambria Math" w:hAnsi="Cambria Math"/>
                </w:rPr>
                <m:t>H</m:t>
              </m:r>
              <m:r>
                <m:rPr>
                  <m:sty m:val="p"/>
                </m:rPr>
                <w:rPr>
                  <w:rFonts w:ascii="Cambria Math" w:hAnsi="Cambria Math"/>
                </w:rPr>
                <m:t>|</m:t>
              </m:r>
              <m:r>
                <w:rPr>
                  <w:rFonts w:ascii="Cambria Math" w:hAnsi="Cambria Math"/>
                </w:rPr>
                <m:t>1</m:t>
              </m:r>
              <m:r>
                <m:rPr>
                  <m:sty m:val="p"/>
                </m:rPr>
                <w:rPr>
                  <w:rFonts w:ascii="Cambria Math" w:hAnsi="Cambria Math"/>
                </w:rPr>
                <m:t>⟩</m:t>
              </m:r>
            </m:e>
          </m:d>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d>
            <m:dPr>
              <m:ctrlPr>
                <w:rPr>
                  <w:rFonts w:ascii="Cambria Math" w:hAnsi="Cambria Math"/>
                </w:rPr>
              </m:ctrlPr>
            </m:dPr>
            <m:e>
              <m:d>
                <m:dPr>
                  <m:begChr m:val="|"/>
                  <m:endChr m:val="|"/>
                  <m:ctrlPr>
                    <w:rPr>
                      <w:rFonts w:ascii="Cambria Math" w:hAnsi="Cambria Math"/>
                    </w:rPr>
                  </m:ctrlPr>
                </m:dPr>
                <m:e>
                  <m:r>
                    <w:rPr>
                      <w:rFonts w:ascii="Cambria Math" w:hAnsi="Cambria Math"/>
                    </w:rPr>
                    <m:t>0</m:t>
                  </m:r>
                  <m:r>
                    <m:rPr>
                      <m:sty m:val="p"/>
                    </m:rPr>
                    <w:rPr>
                      <w:rFonts w:ascii="Cambria Math" w:hAnsi="Cambria Math"/>
                    </w:rPr>
                    <m:t>⟩</m:t>
                  </m:r>
                  <m:r>
                    <m:rPr>
                      <m:sty m:val="p"/>
                    </m:rPr>
                    <w:rPr>
                      <w:rFonts w:ascii="Cambria Math" w:hAnsi="Cambria Math"/>
                    </w:rPr>
                    <m:t>+</m:t>
                  </m:r>
                </m:e>
              </m:d>
              <m:r>
                <w:rPr>
                  <w:rFonts w:ascii="Cambria Math" w:hAnsi="Cambria Math"/>
                </w:rPr>
                <m:t>1</m:t>
              </m:r>
              <m:r>
                <m:rPr>
                  <m:sty m:val="p"/>
                </m:rPr>
                <w:rPr>
                  <w:rFonts w:ascii="Cambria Math" w:hAnsi="Cambria Math"/>
                </w:rPr>
                <m:t>⟩</m:t>
              </m:r>
            </m:e>
          </m:d>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d>
            <m:dPr>
              <m:ctrlPr>
                <w:rPr>
                  <w:rFonts w:ascii="Cambria Math" w:hAnsi="Cambria Math"/>
                </w:rPr>
              </m:ctrlPr>
            </m:dPr>
            <m:e>
              <m:d>
                <m:dPr>
                  <m:begChr m:val="|"/>
                  <m:endChr m:val="|"/>
                  <m:ctrlPr>
                    <w:rPr>
                      <w:rFonts w:ascii="Cambria Math" w:hAnsi="Cambria Math"/>
                    </w:rPr>
                  </m:ctrlPr>
                </m:dPr>
                <m:e>
                  <m:r>
                    <w:rPr>
                      <w:rFonts w:ascii="Cambria Math" w:hAnsi="Cambria Math"/>
                    </w:rPr>
                    <m:t>0</m:t>
                  </m:r>
                  <m:r>
                    <m:rPr>
                      <m:sty m:val="p"/>
                    </m:rPr>
                    <w:rPr>
                      <w:rFonts w:ascii="Cambria Math" w:hAnsi="Cambria Math"/>
                    </w:rPr>
                    <m:t>⟩</m:t>
                  </m:r>
                  <m:r>
                    <m:rPr>
                      <m:sty m:val="p"/>
                    </m:rPr>
                    <w:rPr>
                      <w:rFonts w:ascii="Cambria Math" w:hAnsi="Cambria Math"/>
                    </w:rPr>
                    <m:t>-</m:t>
                  </m:r>
                </m:e>
              </m:d>
              <m:r>
                <w:rPr>
                  <w:rFonts w:ascii="Cambria Math" w:hAnsi="Cambria Math"/>
                </w:rPr>
                <m:t>1</m:t>
              </m:r>
              <m:r>
                <m:rPr>
                  <m:sty m:val="p"/>
                </m:rPr>
                <w:rPr>
                  <w:rFonts w:ascii="Cambria Math" w:hAnsi="Cambria Math"/>
                </w:rPr>
                <m:t>⟩</m:t>
              </m:r>
            </m:e>
          </m:d>
        </m:oMath>
      </m:oMathPara>
    </w:p>
    <w:p w14:paraId="44CEE733" w14:textId="77777777" w:rsidR="008867EB" w:rsidRDefault="00835E67">
      <w:pPr>
        <w:pStyle w:val="FirstParagraph"/>
      </w:pPr>
      <w:r>
        <w:t xml:space="preserve">The target qubit is now in the </w:t>
      </w:r>
      <m:oMath>
        <m:r>
          <m:rPr>
            <m:sty m:val="p"/>
          </m:rPr>
          <w:rPr>
            <w:rFonts w:ascii="Cambria Math" w:hAnsi="Cambria Math"/>
          </w:rPr>
          <m:t>|-</m:t>
        </m:r>
        <m:r>
          <m:rPr>
            <m:sty m:val="p"/>
          </m:rPr>
          <w:rPr>
            <w:rFonts w:ascii="Cambria Math" w:hAnsi="Cambria Math"/>
          </w:rPr>
          <m:t>⟩</m:t>
        </m:r>
      </m:oMath>
      <w:r>
        <w:rPr>
          <w:b/>
          <w:bCs/>
        </w:rPr>
        <w:t xml:space="preserve"> state</w:t>
      </w:r>
      <w:r>
        <w:t>.</w:t>
      </w:r>
    </w:p>
    <w:p w14:paraId="508872BB" w14:textId="77777777" w:rsidR="008867EB" w:rsidRDefault="00835E67">
      <w:pPr>
        <w:pStyle w:val="Heading4"/>
      </w:pPr>
      <w:r>
        <w:lastRenderedPageBreak/>
        <w:t>Step 2: The Quantum Oracle (</w:t>
      </w:r>
      <m:oMath>
        <m:sSub>
          <m:sSubPr>
            <m:ctrlPr>
              <w:rPr>
                <w:rFonts w:ascii="Cambria Math" w:hAnsi="Cambria Math"/>
              </w:rPr>
            </m:ctrlPr>
          </m:sSubPr>
          <m:e>
            <m:r>
              <w:rPr>
                <w:rFonts w:ascii="Cambria Math" w:hAnsi="Cambria Math"/>
              </w:rPr>
              <m:t>U</m:t>
            </m:r>
          </m:e>
          <m:sub>
            <m:r>
              <w:rPr>
                <w:rFonts w:ascii="Cambria Math" w:hAnsi="Cambria Math"/>
              </w:rPr>
              <m:t>f</m:t>
            </m:r>
          </m:sub>
        </m:sSub>
      </m:oMath>
      <w:r>
        <w:t>)</w:t>
      </w:r>
    </w:p>
    <w:p w14:paraId="1DA65CA8" w14:textId="77777777" w:rsidR="008867EB" w:rsidRDefault="00835E67">
      <w:pPr>
        <w:pStyle w:val="FirstParagraph"/>
      </w:pPr>
      <w:r>
        <w:t xml:space="preserve">The quantum operation </w:t>
      </w:r>
      <m:oMath>
        <m:sSub>
          <m:sSubPr>
            <m:ctrlPr>
              <w:rPr>
                <w:rFonts w:ascii="Cambria Math" w:hAnsi="Cambria Math"/>
              </w:rPr>
            </m:ctrlPr>
          </m:sSubPr>
          <m:e>
            <m:r>
              <w:rPr>
                <w:rFonts w:ascii="Cambria Math" w:hAnsi="Cambria Math"/>
              </w:rPr>
              <m:t>U</m:t>
            </m:r>
          </m:e>
          <m:sub>
            <m:r>
              <w:rPr>
                <w:rFonts w:ascii="Cambria Math" w:hAnsi="Cambria Math"/>
              </w:rPr>
              <m:t>f</m:t>
            </m:r>
          </m:sub>
        </m:sSub>
      </m:oMath>
      <w:r>
        <w:t xml:space="preserve"> represents the function </w:t>
      </w:r>
      <m:oMath>
        <m:r>
          <w:rPr>
            <w:rFonts w:ascii="Cambria Math" w:hAnsi="Cambria Math"/>
          </w:rPr>
          <m:t>f</m:t>
        </m:r>
        <m:d>
          <m:dPr>
            <m:ctrlPr>
              <w:rPr>
                <w:rFonts w:ascii="Cambria Math" w:hAnsi="Cambria Math"/>
              </w:rPr>
            </m:ctrlPr>
          </m:dPr>
          <m:e>
            <m:r>
              <w:rPr>
                <w:rFonts w:ascii="Cambria Math" w:hAnsi="Cambria Math"/>
              </w:rPr>
              <m:t>x</m:t>
            </m:r>
          </m:e>
        </m:d>
      </m:oMath>
      <w:r>
        <w:t>. It is the single function evaluation. The operation transforms the state as follows:</w:t>
      </w:r>
    </w:p>
    <w:p w14:paraId="123D6204" w14:textId="77777777" w:rsidR="008867EB" w:rsidRDefault="00835E67">
      <w:pPr>
        <w:pStyle w:val="BodyText"/>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f</m:t>
              </m:r>
            </m:sub>
          </m:sSub>
          <m:d>
            <m:dPr>
              <m:begChr m:val="|"/>
              <m:endChr m:val="|"/>
              <m:ctrlPr>
                <w:rPr>
                  <w:rFonts w:ascii="Cambria Math" w:hAnsi="Cambria Math"/>
                </w:rPr>
              </m:ctrlPr>
            </m:dPr>
            <m:e>
              <m:r>
                <w:rPr>
                  <w:rFonts w:ascii="Cambria Math" w:hAnsi="Cambria Math"/>
                </w:rPr>
                <m:t>x</m:t>
              </m:r>
              <m:r>
                <m:rPr>
                  <m:sty m:val="p"/>
                </m:rPr>
                <w:rPr>
                  <w:rFonts w:ascii="Cambria Math" w:hAnsi="Cambria Math"/>
                </w:rPr>
                <m:t>⟩</m:t>
              </m:r>
            </m:e>
          </m:d>
          <m:r>
            <w:rPr>
              <w:rFonts w:ascii="Cambria Math" w:hAnsi="Cambria Math"/>
            </w:rPr>
            <m:t>y</m:t>
          </m:r>
          <m:r>
            <m:rPr>
              <m:sty m:val="p"/>
            </m:rPr>
            <w:rPr>
              <w:rFonts w:ascii="Cambria Math" w:hAnsi="Cambria Math"/>
            </w:rPr>
            <m:t>⟩</m:t>
          </m:r>
          <m:r>
            <m:rPr>
              <m:sty m:val="p"/>
            </m:rPr>
            <w:rPr>
              <w:rFonts w:ascii="Cambria Math" w:hAnsi="Cambria Math"/>
            </w:rPr>
            <m:t>=</m:t>
          </m:r>
          <m:d>
            <m:dPr>
              <m:begChr m:val="|"/>
              <m:endChr m:val="|"/>
              <m:ctrlPr>
                <w:rPr>
                  <w:rFonts w:ascii="Cambria Math" w:hAnsi="Cambria Math"/>
                </w:rPr>
              </m:ctrlPr>
            </m:dPr>
            <m:e>
              <m:r>
                <w:rPr>
                  <w:rFonts w:ascii="Cambria Math" w:hAnsi="Cambria Math"/>
                </w:rPr>
                <m:t>x</m:t>
              </m:r>
              <m:r>
                <m:rPr>
                  <m:sty m:val="p"/>
                </m:rPr>
                <w:rPr>
                  <w:rFonts w:ascii="Cambria Math" w:hAnsi="Cambria Math"/>
                </w:rPr>
                <m:t>⟩</m:t>
              </m:r>
            </m:e>
          </m:d>
          <m:r>
            <w:rPr>
              <w:rFonts w:ascii="Cambria Math" w:hAnsi="Cambria Math"/>
            </w:rPr>
            <m:t>y</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oMath>
      </m:oMathPara>
    </w:p>
    <w:p w14:paraId="57E5E3C8" w14:textId="77777777" w:rsidR="008867EB" w:rsidRDefault="00835E67">
      <w:pPr>
        <w:pStyle w:val="FirstParagraph"/>
      </w:pPr>
      <w:r>
        <w:t xml:space="preserve">When </w:t>
      </w:r>
      <m:oMath>
        <m:sSub>
          <m:sSubPr>
            <m:ctrlPr>
              <w:rPr>
                <w:rFonts w:ascii="Cambria Math" w:hAnsi="Cambria Math"/>
              </w:rPr>
            </m:ctrlPr>
          </m:sSubPr>
          <m:e>
            <m:r>
              <w:rPr>
                <w:rFonts w:ascii="Cambria Math" w:hAnsi="Cambria Math"/>
              </w:rPr>
              <m:t>U</m:t>
            </m:r>
          </m:e>
          <m:sub>
            <m:r>
              <w:rPr>
                <w:rFonts w:ascii="Cambria Math" w:hAnsi="Cambria Math"/>
              </w:rPr>
              <m:t>f</m:t>
            </m:r>
          </m:sub>
        </m:sSub>
      </m:oMath>
      <w:r>
        <w:t xml:space="preserve"> acts on the state </w:t>
      </w:r>
      <m:oMath>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1</m:t>
            </m:r>
          </m:sub>
        </m:sSub>
        <m:r>
          <m:rPr>
            <m:sty m:val="p"/>
          </m:rPr>
          <w:rPr>
            <w:rFonts w:ascii="Cambria Math" w:hAnsi="Cambria Math"/>
          </w:rPr>
          <m:t>⟩</m:t>
        </m:r>
      </m:oMath>
      <w:r>
        <w:t xml:space="preserve">, the </w:t>
      </w:r>
      <w:r>
        <w:rPr>
          <w:b/>
          <w:bCs/>
        </w:rPr>
        <w:t>Phase Kick-Back</w:t>
      </w:r>
      <w:r>
        <w:t xml:space="preserve"> trick (from Q4) is automatically engaged because the target qubit is in the </w:t>
      </w:r>
      <m:oMath>
        <m:r>
          <m:rPr>
            <m:sty m:val="p"/>
          </m:rPr>
          <w:rPr>
            <w:rFonts w:ascii="Cambria Math" w:hAnsi="Cambria Math"/>
          </w:rPr>
          <m:t>|-</m:t>
        </m:r>
        <m:r>
          <m:rPr>
            <m:sty m:val="p"/>
          </m:rPr>
          <w:rPr>
            <w:rFonts w:ascii="Cambria Math" w:hAnsi="Cambria Math"/>
          </w:rPr>
          <m:t>⟩</m:t>
        </m:r>
      </m:oMath>
      <w:r>
        <w:t xml:space="preserve"> state.</w:t>
      </w:r>
    </w:p>
    <w:p w14:paraId="29604F91" w14:textId="77777777" w:rsidR="008867EB" w:rsidRDefault="00835E67">
      <w:pPr>
        <w:pStyle w:val="BodyText"/>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f</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1</m:t>
                  </m:r>
                </m:sub>
              </m:sSub>
              <m:r>
                <m:rPr>
                  <m:sty m:val="p"/>
                </m:rPr>
                <w:rPr>
                  <w:rFonts w:ascii="Cambria Math" w:hAnsi="Cambria Math"/>
                </w:rPr>
                <m:t>⟩</m:t>
              </m:r>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d>
                <m:dPr>
                  <m:ctrlPr>
                    <w:rPr>
                      <w:rFonts w:ascii="Cambria Math" w:hAnsi="Cambria Math"/>
                    </w:rPr>
                  </m:ctrlPr>
                </m:dPr>
                <m:e>
                  <m:d>
                    <m:dPr>
                      <m:begChr m:val="|"/>
                      <m:endChr m:val="|"/>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1</m:t>
                              </m:r>
                            </m:e>
                          </m:d>
                        </m:e>
                        <m:sup>
                          <m:r>
                            <w:rPr>
                              <w:rFonts w:ascii="Cambria Math" w:hAnsi="Cambria Math"/>
                            </w:rPr>
                            <m:t>f</m:t>
                          </m:r>
                          <m:d>
                            <m:dPr>
                              <m:ctrlPr>
                                <w:rPr>
                                  <w:rFonts w:ascii="Cambria Math" w:hAnsi="Cambria Math"/>
                                </w:rPr>
                              </m:ctrlPr>
                            </m:dPr>
                            <m:e>
                              <m:r>
                                <w:rPr>
                                  <w:rFonts w:ascii="Cambria Math" w:hAnsi="Cambria Math"/>
                                </w:rPr>
                                <m:t>0</m:t>
                              </m:r>
                            </m:e>
                          </m:d>
                        </m:sup>
                      </m:sSup>
                      <m:r>
                        <m:rPr>
                          <m:sty m:val="p"/>
                        </m:rPr>
                        <w:rPr>
                          <w:rFonts w:ascii="Cambria Math" w:hAnsi="Cambria Math"/>
                        </w:rPr>
                        <m:t>+</m:t>
                      </m:r>
                    </m:e>
                  </m:d>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1</m:t>
                          </m:r>
                        </m:e>
                      </m:d>
                    </m:e>
                    <m:sup>
                      <m:r>
                        <w:rPr>
                          <w:rFonts w:ascii="Cambria Math" w:hAnsi="Cambria Math"/>
                        </w:rPr>
                        <m:t>f</m:t>
                      </m:r>
                      <m:d>
                        <m:dPr>
                          <m:ctrlPr>
                            <w:rPr>
                              <w:rFonts w:ascii="Cambria Math" w:hAnsi="Cambria Math"/>
                            </w:rPr>
                          </m:ctrlPr>
                        </m:dPr>
                        <m:e>
                          <m:r>
                            <w:rPr>
                              <w:rFonts w:ascii="Cambria Math" w:hAnsi="Cambria Math"/>
                            </w:rPr>
                            <m:t>1</m:t>
                          </m:r>
                        </m:e>
                      </m:d>
                    </m:sup>
                  </m:sSup>
                </m:e>
              </m:d>
              <m:r>
                <m:rPr>
                  <m:sty m:val="p"/>
                </m:rPr>
                <w:rPr>
                  <w:rFonts w:ascii="Cambria Math" w:hAnsi="Cambria Math"/>
                </w:rPr>
                <m:t>⊗</m:t>
              </m:r>
            </m:e>
          </m:d>
          <m:r>
            <m:rPr>
              <m:sty m:val="p"/>
            </m:rPr>
            <w:rPr>
              <w:rFonts w:ascii="Cambria Math" w:hAnsi="Cambria Math"/>
            </w:rPr>
            <m:t>-</m:t>
          </m:r>
          <m:r>
            <m:rPr>
              <m:sty m:val="p"/>
            </m:rPr>
            <w:rPr>
              <w:rFonts w:ascii="Cambria Math" w:hAnsi="Cambria Math"/>
            </w:rPr>
            <m:t>⟩</m:t>
          </m:r>
        </m:oMath>
      </m:oMathPara>
    </w:p>
    <w:p w14:paraId="6ED93455" w14:textId="77777777" w:rsidR="008867EB" w:rsidRDefault="00835E67">
      <w:pPr>
        <w:pStyle w:val="FirstParagraph"/>
      </w:pPr>
      <w:r>
        <w:t xml:space="preserve">The output </w:t>
      </w:r>
      <m:oMath>
        <m:r>
          <w:rPr>
            <w:rFonts w:ascii="Cambria Math" w:hAnsi="Cambria Math"/>
          </w:rPr>
          <m:t>f</m:t>
        </m:r>
        <m:d>
          <m:dPr>
            <m:ctrlPr>
              <w:rPr>
                <w:rFonts w:ascii="Cambria Math" w:hAnsi="Cambria Math"/>
              </w:rPr>
            </m:ctrlPr>
          </m:dPr>
          <m:e>
            <m:r>
              <w:rPr>
                <w:rFonts w:ascii="Cambria Math" w:hAnsi="Cambria Math"/>
              </w:rPr>
              <m:t>x</m:t>
            </m:r>
          </m:e>
        </m:d>
      </m:oMath>
      <w:r>
        <w:t xml:space="preserve"> is no longer in the target qubit’s value; instead, it has been </w:t>
      </w:r>
      <w:r>
        <w:rPr>
          <w:b/>
          <w:bCs/>
        </w:rPr>
        <w:t>kicked back</w:t>
      </w:r>
      <w:r>
        <w:t xml:space="preserve"> as a phase onto the control qubit (</w:t>
      </w:r>
      <m:oMath>
        <m:r>
          <m:rPr>
            <m:sty m:val="p"/>
          </m:rPr>
          <w:rPr>
            <w:rFonts w:ascii="Cambria Math" w:hAnsi="Cambria Math"/>
          </w:rPr>
          <m:t>|</m:t>
        </m:r>
        <m:r>
          <w:rPr>
            <w:rFonts w:ascii="Cambria Math" w:hAnsi="Cambria Math"/>
          </w:rPr>
          <m:t>x</m:t>
        </m:r>
        <m:r>
          <m:rPr>
            <m:sty m:val="p"/>
          </m:rPr>
          <w:rPr>
            <w:rFonts w:ascii="Cambria Math" w:hAnsi="Cambria Math"/>
          </w:rPr>
          <m:t>⟩</m:t>
        </m:r>
      </m:oMath>
      <w:r>
        <w:t>).</w:t>
      </w:r>
    </w:p>
    <w:p w14:paraId="1DB985BC" w14:textId="77777777" w:rsidR="008867EB" w:rsidRDefault="00835E67">
      <w:pPr>
        <w:pStyle w:val="BodyText"/>
      </w:pPr>
      <m:oMathPara>
        <m:oMathParaPr>
          <m:jc m:val="center"/>
        </m:oMathParaP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2</m:t>
                  </m:r>
                </m:sub>
              </m:sSub>
              <m:r>
                <m:rPr>
                  <m:sty m:val="p"/>
                </m:rPr>
                <w:rPr>
                  <w:rFonts w:ascii="Cambria Math" w:hAnsi="Cambria Math"/>
                </w:rPr>
                <m:t>⟩</m:t>
              </m:r>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d>
                <m:dPr>
                  <m:ctrlPr>
                    <w:rPr>
                      <w:rFonts w:ascii="Cambria Math" w:hAnsi="Cambria Math"/>
                    </w:rPr>
                  </m:ctrlPr>
                </m:dPr>
                <m:e>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1</m:t>
                          </m:r>
                        </m:e>
                      </m:d>
                    </m:e>
                    <m:sup>
                      <m:r>
                        <w:rPr>
                          <w:rFonts w:ascii="Cambria Math" w:hAnsi="Cambria Math"/>
                        </w:rPr>
                        <m:t>f</m:t>
                      </m:r>
                      <m:d>
                        <m:dPr>
                          <m:ctrlPr>
                            <w:rPr>
                              <w:rFonts w:ascii="Cambria Math" w:hAnsi="Cambria Math"/>
                            </w:rPr>
                          </m:ctrlPr>
                        </m:dPr>
                        <m:e>
                          <m:r>
                            <w:rPr>
                              <w:rFonts w:ascii="Cambria Math" w:hAnsi="Cambria Math"/>
                            </w:rPr>
                            <m:t>0</m:t>
                          </m:r>
                        </m:e>
                      </m:d>
                    </m:sup>
                  </m:sSup>
                  <m:d>
                    <m:dPr>
                      <m:begChr m:val="|"/>
                      <m:endChr m:val="|"/>
                      <m:ctrlPr>
                        <w:rPr>
                          <w:rFonts w:ascii="Cambria Math" w:hAnsi="Cambria Math"/>
                        </w:rPr>
                      </m:ctrlPr>
                    </m:dPr>
                    <m:e>
                      <m:r>
                        <w:rPr>
                          <w:rFonts w:ascii="Cambria Math" w:hAnsi="Cambria Math"/>
                        </w:rPr>
                        <m:t>0</m:t>
                      </m:r>
                      <m:r>
                        <m:rPr>
                          <m:sty m:val="p"/>
                        </m:rPr>
                        <w:rPr>
                          <w:rFonts w:ascii="Cambria Math" w:hAnsi="Cambria Math"/>
                        </w:rPr>
                        <m:t>⟩</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1</m:t>
                              </m:r>
                            </m:e>
                          </m:d>
                        </m:e>
                        <m:sup>
                          <m:r>
                            <w:rPr>
                              <w:rFonts w:ascii="Cambria Math" w:hAnsi="Cambria Math"/>
                            </w:rPr>
                            <m:t>f</m:t>
                          </m:r>
                          <m:d>
                            <m:dPr>
                              <m:ctrlPr>
                                <w:rPr>
                                  <w:rFonts w:ascii="Cambria Math" w:hAnsi="Cambria Math"/>
                                </w:rPr>
                              </m:ctrlPr>
                            </m:dPr>
                            <m:e>
                              <m:r>
                                <w:rPr>
                                  <w:rFonts w:ascii="Cambria Math" w:hAnsi="Cambria Math"/>
                                </w:rPr>
                                <m:t>1</m:t>
                              </m:r>
                            </m:e>
                          </m:d>
                        </m:sup>
                      </m:sSup>
                    </m:e>
                  </m:d>
                  <m:r>
                    <w:rPr>
                      <w:rFonts w:ascii="Cambria Math" w:hAnsi="Cambria Math"/>
                    </w:rPr>
                    <m:t>1</m:t>
                  </m:r>
                  <m:r>
                    <m:rPr>
                      <m:sty m:val="p"/>
                    </m:rPr>
                    <w:rPr>
                      <w:rFonts w:ascii="Cambria Math" w:hAnsi="Cambria Math"/>
                    </w:rPr>
                    <m:t>⟩</m:t>
                  </m:r>
                </m:e>
              </m:d>
              <m:r>
                <m:rPr>
                  <m:sty m:val="p"/>
                </m:rPr>
                <w:rPr>
                  <w:rFonts w:ascii="Cambria Math" w:hAnsi="Cambria Math"/>
                </w:rPr>
                <m:t>⊗</m:t>
              </m:r>
            </m:e>
          </m:d>
          <m:r>
            <m:rPr>
              <m:sty m:val="p"/>
            </m:rPr>
            <w:rPr>
              <w:rFonts w:ascii="Cambria Math" w:hAnsi="Cambria Math"/>
            </w:rPr>
            <m:t>-</m:t>
          </m:r>
          <m:r>
            <m:rPr>
              <m:sty m:val="p"/>
            </m:rPr>
            <w:rPr>
              <w:rFonts w:ascii="Cambria Math" w:hAnsi="Cambria Math"/>
            </w:rPr>
            <m:t>⟩</m:t>
          </m:r>
        </m:oMath>
      </m:oMathPara>
    </w:p>
    <w:p w14:paraId="714C43A7" w14:textId="77777777" w:rsidR="008867EB" w:rsidRDefault="00835E67">
      <w:pPr>
        <w:pStyle w:val="Heading4"/>
      </w:pPr>
      <w:r>
        <w:t>Step 3: Final Hadamard and Measurement</w:t>
      </w:r>
    </w:p>
    <w:p w14:paraId="15CC4D04" w14:textId="77777777" w:rsidR="008867EB" w:rsidRDefault="00835E67">
      <w:pPr>
        <w:pStyle w:val="Compact"/>
        <w:numPr>
          <w:ilvl w:val="0"/>
          <w:numId w:val="26"/>
        </w:numPr>
      </w:pPr>
      <w:r>
        <w:t xml:space="preserve">Apply a second </w:t>
      </w:r>
      <w:r>
        <w:rPr>
          <w:b/>
          <w:bCs/>
        </w:rPr>
        <w:t>Hadamard gate (</w:t>
      </w:r>
      <m:oMath>
        <m:r>
          <w:rPr>
            <w:rFonts w:ascii="Cambria Math" w:hAnsi="Cambria Math"/>
          </w:rPr>
          <m:t>H</m:t>
        </m:r>
      </m:oMath>
      <w:r>
        <w:rPr>
          <w:b/>
          <w:bCs/>
        </w:rPr>
        <w:t>)</w:t>
      </w:r>
      <w:r>
        <w:t xml:space="preserve"> only to the </w:t>
      </w:r>
      <w:r>
        <w:rPr>
          <w:b/>
          <w:bCs/>
        </w:rPr>
        <w:t>control qubit</w:t>
      </w:r>
      <w:r>
        <w:t>. We ignore the target qubit (</w:t>
      </w:r>
      <m:oMath>
        <m:r>
          <m:rPr>
            <m:sty m:val="p"/>
          </m:rPr>
          <w:rPr>
            <w:rFonts w:ascii="Cambria Math" w:hAnsi="Cambria Math"/>
          </w:rPr>
          <m:t>|-</m:t>
        </m:r>
        <m:r>
          <m:rPr>
            <m:sty m:val="p"/>
          </m:rPr>
          <w:rPr>
            <w:rFonts w:ascii="Cambria Math" w:hAnsi="Cambria Math"/>
          </w:rPr>
          <m:t>⟩</m:t>
        </m:r>
      </m:oMath>
      <w:r>
        <w:t>).</w:t>
      </w:r>
    </w:p>
    <w:p w14:paraId="59B342EE" w14:textId="77777777" w:rsidR="008867EB" w:rsidRDefault="00835E67">
      <w:pPr>
        <w:pStyle w:val="Compact"/>
        <w:numPr>
          <w:ilvl w:val="0"/>
          <w:numId w:val="26"/>
        </w:numPr>
      </w:pPr>
      <w:r>
        <w:t>The control qubit’s state is simplified based on the two possibilities (Constant or Balanced):</w:t>
      </w:r>
    </w:p>
    <w:tbl>
      <w:tblPr>
        <w:tblStyle w:val="Table"/>
        <w:tblW w:w="5000" w:type="pct"/>
        <w:tblLayout w:type="fixed"/>
        <w:tblLook w:val="0020" w:firstRow="1" w:lastRow="0" w:firstColumn="0" w:lastColumn="0" w:noHBand="0" w:noVBand="0"/>
      </w:tblPr>
      <w:tblGrid>
        <w:gridCol w:w="2216"/>
        <w:gridCol w:w="2216"/>
        <w:gridCol w:w="2216"/>
        <w:gridCol w:w="2216"/>
        <w:gridCol w:w="2216"/>
      </w:tblGrid>
      <w:tr w:rsidR="008867EB" w14:paraId="58911641" w14:textId="77777777" w:rsidTr="008867EB">
        <w:trPr>
          <w:cnfStyle w:val="100000000000" w:firstRow="1" w:lastRow="0" w:firstColumn="0" w:lastColumn="0" w:oddVBand="0" w:evenVBand="0" w:oddHBand="0" w:evenHBand="0" w:firstRowFirstColumn="0" w:firstRowLastColumn="0" w:lastRowFirstColumn="0" w:lastRowLastColumn="0"/>
          <w:tblHeader/>
        </w:trPr>
        <w:tc>
          <w:tcPr>
            <w:tcW w:w="1584" w:type="dxa"/>
            <w:tcBorders>
              <w:top w:val="single" w:sz="10" w:space="0" w:color="000000"/>
              <w:left w:val="single" w:sz="10" w:space="0" w:color="000000"/>
              <w:bottom w:val="single" w:sz="10" w:space="0" w:color="000000"/>
              <w:right w:val="single" w:sz="10" w:space="0" w:color="000000"/>
            </w:tcBorders>
            <w:vAlign w:val="center"/>
          </w:tcPr>
          <w:p w14:paraId="4D1B924E" w14:textId="77777777" w:rsidR="008867EB" w:rsidRDefault="00835E67">
            <w:pPr>
              <w:pStyle w:val="Compact"/>
              <w:jc w:val="center"/>
            </w:pPr>
            <w:r>
              <w:t>Case</w:t>
            </w:r>
          </w:p>
        </w:tc>
        <w:tc>
          <w:tcPr>
            <w:tcW w:w="1584" w:type="dxa"/>
            <w:tcBorders>
              <w:top w:val="single" w:sz="10" w:space="0" w:color="000000"/>
              <w:left w:val="single" w:sz="10" w:space="0" w:color="000000"/>
              <w:bottom w:val="single" w:sz="10" w:space="0" w:color="000000"/>
              <w:right w:val="single" w:sz="10" w:space="0" w:color="000000"/>
            </w:tcBorders>
            <w:vAlign w:val="center"/>
          </w:tcPr>
          <w:p w14:paraId="35C89F1E" w14:textId="77777777" w:rsidR="008867EB" w:rsidRDefault="00835E67">
            <w:pPr>
              <w:pStyle w:val="Compact"/>
              <w:jc w:val="center"/>
            </w:pPr>
            <w:r>
              <w:t>Condition</w:t>
            </w:r>
          </w:p>
        </w:tc>
        <w:tc>
          <w:tcPr>
            <w:tcW w:w="1584" w:type="dxa"/>
            <w:tcBorders>
              <w:top w:val="single" w:sz="10" w:space="0" w:color="000000"/>
              <w:left w:val="single" w:sz="10" w:space="0" w:color="000000"/>
              <w:bottom w:val="single" w:sz="10" w:space="0" w:color="000000"/>
              <w:right w:val="single" w:sz="10" w:space="0" w:color="000000"/>
            </w:tcBorders>
            <w:vAlign w:val="center"/>
          </w:tcPr>
          <w:p w14:paraId="6C8D0123" w14:textId="77777777" w:rsidR="008867EB" w:rsidRDefault="00835E67">
            <w:pPr>
              <w:pStyle w:val="Compact"/>
              <w:jc w:val="center"/>
            </w:pPr>
            <w:r>
              <w:t xml:space="preserve">State </w:t>
            </w:r>
            <m:oMath>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2</m:t>
                  </m:r>
                </m:sub>
              </m:sSub>
              <m:r>
                <m:rPr>
                  <m:sty m:val="p"/>
                </m:rPr>
                <w:rPr>
                  <w:rFonts w:ascii="Cambria Math" w:hAnsi="Cambria Math"/>
                </w:rPr>
                <m:t>⟩</m:t>
              </m:r>
            </m:oMath>
            <w:r>
              <w:t xml:space="preserve"> (Control Qubit)</w:t>
            </w:r>
          </w:p>
        </w:tc>
        <w:tc>
          <w:tcPr>
            <w:tcW w:w="1584" w:type="dxa"/>
            <w:tcBorders>
              <w:top w:val="single" w:sz="10" w:space="0" w:color="000000"/>
              <w:left w:val="single" w:sz="10" w:space="0" w:color="000000"/>
              <w:bottom w:val="single" w:sz="10" w:space="0" w:color="000000"/>
              <w:right w:val="single" w:sz="10" w:space="0" w:color="000000"/>
            </w:tcBorders>
            <w:vAlign w:val="center"/>
          </w:tcPr>
          <w:p w14:paraId="7871813D" w14:textId="77777777" w:rsidR="008867EB" w:rsidRDefault="00835E67">
            <w:pPr>
              <w:pStyle w:val="Compact"/>
              <w:jc w:val="center"/>
            </w:pPr>
            <w:r>
              <w:t xml:space="preserve">State </w:t>
            </w:r>
            <m:oMath>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3</m:t>
                  </m:r>
                </m:sub>
              </m:sSub>
              <m:r>
                <m:rPr>
                  <m:sty m:val="p"/>
                </m:rPr>
                <w:rPr>
                  <w:rFonts w:ascii="Cambria Math" w:hAnsi="Cambria Math"/>
                </w:rPr>
                <m:t>⟩</m:t>
              </m:r>
            </m:oMath>
            <w:r>
              <w:t xml:space="preserve"> After </w:t>
            </w:r>
            <m:oMath>
              <m:r>
                <w:rPr>
                  <w:rFonts w:ascii="Cambria Math" w:hAnsi="Cambria Math"/>
                </w:rPr>
                <m:t>H</m:t>
              </m:r>
            </m:oMath>
          </w:p>
        </w:tc>
        <w:tc>
          <w:tcPr>
            <w:tcW w:w="1584" w:type="dxa"/>
            <w:tcBorders>
              <w:top w:val="single" w:sz="10" w:space="0" w:color="000000"/>
              <w:left w:val="single" w:sz="10" w:space="0" w:color="000000"/>
              <w:bottom w:val="single" w:sz="10" w:space="0" w:color="000000"/>
              <w:right w:val="single" w:sz="10" w:space="0" w:color="000000"/>
            </w:tcBorders>
            <w:vAlign w:val="center"/>
          </w:tcPr>
          <w:p w14:paraId="35780629" w14:textId="77777777" w:rsidR="008867EB" w:rsidRDefault="00835E67">
            <w:pPr>
              <w:pStyle w:val="Compact"/>
              <w:jc w:val="center"/>
            </w:pPr>
            <w:r>
              <w:t>Measurement Result</w:t>
            </w:r>
          </w:p>
        </w:tc>
      </w:tr>
      <w:tr w:rsidR="008867EB" w14:paraId="17B3F845" w14:textId="77777777" w:rsidTr="008867EB">
        <w:tc>
          <w:tcPr>
            <w:tcW w:w="1584" w:type="dxa"/>
            <w:tcBorders>
              <w:top w:val="single" w:sz="10" w:space="0" w:color="000000"/>
              <w:left w:val="single" w:sz="10" w:space="0" w:color="000000"/>
              <w:bottom w:val="single" w:sz="10" w:space="0" w:color="000000"/>
              <w:right w:val="single" w:sz="10" w:space="0" w:color="000000"/>
            </w:tcBorders>
          </w:tcPr>
          <w:p w14:paraId="510FA0C4" w14:textId="77777777" w:rsidR="008867EB" w:rsidRDefault="00835E67">
            <w:pPr>
              <w:pStyle w:val="Compact"/>
            </w:pPr>
            <w:r>
              <w:rPr>
                <w:b/>
                <w:bCs/>
              </w:rPr>
              <w:t>Constant</w:t>
            </w:r>
          </w:p>
        </w:tc>
        <w:tc>
          <w:tcPr>
            <w:tcW w:w="1584" w:type="dxa"/>
            <w:tcBorders>
              <w:top w:val="single" w:sz="10" w:space="0" w:color="000000"/>
              <w:left w:val="single" w:sz="10" w:space="0" w:color="000000"/>
              <w:bottom w:val="single" w:sz="10" w:space="0" w:color="000000"/>
              <w:right w:val="single" w:sz="10" w:space="0" w:color="000000"/>
            </w:tcBorders>
          </w:tcPr>
          <w:p w14:paraId="5F976148" w14:textId="77777777" w:rsidR="008867EB" w:rsidRDefault="00835E67">
            <w:pPr>
              <w:pStyle w:val="Compact"/>
            </w:pPr>
            <m:oMathPara>
              <m:oMath>
                <m:r>
                  <w:rPr>
                    <w:rFonts w:ascii="Cambria Math" w:hAnsi="Cambria Math"/>
                  </w:rPr>
                  <m:t>f</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1</m:t>
                    </m:r>
                  </m:e>
                </m:d>
              </m:oMath>
            </m:oMathPara>
          </w:p>
        </w:tc>
        <w:tc>
          <w:tcPr>
            <w:tcW w:w="1584" w:type="dxa"/>
            <w:tcBorders>
              <w:top w:val="single" w:sz="10" w:space="0" w:color="000000"/>
              <w:left w:val="single" w:sz="10" w:space="0" w:color="000000"/>
              <w:bottom w:val="single" w:sz="10" w:space="0" w:color="000000"/>
              <w:right w:val="single" w:sz="10" w:space="0" w:color="000000"/>
            </w:tcBorders>
          </w:tcPr>
          <w:p w14:paraId="4D7BFE71" w14:textId="77777777" w:rsidR="008867EB" w:rsidRDefault="00835E67">
            <w:pPr>
              <w:pStyle w:val="Compact"/>
            </w:pPr>
            <m:oMathPara>
              <m:oMath>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d>
                  <m:dPr>
                    <m:ctrlPr>
                      <w:rPr>
                        <w:rFonts w:ascii="Cambria Math" w:hAnsi="Cambria Math"/>
                      </w:rPr>
                    </m:ctrlPr>
                  </m:dPr>
                  <m:e>
                    <m:d>
                      <m:dPr>
                        <m:begChr m:val="|"/>
                        <m:endChr m:val="|"/>
                        <m:ctrlPr>
                          <w:rPr>
                            <w:rFonts w:ascii="Cambria Math" w:hAnsi="Cambria Math"/>
                          </w:rPr>
                        </m:ctrlPr>
                      </m:dPr>
                      <m:e>
                        <m:r>
                          <w:rPr>
                            <w:rFonts w:ascii="Cambria Math" w:hAnsi="Cambria Math"/>
                          </w:rPr>
                          <m:t>0</m:t>
                        </m:r>
                        <m:r>
                          <m:rPr>
                            <m:sty m:val="p"/>
                          </m:rPr>
                          <w:rPr>
                            <w:rFonts w:ascii="Cambria Math" w:hAnsi="Cambria Math"/>
                          </w:rPr>
                          <m:t>⟩</m:t>
                        </m:r>
                        <m:r>
                          <m:rPr>
                            <m:sty m:val="p"/>
                          </m:rPr>
                          <w:rPr>
                            <w:rFonts w:ascii="Cambria Math" w:hAnsi="Cambria Math"/>
                          </w:rPr>
                          <m:t>+</m:t>
                        </m:r>
                      </m:e>
                    </m:d>
                    <m:r>
                      <w:rPr>
                        <w:rFonts w:ascii="Cambria Math" w:hAnsi="Cambria Math"/>
                      </w:rPr>
                      <m:t>1</m:t>
                    </m:r>
                    <m:r>
                      <m:rPr>
                        <m:sty m:val="p"/>
                      </m:rPr>
                      <w:rPr>
                        <w:rFonts w:ascii="Cambria Math" w:hAnsi="Cambria Math"/>
                      </w:rPr>
                      <m:t>⟩</m:t>
                    </m:r>
                  </m:e>
                </m:d>
              </m:oMath>
            </m:oMathPara>
          </w:p>
        </w:tc>
        <w:tc>
          <w:tcPr>
            <w:tcW w:w="1584" w:type="dxa"/>
            <w:tcBorders>
              <w:top w:val="single" w:sz="10" w:space="0" w:color="000000"/>
              <w:left w:val="single" w:sz="10" w:space="0" w:color="000000"/>
              <w:bottom w:val="single" w:sz="10" w:space="0" w:color="000000"/>
              <w:right w:val="single" w:sz="10" w:space="0" w:color="000000"/>
            </w:tcBorders>
          </w:tcPr>
          <w:p w14:paraId="28DD157C" w14:textId="77777777" w:rsidR="008867EB" w:rsidRDefault="00835E67">
            <w:pPr>
              <w:pStyle w:val="Compact"/>
            </w:pPr>
            <m:oMathPara>
              <m:oMath>
                <m:r>
                  <m:rPr>
                    <m:sty m:val="p"/>
                  </m:rPr>
                  <w:rPr>
                    <w:rFonts w:ascii="Cambria Math" w:hAnsi="Cambria Math"/>
                  </w:rPr>
                  <m:t>±|</m:t>
                </m:r>
                <m:r>
                  <w:rPr>
                    <w:rFonts w:ascii="Cambria Math" w:hAnsi="Cambria Math"/>
                  </w:rPr>
                  <m:t>0</m:t>
                </m:r>
                <m:r>
                  <m:rPr>
                    <m:sty m:val="p"/>
                  </m:rPr>
                  <w:rPr>
                    <w:rFonts w:ascii="Cambria Math" w:hAnsi="Cambria Math"/>
                  </w:rPr>
                  <m:t>⟩</m:t>
                </m:r>
              </m:oMath>
            </m:oMathPara>
          </w:p>
        </w:tc>
        <w:tc>
          <w:tcPr>
            <w:tcW w:w="1584" w:type="dxa"/>
            <w:tcBorders>
              <w:top w:val="single" w:sz="10" w:space="0" w:color="000000"/>
              <w:left w:val="single" w:sz="10" w:space="0" w:color="000000"/>
              <w:bottom w:val="single" w:sz="10" w:space="0" w:color="000000"/>
              <w:right w:val="single" w:sz="10" w:space="0" w:color="000000"/>
            </w:tcBorders>
          </w:tcPr>
          <w:p w14:paraId="448E071F" w14:textId="77777777" w:rsidR="008867EB" w:rsidRDefault="00835E67">
            <w:pPr>
              <w:pStyle w:val="Compact"/>
            </w:pPr>
            <w:r>
              <w:rPr>
                <w:b/>
                <w:bCs/>
              </w:rPr>
              <w:t>0</w:t>
            </w:r>
            <w:r>
              <w:t xml:space="preserve"> (Always)</w:t>
            </w:r>
          </w:p>
        </w:tc>
      </w:tr>
      <w:tr w:rsidR="008867EB" w14:paraId="52268FF8" w14:textId="77777777" w:rsidTr="008867EB">
        <w:tc>
          <w:tcPr>
            <w:tcW w:w="1584" w:type="dxa"/>
            <w:tcBorders>
              <w:top w:val="single" w:sz="10" w:space="0" w:color="000000"/>
              <w:left w:val="single" w:sz="10" w:space="0" w:color="000000"/>
              <w:bottom w:val="single" w:sz="10" w:space="0" w:color="000000"/>
              <w:right w:val="single" w:sz="10" w:space="0" w:color="000000"/>
            </w:tcBorders>
          </w:tcPr>
          <w:p w14:paraId="6E4837E5" w14:textId="77777777" w:rsidR="008867EB" w:rsidRDefault="00835E67">
            <w:pPr>
              <w:pStyle w:val="Compact"/>
            </w:pPr>
            <w:r>
              <w:rPr>
                <w:b/>
                <w:bCs/>
              </w:rPr>
              <w:t>Balanced</w:t>
            </w:r>
          </w:p>
        </w:tc>
        <w:tc>
          <w:tcPr>
            <w:tcW w:w="1584" w:type="dxa"/>
            <w:tcBorders>
              <w:top w:val="single" w:sz="10" w:space="0" w:color="000000"/>
              <w:left w:val="single" w:sz="10" w:space="0" w:color="000000"/>
              <w:bottom w:val="single" w:sz="10" w:space="0" w:color="000000"/>
              <w:right w:val="single" w:sz="10" w:space="0" w:color="000000"/>
            </w:tcBorders>
          </w:tcPr>
          <w:p w14:paraId="63953B4F" w14:textId="77777777" w:rsidR="008867EB" w:rsidRDefault="00835E67">
            <w:pPr>
              <w:pStyle w:val="Compact"/>
            </w:pPr>
            <m:oMathPara>
              <m:oMath>
                <m:r>
                  <w:rPr>
                    <w:rFonts w:ascii="Cambria Math" w:hAnsi="Cambria Math"/>
                  </w:rPr>
                  <m:t>f</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1</m:t>
                    </m:r>
                  </m:e>
                </m:d>
              </m:oMath>
            </m:oMathPara>
          </w:p>
        </w:tc>
        <w:tc>
          <w:tcPr>
            <w:tcW w:w="1584" w:type="dxa"/>
            <w:tcBorders>
              <w:top w:val="single" w:sz="10" w:space="0" w:color="000000"/>
              <w:left w:val="single" w:sz="10" w:space="0" w:color="000000"/>
              <w:bottom w:val="single" w:sz="10" w:space="0" w:color="000000"/>
              <w:right w:val="single" w:sz="10" w:space="0" w:color="000000"/>
            </w:tcBorders>
          </w:tcPr>
          <w:p w14:paraId="6F112DEC" w14:textId="77777777" w:rsidR="008867EB" w:rsidRDefault="00835E67">
            <w:pPr>
              <w:pStyle w:val="Compact"/>
            </w:pPr>
            <m:oMathPara>
              <m:oMath>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d>
                  <m:dPr>
                    <m:ctrlPr>
                      <w:rPr>
                        <w:rFonts w:ascii="Cambria Math" w:hAnsi="Cambria Math"/>
                      </w:rPr>
                    </m:ctrlPr>
                  </m:dPr>
                  <m:e>
                    <m:d>
                      <m:dPr>
                        <m:begChr m:val="|"/>
                        <m:endChr m:val="|"/>
                        <m:ctrlPr>
                          <w:rPr>
                            <w:rFonts w:ascii="Cambria Math" w:hAnsi="Cambria Math"/>
                          </w:rPr>
                        </m:ctrlPr>
                      </m:dPr>
                      <m:e>
                        <m:r>
                          <w:rPr>
                            <w:rFonts w:ascii="Cambria Math" w:hAnsi="Cambria Math"/>
                          </w:rPr>
                          <m:t>0</m:t>
                        </m:r>
                        <m:r>
                          <m:rPr>
                            <m:sty m:val="p"/>
                          </m:rPr>
                          <w:rPr>
                            <w:rFonts w:ascii="Cambria Math" w:hAnsi="Cambria Math"/>
                          </w:rPr>
                          <m:t>⟩</m:t>
                        </m:r>
                        <m:r>
                          <m:rPr>
                            <m:sty m:val="p"/>
                          </m:rPr>
                          <w:rPr>
                            <w:rFonts w:ascii="Cambria Math" w:hAnsi="Cambria Math"/>
                          </w:rPr>
                          <m:t>-</m:t>
                        </m:r>
                      </m:e>
                    </m:d>
                    <m:r>
                      <w:rPr>
                        <w:rFonts w:ascii="Cambria Math" w:hAnsi="Cambria Math"/>
                      </w:rPr>
                      <m:t>1</m:t>
                    </m:r>
                    <m:r>
                      <m:rPr>
                        <m:sty m:val="p"/>
                      </m:rPr>
                      <w:rPr>
                        <w:rFonts w:ascii="Cambria Math" w:hAnsi="Cambria Math"/>
                      </w:rPr>
                      <m:t>⟩</m:t>
                    </m:r>
                  </m:e>
                </m:d>
              </m:oMath>
            </m:oMathPara>
          </w:p>
        </w:tc>
        <w:tc>
          <w:tcPr>
            <w:tcW w:w="1584" w:type="dxa"/>
            <w:tcBorders>
              <w:top w:val="single" w:sz="10" w:space="0" w:color="000000"/>
              <w:left w:val="single" w:sz="10" w:space="0" w:color="000000"/>
              <w:bottom w:val="single" w:sz="10" w:space="0" w:color="000000"/>
              <w:right w:val="single" w:sz="10" w:space="0" w:color="000000"/>
            </w:tcBorders>
          </w:tcPr>
          <w:p w14:paraId="011BA9FA" w14:textId="77777777" w:rsidR="008867EB" w:rsidRDefault="00835E67">
            <w:pPr>
              <w:pStyle w:val="Compact"/>
            </w:pPr>
            <m:oMathPara>
              <m:oMath>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1584" w:type="dxa"/>
            <w:tcBorders>
              <w:top w:val="single" w:sz="10" w:space="0" w:color="000000"/>
              <w:left w:val="single" w:sz="10" w:space="0" w:color="000000"/>
              <w:bottom w:val="single" w:sz="10" w:space="0" w:color="000000"/>
              <w:right w:val="single" w:sz="10" w:space="0" w:color="000000"/>
            </w:tcBorders>
          </w:tcPr>
          <w:p w14:paraId="1D549D63" w14:textId="77777777" w:rsidR="008867EB" w:rsidRDefault="00835E67">
            <w:pPr>
              <w:pStyle w:val="Compact"/>
            </w:pPr>
            <w:r>
              <w:rPr>
                <w:b/>
                <w:bCs/>
              </w:rPr>
              <w:t>1</w:t>
            </w:r>
            <w:r>
              <w:t xml:space="preserve"> (Always)</w:t>
            </w:r>
          </w:p>
        </w:tc>
      </w:tr>
    </w:tbl>
    <w:p w14:paraId="2C6DFA7E" w14:textId="77777777" w:rsidR="008867EB" w:rsidRDefault="00835E67">
      <w:pPr>
        <w:pStyle w:val="Heading4"/>
      </w:pPr>
      <w:r>
        <w:t>C. The Conclusion</w:t>
      </w:r>
    </w:p>
    <w:p w14:paraId="122F8A65" w14:textId="77777777" w:rsidR="008867EB" w:rsidRDefault="00835E67">
      <w:pPr>
        <w:pStyle w:val="FirstParagraph"/>
      </w:pPr>
      <w:r>
        <w:t xml:space="preserve">After just </w:t>
      </w:r>
      <w:r>
        <w:rPr>
          <w:b/>
          <w:bCs/>
        </w:rPr>
        <w:t>one</w:t>
      </w:r>
      <w:r>
        <w:t xml:space="preserve"> function evaluation (</w:t>
      </w:r>
      <m:oMath>
        <m:sSub>
          <m:sSubPr>
            <m:ctrlPr>
              <w:rPr>
                <w:rFonts w:ascii="Cambria Math" w:hAnsi="Cambria Math"/>
              </w:rPr>
            </m:ctrlPr>
          </m:sSubPr>
          <m:e>
            <m:r>
              <w:rPr>
                <w:rFonts w:ascii="Cambria Math" w:hAnsi="Cambria Math"/>
              </w:rPr>
              <m:t>U</m:t>
            </m:r>
          </m:e>
          <m:sub>
            <m:r>
              <w:rPr>
                <w:rFonts w:ascii="Cambria Math" w:hAnsi="Cambria Math"/>
              </w:rPr>
              <m:t>f</m:t>
            </m:r>
          </m:sub>
        </m:sSub>
      </m:oMath>
      <w:r>
        <w:t xml:space="preserve">), we measure the control qubit: - If the result is </w:t>
      </w:r>
      <w:r>
        <w:rPr>
          <w:b/>
          <w:bCs/>
        </w:rPr>
        <w:t>0</w:t>
      </w:r>
      <w:r>
        <w:t xml:space="preserve">, the function is </w:t>
      </w:r>
      <w:r>
        <w:rPr>
          <w:b/>
          <w:bCs/>
        </w:rPr>
        <w:t>Constant</w:t>
      </w:r>
      <w:r>
        <w:t xml:space="preserve">. - If the result is </w:t>
      </w:r>
      <w:r>
        <w:rPr>
          <w:b/>
          <w:bCs/>
        </w:rPr>
        <w:t>1</w:t>
      </w:r>
      <w:r>
        <w:t xml:space="preserve">, the function is </w:t>
      </w:r>
      <w:r>
        <w:rPr>
          <w:b/>
          <w:bCs/>
        </w:rPr>
        <w:t>Balanced</w:t>
      </w:r>
      <w:r>
        <w:t>.</w:t>
      </w:r>
    </w:p>
    <w:p w14:paraId="44DCF745" w14:textId="77777777" w:rsidR="008867EB" w:rsidRDefault="00835E67">
      <w:r>
        <w:pict w14:anchorId="26149CB6">
          <v:rect id="_x0000_i1047" style="width:0;height:1.5pt" o:hralign="center" o:hrstd="t" o:hr="t"/>
        </w:pict>
      </w:r>
    </w:p>
    <w:p w14:paraId="6C06DCD8" w14:textId="77777777" w:rsidR="008867EB" w:rsidRDefault="00835E67">
      <w:pPr>
        <w:pStyle w:val="Heading3"/>
      </w:pPr>
      <w:r>
        <w:t xml:space="preserve">3. Cheat Sheet Summary </w:t>
      </w:r>
      <w:r>
        <w:t>📝</w:t>
      </w:r>
    </w:p>
    <w:p w14:paraId="5E532EF2" w14:textId="77777777" w:rsidR="008867EB" w:rsidRDefault="00835E67">
      <w:pPr>
        <w:pStyle w:val="Compact"/>
        <w:numPr>
          <w:ilvl w:val="0"/>
          <w:numId w:val="27"/>
        </w:numPr>
      </w:pPr>
      <w:r>
        <w:rPr>
          <w:b/>
          <w:bCs/>
        </w:rPr>
        <w:t>Goal:</w:t>
      </w:r>
      <w:r>
        <w:t xml:space="preserve"> Determine if </w:t>
      </w:r>
      <m:oMath>
        <m:r>
          <w:rPr>
            <w:rFonts w:ascii="Cambria Math" w:hAnsi="Cambria Math"/>
          </w:rPr>
          <m:t>f</m:t>
        </m:r>
        <m:d>
          <m:dPr>
            <m:ctrlPr>
              <w:rPr>
                <w:rFonts w:ascii="Cambria Math" w:hAnsi="Cambria Math"/>
              </w:rPr>
            </m:ctrlPr>
          </m:dPr>
          <m:e>
            <m:r>
              <w:rPr>
                <w:rFonts w:ascii="Cambria Math" w:hAnsi="Cambria Math"/>
              </w:rPr>
              <m:t>x</m:t>
            </m:r>
          </m:e>
        </m:d>
      </m:oMath>
      <w:r>
        <w:t xml:space="preserve"> is </w:t>
      </w:r>
      <w:r>
        <w:rPr>
          <w:b/>
          <w:bCs/>
        </w:rPr>
        <w:t>Constant</w:t>
      </w:r>
      <w:r>
        <w:t xml:space="preserve"> or </w:t>
      </w:r>
      <w:r>
        <w:rPr>
          <w:b/>
          <w:bCs/>
        </w:rPr>
        <w:t>Balanced</w:t>
      </w:r>
      <w:r>
        <w:t xml:space="preserve"> with minimum evaluations.</w:t>
      </w:r>
    </w:p>
    <w:p w14:paraId="383CEA15" w14:textId="77777777" w:rsidR="008867EB" w:rsidRDefault="00835E67">
      <w:pPr>
        <w:pStyle w:val="Compact"/>
        <w:numPr>
          <w:ilvl w:val="0"/>
          <w:numId w:val="27"/>
        </w:numPr>
      </w:pPr>
      <w:r>
        <w:rPr>
          <w:b/>
          <w:bCs/>
        </w:rPr>
        <w:t>Classical Need:</w:t>
      </w:r>
      <w:r>
        <w:t xml:space="preserve"> 2 function calls.</w:t>
      </w:r>
    </w:p>
    <w:p w14:paraId="13ECFE40" w14:textId="77777777" w:rsidR="008867EB" w:rsidRDefault="00835E67">
      <w:pPr>
        <w:pStyle w:val="Compact"/>
        <w:numPr>
          <w:ilvl w:val="0"/>
          <w:numId w:val="27"/>
        </w:numPr>
      </w:pPr>
      <w:r>
        <w:rPr>
          <w:b/>
          <w:bCs/>
        </w:rPr>
        <w:t>Quantum Need (Deutsch):</w:t>
      </w:r>
      <w:r>
        <w:t xml:space="preserve"> </w:t>
      </w:r>
      <w:r>
        <w:rPr>
          <w:b/>
          <w:bCs/>
        </w:rPr>
        <w:t>1 function call</w:t>
      </w:r>
      <w:r>
        <w:t xml:space="preserve"> (</w:t>
      </w:r>
      <m:oMath>
        <m:sSub>
          <m:sSubPr>
            <m:ctrlPr>
              <w:rPr>
                <w:rFonts w:ascii="Cambria Math" w:hAnsi="Cambria Math"/>
              </w:rPr>
            </m:ctrlPr>
          </m:sSubPr>
          <m:e>
            <m:r>
              <w:rPr>
                <w:rFonts w:ascii="Cambria Math" w:hAnsi="Cambria Math"/>
              </w:rPr>
              <m:t>U</m:t>
            </m:r>
          </m:e>
          <m:sub>
            <m:r>
              <w:rPr>
                <w:rFonts w:ascii="Cambria Math" w:hAnsi="Cambria Math"/>
              </w:rPr>
              <m:t>f</m:t>
            </m:r>
          </m:sub>
        </m:sSub>
      </m:oMath>
      <w:r>
        <w:t>).</w:t>
      </w:r>
    </w:p>
    <w:p w14:paraId="05E28FD5" w14:textId="77777777" w:rsidR="008867EB" w:rsidRDefault="00835E67">
      <w:pPr>
        <w:pStyle w:val="Compact"/>
        <w:numPr>
          <w:ilvl w:val="0"/>
          <w:numId w:val="27"/>
        </w:numPr>
      </w:pPr>
      <w:r>
        <w:rPr>
          <w:b/>
          <w:bCs/>
        </w:rPr>
        <w:t>Key Techniques:</w:t>
      </w:r>
    </w:p>
    <w:p w14:paraId="5FB482CB" w14:textId="77777777" w:rsidR="008867EB" w:rsidRDefault="00835E67">
      <w:pPr>
        <w:pStyle w:val="Compact"/>
        <w:numPr>
          <w:ilvl w:val="1"/>
          <w:numId w:val="28"/>
        </w:numPr>
      </w:pPr>
      <w:r>
        <w:rPr>
          <w:b/>
          <w:bCs/>
        </w:rPr>
        <w:t>Superposition</w:t>
      </w:r>
      <w:r>
        <w:t xml:space="preserve"> (Hadamard gates) to check </w:t>
      </w:r>
      <m:oMath>
        <m:r>
          <w:rPr>
            <w:rFonts w:ascii="Cambria Math" w:hAnsi="Cambria Math"/>
          </w:rPr>
          <m:t>f</m:t>
        </m:r>
        <m:d>
          <m:dPr>
            <m:ctrlPr>
              <w:rPr>
                <w:rFonts w:ascii="Cambria Math" w:hAnsi="Cambria Math"/>
              </w:rPr>
            </m:ctrlPr>
          </m:dPr>
          <m:e>
            <m:r>
              <w:rPr>
                <w:rFonts w:ascii="Cambria Math" w:hAnsi="Cambria Math"/>
              </w:rPr>
              <m:t>0</m:t>
            </m:r>
          </m:e>
        </m:d>
      </m:oMath>
      <w:r>
        <w:t xml:space="preserve"> and </w:t>
      </w:r>
      <m:oMath>
        <m:r>
          <w:rPr>
            <w:rFonts w:ascii="Cambria Math" w:hAnsi="Cambria Math"/>
          </w:rPr>
          <m:t>f</m:t>
        </m:r>
        <m:d>
          <m:dPr>
            <m:ctrlPr>
              <w:rPr>
                <w:rFonts w:ascii="Cambria Math" w:hAnsi="Cambria Math"/>
              </w:rPr>
            </m:ctrlPr>
          </m:dPr>
          <m:e>
            <m:r>
              <w:rPr>
                <w:rFonts w:ascii="Cambria Math" w:hAnsi="Cambria Math"/>
              </w:rPr>
              <m:t>1</m:t>
            </m:r>
          </m:e>
        </m:d>
      </m:oMath>
      <w:r>
        <w:t xml:space="preserve"> simultaneously.</w:t>
      </w:r>
    </w:p>
    <w:p w14:paraId="2B0A8A3A" w14:textId="77777777" w:rsidR="008867EB" w:rsidRDefault="00835E67">
      <w:pPr>
        <w:pStyle w:val="Compact"/>
        <w:numPr>
          <w:ilvl w:val="1"/>
          <w:numId w:val="28"/>
        </w:numPr>
      </w:pPr>
      <w:r>
        <w:rPr>
          <w:b/>
          <w:bCs/>
        </w:rPr>
        <w:t>Phase Kick-Back</w:t>
      </w:r>
      <w:r>
        <w:t xml:space="preserve"> (using the </w:t>
      </w:r>
      <m:oMath>
        <m:r>
          <m:rPr>
            <m:sty m:val="p"/>
          </m:rPr>
          <w:rPr>
            <w:rFonts w:ascii="Cambria Math" w:hAnsi="Cambria Math"/>
          </w:rPr>
          <m:t>|-</m:t>
        </m:r>
        <m:r>
          <m:rPr>
            <m:sty m:val="p"/>
          </m:rPr>
          <w:rPr>
            <w:rFonts w:ascii="Cambria Math" w:hAnsi="Cambria Math"/>
          </w:rPr>
          <m:t>⟩</m:t>
        </m:r>
      </m:oMath>
      <w:r>
        <w:t xml:space="preserve"> state) to encode </w:t>
      </w:r>
      <m:oMath>
        <m:r>
          <w:rPr>
            <w:rFonts w:ascii="Cambria Math" w:hAnsi="Cambria Math"/>
          </w:rPr>
          <m:t>f</m:t>
        </m:r>
        <m:d>
          <m:dPr>
            <m:ctrlPr>
              <w:rPr>
                <w:rFonts w:ascii="Cambria Math" w:hAnsi="Cambria Math"/>
              </w:rPr>
            </m:ctrlPr>
          </m:dPr>
          <m:e>
            <m:r>
              <w:rPr>
                <w:rFonts w:ascii="Cambria Math" w:hAnsi="Cambria Math"/>
              </w:rPr>
              <m:t>0</m:t>
            </m:r>
          </m:e>
        </m:d>
      </m:oMath>
      <w:r>
        <w:t xml:space="preserve"> and </w:t>
      </w:r>
      <m:oMath>
        <m:r>
          <w:rPr>
            <w:rFonts w:ascii="Cambria Math" w:hAnsi="Cambria Math"/>
          </w:rPr>
          <m:t>f</m:t>
        </m:r>
        <m:d>
          <m:dPr>
            <m:ctrlPr>
              <w:rPr>
                <w:rFonts w:ascii="Cambria Math" w:hAnsi="Cambria Math"/>
              </w:rPr>
            </m:ctrlPr>
          </m:dPr>
          <m:e>
            <m:r>
              <w:rPr>
                <w:rFonts w:ascii="Cambria Math" w:hAnsi="Cambria Math"/>
              </w:rPr>
              <m:t>1</m:t>
            </m:r>
          </m:e>
        </m:d>
      </m:oMath>
      <w:r>
        <w:t xml:space="preserve"> difference into the control qubit’s phase.</w:t>
      </w:r>
    </w:p>
    <w:p w14:paraId="4E659CCD" w14:textId="77777777" w:rsidR="008867EB" w:rsidRDefault="00835E67">
      <w:pPr>
        <w:pStyle w:val="Compact"/>
        <w:numPr>
          <w:ilvl w:val="1"/>
          <w:numId w:val="28"/>
        </w:numPr>
      </w:pPr>
      <w:r>
        <w:rPr>
          <w:b/>
          <w:bCs/>
        </w:rPr>
        <w:t>Interference</w:t>
      </w:r>
      <w:r>
        <w:t xml:space="preserve"> </w:t>
      </w:r>
      <w:r>
        <w:t>(final Hadamard) to constructively amplify the phase information, making the difference observable in the final measurement (0 or 1).</w:t>
      </w:r>
    </w:p>
    <w:p w14:paraId="2B3D341F" w14:textId="77777777" w:rsidR="008867EB" w:rsidRDefault="00835E67">
      <w:r>
        <w:pict w14:anchorId="7FCCB27A">
          <v:rect id="_x0000_i1048" style="width:0;height:1.5pt" o:hralign="center" o:hrstd="t" o:hr="t"/>
        </w:pict>
      </w:r>
    </w:p>
    <w:p w14:paraId="5B49417D" w14:textId="79AAD317" w:rsidR="008867EB" w:rsidRDefault="00835E67">
      <w:pPr>
        <w:pStyle w:val="Heading3"/>
      </w:pPr>
      <w:r w:rsidRPr="00150A5A">
        <w:rPr>
          <w:lang w:val="de-DE"/>
        </w:rPr>
        <w:lastRenderedPageBreak/>
        <w:t xml:space="preserve">Compare the Deutsch Algorithm and the Deutsch-Jozsa Algorithm. </w:t>
      </w:r>
      <w:r>
        <w:t>(8 Marks)</w:t>
      </w:r>
    </w:p>
    <w:p w14:paraId="24622F8E" w14:textId="77777777" w:rsidR="008867EB" w:rsidRDefault="00835E67">
      <w:pPr>
        <w:pStyle w:val="Heading3"/>
      </w:pPr>
      <w:r>
        <w:t>1</w:t>
      </w:r>
      <w:r>
        <w:t>. Concept Explanation: The Comparison</w:t>
      </w:r>
    </w:p>
    <w:p w14:paraId="65C71793" w14:textId="77777777" w:rsidR="008867EB" w:rsidRDefault="00835E67">
      <w:pPr>
        <w:pStyle w:val="FirstParagraph"/>
      </w:pPr>
      <w:r>
        <w:t>Both algorithms address a similar problem—determining a global property of a function—but they handle different scales of input, demonstrating the increasing power of quantum speed-up.</w:t>
      </w:r>
    </w:p>
    <w:tbl>
      <w:tblPr>
        <w:tblStyle w:val="Table"/>
        <w:tblW w:w="5000" w:type="pct"/>
        <w:tblLayout w:type="fixed"/>
        <w:tblLook w:val="0020" w:firstRow="1" w:lastRow="0" w:firstColumn="0" w:lastColumn="0" w:noHBand="0" w:noVBand="0"/>
      </w:tblPr>
      <w:tblGrid>
        <w:gridCol w:w="3694"/>
        <w:gridCol w:w="3693"/>
        <w:gridCol w:w="3693"/>
      </w:tblGrid>
      <w:tr w:rsidR="008867EB" w14:paraId="624A119F" w14:textId="77777777" w:rsidTr="008867EB">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21E05D10" w14:textId="77777777" w:rsidR="008867EB" w:rsidRDefault="00835E67">
            <w:pPr>
              <w:pStyle w:val="Compact"/>
              <w:jc w:val="center"/>
            </w:pPr>
            <w:r>
              <w:t>Feature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375EEF8D" w14:textId="77777777" w:rsidR="008867EB" w:rsidRDefault="00835E67">
            <w:pPr>
              <w:pStyle w:val="Compact"/>
              <w:jc w:val="center"/>
            </w:pPr>
            <w:r>
              <w:t>Deutsch Algorithm</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5018CBAA" w14:textId="77777777" w:rsidR="008867EB" w:rsidRDefault="00835E67">
            <w:pPr>
              <w:pStyle w:val="Compact"/>
              <w:jc w:val="center"/>
            </w:pPr>
            <w:r>
              <w:t>Deutsch-Jozsa Algorithm</w:t>
            </w:r>
          </w:p>
        </w:tc>
      </w:tr>
      <w:tr w:rsidR="008867EB" w14:paraId="4DBE1CE3" w14:textId="77777777" w:rsidTr="008867EB">
        <w:tc>
          <w:tcPr>
            <w:tcW w:w="2640" w:type="dxa"/>
            <w:tcBorders>
              <w:top w:val="single" w:sz="10" w:space="0" w:color="000000"/>
              <w:left w:val="single" w:sz="10" w:space="0" w:color="000000"/>
              <w:bottom w:val="single" w:sz="10" w:space="0" w:color="000000"/>
              <w:right w:val="single" w:sz="10" w:space="0" w:color="000000"/>
            </w:tcBorders>
          </w:tcPr>
          <w:p w14:paraId="4E92EAEF" w14:textId="77777777" w:rsidR="008867EB" w:rsidRDefault="00835E67">
            <w:pPr>
              <w:pStyle w:val="Compact"/>
            </w:pPr>
            <w:r>
              <w:rPr>
                <w:b/>
                <w:bCs/>
              </w:rPr>
              <w:t>Input Size (</w:t>
            </w:r>
            <m:oMath>
              <m:r>
                <w:rPr>
                  <w:rFonts w:ascii="Cambria Math" w:hAnsi="Cambria Math"/>
                </w:rPr>
                <m:t>n</m:t>
              </m:r>
            </m:oMath>
            <w:r>
              <w:rPr>
                <w:b/>
                <w:bCs/>
              </w:rPr>
              <w:t>)</w:t>
            </w:r>
          </w:p>
        </w:tc>
        <w:tc>
          <w:tcPr>
            <w:tcW w:w="2640" w:type="dxa"/>
            <w:tcBorders>
              <w:top w:val="single" w:sz="10" w:space="0" w:color="000000"/>
              <w:left w:val="single" w:sz="10" w:space="0" w:color="000000"/>
              <w:bottom w:val="single" w:sz="10" w:space="0" w:color="000000"/>
              <w:right w:val="single" w:sz="10" w:space="0" w:color="000000"/>
            </w:tcBorders>
          </w:tcPr>
          <w:p w14:paraId="754BBB6C" w14:textId="77777777" w:rsidR="008867EB" w:rsidRDefault="00835E67">
            <w:pPr>
              <w:pStyle w:val="Compact"/>
            </w:pPr>
            <w:r>
              <w:rPr>
                <w:b/>
                <w:bCs/>
              </w:rPr>
              <w:t>1 bit</w:t>
            </w:r>
            <w:r>
              <w:t xml:space="preserve"> (</w:t>
            </w:r>
            <m:oMath>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w:t>
            </w:r>
          </w:p>
        </w:tc>
        <w:tc>
          <w:tcPr>
            <w:tcW w:w="2640" w:type="dxa"/>
            <w:tcBorders>
              <w:top w:val="single" w:sz="10" w:space="0" w:color="000000"/>
              <w:left w:val="single" w:sz="10" w:space="0" w:color="000000"/>
              <w:bottom w:val="single" w:sz="10" w:space="0" w:color="000000"/>
              <w:right w:val="single" w:sz="10" w:space="0" w:color="000000"/>
            </w:tcBorders>
          </w:tcPr>
          <w:p w14:paraId="75620DF3" w14:textId="77777777" w:rsidR="008867EB" w:rsidRDefault="00835E67">
            <w:pPr>
              <w:pStyle w:val="Compact"/>
            </w:pPr>
            <m:oMath>
              <m:r>
                <w:rPr>
                  <w:rFonts w:ascii="Cambria Math" w:hAnsi="Cambria Math"/>
                </w:rPr>
                <m:t>n</m:t>
              </m:r>
            </m:oMath>
            <w:r>
              <w:rPr>
                <w:b/>
                <w:bCs/>
              </w:rPr>
              <w:t xml:space="preserve"> bits</w:t>
            </w:r>
            <w:r>
              <w:t xml:space="preserve"> (</w:t>
            </w:r>
            <m:oMath>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n</m:t>
                  </m:r>
                </m:sup>
              </m:sSup>
            </m:oMath>
            <w:r>
              <w:t>)</w:t>
            </w:r>
          </w:p>
        </w:tc>
      </w:tr>
      <w:tr w:rsidR="008867EB" w14:paraId="09B80ADA" w14:textId="77777777" w:rsidTr="008867EB">
        <w:tc>
          <w:tcPr>
            <w:tcW w:w="2640" w:type="dxa"/>
            <w:tcBorders>
              <w:top w:val="single" w:sz="10" w:space="0" w:color="000000"/>
              <w:left w:val="single" w:sz="10" w:space="0" w:color="000000"/>
              <w:bottom w:val="single" w:sz="10" w:space="0" w:color="000000"/>
              <w:right w:val="single" w:sz="10" w:space="0" w:color="000000"/>
            </w:tcBorders>
          </w:tcPr>
          <w:p w14:paraId="116702D0" w14:textId="77777777" w:rsidR="008867EB" w:rsidRDefault="00835E67">
            <w:pPr>
              <w:pStyle w:val="Compact"/>
            </w:pPr>
            <w:r>
              <w:rPr>
                <w:b/>
                <w:bCs/>
              </w:rPr>
              <w:t>Total Functions</w:t>
            </w:r>
          </w:p>
        </w:tc>
        <w:tc>
          <w:tcPr>
            <w:tcW w:w="2640" w:type="dxa"/>
            <w:tcBorders>
              <w:top w:val="single" w:sz="10" w:space="0" w:color="000000"/>
              <w:left w:val="single" w:sz="10" w:space="0" w:color="000000"/>
              <w:bottom w:val="single" w:sz="10" w:space="0" w:color="000000"/>
              <w:right w:val="single" w:sz="10" w:space="0" w:color="000000"/>
            </w:tcBorders>
          </w:tcPr>
          <w:p w14:paraId="37E3B0F1" w14:textId="77777777" w:rsidR="008867EB" w:rsidRDefault="00835E67">
            <w:pPr>
              <w:pStyle w:val="Compact"/>
            </w:pPr>
            <w:r>
              <w:t>4 possible functions.</w:t>
            </w:r>
          </w:p>
        </w:tc>
        <w:tc>
          <w:tcPr>
            <w:tcW w:w="2640" w:type="dxa"/>
            <w:tcBorders>
              <w:top w:val="single" w:sz="10" w:space="0" w:color="000000"/>
              <w:left w:val="single" w:sz="10" w:space="0" w:color="000000"/>
              <w:bottom w:val="single" w:sz="10" w:space="0" w:color="000000"/>
              <w:right w:val="single" w:sz="10" w:space="0" w:color="000000"/>
            </w:tcBorders>
          </w:tcPr>
          <w:p w14:paraId="3507DD0D" w14:textId="77777777" w:rsidR="008867EB" w:rsidRDefault="00835E67">
            <w:pPr>
              <w:pStyle w:val="Compact"/>
            </w:pP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2</m:t>
                  </m:r>
                </m:e>
                <m:sup>
                  <m:sSup>
                    <m:sSupPr>
                      <m:ctrlPr>
                        <w:rPr>
                          <w:rFonts w:ascii="Cambria Math" w:hAnsi="Cambria Math"/>
                        </w:rPr>
                      </m:ctrlPr>
                    </m:sSupPr>
                    <m:e>
                      <m:r>
                        <w:rPr>
                          <w:rFonts w:ascii="Cambria Math" w:hAnsi="Cambria Math"/>
                        </w:rPr>
                        <m:t>2</m:t>
                      </m:r>
                    </m:e>
                    <m:sup>
                      <m:r>
                        <w:rPr>
                          <w:rFonts w:ascii="Cambria Math" w:hAnsi="Cambria Math"/>
                        </w:rPr>
                        <m:t>n</m:t>
                      </m:r>
                    </m:sup>
                  </m:sSup>
                </m:sup>
              </m:sSup>
            </m:oMath>
            <w:r>
              <w:t xml:space="preserve"> possible functions (a huge number).</w:t>
            </w:r>
          </w:p>
        </w:tc>
      </w:tr>
      <w:tr w:rsidR="008867EB" w14:paraId="66784B3C" w14:textId="77777777" w:rsidTr="008867EB">
        <w:tc>
          <w:tcPr>
            <w:tcW w:w="2640" w:type="dxa"/>
            <w:tcBorders>
              <w:top w:val="single" w:sz="10" w:space="0" w:color="000000"/>
              <w:left w:val="single" w:sz="10" w:space="0" w:color="000000"/>
              <w:bottom w:val="single" w:sz="10" w:space="0" w:color="000000"/>
              <w:right w:val="single" w:sz="10" w:space="0" w:color="000000"/>
            </w:tcBorders>
          </w:tcPr>
          <w:p w14:paraId="7484F97A" w14:textId="77777777" w:rsidR="008867EB" w:rsidRDefault="00835E67">
            <w:pPr>
              <w:pStyle w:val="Compact"/>
            </w:pPr>
            <w:r>
              <w:rPr>
                <w:b/>
                <w:bCs/>
              </w:rPr>
              <w:t>The Goal</w:t>
            </w:r>
          </w:p>
        </w:tc>
        <w:tc>
          <w:tcPr>
            <w:tcW w:w="2640" w:type="dxa"/>
            <w:tcBorders>
              <w:top w:val="single" w:sz="10" w:space="0" w:color="000000"/>
              <w:left w:val="single" w:sz="10" w:space="0" w:color="000000"/>
              <w:bottom w:val="single" w:sz="10" w:space="0" w:color="000000"/>
              <w:right w:val="single" w:sz="10" w:space="0" w:color="000000"/>
            </w:tcBorders>
          </w:tcPr>
          <w:p w14:paraId="2C63A493" w14:textId="77777777" w:rsidR="008867EB" w:rsidRDefault="00835E67">
            <w:pPr>
              <w:pStyle w:val="Compact"/>
            </w:pPr>
            <w:r>
              <w:t xml:space="preserve">Determine if </w:t>
            </w:r>
            <m:oMath>
              <m:r>
                <w:rPr>
                  <w:rFonts w:ascii="Cambria Math" w:hAnsi="Cambria Math"/>
                </w:rPr>
                <m:t>f</m:t>
              </m:r>
              <m:d>
                <m:dPr>
                  <m:ctrlPr>
                    <w:rPr>
                      <w:rFonts w:ascii="Cambria Math" w:hAnsi="Cambria Math"/>
                    </w:rPr>
                  </m:ctrlPr>
                </m:dPr>
                <m:e>
                  <m:r>
                    <w:rPr>
                      <w:rFonts w:ascii="Cambria Math" w:hAnsi="Cambria Math"/>
                    </w:rPr>
                    <m:t>x</m:t>
                  </m:r>
                </m:e>
              </m:d>
            </m:oMath>
            <w:r>
              <w:t xml:space="preserve"> is </w:t>
            </w:r>
            <w:r>
              <w:rPr>
                <w:b/>
                <w:bCs/>
              </w:rPr>
              <w:t>Constant</w:t>
            </w:r>
            <w:r>
              <w:t xml:space="preserve"> or </w:t>
            </w:r>
            <w:r>
              <w:rPr>
                <w:b/>
                <w:bCs/>
              </w:rPr>
              <w:t>Balanced</w:t>
            </w:r>
            <w:r>
              <w:t>.</w:t>
            </w:r>
          </w:p>
        </w:tc>
        <w:tc>
          <w:tcPr>
            <w:tcW w:w="2640" w:type="dxa"/>
            <w:tcBorders>
              <w:top w:val="single" w:sz="10" w:space="0" w:color="000000"/>
              <w:left w:val="single" w:sz="10" w:space="0" w:color="000000"/>
              <w:bottom w:val="single" w:sz="10" w:space="0" w:color="000000"/>
              <w:right w:val="single" w:sz="10" w:space="0" w:color="000000"/>
            </w:tcBorders>
          </w:tcPr>
          <w:p w14:paraId="05AD5A92" w14:textId="77777777" w:rsidR="008867EB" w:rsidRDefault="00835E67">
            <w:pPr>
              <w:pStyle w:val="Compact"/>
            </w:pPr>
            <w:r>
              <w:t xml:space="preserve">Determine if </w:t>
            </w:r>
            <m:oMath>
              <m:r>
                <w:rPr>
                  <w:rFonts w:ascii="Cambria Math" w:hAnsi="Cambria Math"/>
                </w:rPr>
                <m:t>f</m:t>
              </m:r>
              <m:d>
                <m:dPr>
                  <m:ctrlPr>
                    <w:rPr>
                      <w:rFonts w:ascii="Cambria Math" w:hAnsi="Cambria Math"/>
                    </w:rPr>
                  </m:ctrlPr>
                </m:dPr>
                <m:e>
                  <m:r>
                    <w:rPr>
                      <w:rFonts w:ascii="Cambria Math" w:hAnsi="Cambria Math"/>
                    </w:rPr>
                    <m:t>x</m:t>
                  </m:r>
                </m:e>
              </m:d>
            </m:oMath>
            <w:r>
              <w:t xml:space="preserve"> is </w:t>
            </w:r>
            <w:r>
              <w:rPr>
                <w:b/>
                <w:bCs/>
              </w:rPr>
              <w:t>Constant</w:t>
            </w:r>
            <w:r>
              <w:t xml:space="preserve"> or </w:t>
            </w:r>
            <w:r>
              <w:rPr>
                <w:b/>
                <w:bCs/>
              </w:rPr>
              <w:t>Balanced</w:t>
            </w:r>
            <w:r>
              <w:t>.</w:t>
            </w:r>
          </w:p>
        </w:tc>
      </w:tr>
      <w:tr w:rsidR="008867EB" w14:paraId="40F9FCB6" w14:textId="77777777" w:rsidTr="008867EB">
        <w:tc>
          <w:tcPr>
            <w:tcW w:w="2640" w:type="dxa"/>
            <w:tcBorders>
              <w:top w:val="single" w:sz="10" w:space="0" w:color="000000"/>
              <w:left w:val="single" w:sz="10" w:space="0" w:color="000000"/>
              <w:bottom w:val="single" w:sz="10" w:space="0" w:color="000000"/>
              <w:right w:val="single" w:sz="10" w:space="0" w:color="000000"/>
            </w:tcBorders>
          </w:tcPr>
          <w:p w14:paraId="2FEB1F7B" w14:textId="77777777" w:rsidR="008867EB" w:rsidRDefault="00835E67">
            <w:pPr>
              <w:pStyle w:val="Compact"/>
            </w:pPr>
            <w:r>
              <w:rPr>
                <w:b/>
                <w:bCs/>
              </w:rPr>
              <w:t>Classical Evaluations</w:t>
            </w:r>
          </w:p>
        </w:tc>
        <w:tc>
          <w:tcPr>
            <w:tcW w:w="2640" w:type="dxa"/>
            <w:tcBorders>
              <w:top w:val="single" w:sz="10" w:space="0" w:color="000000"/>
              <w:left w:val="single" w:sz="10" w:space="0" w:color="000000"/>
              <w:bottom w:val="single" w:sz="10" w:space="0" w:color="000000"/>
              <w:right w:val="single" w:sz="10" w:space="0" w:color="000000"/>
            </w:tcBorders>
          </w:tcPr>
          <w:p w14:paraId="6A236DA0" w14:textId="77777777" w:rsidR="008867EB" w:rsidRDefault="00835E67">
            <w:pPr>
              <w:pStyle w:val="Compact"/>
            </w:pPr>
            <w:r>
              <w:rPr>
                <w:b/>
                <w:bCs/>
              </w:rPr>
              <w:t>2</w:t>
            </w:r>
            <w:r>
              <w:t xml:space="preserve"> </w:t>
            </w:r>
            <w:r>
              <w:t xml:space="preserve">function evaluations are needed (must check </w:t>
            </w:r>
            <m:oMath>
              <m:r>
                <w:rPr>
                  <w:rFonts w:ascii="Cambria Math" w:hAnsi="Cambria Math"/>
                </w:rPr>
                <m:t>f</m:t>
              </m:r>
              <m:d>
                <m:dPr>
                  <m:ctrlPr>
                    <w:rPr>
                      <w:rFonts w:ascii="Cambria Math" w:hAnsi="Cambria Math"/>
                    </w:rPr>
                  </m:ctrlPr>
                </m:dPr>
                <m:e>
                  <m:r>
                    <w:rPr>
                      <w:rFonts w:ascii="Cambria Math" w:hAnsi="Cambria Math"/>
                    </w:rPr>
                    <m:t>0</m:t>
                  </m:r>
                </m:e>
              </m:d>
            </m:oMath>
            <w:r>
              <w:t xml:space="preserve"> and </w:t>
            </w:r>
            <m:oMath>
              <m:r>
                <w:rPr>
                  <w:rFonts w:ascii="Cambria Math" w:hAnsi="Cambria Math"/>
                </w:rPr>
                <m:t>f</m:t>
              </m:r>
              <m:d>
                <m:dPr>
                  <m:ctrlPr>
                    <w:rPr>
                      <w:rFonts w:ascii="Cambria Math" w:hAnsi="Cambria Math"/>
                    </w:rPr>
                  </m:ctrlPr>
                </m:dPr>
                <m:e>
                  <m:r>
                    <w:rPr>
                      <w:rFonts w:ascii="Cambria Math" w:hAnsi="Cambria Math"/>
                    </w:rPr>
                    <m:t>1</m:t>
                  </m:r>
                </m:e>
              </m:d>
            </m:oMath>
            <w:r>
              <w:t>).</w:t>
            </w:r>
          </w:p>
        </w:tc>
        <w:tc>
          <w:tcPr>
            <w:tcW w:w="2640" w:type="dxa"/>
            <w:tcBorders>
              <w:top w:val="single" w:sz="10" w:space="0" w:color="000000"/>
              <w:left w:val="single" w:sz="10" w:space="0" w:color="000000"/>
              <w:bottom w:val="single" w:sz="10" w:space="0" w:color="000000"/>
              <w:right w:val="single" w:sz="10" w:space="0" w:color="000000"/>
            </w:tcBorders>
          </w:tcPr>
          <w:p w14:paraId="6C3178F3" w14:textId="77777777" w:rsidR="008867EB" w:rsidRDefault="00835E67">
            <w:pPr>
              <w:pStyle w:val="Compact"/>
            </w:pPr>
            <m:oMath>
              <m:sSup>
                <m:sSupPr>
                  <m:ctrlPr>
                    <w:rPr>
                      <w:rFonts w:ascii="Cambria Math" w:hAnsi="Cambria Math"/>
                    </w:rPr>
                  </m:ctrlPr>
                </m:sSupPr>
                <m:e>
                  <m:r>
                    <w:rPr>
                      <w:rFonts w:ascii="Cambria Math" w:hAnsi="Cambria Math"/>
                    </w:rPr>
                    <m:t>2</m:t>
                  </m:r>
                </m:e>
                <m:sup>
                  <m:r>
                    <w:rPr>
                      <w:rFonts w:ascii="Cambria Math" w:hAnsi="Cambria Math"/>
                    </w:rPr>
                    <m:t>n</m:t>
                  </m:r>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1</m:t>
              </m:r>
            </m:oMath>
            <w:r>
              <w:t xml:space="preserve"> function evaluations are needed in the worst-case scenario.</w:t>
            </w:r>
          </w:p>
        </w:tc>
      </w:tr>
      <w:tr w:rsidR="008867EB" w14:paraId="6087AB1B" w14:textId="77777777" w:rsidTr="008867EB">
        <w:tc>
          <w:tcPr>
            <w:tcW w:w="2640" w:type="dxa"/>
            <w:tcBorders>
              <w:top w:val="single" w:sz="10" w:space="0" w:color="000000"/>
              <w:left w:val="single" w:sz="10" w:space="0" w:color="000000"/>
              <w:bottom w:val="single" w:sz="10" w:space="0" w:color="000000"/>
              <w:right w:val="single" w:sz="10" w:space="0" w:color="000000"/>
            </w:tcBorders>
          </w:tcPr>
          <w:p w14:paraId="5160A476" w14:textId="77777777" w:rsidR="008867EB" w:rsidRDefault="00835E67">
            <w:pPr>
              <w:pStyle w:val="Compact"/>
            </w:pPr>
            <w:r>
              <w:rPr>
                <w:b/>
                <w:bCs/>
              </w:rPr>
              <w:t>Quantum Evaluations</w:t>
            </w:r>
          </w:p>
        </w:tc>
        <w:tc>
          <w:tcPr>
            <w:tcW w:w="2640" w:type="dxa"/>
            <w:tcBorders>
              <w:top w:val="single" w:sz="10" w:space="0" w:color="000000"/>
              <w:left w:val="single" w:sz="10" w:space="0" w:color="000000"/>
              <w:bottom w:val="single" w:sz="10" w:space="0" w:color="000000"/>
              <w:right w:val="single" w:sz="10" w:space="0" w:color="000000"/>
            </w:tcBorders>
          </w:tcPr>
          <w:p w14:paraId="0392349D" w14:textId="77777777" w:rsidR="008867EB" w:rsidRDefault="00835E67">
            <w:pPr>
              <w:pStyle w:val="Compact"/>
            </w:pPr>
            <w:r>
              <w:rPr>
                <w:b/>
                <w:bCs/>
              </w:rPr>
              <w:t>1</w:t>
            </w:r>
            <w:r>
              <w:t xml:space="preserve"> function evaluation (</w:t>
            </w:r>
            <m:oMath>
              <m:sSub>
                <m:sSubPr>
                  <m:ctrlPr>
                    <w:rPr>
                      <w:rFonts w:ascii="Cambria Math" w:hAnsi="Cambria Math"/>
                    </w:rPr>
                  </m:ctrlPr>
                </m:sSubPr>
                <m:e>
                  <m:r>
                    <w:rPr>
                      <w:rFonts w:ascii="Cambria Math" w:hAnsi="Cambria Math"/>
                    </w:rPr>
                    <m:t>U</m:t>
                  </m:r>
                </m:e>
                <m:sub>
                  <m:r>
                    <w:rPr>
                      <w:rFonts w:ascii="Cambria Math" w:hAnsi="Cambria Math"/>
                    </w:rPr>
                    <m:t>f</m:t>
                  </m:r>
                </m:sub>
              </m:sSub>
            </m:oMath>
            <w:r>
              <w:t>).</w:t>
            </w:r>
          </w:p>
        </w:tc>
        <w:tc>
          <w:tcPr>
            <w:tcW w:w="2640" w:type="dxa"/>
            <w:tcBorders>
              <w:top w:val="single" w:sz="10" w:space="0" w:color="000000"/>
              <w:left w:val="single" w:sz="10" w:space="0" w:color="000000"/>
              <w:bottom w:val="single" w:sz="10" w:space="0" w:color="000000"/>
              <w:right w:val="single" w:sz="10" w:space="0" w:color="000000"/>
            </w:tcBorders>
          </w:tcPr>
          <w:p w14:paraId="1AF9142C" w14:textId="77777777" w:rsidR="008867EB" w:rsidRDefault="00835E67">
            <w:pPr>
              <w:pStyle w:val="Compact"/>
            </w:pPr>
            <w:r>
              <w:rPr>
                <w:b/>
                <w:bCs/>
              </w:rPr>
              <w:t>1</w:t>
            </w:r>
            <w:r>
              <w:t xml:space="preserve"> function evaluation (</w:t>
            </w:r>
            <m:oMath>
              <m:sSub>
                <m:sSubPr>
                  <m:ctrlPr>
                    <w:rPr>
                      <w:rFonts w:ascii="Cambria Math" w:hAnsi="Cambria Math"/>
                    </w:rPr>
                  </m:ctrlPr>
                </m:sSubPr>
                <m:e>
                  <m:r>
                    <w:rPr>
                      <w:rFonts w:ascii="Cambria Math" w:hAnsi="Cambria Math"/>
                    </w:rPr>
                    <m:t>U</m:t>
                  </m:r>
                </m:e>
                <m:sub>
                  <m:r>
                    <w:rPr>
                      <w:rFonts w:ascii="Cambria Math" w:hAnsi="Cambria Math"/>
                    </w:rPr>
                    <m:t>f</m:t>
                  </m:r>
                </m:sub>
              </m:sSub>
            </m:oMath>
            <w:r>
              <w:t>).</w:t>
            </w:r>
          </w:p>
        </w:tc>
      </w:tr>
      <w:tr w:rsidR="008867EB" w14:paraId="414F5745" w14:textId="77777777" w:rsidTr="008867EB">
        <w:tc>
          <w:tcPr>
            <w:tcW w:w="2640" w:type="dxa"/>
            <w:tcBorders>
              <w:top w:val="single" w:sz="10" w:space="0" w:color="000000"/>
              <w:left w:val="single" w:sz="10" w:space="0" w:color="000000"/>
              <w:bottom w:val="single" w:sz="10" w:space="0" w:color="000000"/>
              <w:right w:val="single" w:sz="10" w:space="0" w:color="000000"/>
            </w:tcBorders>
          </w:tcPr>
          <w:p w14:paraId="4FBC23D1" w14:textId="77777777" w:rsidR="008867EB" w:rsidRDefault="00835E67">
            <w:pPr>
              <w:pStyle w:val="Compact"/>
            </w:pPr>
            <w:r>
              <w:rPr>
                <w:b/>
                <w:bCs/>
              </w:rPr>
              <w:t>Speed-up Type</w:t>
            </w:r>
          </w:p>
        </w:tc>
        <w:tc>
          <w:tcPr>
            <w:tcW w:w="2640" w:type="dxa"/>
            <w:tcBorders>
              <w:top w:val="single" w:sz="10" w:space="0" w:color="000000"/>
              <w:left w:val="single" w:sz="10" w:space="0" w:color="000000"/>
              <w:bottom w:val="single" w:sz="10" w:space="0" w:color="000000"/>
              <w:right w:val="single" w:sz="10" w:space="0" w:color="000000"/>
            </w:tcBorders>
          </w:tcPr>
          <w:p w14:paraId="7FB6F02C" w14:textId="77777777" w:rsidR="008867EB" w:rsidRDefault="00835E67">
            <w:pPr>
              <w:pStyle w:val="Compact"/>
            </w:pPr>
            <w:r>
              <w:rPr>
                <w:b/>
                <w:bCs/>
              </w:rPr>
              <w:t>2x speed-up</w:t>
            </w:r>
            <w:r>
              <w:t xml:space="preserve"> (Constant factor speed-up).</w:t>
            </w:r>
          </w:p>
        </w:tc>
        <w:tc>
          <w:tcPr>
            <w:tcW w:w="2640" w:type="dxa"/>
            <w:tcBorders>
              <w:top w:val="single" w:sz="10" w:space="0" w:color="000000"/>
              <w:left w:val="single" w:sz="10" w:space="0" w:color="000000"/>
              <w:bottom w:val="single" w:sz="10" w:space="0" w:color="000000"/>
              <w:right w:val="single" w:sz="10" w:space="0" w:color="000000"/>
            </w:tcBorders>
          </w:tcPr>
          <w:p w14:paraId="2828D3BA" w14:textId="77777777" w:rsidR="008867EB" w:rsidRDefault="00835E67">
            <w:pPr>
              <w:pStyle w:val="Compact"/>
            </w:pPr>
            <w:r>
              <w:rPr>
                <w:b/>
                <w:bCs/>
              </w:rPr>
              <w:t>Exponential speed-up</w:t>
            </w:r>
            <w:r>
              <w:t xml:space="preserve"> (From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2</m:t>
                      </m:r>
                    </m:e>
                    <m:sup>
                      <m:r>
                        <w:rPr>
                          <w:rFonts w:ascii="Cambria Math" w:hAnsi="Cambria Math"/>
                        </w:rPr>
                        <m:t>n</m:t>
                      </m:r>
                    </m:sup>
                  </m:sSup>
                </m:e>
              </m:d>
            </m:oMath>
            <w:r>
              <w:t xml:space="preserve"> to </w:t>
            </w:r>
            <m:oMath>
              <m:r>
                <w:rPr>
                  <w:rFonts w:ascii="Cambria Math" w:hAnsi="Cambria Math"/>
                </w:rPr>
                <m:t>O</m:t>
              </m:r>
              <m:d>
                <m:dPr>
                  <m:ctrlPr>
                    <w:rPr>
                      <w:rFonts w:ascii="Cambria Math" w:hAnsi="Cambria Math"/>
                    </w:rPr>
                  </m:ctrlPr>
                </m:dPr>
                <m:e>
                  <m:r>
                    <w:rPr>
                      <w:rFonts w:ascii="Cambria Math" w:hAnsi="Cambria Math"/>
                    </w:rPr>
                    <m:t>1</m:t>
                  </m:r>
                </m:e>
              </m:d>
            </m:oMath>
            <w:r>
              <w:t>).</w:t>
            </w:r>
          </w:p>
        </w:tc>
      </w:tr>
      <w:tr w:rsidR="008867EB" w14:paraId="52E5A067" w14:textId="77777777" w:rsidTr="008867EB">
        <w:tc>
          <w:tcPr>
            <w:tcW w:w="2640" w:type="dxa"/>
            <w:tcBorders>
              <w:top w:val="single" w:sz="10" w:space="0" w:color="000000"/>
              <w:left w:val="single" w:sz="10" w:space="0" w:color="000000"/>
              <w:bottom w:val="single" w:sz="10" w:space="0" w:color="000000"/>
              <w:right w:val="single" w:sz="10" w:space="0" w:color="000000"/>
            </w:tcBorders>
          </w:tcPr>
          <w:p w14:paraId="1BD3BD99" w14:textId="77777777" w:rsidR="008867EB" w:rsidRDefault="00835E67">
            <w:pPr>
              <w:pStyle w:val="Compact"/>
            </w:pPr>
            <w:r>
              <w:rPr>
                <w:b/>
                <w:bCs/>
              </w:rPr>
              <w:t>Significance</w:t>
            </w:r>
          </w:p>
        </w:tc>
        <w:tc>
          <w:tcPr>
            <w:tcW w:w="2640" w:type="dxa"/>
            <w:tcBorders>
              <w:top w:val="single" w:sz="10" w:space="0" w:color="000000"/>
              <w:left w:val="single" w:sz="10" w:space="0" w:color="000000"/>
              <w:bottom w:val="single" w:sz="10" w:space="0" w:color="000000"/>
              <w:right w:val="single" w:sz="10" w:space="0" w:color="000000"/>
            </w:tcBorders>
          </w:tcPr>
          <w:p w14:paraId="251D4DA8" w14:textId="77777777" w:rsidR="008867EB" w:rsidRDefault="00835E67">
            <w:pPr>
              <w:pStyle w:val="Compact"/>
            </w:pPr>
            <w:r>
              <w:rPr>
                <w:b/>
                <w:bCs/>
              </w:rPr>
              <w:t>First</w:t>
            </w:r>
            <w:r>
              <w:t xml:space="preserve"> quantum algorithm to show speed-up; non-trivial proof of quantum superiority.</w:t>
            </w:r>
          </w:p>
        </w:tc>
        <w:tc>
          <w:tcPr>
            <w:tcW w:w="2640" w:type="dxa"/>
            <w:tcBorders>
              <w:top w:val="single" w:sz="10" w:space="0" w:color="000000"/>
              <w:left w:val="single" w:sz="10" w:space="0" w:color="000000"/>
              <w:bottom w:val="single" w:sz="10" w:space="0" w:color="000000"/>
              <w:right w:val="single" w:sz="10" w:space="0" w:color="000000"/>
            </w:tcBorders>
          </w:tcPr>
          <w:p w14:paraId="7038ECE9" w14:textId="77777777" w:rsidR="008867EB" w:rsidRDefault="00835E67">
            <w:pPr>
              <w:pStyle w:val="Compact"/>
            </w:pPr>
            <w:r>
              <w:t xml:space="preserve">Shows that quantum speed-up </w:t>
            </w:r>
            <w:r>
              <w:rPr>
                <w:b/>
                <w:bCs/>
              </w:rPr>
              <w:t>scales exponentially</w:t>
            </w:r>
            <w:r>
              <w:t xml:space="preserve"> </w:t>
            </w:r>
            <w:r>
              <w:t>with input size, a major theoretical breakthrough.</w:t>
            </w:r>
          </w:p>
        </w:tc>
      </w:tr>
    </w:tbl>
    <w:p w14:paraId="4E476FB3" w14:textId="77777777" w:rsidR="008867EB" w:rsidRDefault="00835E67">
      <w:pPr>
        <w:pStyle w:val="Heading4"/>
      </w:pPr>
      <w:r>
        <w:t>A. The Common Problem</w:t>
      </w:r>
    </w:p>
    <w:p w14:paraId="25950F87" w14:textId="77777777" w:rsidR="008867EB" w:rsidRDefault="00835E67">
      <w:pPr>
        <w:pStyle w:val="FirstParagraph"/>
      </w:pPr>
      <w:r>
        <w:t xml:space="preserve">In both cases, we are given a black-box function </w:t>
      </w:r>
      <m:oMath>
        <m:r>
          <w:rPr>
            <w:rFonts w:ascii="Cambria Math" w:hAnsi="Cambria Math"/>
          </w:rPr>
          <m:t>f</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n</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and we know that the function is guaranteed to be either: 1. </w:t>
      </w:r>
      <w:r>
        <w:rPr>
          <w:b/>
          <w:bCs/>
        </w:rPr>
        <w:t>Constant:</w:t>
      </w:r>
      <w:r>
        <w:t xml:space="preserve"> </w:t>
      </w:r>
      <m:oMath>
        <m:r>
          <w:rPr>
            <w:rFonts w:ascii="Cambria Math" w:hAnsi="Cambria Math"/>
          </w:rPr>
          <m:t>f</m:t>
        </m:r>
        <m:d>
          <m:dPr>
            <m:ctrlPr>
              <w:rPr>
                <w:rFonts w:ascii="Cambria Math" w:hAnsi="Cambria Math"/>
              </w:rPr>
            </m:ctrlPr>
          </m:dPr>
          <m:e>
            <m:r>
              <w:rPr>
                <w:rFonts w:ascii="Cambria Math" w:hAnsi="Cambria Math"/>
              </w:rPr>
              <m:t>x</m:t>
            </m:r>
          </m:e>
        </m:d>
      </m:oMath>
      <w:r>
        <w:t xml:space="preserve"> returns the same value (0 or 1) for </w:t>
      </w:r>
      <w:r>
        <w:rPr>
          <w:b/>
          <w:bCs/>
        </w:rPr>
        <w:t>all</w:t>
      </w:r>
      <w:r>
        <w:t xml:space="preserve"> inputs. 2. </w:t>
      </w:r>
      <w:r>
        <w:rPr>
          <w:b/>
          <w:bCs/>
        </w:rPr>
        <w:t>Balanced:</w:t>
      </w:r>
      <w:r>
        <w:t xml:space="preserve"> </w:t>
      </w:r>
      <m:oMath>
        <m:r>
          <w:rPr>
            <w:rFonts w:ascii="Cambria Math" w:hAnsi="Cambria Math"/>
          </w:rPr>
          <m:t>f</m:t>
        </m:r>
        <m:d>
          <m:dPr>
            <m:ctrlPr>
              <w:rPr>
                <w:rFonts w:ascii="Cambria Math" w:hAnsi="Cambria Math"/>
              </w:rPr>
            </m:ctrlPr>
          </m:dPr>
          <m:e>
            <m:r>
              <w:rPr>
                <w:rFonts w:ascii="Cambria Math" w:hAnsi="Cambria Math"/>
              </w:rPr>
              <m:t>x</m:t>
            </m:r>
          </m:e>
        </m:d>
      </m:oMath>
      <w:r>
        <w:t xml:space="preserve"> returns 0 for </w:t>
      </w:r>
      <w:r>
        <w:rPr>
          <w:b/>
          <w:bCs/>
        </w:rPr>
        <w:t>exactly half</w:t>
      </w:r>
      <w:r>
        <w:t xml:space="preserve"> of the inputs and 1 for the other half.</w:t>
      </w:r>
    </w:p>
    <w:p w14:paraId="62817E4A" w14:textId="77777777" w:rsidR="008867EB" w:rsidRDefault="00835E67">
      <w:pPr>
        <w:pStyle w:val="Heading4"/>
      </w:pPr>
      <w:r>
        <w:t>B. The Core Difference: Scaling</w:t>
      </w:r>
    </w:p>
    <w:p w14:paraId="1CD6CB54" w14:textId="77777777" w:rsidR="008867EB" w:rsidRDefault="00835E67">
      <w:pPr>
        <w:pStyle w:val="FirstParagraph"/>
      </w:pPr>
      <w:r>
        <w:t xml:space="preserve">The shift from the Deutsch to the Deutsch-Jozsa algorithm highlights the quantum advantage in scaling: - </w:t>
      </w:r>
      <w:r>
        <w:rPr>
          <w:b/>
          <w:bCs/>
        </w:rPr>
        <w:t>Classical Limitation:</w:t>
      </w:r>
      <w:r>
        <w:t xml:space="preserve"> To solve the Deutsch-Jozsa problem, a classical computer must check more than half (</w:t>
      </w:r>
      <m:oMath>
        <m:sSup>
          <m:sSupPr>
            <m:ctrlPr>
              <w:rPr>
                <w:rFonts w:ascii="Cambria Math" w:hAnsi="Cambria Math"/>
              </w:rPr>
            </m:ctrlPr>
          </m:sSupPr>
          <m:e>
            <m:r>
              <w:rPr>
                <w:rFonts w:ascii="Cambria Math" w:hAnsi="Cambria Math"/>
              </w:rPr>
              <m:t>2</m:t>
            </m:r>
          </m:e>
          <m:sup>
            <m:r>
              <w:rPr>
                <w:rFonts w:ascii="Cambria Math" w:hAnsi="Cambria Math"/>
              </w:rPr>
              <m:t>n</m:t>
            </m:r>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1</m:t>
        </m:r>
      </m:oMath>
      <w:r>
        <w:t xml:space="preserve">) of the </w:t>
      </w:r>
      <m:oMath>
        <m:sSup>
          <m:sSupPr>
            <m:ctrlPr>
              <w:rPr>
                <w:rFonts w:ascii="Cambria Math" w:hAnsi="Cambria Math"/>
              </w:rPr>
            </m:ctrlPr>
          </m:sSupPr>
          <m:e>
            <m:r>
              <w:rPr>
                <w:rFonts w:ascii="Cambria Math" w:hAnsi="Cambria Math"/>
              </w:rPr>
              <m:t>2</m:t>
            </m:r>
          </m:e>
          <m:sup>
            <m:r>
              <w:rPr>
                <w:rFonts w:ascii="Cambria Math" w:hAnsi="Cambria Math"/>
              </w:rPr>
              <m:t>n</m:t>
            </m:r>
          </m:sup>
        </m:sSup>
      </m:oMath>
      <w:r>
        <w:t xml:space="preserve"> possible inputs in the worst-case scenario to guarantee whether the function is Constant or Balanced. This time complexity is </w:t>
      </w:r>
      <w:r>
        <w:rPr>
          <w:b/>
          <w:bCs/>
        </w:rPr>
        <w:t>exponential</w:t>
      </w:r>
      <w:r>
        <w:t xml:space="preserve"> in </w:t>
      </w:r>
      <m:oMath>
        <m:r>
          <w:rPr>
            <w:rFonts w:ascii="Cambria Math" w:hAnsi="Cambria Math"/>
          </w:rPr>
          <m:t>n</m:t>
        </m:r>
      </m:oMath>
      <w:r>
        <w:t xml:space="preserve">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2</m:t>
                </m:r>
              </m:e>
              <m:sup>
                <m:r>
                  <w:rPr>
                    <w:rFonts w:ascii="Cambria Math" w:hAnsi="Cambria Math"/>
                  </w:rPr>
                  <m:t>n</m:t>
                </m:r>
              </m:sup>
            </m:sSup>
          </m:e>
        </m:d>
      </m:oMath>
      <w:r>
        <w:t xml:space="preserve">). - </w:t>
      </w:r>
      <w:r>
        <w:rPr>
          <w:b/>
          <w:bCs/>
        </w:rPr>
        <w:t>Quantum Power:</w:t>
      </w:r>
      <w:r>
        <w:t xml:space="preserve"> The Deutsch-Jozsa algorithm uses a massive </w:t>
      </w:r>
      <w:r>
        <w:rPr>
          <w:b/>
          <w:bCs/>
        </w:rPr>
        <w:t>superposition</w:t>
      </w:r>
      <w:r>
        <w:t xml:space="preserve"> over all </w:t>
      </w:r>
      <m:oMath>
        <m:sSup>
          <m:sSupPr>
            <m:ctrlPr>
              <w:rPr>
                <w:rFonts w:ascii="Cambria Math" w:hAnsi="Cambria Math"/>
              </w:rPr>
            </m:ctrlPr>
          </m:sSupPr>
          <m:e>
            <m:r>
              <w:rPr>
                <w:rFonts w:ascii="Cambria Math" w:hAnsi="Cambria Math"/>
              </w:rPr>
              <m:t>2</m:t>
            </m:r>
          </m:e>
          <m:sup>
            <m:r>
              <w:rPr>
                <w:rFonts w:ascii="Cambria Math" w:hAnsi="Cambria Math"/>
              </w:rPr>
              <m:t>n</m:t>
            </m:r>
          </m:sup>
        </m:sSup>
      </m:oMath>
      <w:r>
        <w:t xml:space="preserve"> inputs and, through a single evaluation of </w:t>
      </w:r>
      <m:oMath>
        <m:sSub>
          <m:sSubPr>
            <m:ctrlPr>
              <w:rPr>
                <w:rFonts w:ascii="Cambria Math" w:hAnsi="Cambria Math"/>
              </w:rPr>
            </m:ctrlPr>
          </m:sSubPr>
          <m:e>
            <m:r>
              <w:rPr>
                <w:rFonts w:ascii="Cambria Math" w:hAnsi="Cambria Math"/>
              </w:rPr>
              <m:t>U</m:t>
            </m:r>
          </m:e>
          <m:sub>
            <m:r>
              <w:rPr>
                <w:rFonts w:ascii="Cambria Math" w:hAnsi="Cambria Math"/>
              </w:rPr>
              <m:t>f</m:t>
            </m:r>
          </m:sub>
        </m:sSub>
      </m:oMath>
      <w:r>
        <w:t xml:space="preserve"> and subsequent </w:t>
      </w:r>
      <w:r>
        <w:rPr>
          <w:b/>
          <w:bCs/>
        </w:rPr>
        <w:t>interference</w:t>
      </w:r>
      <w:r>
        <w:t xml:space="preserve">, determines the answer with </w:t>
      </w:r>
      <m:oMath>
        <m:r>
          <w:rPr>
            <w:rFonts w:ascii="Cambria Math" w:hAnsi="Cambria Math"/>
          </w:rPr>
          <m:t>100</m:t>
        </m:r>
        <m:r>
          <m:rPr>
            <m:sty m:val="p"/>
          </m:rPr>
          <w:rPr>
            <w:rFonts w:ascii="Cambria Math" w:hAnsi="Cambria Math"/>
          </w:rPr>
          <m:t>%</m:t>
        </m:r>
      </m:oMath>
      <w:r>
        <w:rPr>
          <w:b/>
          <w:bCs/>
        </w:rPr>
        <w:t xml:space="preserve"> certainty</w:t>
      </w:r>
      <w:r>
        <w:t xml:space="preserve"> in a time complexity of </w:t>
      </w:r>
      <m:oMath>
        <m:r>
          <w:rPr>
            <w:rFonts w:ascii="Cambria Math" w:hAnsi="Cambria Math"/>
          </w:rPr>
          <m:t>O</m:t>
        </m:r>
        <m:d>
          <m:dPr>
            <m:ctrlPr>
              <w:rPr>
                <w:rFonts w:ascii="Cambria Math" w:hAnsi="Cambria Math"/>
              </w:rPr>
            </m:ctrlPr>
          </m:dPr>
          <m:e>
            <m:r>
              <w:rPr>
                <w:rFonts w:ascii="Cambria Math" w:hAnsi="Cambria Math"/>
              </w:rPr>
              <m:t>1</m:t>
            </m:r>
          </m:e>
        </m:d>
      </m:oMath>
      <w:r>
        <w:t xml:space="preserve"> (constant time).</w:t>
      </w:r>
    </w:p>
    <w:p w14:paraId="77432550" w14:textId="77777777" w:rsidR="008867EB" w:rsidRDefault="00835E67">
      <w:r>
        <w:pict w14:anchorId="5F7AEE8F">
          <v:rect id="_x0000_i1050" style="width:0;height:1.5pt" o:hralign="center" o:hrstd="t" o:hr="t"/>
        </w:pict>
      </w:r>
    </w:p>
    <w:p w14:paraId="65FB590F" w14:textId="77777777" w:rsidR="008867EB" w:rsidRDefault="00835E67">
      <w:pPr>
        <w:pStyle w:val="Heading3"/>
      </w:pPr>
      <w:r>
        <w:t>2. Detailed Mechanism Comparison</w:t>
      </w:r>
    </w:p>
    <w:tbl>
      <w:tblPr>
        <w:tblStyle w:val="Table"/>
        <w:tblW w:w="5000" w:type="pct"/>
        <w:tblLayout w:type="fixed"/>
        <w:tblLook w:val="0020" w:firstRow="1" w:lastRow="0" w:firstColumn="0" w:lastColumn="0" w:noHBand="0" w:noVBand="0"/>
      </w:tblPr>
      <w:tblGrid>
        <w:gridCol w:w="3694"/>
        <w:gridCol w:w="3693"/>
        <w:gridCol w:w="3693"/>
      </w:tblGrid>
      <w:tr w:rsidR="008867EB" w:rsidRPr="00150A5A" w14:paraId="02AE5A88" w14:textId="77777777" w:rsidTr="008867EB">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76947CF9" w14:textId="77777777" w:rsidR="008867EB" w:rsidRDefault="00835E67">
            <w:pPr>
              <w:pStyle w:val="Compact"/>
              <w:jc w:val="center"/>
            </w:pPr>
            <w:r>
              <w:t>Step</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398B4535" w14:textId="77777777" w:rsidR="008867EB" w:rsidRDefault="00835E67">
            <w:pPr>
              <w:pStyle w:val="Compact"/>
              <w:jc w:val="center"/>
            </w:pPr>
            <w:r>
              <w:t>Deutsch Algorithm (1 Qubit)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2EEAD9B2" w14:textId="77777777" w:rsidR="008867EB" w:rsidRPr="00150A5A" w:rsidRDefault="00835E67">
            <w:pPr>
              <w:pStyle w:val="Compact"/>
              <w:jc w:val="center"/>
              <w:rPr>
                <w:lang w:val="de-DE"/>
              </w:rPr>
            </w:pPr>
            <w:r w:rsidRPr="00150A5A">
              <w:rPr>
                <w:lang w:val="de-DE"/>
              </w:rPr>
              <w:t>Deutsch-Jozsa Algorithm (</w:t>
            </w:r>
            <m:oMath>
              <m:r>
                <w:rPr>
                  <w:rFonts w:ascii="Cambria Math" w:hAnsi="Cambria Math"/>
                </w:rPr>
                <m:t>n</m:t>
              </m:r>
            </m:oMath>
            <w:r w:rsidRPr="00150A5A">
              <w:rPr>
                <w:lang w:val="de-DE"/>
              </w:rPr>
              <w:t xml:space="preserve"> Qubits)</w:t>
            </w:r>
          </w:p>
        </w:tc>
      </w:tr>
      <w:tr w:rsidR="008867EB" w14:paraId="6D685262" w14:textId="77777777" w:rsidTr="008867EB">
        <w:tc>
          <w:tcPr>
            <w:tcW w:w="2640" w:type="dxa"/>
            <w:tcBorders>
              <w:top w:val="single" w:sz="10" w:space="0" w:color="000000"/>
              <w:left w:val="single" w:sz="10" w:space="0" w:color="000000"/>
              <w:bottom w:val="single" w:sz="10" w:space="0" w:color="000000"/>
              <w:right w:val="single" w:sz="10" w:space="0" w:color="000000"/>
            </w:tcBorders>
          </w:tcPr>
          <w:p w14:paraId="75D3D737" w14:textId="77777777" w:rsidR="008867EB" w:rsidRDefault="00835E67">
            <w:pPr>
              <w:pStyle w:val="Compact"/>
            </w:pPr>
            <w:r>
              <w:rPr>
                <w:b/>
                <w:bCs/>
              </w:rPr>
              <w:t>Input State</w:t>
            </w:r>
          </w:p>
        </w:tc>
        <w:tc>
          <w:tcPr>
            <w:tcW w:w="2640" w:type="dxa"/>
            <w:tcBorders>
              <w:top w:val="single" w:sz="10" w:space="0" w:color="000000"/>
              <w:left w:val="single" w:sz="10" w:space="0" w:color="000000"/>
              <w:bottom w:val="single" w:sz="10" w:space="0" w:color="000000"/>
              <w:right w:val="single" w:sz="10" w:space="0" w:color="000000"/>
            </w:tcBorders>
          </w:tcPr>
          <w:p w14:paraId="5AF44195" w14:textId="77777777" w:rsidR="008867EB" w:rsidRDefault="00835E67">
            <w:pPr>
              <w:pStyle w:val="Compact"/>
            </w:pPr>
            <m:oMath>
              <m:r>
                <w:rPr>
                  <w:rFonts w:ascii="Cambria Math" w:hAnsi="Cambria Math"/>
                </w:rPr>
                <m:t>H</m:t>
              </m:r>
              <m:d>
                <m:dPr>
                  <m:begChr m:val="|"/>
                  <m:endChr m:val="|"/>
                  <m:ctrlPr>
                    <w:rPr>
                      <w:rFonts w:ascii="Cambria Math" w:hAnsi="Cambria Math"/>
                    </w:rPr>
                  </m:ctrlPr>
                </m:dPr>
                <m:e>
                  <m:r>
                    <w:rPr>
                      <w:rFonts w:ascii="Cambria Math" w:hAnsi="Cambria Math"/>
                    </w:rPr>
                    <m:t>0</m:t>
                  </m:r>
                  <m:r>
                    <m:rPr>
                      <m:sty m:val="p"/>
                    </m:rPr>
                    <w:rPr>
                      <w:rFonts w:ascii="Cambria Math" w:hAnsi="Cambria Math"/>
                    </w:rPr>
                    <m:t>⟩</m:t>
                  </m:r>
                  <m:r>
                    <m:rPr>
                      <m:sty m:val="p"/>
                    </m:rPr>
                    <w:rPr>
                      <w:rFonts w:ascii="Cambria Math" w:hAnsi="Cambria Math"/>
                    </w:rPr>
                    <m:t>⊗</m:t>
                  </m:r>
                  <m:r>
                    <w:rPr>
                      <w:rFonts w:ascii="Cambria Math" w:hAnsi="Cambria Math"/>
                    </w:rPr>
                    <m:t>H</m:t>
                  </m:r>
                </m:e>
              </m:d>
              <m:r>
                <w:rPr>
                  <w:rFonts w:ascii="Cambria Math" w:hAnsi="Cambria Math"/>
                </w:rPr>
                <m:t>1</m:t>
              </m:r>
              <m:r>
                <m:rPr>
                  <m:sty m:val="p"/>
                </m:rPr>
                <w:rPr>
                  <w:rFonts w:ascii="Cambria Math" w:hAnsi="Cambria Math"/>
                </w:rPr>
                <m:t>⟩</m:t>
              </m:r>
            </m:oMath>
            <w:r>
              <w:t xml:space="preserve"> (One control, one target)</w:t>
            </w:r>
          </w:p>
        </w:tc>
        <w:tc>
          <w:tcPr>
            <w:tcW w:w="2640" w:type="dxa"/>
            <w:tcBorders>
              <w:top w:val="single" w:sz="10" w:space="0" w:color="000000"/>
              <w:left w:val="single" w:sz="10" w:space="0" w:color="000000"/>
              <w:bottom w:val="single" w:sz="10" w:space="0" w:color="000000"/>
              <w:right w:val="single" w:sz="10" w:space="0" w:color="000000"/>
            </w:tcBorders>
          </w:tcPr>
          <w:p w14:paraId="6784D18F" w14:textId="77777777" w:rsidR="008867EB" w:rsidRDefault="00835E67">
            <w:pPr>
              <w:pStyle w:val="Compact"/>
            </w:pPr>
            <m:oMath>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n</m:t>
                  </m:r>
                </m:sup>
              </m:sSup>
              <m:d>
                <m:dPr>
                  <m:begChr m:val="|"/>
                  <m:endChr m:val="|"/>
                  <m:ctrlPr>
                    <w:rPr>
                      <w:rFonts w:ascii="Cambria Math" w:hAnsi="Cambria Math"/>
                    </w:rPr>
                  </m:ctrlPr>
                </m:dPr>
                <m:e>
                  <m:r>
                    <w:rPr>
                      <w:rFonts w:ascii="Cambria Math" w:hAnsi="Cambria Math"/>
                    </w:rPr>
                    <m:t>0</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n</m:t>
                      </m:r>
                    </m:sup>
                  </m:sSup>
                  <m:r>
                    <m:rPr>
                      <m:sty m:val="p"/>
                    </m:rPr>
                    <w:rPr>
                      <w:rFonts w:ascii="Cambria Math" w:hAnsi="Cambria Math"/>
                    </w:rPr>
                    <m:t>⊗</m:t>
                  </m:r>
                  <m:r>
                    <w:rPr>
                      <w:rFonts w:ascii="Cambria Math" w:hAnsi="Cambria Math"/>
                    </w:rPr>
                    <m:t>H</m:t>
                  </m:r>
                </m:e>
              </m:d>
              <m:r>
                <w:rPr>
                  <w:rFonts w:ascii="Cambria Math" w:hAnsi="Cambria Math"/>
                </w:rPr>
                <m:t>1</m:t>
              </m:r>
              <m:r>
                <m:rPr>
                  <m:sty m:val="p"/>
                </m:rPr>
                <w:rPr>
                  <w:rFonts w:ascii="Cambria Math" w:hAnsi="Cambria Math"/>
                </w:rPr>
                <m:t>⟩</m:t>
              </m:r>
            </m:oMath>
            <w:r>
              <w:t xml:space="preserve"> (</w:t>
            </w:r>
            <m:oMath>
              <m:r>
                <w:rPr>
                  <w:rFonts w:ascii="Cambria Math" w:hAnsi="Cambria Math"/>
                </w:rPr>
                <m:t>n</m:t>
              </m:r>
            </m:oMath>
            <w:r>
              <w:t xml:space="preserve"> controls, one target)</w:t>
            </w:r>
          </w:p>
        </w:tc>
      </w:tr>
      <w:tr w:rsidR="008867EB" w14:paraId="76576641" w14:textId="77777777" w:rsidTr="008867EB">
        <w:tc>
          <w:tcPr>
            <w:tcW w:w="2640" w:type="dxa"/>
            <w:tcBorders>
              <w:top w:val="single" w:sz="10" w:space="0" w:color="000000"/>
              <w:left w:val="single" w:sz="10" w:space="0" w:color="000000"/>
              <w:bottom w:val="single" w:sz="10" w:space="0" w:color="000000"/>
              <w:right w:val="single" w:sz="10" w:space="0" w:color="000000"/>
            </w:tcBorders>
          </w:tcPr>
          <w:p w14:paraId="562D67F8" w14:textId="77777777" w:rsidR="008867EB" w:rsidRDefault="00835E67">
            <w:pPr>
              <w:pStyle w:val="Compact"/>
            </w:pPr>
            <w:r>
              <w:rPr>
                <w:b/>
                <w:bCs/>
              </w:rPr>
              <w:t>Quantum Gate</w:t>
            </w:r>
          </w:p>
        </w:tc>
        <w:tc>
          <w:tcPr>
            <w:tcW w:w="2640" w:type="dxa"/>
            <w:tcBorders>
              <w:top w:val="single" w:sz="10" w:space="0" w:color="000000"/>
              <w:left w:val="single" w:sz="10" w:space="0" w:color="000000"/>
              <w:bottom w:val="single" w:sz="10" w:space="0" w:color="000000"/>
              <w:right w:val="single" w:sz="10" w:space="0" w:color="000000"/>
            </w:tcBorders>
          </w:tcPr>
          <w:p w14:paraId="26FA845D" w14:textId="77777777" w:rsidR="008867EB" w:rsidRDefault="00835E67">
            <w:pPr>
              <w:pStyle w:val="Compact"/>
            </w:pPr>
            <w:r>
              <w:t xml:space="preserve">Applies the </w:t>
            </w:r>
            <m:oMath>
              <m:sSub>
                <m:sSubPr>
                  <m:ctrlPr>
                    <w:rPr>
                      <w:rFonts w:ascii="Cambria Math" w:hAnsi="Cambria Math"/>
                    </w:rPr>
                  </m:ctrlPr>
                </m:sSubPr>
                <m:e>
                  <m:r>
                    <w:rPr>
                      <w:rFonts w:ascii="Cambria Math" w:hAnsi="Cambria Math"/>
                    </w:rPr>
                    <m:t>U</m:t>
                  </m:r>
                </m:e>
                <m:sub>
                  <m:r>
                    <w:rPr>
                      <w:rFonts w:ascii="Cambria Math" w:hAnsi="Cambria Math"/>
                    </w:rPr>
                    <m:t>f</m:t>
                  </m:r>
                </m:sub>
              </m:sSub>
            </m:oMath>
            <w:r>
              <w:t xml:space="preserve"> oracle once </w:t>
            </w:r>
            <w:r>
              <w:lastRenderedPageBreak/>
              <w:t>to the two qubits.</w:t>
            </w:r>
          </w:p>
        </w:tc>
        <w:tc>
          <w:tcPr>
            <w:tcW w:w="2640" w:type="dxa"/>
            <w:tcBorders>
              <w:top w:val="single" w:sz="10" w:space="0" w:color="000000"/>
              <w:left w:val="single" w:sz="10" w:space="0" w:color="000000"/>
              <w:bottom w:val="single" w:sz="10" w:space="0" w:color="000000"/>
              <w:right w:val="single" w:sz="10" w:space="0" w:color="000000"/>
            </w:tcBorders>
          </w:tcPr>
          <w:p w14:paraId="73B4B382" w14:textId="77777777" w:rsidR="008867EB" w:rsidRDefault="00835E67">
            <w:pPr>
              <w:pStyle w:val="Compact"/>
            </w:pPr>
            <w:r>
              <w:lastRenderedPageBreak/>
              <w:t xml:space="preserve">Applies the </w:t>
            </w:r>
            <m:oMath>
              <m:sSub>
                <m:sSubPr>
                  <m:ctrlPr>
                    <w:rPr>
                      <w:rFonts w:ascii="Cambria Math" w:hAnsi="Cambria Math"/>
                    </w:rPr>
                  </m:ctrlPr>
                </m:sSubPr>
                <m:e>
                  <m:r>
                    <w:rPr>
                      <w:rFonts w:ascii="Cambria Math" w:hAnsi="Cambria Math"/>
                    </w:rPr>
                    <m:t>U</m:t>
                  </m:r>
                </m:e>
                <m:sub>
                  <m:r>
                    <w:rPr>
                      <w:rFonts w:ascii="Cambria Math" w:hAnsi="Cambria Math"/>
                    </w:rPr>
                    <m:t>f</m:t>
                  </m:r>
                </m:sub>
              </m:sSub>
            </m:oMath>
            <w:r>
              <w:t xml:space="preserve"> oracle once </w:t>
            </w:r>
            <w:r>
              <w:lastRenderedPageBreak/>
              <w:t xml:space="preserve">to the </w:t>
            </w:r>
            <m:oMath>
              <m:r>
                <w:rPr>
                  <w:rFonts w:ascii="Cambria Math" w:hAnsi="Cambria Math"/>
                </w:rPr>
                <m:t>n</m:t>
              </m:r>
              <m:r>
                <m:rPr>
                  <m:sty m:val="p"/>
                </m:rPr>
                <w:rPr>
                  <w:rFonts w:ascii="Cambria Math" w:hAnsi="Cambria Math"/>
                </w:rPr>
                <m:t>+</m:t>
              </m:r>
              <m:r>
                <w:rPr>
                  <w:rFonts w:ascii="Cambria Math" w:hAnsi="Cambria Math"/>
                </w:rPr>
                <m:t>1</m:t>
              </m:r>
            </m:oMath>
            <w:r>
              <w:t xml:space="preserve"> qubits.</w:t>
            </w:r>
          </w:p>
        </w:tc>
      </w:tr>
      <w:tr w:rsidR="008867EB" w14:paraId="7D5673DA" w14:textId="77777777" w:rsidTr="008867EB">
        <w:tc>
          <w:tcPr>
            <w:tcW w:w="2640" w:type="dxa"/>
            <w:tcBorders>
              <w:top w:val="single" w:sz="10" w:space="0" w:color="000000"/>
              <w:left w:val="single" w:sz="10" w:space="0" w:color="000000"/>
              <w:bottom w:val="single" w:sz="10" w:space="0" w:color="000000"/>
              <w:right w:val="single" w:sz="10" w:space="0" w:color="000000"/>
            </w:tcBorders>
          </w:tcPr>
          <w:p w14:paraId="11FAB856" w14:textId="77777777" w:rsidR="008867EB" w:rsidRDefault="00835E67">
            <w:pPr>
              <w:pStyle w:val="Compact"/>
            </w:pPr>
            <w:r>
              <w:rPr>
                <w:b/>
                <w:bCs/>
              </w:rPr>
              <w:lastRenderedPageBreak/>
              <w:t>Key Phenomenon</w:t>
            </w:r>
          </w:p>
        </w:tc>
        <w:tc>
          <w:tcPr>
            <w:tcW w:w="2640" w:type="dxa"/>
            <w:tcBorders>
              <w:top w:val="single" w:sz="10" w:space="0" w:color="000000"/>
              <w:left w:val="single" w:sz="10" w:space="0" w:color="000000"/>
              <w:bottom w:val="single" w:sz="10" w:space="0" w:color="000000"/>
              <w:right w:val="single" w:sz="10" w:space="0" w:color="000000"/>
            </w:tcBorders>
          </w:tcPr>
          <w:p w14:paraId="5A7E844C" w14:textId="77777777" w:rsidR="008867EB" w:rsidRDefault="00835E67">
            <w:pPr>
              <w:pStyle w:val="Compact"/>
            </w:pPr>
            <w:r>
              <w:rPr>
                <w:b/>
                <w:bCs/>
              </w:rPr>
              <w:t>Phase Kick-Back</w:t>
            </w:r>
            <w:r>
              <w:t xml:space="preserve"> encodes the difference (</w:t>
            </w:r>
            <m:oMath>
              <m:r>
                <w:rPr>
                  <w:rFonts w:ascii="Cambria Math" w:hAnsi="Cambria Math"/>
                </w:rPr>
                <m:t>f</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1</m:t>
                  </m:r>
                </m:e>
              </m:d>
            </m:oMath>
            <w:r>
              <w:t>) into the phase of the single control qubit.</w:t>
            </w:r>
          </w:p>
        </w:tc>
        <w:tc>
          <w:tcPr>
            <w:tcW w:w="2640" w:type="dxa"/>
            <w:tcBorders>
              <w:top w:val="single" w:sz="10" w:space="0" w:color="000000"/>
              <w:left w:val="single" w:sz="10" w:space="0" w:color="000000"/>
              <w:bottom w:val="single" w:sz="10" w:space="0" w:color="000000"/>
              <w:right w:val="single" w:sz="10" w:space="0" w:color="000000"/>
            </w:tcBorders>
          </w:tcPr>
          <w:p w14:paraId="42A63545" w14:textId="77777777" w:rsidR="008867EB" w:rsidRDefault="00835E67">
            <w:pPr>
              <w:pStyle w:val="Compact"/>
            </w:pPr>
            <w:r>
              <w:rPr>
                <w:b/>
                <w:bCs/>
              </w:rPr>
              <w:t>Phase Kick-Back</w:t>
            </w:r>
            <w:r>
              <w:t xml:space="preserve"> simultaneously encodes the difference between </w:t>
            </w:r>
            <w:r>
              <w:rPr>
                <w:b/>
                <w:bCs/>
              </w:rPr>
              <w:t>all</w:t>
            </w:r>
            <w:r>
              <w:t xml:space="preserve"> </w:t>
            </w:r>
            <m:oMath>
              <m:sSup>
                <m:sSupPr>
                  <m:ctrlPr>
                    <w:rPr>
                      <w:rFonts w:ascii="Cambria Math" w:hAnsi="Cambria Math"/>
                    </w:rPr>
                  </m:ctrlPr>
                </m:sSupPr>
                <m:e>
                  <m:r>
                    <w:rPr>
                      <w:rFonts w:ascii="Cambria Math" w:hAnsi="Cambria Math"/>
                    </w:rPr>
                    <m:t>2</m:t>
                  </m:r>
                </m:e>
                <m:sup>
                  <m:r>
                    <w:rPr>
                      <w:rFonts w:ascii="Cambria Math" w:hAnsi="Cambria Math"/>
                    </w:rPr>
                    <m:t>n</m:t>
                  </m:r>
                </m:sup>
              </m:sSup>
            </m:oMath>
            <w:r>
              <w:t xml:space="preserve"> inputs into the overall phase of the </w:t>
            </w:r>
            <m:oMath>
              <m:r>
                <w:rPr>
                  <w:rFonts w:ascii="Cambria Math" w:hAnsi="Cambria Math"/>
                </w:rPr>
                <m:t>n</m:t>
              </m:r>
            </m:oMath>
            <w:r>
              <w:t xml:space="preserve"> control qubits.</w:t>
            </w:r>
          </w:p>
        </w:tc>
      </w:tr>
      <w:tr w:rsidR="008867EB" w14:paraId="59146491" w14:textId="77777777" w:rsidTr="008867EB">
        <w:tc>
          <w:tcPr>
            <w:tcW w:w="2640" w:type="dxa"/>
            <w:tcBorders>
              <w:top w:val="single" w:sz="10" w:space="0" w:color="000000"/>
              <w:left w:val="single" w:sz="10" w:space="0" w:color="000000"/>
              <w:bottom w:val="single" w:sz="10" w:space="0" w:color="000000"/>
              <w:right w:val="single" w:sz="10" w:space="0" w:color="000000"/>
            </w:tcBorders>
          </w:tcPr>
          <w:p w14:paraId="78A75F96" w14:textId="77777777" w:rsidR="008867EB" w:rsidRDefault="00835E67">
            <w:pPr>
              <w:pStyle w:val="Compact"/>
            </w:pPr>
            <w:r>
              <w:rPr>
                <w:b/>
                <w:bCs/>
              </w:rPr>
              <w:t>Final Measurement</w:t>
            </w:r>
          </w:p>
        </w:tc>
        <w:tc>
          <w:tcPr>
            <w:tcW w:w="2640" w:type="dxa"/>
            <w:tcBorders>
              <w:top w:val="single" w:sz="10" w:space="0" w:color="000000"/>
              <w:left w:val="single" w:sz="10" w:space="0" w:color="000000"/>
              <w:bottom w:val="single" w:sz="10" w:space="0" w:color="000000"/>
              <w:right w:val="single" w:sz="10" w:space="0" w:color="000000"/>
            </w:tcBorders>
          </w:tcPr>
          <w:p w14:paraId="480B0530" w14:textId="77777777" w:rsidR="008867EB" w:rsidRDefault="00835E67">
            <w:pPr>
              <w:pStyle w:val="Compact"/>
            </w:pPr>
            <m:oMath>
              <m:r>
                <w:rPr>
                  <w:rFonts w:ascii="Cambria Math" w:hAnsi="Cambria Math"/>
                </w:rPr>
                <m:t>H</m:t>
              </m:r>
            </m:oMath>
            <w:r>
              <w:t xml:space="preserve"> applied to the </w:t>
            </w:r>
            <w:r>
              <w:rPr>
                <w:b/>
                <w:bCs/>
              </w:rPr>
              <w:t>one control qubit</w:t>
            </w:r>
            <w:r>
              <w:t>. Result 0 or 1.</w:t>
            </w:r>
          </w:p>
        </w:tc>
        <w:tc>
          <w:tcPr>
            <w:tcW w:w="2640" w:type="dxa"/>
            <w:tcBorders>
              <w:top w:val="single" w:sz="10" w:space="0" w:color="000000"/>
              <w:left w:val="single" w:sz="10" w:space="0" w:color="000000"/>
              <w:bottom w:val="single" w:sz="10" w:space="0" w:color="000000"/>
              <w:right w:val="single" w:sz="10" w:space="0" w:color="000000"/>
            </w:tcBorders>
          </w:tcPr>
          <w:p w14:paraId="69D2DA7A" w14:textId="77777777" w:rsidR="008867EB" w:rsidRDefault="00835E67">
            <w:pPr>
              <w:pStyle w:val="Compact"/>
            </w:pPr>
            <m:oMath>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n</m:t>
                  </m:r>
                </m:sup>
              </m:sSup>
            </m:oMath>
            <w:r>
              <w:t xml:space="preserve"> applied to the </w:t>
            </w:r>
            <m:oMath>
              <m:r>
                <w:rPr>
                  <w:rFonts w:ascii="Cambria Math" w:hAnsi="Cambria Math"/>
                </w:rPr>
                <m:t>n</m:t>
              </m:r>
            </m:oMath>
            <w:r>
              <w:rPr>
                <w:b/>
                <w:bCs/>
              </w:rPr>
              <w:t xml:space="preserve"> control qubits</w:t>
            </w:r>
            <w:r>
              <w:t xml:space="preserve">. Result </w:t>
            </w:r>
            <m:oMath>
              <m:acc>
                <m:accPr>
                  <m:chr m:val="⃗"/>
                  <m:ctrlPr>
                    <w:rPr>
                      <w:rFonts w:ascii="Cambria Math" w:hAnsi="Cambria Math"/>
                    </w:rPr>
                  </m:ctrlPr>
                </m:accPr>
                <m:e>
                  <m:r>
                    <w:rPr>
                      <w:rFonts w:ascii="Cambria Math" w:hAnsi="Cambria Math"/>
                    </w:rPr>
                    <m:t>0</m:t>
                  </m:r>
                </m:e>
              </m:acc>
            </m:oMath>
            <w:r>
              <w:t xml:space="preserve"> or </w:t>
            </w:r>
            <m:oMath>
              <m:acc>
                <m:accPr>
                  <m:chr m:val="⃗"/>
                  <m:ctrlPr>
                    <w:rPr>
                      <w:rFonts w:ascii="Cambria Math" w:hAnsi="Cambria Math"/>
                    </w:rPr>
                  </m:ctrlPr>
                </m:accPr>
                <m:e>
                  <m:r>
                    <w:rPr>
                      <w:rFonts w:ascii="Cambria Math" w:hAnsi="Cambria Math"/>
                    </w:rPr>
                    <m:t>x</m:t>
                  </m:r>
                </m:e>
              </m:acc>
              <m:r>
                <m:rPr>
                  <m:sty m:val="p"/>
                </m:rPr>
                <w:rPr>
                  <w:rFonts w:ascii="Cambria Math" w:hAnsi="Cambria Math"/>
                </w:rPr>
                <m:t>≠</m:t>
              </m:r>
              <m:acc>
                <m:accPr>
                  <m:chr m:val="⃗"/>
                  <m:ctrlPr>
                    <w:rPr>
                      <w:rFonts w:ascii="Cambria Math" w:hAnsi="Cambria Math"/>
                    </w:rPr>
                  </m:ctrlPr>
                </m:accPr>
                <m:e>
                  <m:r>
                    <w:rPr>
                      <w:rFonts w:ascii="Cambria Math" w:hAnsi="Cambria Math"/>
                    </w:rPr>
                    <m:t>0</m:t>
                  </m:r>
                </m:e>
              </m:acc>
            </m:oMath>
            <w:r>
              <w:t>.</w:t>
            </w:r>
          </w:p>
        </w:tc>
      </w:tr>
      <w:tr w:rsidR="008867EB" w14:paraId="2501C0FC" w14:textId="77777777" w:rsidTr="008867EB">
        <w:tc>
          <w:tcPr>
            <w:tcW w:w="2640" w:type="dxa"/>
            <w:tcBorders>
              <w:top w:val="single" w:sz="10" w:space="0" w:color="000000"/>
              <w:left w:val="single" w:sz="10" w:space="0" w:color="000000"/>
              <w:bottom w:val="single" w:sz="10" w:space="0" w:color="000000"/>
              <w:right w:val="single" w:sz="10" w:space="0" w:color="000000"/>
            </w:tcBorders>
          </w:tcPr>
          <w:p w14:paraId="7E62FE3E" w14:textId="77777777" w:rsidR="008867EB" w:rsidRDefault="00835E67">
            <w:pPr>
              <w:pStyle w:val="Compact"/>
            </w:pPr>
            <w:r>
              <w:rPr>
                <w:b/>
                <w:bCs/>
              </w:rPr>
              <w:t>Conclusion</w:t>
            </w:r>
          </w:p>
        </w:tc>
        <w:tc>
          <w:tcPr>
            <w:tcW w:w="2640" w:type="dxa"/>
            <w:tcBorders>
              <w:top w:val="single" w:sz="10" w:space="0" w:color="000000"/>
              <w:left w:val="single" w:sz="10" w:space="0" w:color="000000"/>
              <w:bottom w:val="single" w:sz="10" w:space="0" w:color="000000"/>
              <w:right w:val="single" w:sz="10" w:space="0" w:color="000000"/>
            </w:tcBorders>
          </w:tcPr>
          <w:p w14:paraId="36C07C1F" w14:textId="77777777" w:rsidR="008867EB" w:rsidRDefault="00835E67">
            <w:pPr>
              <w:pStyle w:val="Compact"/>
            </w:pPr>
            <w:r>
              <w:t xml:space="preserve">Measurement of </w:t>
            </w:r>
            <w:r>
              <w:rPr>
                <w:b/>
                <w:bCs/>
              </w:rPr>
              <w:t>0</w:t>
            </w:r>
            <w:r>
              <w:t xml:space="preserve"> means Constant, </w:t>
            </w:r>
            <w:r>
              <w:rPr>
                <w:b/>
                <w:bCs/>
              </w:rPr>
              <w:t>1</w:t>
            </w:r>
            <w:r>
              <w:t xml:space="preserve"> means Balanced.</w:t>
            </w:r>
          </w:p>
        </w:tc>
        <w:tc>
          <w:tcPr>
            <w:tcW w:w="2640" w:type="dxa"/>
            <w:tcBorders>
              <w:top w:val="single" w:sz="10" w:space="0" w:color="000000"/>
              <w:left w:val="single" w:sz="10" w:space="0" w:color="000000"/>
              <w:bottom w:val="single" w:sz="10" w:space="0" w:color="000000"/>
              <w:right w:val="single" w:sz="10" w:space="0" w:color="000000"/>
            </w:tcBorders>
          </w:tcPr>
          <w:p w14:paraId="116684CF" w14:textId="77777777" w:rsidR="008867EB" w:rsidRDefault="00835E67">
            <w:pPr>
              <w:pStyle w:val="Compact"/>
            </w:pPr>
            <w:r>
              <w:t xml:space="preserve">Measurement of the </w:t>
            </w:r>
            <w:r>
              <w:rPr>
                <w:b/>
                <w:bCs/>
              </w:rPr>
              <w:t>all-zero state (</w:t>
            </w:r>
            <m:oMath>
              <m:acc>
                <m:accPr>
                  <m:chr m:val="⃗"/>
                  <m:ctrlPr>
                    <w:rPr>
                      <w:rFonts w:ascii="Cambria Math" w:hAnsi="Cambria Math"/>
                    </w:rPr>
                  </m:ctrlPr>
                </m:accPr>
                <m:e>
                  <m:r>
                    <w:rPr>
                      <w:rFonts w:ascii="Cambria Math" w:hAnsi="Cambria Math"/>
                    </w:rPr>
                    <m:t>0</m:t>
                  </m:r>
                </m:e>
              </m:acc>
            </m:oMath>
            <w:r>
              <w:rPr>
                <w:b/>
                <w:bCs/>
              </w:rPr>
              <w:t>)</w:t>
            </w:r>
            <w:r>
              <w:t xml:space="preserve"> means Constant; any other result means Balanced.</w:t>
            </w:r>
          </w:p>
        </w:tc>
      </w:tr>
    </w:tbl>
    <w:p w14:paraId="4F553779" w14:textId="77777777" w:rsidR="008867EB" w:rsidRDefault="00835E67">
      <w:r>
        <w:pict w14:anchorId="0A1EDA44">
          <v:rect id="_x0000_i1051" style="width:0;height:1.5pt" o:hralign="center" o:hrstd="t" o:hr="t"/>
        </w:pict>
      </w:r>
    </w:p>
    <w:p w14:paraId="133DF214" w14:textId="77777777" w:rsidR="008867EB" w:rsidRDefault="00835E67">
      <w:pPr>
        <w:pStyle w:val="Heading3"/>
      </w:pPr>
      <w:r>
        <w:t xml:space="preserve">3. Cheat Sheet Summary </w:t>
      </w:r>
      <w:r>
        <w:t>📝</w:t>
      </w:r>
    </w:p>
    <w:p w14:paraId="4A7CA9EE" w14:textId="77777777" w:rsidR="008867EB" w:rsidRDefault="00835E67">
      <w:pPr>
        <w:pStyle w:val="Compact"/>
        <w:numPr>
          <w:ilvl w:val="0"/>
          <w:numId w:val="29"/>
        </w:numPr>
      </w:pPr>
      <w:r w:rsidRPr="00150A5A">
        <w:rPr>
          <w:b/>
          <w:bCs/>
          <w:lang w:val="de-DE"/>
        </w:rPr>
        <w:t>Deutsch Algorithm:</w:t>
      </w:r>
      <w:r w:rsidRPr="00150A5A">
        <w:rPr>
          <w:lang w:val="de-DE"/>
        </w:rPr>
        <w:t xml:space="preserve"> </w:t>
      </w:r>
      <m:oMath>
        <m:r>
          <w:rPr>
            <w:rFonts w:ascii="Cambria Math" w:hAnsi="Cambria Math"/>
          </w:rPr>
          <m:t>n</m:t>
        </m:r>
        <m:r>
          <m:rPr>
            <m:sty m:val="p"/>
          </m:rPr>
          <w:rPr>
            <w:rFonts w:ascii="Cambria Math" w:hAnsi="Cambria Math"/>
            <w:lang w:val="de-DE"/>
          </w:rPr>
          <m:t>=</m:t>
        </m:r>
        <m:r>
          <w:rPr>
            <w:rFonts w:ascii="Cambria Math" w:hAnsi="Cambria Math"/>
            <w:lang w:val="de-DE"/>
          </w:rPr>
          <m:t>1</m:t>
        </m:r>
      </m:oMath>
      <w:r w:rsidRPr="00150A5A">
        <w:rPr>
          <w:lang w:val="de-DE"/>
        </w:rPr>
        <w:t xml:space="preserve"> bit input. </w:t>
      </w:r>
      <w:r>
        <w:rPr>
          <w:b/>
          <w:bCs/>
        </w:rPr>
        <w:t>Constant speed-up</w:t>
      </w:r>
      <w:r>
        <w:t xml:space="preserve"> (2 vs 1 call). Proved quantum advantage is possible.</w:t>
      </w:r>
    </w:p>
    <w:p w14:paraId="2B8FDFEF" w14:textId="77777777" w:rsidR="008867EB" w:rsidRDefault="00835E67">
      <w:pPr>
        <w:pStyle w:val="Compact"/>
        <w:numPr>
          <w:ilvl w:val="0"/>
          <w:numId w:val="29"/>
        </w:numPr>
      </w:pPr>
      <w:r w:rsidRPr="00150A5A">
        <w:rPr>
          <w:b/>
          <w:bCs/>
          <w:lang w:val="de-DE"/>
        </w:rPr>
        <w:t>Deutsch-Jozsa Algorithm:</w:t>
      </w:r>
      <w:r w:rsidRPr="00150A5A">
        <w:rPr>
          <w:lang w:val="de-DE"/>
        </w:rPr>
        <w:t xml:space="preserve"> </w:t>
      </w:r>
      <m:oMath>
        <m:r>
          <w:rPr>
            <w:rFonts w:ascii="Cambria Math" w:hAnsi="Cambria Math"/>
          </w:rPr>
          <m:t>n</m:t>
        </m:r>
      </m:oMath>
      <w:r w:rsidRPr="00150A5A">
        <w:rPr>
          <w:lang w:val="de-DE"/>
        </w:rPr>
        <w:t xml:space="preserve"> bit input. </w:t>
      </w:r>
      <w:r>
        <w:rPr>
          <w:b/>
          <w:bCs/>
        </w:rPr>
        <w:t>Exponential speed-up</w:t>
      </w:r>
      <w:r>
        <w:t xml:space="preserve">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2</m:t>
                </m:r>
              </m:e>
              <m:sup>
                <m:r>
                  <w:rPr>
                    <w:rFonts w:ascii="Cambria Math" w:hAnsi="Cambria Math"/>
                  </w:rPr>
                  <m:t>n</m:t>
                </m:r>
              </m:sup>
            </m:sSup>
          </m:e>
        </m:d>
      </m:oMath>
      <w:r>
        <w:t xml:space="preserve"> vs </w:t>
      </w:r>
      <m:oMath>
        <m:r>
          <w:rPr>
            <w:rFonts w:ascii="Cambria Math" w:hAnsi="Cambria Math"/>
          </w:rPr>
          <m:t>O</m:t>
        </m:r>
        <m:d>
          <m:dPr>
            <m:ctrlPr>
              <w:rPr>
                <w:rFonts w:ascii="Cambria Math" w:hAnsi="Cambria Math"/>
              </w:rPr>
            </m:ctrlPr>
          </m:dPr>
          <m:e>
            <m:r>
              <w:rPr>
                <w:rFonts w:ascii="Cambria Math" w:hAnsi="Cambria Math"/>
              </w:rPr>
              <m:t>1</m:t>
            </m:r>
          </m:e>
        </m:d>
      </m:oMath>
      <w:r>
        <w:t>). Proved quantum speed-up scales dramatically.</w:t>
      </w:r>
    </w:p>
    <w:p w14:paraId="498EB0CF" w14:textId="77777777" w:rsidR="008867EB" w:rsidRDefault="00835E67">
      <w:pPr>
        <w:pStyle w:val="Compact"/>
        <w:numPr>
          <w:ilvl w:val="0"/>
          <w:numId w:val="29"/>
        </w:numPr>
      </w:pPr>
      <w:r>
        <w:rPr>
          <w:b/>
          <w:bCs/>
        </w:rPr>
        <w:t>Shared Principle:</w:t>
      </w:r>
      <w:r>
        <w:t xml:space="preserve"> Both use </w:t>
      </w:r>
      <w:r>
        <w:rPr>
          <w:b/>
          <w:bCs/>
        </w:rPr>
        <w:t>Superposition</w:t>
      </w:r>
      <w:r>
        <w:t xml:space="preserve"> (to check all inputs) and </w:t>
      </w:r>
      <w:r>
        <w:rPr>
          <w:b/>
          <w:bCs/>
        </w:rPr>
        <w:t>Phase Kick-Back</w:t>
      </w:r>
      <w:r>
        <w:t xml:space="preserve"> (to encode the global property into the output phase) via a single call to the quantum oracle (</w:t>
      </w:r>
      <m:oMath>
        <m:sSub>
          <m:sSubPr>
            <m:ctrlPr>
              <w:rPr>
                <w:rFonts w:ascii="Cambria Math" w:hAnsi="Cambria Math"/>
              </w:rPr>
            </m:ctrlPr>
          </m:sSubPr>
          <m:e>
            <m:r>
              <w:rPr>
                <w:rFonts w:ascii="Cambria Math" w:hAnsi="Cambria Math"/>
              </w:rPr>
              <m:t>U</m:t>
            </m:r>
          </m:e>
          <m:sub>
            <m:r>
              <w:rPr>
                <w:rFonts w:ascii="Cambria Math" w:hAnsi="Cambria Math"/>
              </w:rPr>
              <m:t>f</m:t>
            </m:r>
          </m:sub>
        </m:sSub>
      </m:oMath>
      <w:r>
        <w:t>).</w:t>
      </w:r>
    </w:p>
    <w:p w14:paraId="0221DF01" w14:textId="77777777" w:rsidR="008867EB" w:rsidRDefault="00835E67">
      <w:r>
        <w:pict w14:anchorId="5CA80EE9">
          <v:rect id="_x0000_i1052" style="width:0;height:1.5pt" o:hralign="center" o:hrstd="t" o:hr="t"/>
        </w:pict>
      </w:r>
    </w:p>
    <w:p w14:paraId="1465D8EE" w14:textId="079E6173" w:rsidR="008867EB" w:rsidRDefault="00835E67">
      <w:pPr>
        <w:pStyle w:val="Heading3"/>
      </w:pPr>
      <w:r>
        <w:t>Describe Simon’s Algorithm. (8 Marks)</w:t>
      </w:r>
      <w:r w:rsidR="00150A5A">
        <w:t xml:space="preserve"> 3</w:t>
      </w:r>
    </w:p>
    <w:p w14:paraId="223FED51" w14:textId="77777777" w:rsidR="008867EB" w:rsidRDefault="00835E67">
      <w:pPr>
        <w:pStyle w:val="Heading3"/>
      </w:pPr>
      <w:r>
        <w:t>1. Concept Explanation: The Goal of Simon’s Algorithm</w:t>
      </w:r>
    </w:p>
    <w:p w14:paraId="09800183" w14:textId="77777777" w:rsidR="008867EB" w:rsidRDefault="00835E67">
      <w:pPr>
        <w:pStyle w:val="FirstParagraph"/>
      </w:pPr>
      <w:r>
        <w:rPr>
          <w:b/>
          <w:bCs/>
        </w:rPr>
        <w:t>Simon’s Algorithm</w:t>
      </w:r>
      <w:r>
        <w:t xml:space="preserve"> is a quantum algorithm designed to solve a specific problem known as </w:t>
      </w:r>
      <w:r>
        <w:rPr>
          <w:b/>
          <w:bCs/>
        </w:rPr>
        <w:t>Simon’s Problem</w:t>
      </w:r>
      <w:r>
        <w:t xml:space="preserve"> or the “period-finding problem” in an abstract group setting. It provides the first proven instance of a problem where a quantum algorithm offers an </w:t>
      </w:r>
      <w:r>
        <w:rPr>
          <w:b/>
          <w:bCs/>
        </w:rPr>
        <w:t>exponential speed-up</w:t>
      </w:r>
      <w:r>
        <w:t xml:space="preserve"> over the best known classical algorithm.</w:t>
      </w:r>
    </w:p>
    <w:p w14:paraId="0EC6C434" w14:textId="77777777" w:rsidR="008867EB" w:rsidRDefault="00835E67">
      <w:pPr>
        <w:pStyle w:val="Heading4"/>
      </w:pPr>
      <w:r>
        <w:t>A. The Problem (Simon’s Problem)</w:t>
      </w:r>
    </w:p>
    <w:p w14:paraId="7A61A88C" w14:textId="77777777" w:rsidR="008867EB" w:rsidRDefault="00835E67">
      <w:pPr>
        <w:pStyle w:val="FirstParagraph"/>
      </w:pPr>
      <w:r>
        <w:t xml:space="preserve">We are given a function </w:t>
      </w:r>
      <m:oMath>
        <m:r>
          <w:rPr>
            <w:rFonts w:ascii="Cambria Math" w:hAnsi="Cambria Math"/>
          </w:rPr>
          <m:t>f</m:t>
        </m:r>
      </m:oMath>
      <w:r>
        <w:t xml:space="preserve"> that takes an </w:t>
      </w:r>
      <m:oMath>
        <m:r>
          <w:rPr>
            <w:rFonts w:ascii="Cambria Math" w:hAnsi="Cambria Math"/>
          </w:rPr>
          <m:t>n</m:t>
        </m:r>
      </m:oMath>
      <w:r>
        <w:t xml:space="preserve">-bit input, </w:t>
      </w:r>
      <m:oMath>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n</m:t>
            </m:r>
          </m:sup>
        </m:sSup>
      </m:oMath>
      <w:r>
        <w:t xml:space="preserve">, and produces an </w:t>
      </w:r>
      <m:oMath>
        <m:r>
          <w:rPr>
            <w:rFonts w:ascii="Cambria Math" w:hAnsi="Cambria Math"/>
          </w:rPr>
          <m:t>n</m:t>
        </m:r>
      </m:oMath>
      <w:r>
        <w:t xml:space="preserve">-bit output, </w:t>
      </w: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n</m:t>
            </m:r>
          </m:sup>
        </m:sSup>
      </m:oMath>
      <w:r>
        <w:t>.</w:t>
      </w:r>
    </w:p>
    <w:p w14:paraId="0F8C02C4" w14:textId="77777777" w:rsidR="008867EB" w:rsidRDefault="00835E67">
      <w:pPr>
        <w:pStyle w:val="BodyText"/>
      </w:pPr>
      <w:r>
        <w:t xml:space="preserve">The function is guaranteed to have a </w:t>
      </w:r>
      <w:r>
        <w:rPr>
          <w:b/>
          <w:bCs/>
        </w:rPr>
        <w:t>period</w:t>
      </w:r>
      <w:r>
        <w:t xml:space="preserve"> (or </w:t>
      </w:r>
      <w:r>
        <w:rPr>
          <w:b/>
          <w:bCs/>
        </w:rPr>
        <w:t>mask</w:t>
      </w:r>
      <w:r>
        <w:t xml:space="preserve">) </w:t>
      </w:r>
      <m:oMath>
        <m:r>
          <w:rPr>
            <w:rFonts w:ascii="Cambria Math" w:hAnsi="Cambria Math"/>
          </w:rPr>
          <m:t>s</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n</m:t>
            </m:r>
          </m:sup>
        </m:sSup>
      </m:oMath>
      <w:r>
        <w:t xml:space="preserve">, where </w:t>
      </w:r>
      <m:oMath>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0</m:t>
            </m:r>
          </m:e>
          <m:sup>
            <m:r>
              <w:rPr>
                <w:rFonts w:ascii="Cambria Math" w:hAnsi="Cambria Math"/>
              </w:rPr>
              <m:t>n</m:t>
            </m:r>
          </m:sup>
        </m:sSup>
      </m:oMath>
      <w:r>
        <w:t xml:space="preserve">. This period </w:t>
      </w:r>
      <m:oMath>
        <m:r>
          <w:rPr>
            <w:rFonts w:ascii="Cambria Math" w:hAnsi="Cambria Math"/>
          </w:rPr>
          <m:t>s</m:t>
        </m:r>
      </m:oMath>
      <w:r>
        <w:t xml:space="preserve"> defines the following property:</w:t>
      </w:r>
    </w:p>
    <w:p w14:paraId="0952CF15" w14:textId="77777777" w:rsidR="008867EB" w:rsidRDefault="00835E67">
      <w:pPr>
        <w:pStyle w:val="BodyText"/>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y</m:t>
              </m:r>
            </m:e>
          </m:d>
          <m:r>
            <w:rPr>
              <w:rFonts w:ascii="Cambria Math" w:hAnsi="Cambria Math"/>
            </w:rPr>
            <m:t> </m:t>
          </m:r>
          <m:r>
            <m:rPr>
              <m:nor/>
            </m:rPr>
            <m:t>if and only if</m:t>
          </m:r>
          <m:r>
            <w:rPr>
              <w:rFonts w:ascii="Cambria Math" w:hAnsi="Cambria Math"/>
            </w:rPr>
            <m:t> </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s</m:t>
          </m:r>
        </m:oMath>
      </m:oMathPara>
    </w:p>
    <w:p w14:paraId="48DEFCBE" w14:textId="77777777" w:rsidR="008867EB" w:rsidRDefault="00835E67">
      <w:pPr>
        <w:pStyle w:val="FirstParagraph"/>
      </w:pPr>
      <w:r>
        <w:t xml:space="preserve">(Here, </w:t>
      </w:r>
      <m:oMath>
        <m:r>
          <m:rPr>
            <m:sty m:val="p"/>
          </m:rPr>
          <w:rPr>
            <w:rFonts w:ascii="Cambria Math" w:hAnsi="Cambria Math"/>
          </w:rPr>
          <m:t>⊕</m:t>
        </m:r>
      </m:oMath>
      <w:r>
        <w:t xml:space="preserve"> represents the bitwise XOR operation).</w:t>
      </w:r>
    </w:p>
    <w:p w14:paraId="2D92F3FE" w14:textId="77777777" w:rsidR="008867EB" w:rsidRDefault="00835E67">
      <w:pPr>
        <w:pStyle w:val="Compact"/>
        <w:numPr>
          <w:ilvl w:val="0"/>
          <w:numId w:val="30"/>
        </w:numPr>
      </w:pPr>
      <w:r>
        <w:rPr>
          <w:b/>
          <w:bCs/>
        </w:rPr>
        <w:t>Goal:</w:t>
      </w:r>
      <w:r>
        <w:t xml:space="preserve"> The algorithm’s objective is to find this secret period </w:t>
      </w:r>
      <m:oMath>
        <m:r>
          <w:rPr>
            <w:rFonts w:ascii="Cambria Math" w:hAnsi="Cambria Math"/>
          </w:rPr>
          <m:t>s</m:t>
        </m:r>
      </m:oMath>
      <w:r>
        <w:t>.</w:t>
      </w:r>
    </w:p>
    <w:p w14:paraId="79A7317C" w14:textId="77777777" w:rsidR="008867EB" w:rsidRDefault="00835E67">
      <w:pPr>
        <w:pStyle w:val="Heading4"/>
      </w:pPr>
      <w:r>
        <w:t>B. Classical vs. Quantum Efficiency</w:t>
      </w:r>
    </w:p>
    <w:tbl>
      <w:tblPr>
        <w:tblStyle w:val="Table"/>
        <w:tblW w:w="5000" w:type="pct"/>
        <w:tblLayout w:type="fixed"/>
        <w:tblLook w:val="0020" w:firstRow="1" w:lastRow="0" w:firstColumn="0" w:lastColumn="0" w:noHBand="0" w:noVBand="0"/>
      </w:tblPr>
      <w:tblGrid>
        <w:gridCol w:w="3694"/>
        <w:gridCol w:w="3693"/>
        <w:gridCol w:w="3693"/>
      </w:tblGrid>
      <w:tr w:rsidR="008867EB" w14:paraId="3020B11C" w14:textId="77777777" w:rsidTr="008867EB">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1E225690" w14:textId="77777777" w:rsidR="008867EB" w:rsidRDefault="00835E67">
            <w:pPr>
              <w:pStyle w:val="Compact"/>
              <w:jc w:val="center"/>
            </w:pPr>
            <w:r>
              <w:t>Feature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265F972C" w14:textId="77777777" w:rsidR="008867EB" w:rsidRDefault="00835E67">
            <w:pPr>
              <w:pStyle w:val="Compact"/>
              <w:jc w:val="center"/>
            </w:pPr>
            <w:r>
              <w:t>Classical Approach</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3C374A0D" w14:textId="77777777" w:rsidR="008867EB" w:rsidRDefault="00835E67">
            <w:pPr>
              <w:pStyle w:val="Compact"/>
              <w:jc w:val="center"/>
            </w:pPr>
            <w:r>
              <w:t>Quantum Approach (Simon’s Algorithm)</w:t>
            </w:r>
          </w:p>
        </w:tc>
      </w:tr>
      <w:tr w:rsidR="008867EB" w14:paraId="0C9E3CC1" w14:textId="77777777" w:rsidTr="008867EB">
        <w:tc>
          <w:tcPr>
            <w:tcW w:w="2640" w:type="dxa"/>
            <w:tcBorders>
              <w:top w:val="single" w:sz="10" w:space="0" w:color="000000"/>
              <w:left w:val="single" w:sz="10" w:space="0" w:color="000000"/>
              <w:bottom w:val="single" w:sz="10" w:space="0" w:color="000000"/>
              <w:right w:val="single" w:sz="10" w:space="0" w:color="000000"/>
            </w:tcBorders>
          </w:tcPr>
          <w:p w14:paraId="71375796" w14:textId="77777777" w:rsidR="008867EB" w:rsidRDefault="00835E67">
            <w:pPr>
              <w:pStyle w:val="Compact"/>
            </w:pPr>
            <w:r>
              <w:rPr>
                <w:b/>
                <w:bCs/>
              </w:rPr>
              <w:lastRenderedPageBreak/>
              <w:t>Required Function Evaluations</w:t>
            </w:r>
          </w:p>
        </w:tc>
        <w:tc>
          <w:tcPr>
            <w:tcW w:w="2640" w:type="dxa"/>
            <w:tcBorders>
              <w:top w:val="single" w:sz="10" w:space="0" w:color="000000"/>
              <w:left w:val="single" w:sz="10" w:space="0" w:color="000000"/>
              <w:bottom w:val="single" w:sz="10" w:space="0" w:color="000000"/>
              <w:right w:val="single" w:sz="10" w:space="0" w:color="000000"/>
            </w:tcBorders>
          </w:tcPr>
          <w:p w14:paraId="7327FC37" w14:textId="77777777" w:rsidR="008867EB" w:rsidRDefault="00835E67">
            <w:pPr>
              <w:pStyle w:val="Compact"/>
            </w:pPr>
            <w:r>
              <w:t xml:space="preserve">Requires up to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2</m:t>
                      </m:r>
                    </m:e>
                    <m:sup>
                      <m:r>
                        <w:rPr>
                          <w:rFonts w:ascii="Cambria Math" w:hAnsi="Cambria Math"/>
                        </w:rPr>
                        <m:t>n</m:t>
                      </m:r>
                      <m:r>
                        <m:rPr>
                          <m:sty m:val="p"/>
                        </m:rPr>
                        <w:rPr>
                          <w:rFonts w:ascii="Cambria Math" w:hAnsi="Cambria Math"/>
                        </w:rPr>
                        <m:t>/</m:t>
                      </m:r>
                      <m:r>
                        <w:rPr>
                          <w:rFonts w:ascii="Cambria Math" w:hAnsi="Cambria Math"/>
                        </w:rPr>
                        <m:t>2</m:t>
                      </m:r>
                    </m:sup>
                  </m:sSup>
                </m:e>
              </m:d>
            </m:oMath>
            <w:r>
              <w:t xml:space="preserve"> evaluations in the worst case (using the Birthday Paradox).</w:t>
            </w:r>
          </w:p>
        </w:tc>
        <w:tc>
          <w:tcPr>
            <w:tcW w:w="2640" w:type="dxa"/>
            <w:tcBorders>
              <w:top w:val="single" w:sz="10" w:space="0" w:color="000000"/>
              <w:left w:val="single" w:sz="10" w:space="0" w:color="000000"/>
              <w:bottom w:val="single" w:sz="10" w:space="0" w:color="000000"/>
              <w:right w:val="single" w:sz="10" w:space="0" w:color="000000"/>
            </w:tcBorders>
          </w:tcPr>
          <w:p w14:paraId="6003CB61" w14:textId="77777777" w:rsidR="008867EB" w:rsidRDefault="00835E67">
            <w:pPr>
              <w:pStyle w:val="Compact"/>
            </w:pPr>
            <w:r>
              <w:t xml:space="preserve">Requires only </w:t>
            </w:r>
            <m:oMath>
              <m:r>
                <w:rPr>
                  <w:rFonts w:ascii="Cambria Math" w:hAnsi="Cambria Math"/>
                </w:rPr>
                <m:t>O</m:t>
              </m:r>
              <m:d>
                <m:dPr>
                  <m:ctrlPr>
                    <w:rPr>
                      <w:rFonts w:ascii="Cambria Math" w:hAnsi="Cambria Math"/>
                    </w:rPr>
                  </m:ctrlPr>
                </m:dPr>
                <m:e>
                  <m:r>
                    <w:rPr>
                      <w:rFonts w:ascii="Cambria Math" w:hAnsi="Cambria Math"/>
                    </w:rPr>
                    <m:t>n</m:t>
                  </m:r>
                </m:e>
              </m:d>
            </m:oMath>
            <w:r>
              <w:t xml:space="preserve"> function evaluations.</w:t>
            </w:r>
          </w:p>
        </w:tc>
      </w:tr>
      <w:tr w:rsidR="008867EB" w14:paraId="714FAC63" w14:textId="77777777" w:rsidTr="008867EB">
        <w:tc>
          <w:tcPr>
            <w:tcW w:w="2640" w:type="dxa"/>
            <w:tcBorders>
              <w:top w:val="single" w:sz="10" w:space="0" w:color="000000"/>
              <w:left w:val="single" w:sz="10" w:space="0" w:color="000000"/>
              <w:bottom w:val="single" w:sz="10" w:space="0" w:color="000000"/>
              <w:right w:val="single" w:sz="10" w:space="0" w:color="000000"/>
            </w:tcBorders>
          </w:tcPr>
          <w:p w14:paraId="2D8D7CE6" w14:textId="77777777" w:rsidR="008867EB" w:rsidRDefault="00835E67">
            <w:pPr>
              <w:pStyle w:val="Compact"/>
            </w:pPr>
            <w:r>
              <w:rPr>
                <w:b/>
                <w:bCs/>
              </w:rPr>
              <w:t>Speed-up Type</w:t>
            </w:r>
          </w:p>
        </w:tc>
        <w:tc>
          <w:tcPr>
            <w:tcW w:w="2640" w:type="dxa"/>
            <w:tcBorders>
              <w:top w:val="single" w:sz="10" w:space="0" w:color="000000"/>
              <w:left w:val="single" w:sz="10" w:space="0" w:color="000000"/>
              <w:bottom w:val="single" w:sz="10" w:space="0" w:color="000000"/>
              <w:right w:val="single" w:sz="10" w:space="0" w:color="000000"/>
            </w:tcBorders>
          </w:tcPr>
          <w:p w14:paraId="27FD53A8" w14:textId="77777777" w:rsidR="008867EB" w:rsidRDefault="00835E67">
            <w:pPr>
              <w:pStyle w:val="Compact"/>
            </w:pPr>
            <w:r>
              <w:rPr>
                <w:b/>
                <w:bCs/>
              </w:rPr>
              <w:t>Exponential speed-up</w:t>
            </w:r>
            <w:r>
              <w:t xml:space="preserve"> (From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2</m:t>
                      </m:r>
                    </m:e>
                    <m:sup>
                      <m:r>
                        <w:rPr>
                          <w:rFonts w:ascii="Cambria Math" w:hAnsi="Cambria Math"/>
                        </w:rPr>
                        <m:t>n</m:t>
                      </m:r>
                      <m:r>
                        <m:rPr>
                          <m:sty m:val="p"/>
                        </m:rPr>
                        <w:rPr>
                          <w:rFonts w:ascii="Cambria Math" w:hAnsi="Cambria Math"/>
                        </w:rPr>
                        <m:t>/</m:t>
                      </m:r>
                      <m:r>
                        <w:rPr>
                          <w:rFonts w:ascii="Cambria Math" w:hAnsi="Cambria Math"/>
                        </w:rPr>
                        <m:t>2</m:t>
                      </m:r>
                    </m:sup>
                  </m:sSup>
                </m:e>
              </m:d>
            </m:oMath>
            <w:r>
              <w:t xml:space="preserve"> to </w:t>
            </w:r>
            <m:oMath>
              <m:r>
                <w:rPr>
                  <w:rFonts w:ascii="Cambria Math" w:hAnsi="Cambria Math"/>
                </w:rPr>
                <m:t>O</m:t>
              </m:r>
              <m:d>
                <m:dPr>
                  <m:ctrlPr>
                    <w:rPr>
                      <w:rFonts w:ascii="Cambria Math" w:hAnsi="Cambria Math"/>
                    </w:rPr>
                  </m:ctrlPr>
                </m:dPr>
                <m:e>
                  <m:r>
                    <w:rPr>
                      <w:rFonts w:ascii="Cambria Math" w:hAnsi="Cambria Math"/>
                    </w:rPr>
                    <m:t>n</m:t>
                  </m:r>
                </m:e>
              </m:d>
            </m:oMath>
            <w:r>
              <w:t>).</w:t>
            </w:r>
          </w:p>
        </w:tc>
        <w:tc>
          <w:tcPr>
            <w:tcW w:w="2640" w:type="dxa"/>
            <w:tcBorders>
              <w:top w:val="single" w:sz="10" w:space="0" w:color="000000"/>
              <w:left w:val="single" w:sz="10" w:space="0" w:color="000000"/>
              <w:bottom w:val="single" w:sz="10" w:space="0" w:color="000000"/>
              <w:right w:val="single" w:sz="10" w:space="0" w:color="000000"/>
            </w:tcBorders>
          </w:tcPr>
          <w:p w14:paraId="3C7F0E2D" w14:textId="77777777" w:rsidR="008867EB" w:rsidRDefault="008867EB">
            <w:pPr>
              <w:pStyle w:val="Compact"/>
            </w:pPr>
          </w:p>
        </w:tc>
      </w:tr>
      <w:tr w:rsidR="008867EB" w14:paraId="4CEF76CF" w14:textId="77777777" w:rsidTr="008867EB">
        <w:tc>
          <w:tcPr>
            <w:tcW w:w="2640" w:type="dxa"/>
            <w:tcBorders>
              <w:top w:val="single" w:sz="10" w:space="0" w:color="000000"/>
              <w:left w:val="single" w:sz="10" w:space="0" w:color="000000"/>
              <w:bottom w:val="single" w:sz="10" w:space="0" w:color="000000"/>
              <w:right w:val="single" w:sz="10" w:space="0" w:color="000000"/>
            </w:tcBorders>
          </w:tcPr>
          <w:p w14:paraId="18953C37" w14:textId="77777777" w:rsidR="008867EB" w:rsidRDefault="00835E67">
            <w:pPr>
              <w:pStyle w:val="Compact"/>
            </w:pPr>
            <w:r>
              <w:rPr>
                <w:b/>
                <w:bCs/>
              </w:rPr>
              <w:t>Significance</w:t>
            </w:r>
          </w:p>
        </w:tc>
        <w:tc>
          <w:tcPr>
            <w:tcW w:w="2640" w:type="dxa"/>
            <w:tcBorders>
              <w:top w:val="single" w:sz="10" w:space="0" w:color="000000"/>
              <w:left w:val="single" w:sz="10" w:space="0" w:color="000000"/>
              <w:bottom w:val="single" w:sz="10" w:space="0" w:color="000000"/>
              <w:right w:val="single" w:sz="10" w:space="0" w:color="000000"/>
            </w:tcBorders>
          </w:tcPr>
          <w:p w14:paraId="3033D356" w14:textId="77777777" w:rsidR="008867EB" w:rsidRDefault="00835E67">
            <w:pPr>
              <w:pStyle w:val="Compact"/>
            </w:pPr>
            <w:r>
              <w:t>The first true demonstration of exponential speed-up, leading directly to the development of Shor’s factoring algorithm.</w:t>
            </w:r>
          </w:p>
        </w:tc>
        <w:tc>
          <w:tcPr>
            <w:tcW w:w="2640" w:type="dxa"/>
            <w:tcBorders>
              <w:top w:val="single" w:sz="10" w:space="0" w:color="000000"/>
              <w:left w:val="single" w:sz="10" w:space="0" w:color="000000"/>
              <w:bottom w:val="single" w:sz="10" w:space="0" w:color="000000"/>
              <w:right w:val="single" w:sz="10" w:space="0" w:color="000000"/>
            </w:tcBorders>
          </w:tcPr>
          <w:p w14:paraId="4F3F5D69" w14:textId="77777777" w:rsidR="008867EB" w:rsidRDefault="008867EB">
            <w:pPr>
              <w:pStyle w:val="Compact"/>
            </w:pPr>
          </w:p>
        </w:tc>
      </w:tr>
    </w:tbl>
    <w:p w14:paraId="19ADD219" w14:textId="77777777" w:rsidR="008867EB" w:rsidRDefault="00835E67">
      <w:r>
        <w:pict w14:anchorId="57D1CD98">
          <v:rect id="_x0000_i1054" style="width:0;height:1.5pt" o:hralign="center" o:hrstd="t" o:hr="t"/>
        </w:pict>
      </w:r>
    </w:p>
    <w:p w14:paraId="3C61B5F7" w14:textId="77777777" w:rsidR="008867EB" w:rsidRDefault="00835E67">
      <w:pPr>
        <w:pStyle w:val="Heading3"/>
      </w:pPr>
      <w:r>
        <w:t>2. The Quantum Analysis (Mechanism)</w:t>
      </w:r>
    </w:p>
    <w:p w14:paraId="0B8E9701" w14:textId="77777777" w:rsidR="008867EB" w:rsidRDefault="00835E67">
      <w:pPr>
        <w:pStyle w:val="FirstParagraph"/>
      </w:pPr>
      <w:r>
        <w:t xml:space="preserve">Simon’s algorithm uses </w:t>
      </w:r>
      <m:oMath>
        <m:r>
          <w:rPr>
            <w:rFonts w:ascii="Cambria Math" w:hAnsi="Cambria Math"/>
          </w:rPr>
          <m:t>2</m:t>
        </m:r>
        <m:r>
          <w:rPr>
            <w:rFonts w:ascii="Cambria Math" w:hAnsi="Cambria Math"/>
          </w:rPr>
          <m:t>n</m:t>
        </m:r>
      </m:oMath>
      <w:r>
        <w:t xml:space="preserve"> qubits: </w:t>
      </w:r>
      <m:oMath>
        <m:r>
          <w:rPr>
            <w:rFonts w:ascii="Cambria Math" w:hAnsi="Cambria Math"/>
          </w:rPr>
          <m:t>n</m:t>
        </m:r>
      </m:oMath>
      <w:r>
        <w:t xml:space="preserve"> control qubits (input register) and </w:t>
      </w:r>
      <m:oMath>
        <m:r>
          <w:rPr>
            <w:rFonts w:ascii="Cambria Math" w:hAnsi="Cambria Math"/>
          </w:rPr>
          <m:t>n</m:t>
        </m:r>
      </m:oMath>
      <w:r>
        <w:t xml:space="preserve"> target qubits (output register).</w:t>
      </w:r>
    </w:p>
    <w:p w14:paraId="7843C5C5" w14:textId="77777777" w:rsidR="008867EB" w:rsidRDefault="00835E67">
      <w:pPr>
        <w:pStyle w:val="Heading4"/>
      </w:pPr>
      <w:r>
        <w:t>Step 1: Initialization and Superposition</w:t>
      </w:r>
    </w:p>
    <w:p w14:paraId="5B07108C" w14:textId="77777777" w:rsidR="008867EB" w:rsidRDefault="00835E67">
      <w:pPr>
        <w:pStyle w:val="Compact"/>
        <w:numPr>
          <w:ilvl w:val="0"/>
          <w:numId w:val="31"/>
        </w:numPr>
      </w:pPr>
      <w:r>
        <w:t xml:space="preserve">Initialize all </w:t>
      </w:r>
      <m:oMath>
        <m:r>
          <w:rPr>
            <w:rFonts w:ascii="Cambria Math" w:hAnsi="Cambria Math"/>
          </w:rPr>
          <m:t>2</m:t>
        </m:r>
        <m:r>
          <w:rPr>
            <w:rFonts w:ascii="Cambria Math" w:hAnsi="Cambria Math"/>
          </w:rPr>
          <m:t>n</m:t>
        </m:r>
      </m:oMath>
      <w:r>
        <w:t xml:space="preserve"> qubits to the </w:t>
      </w:r>
      <m:oMath>
        <m:r>
          <m:rPr>
            <m:sty m:val="p"/>
          </m:rPr>
          <w:rPr>
            <w:rFonts w:ascii="Cambria Math" w:hAnsi="Cambria Math"/>
          </w:rPr>
          <m:t>|</m:t>
        </m:r>
        <m:r>
          <w:rPr>
            <w:rFonts w:ascii="Cambria Math" w:hAnsi="Cambria Math"/>
          </w:rPr>
          <m:t>0</m:t>
        </m:r>
        <m:r>
          <m:rPr>
            <m:sty m:val="p"/>
          </m:rPr>
          <w:rPr>
            <w:rFonts w:ascii="Cambria Math" w:hAnsi="Cambria Math"/>
          </w:rPr>
          <m:t>⟩</m:t>
        </m:r>
      </m:oMath>
      <w:r>
        <w:t xml:space="preserve"> state: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0</m:t>
                </m:r>
              </m:sub>
            </m:sSub>
            <m:r>
              <m:rPr>
                <m:sty m:val="p"/>
              </m:rPr>
              <w:rPr>
                <w:rFonts w:ascii="Cambria Math" w:hAnsi="Cambria Math"/>
              </w:rPr>
              <m:t>⟩</m:t>
            </m:r>
            <m:r>
              <m:rPr>
                <m:sty m:val="p"/>
              </m:rPr>
              <w:rPr>
                <w:rFonts w:ascii="Cambria Math" w:hAnsi="Cambria Math"/>
              </w:rPr>
              <m:t>=</m:t>
            </m:r>
          </m:e>
        </m:d>
        <m:r>
          <w:rPr>
            <w:rFonts w:ascii="Cambria Math" w:hAnsi="Cambria Math"/>
          </w:rPr>
          <m:t>0</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n</m:t>
            </m:r>
          </m:sup>
        </m:sSup>
        <m:r>
          <m:rPr>
            <m:sty m:val="p"/>
          </m:rPr>
          <w:rPr>
            <w:rFonts w:ascii="Cambria Math" w:hAnsi="Cambria Math"/>
          </w:rPr>
          <m:t>|</m:t>
        </m:r>
        <m:r>
          <w:rPr>
            <w:rFonts w:ascii="Cambria Math" w:hAnsi="Cambria Math"/>
          </w:rPr>
          <m:t>0</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n</m:t>
            </m:r>
          </m:sup>
        </m:sSup>
      </m:oMath>
      <w:r>
        <w:t>.</w:t>
      </w:r>
    </w:p>
    <w:p w14:paraId="3912BFF9" w14:textId="77777777" w:rsidR="008867EB" w:rsidRDefault="00835E67">
      <w:pPr>
        <w:pStyle w:val="Compact"/>
        <w:numPr>
          <w:ilvl w:val="0"/>
          <w:numId w:val="31"/>
        </w:numPr>
      </w:pPr>
      <w:r>
        <w:t xml:space="preserve">Apply the </w:t>
      </w:r>
      <w:r>
        <w:rPr>
          <w:b/>
          <w:bCs/>
        </w:rPr>
        <w:t>Hadamard gate (</w:t>
      </w:r>
      <m:oMath>
        <m:r>
          <w:rPr>
            <w:rFonts w:ascii="Cambria Math" w:hAnsi="Cambria Math"/>
          </w:rPr>
          <m:t>H</m:t>
        </m:r>
      </m:oMath>
      <w:r>
        <w:rPr>
          <w:b/>
          <w:bCs/>
        </w:rPr>
        <w:t>)</w:t>
      </w:r>
      <w:r>
        <w:t xml:space="preserve"> to all </w:t>
      </w:r>
      <m:oMath>
        <m:r>
          <w:rPr>
            <w:rFonts w:ascii="Cambria Math" w:hAnsi="Cambria Math"/>
          </w:rPr>
          <m:t>n</m:t>
        </m:r>
      </m:oMath>
      <w:r>
        <w:t xml:space="preserve"> qubits in the </w:t>
      </w:r>
      <w:r>
        <w:rPr>
          <w:b/>
          <w:bCs/>
        </w:rPr>
        <w:t>input register</w:t>
      </w:r>
      <w:r>
        <w:t>.</w:t>
      </w:r>
    </w:p>
    <w:p w14:paraId="1F5B89A0" w14:textId="77777777" w:rsidR="008867EB" w:rsidRDefault="00835E67">
      <w:pPr>
        <w:pStyle w:val="Compact"/>
      </w:pPr>
      <m:oMathPara>
        <m:oMathParaPr>
          <m:jc m:val="center"/>
        </m:oMathParaP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1</m:t>
                  </m:r>
                </m:sub>
              </m:sSub>
              <m:r>
                <m:rPr>
                  <m:sty m:val="p"/>
                </m:rPr>
                <w:rPr>
                  <w:rFonts w:ascii="Cambria Math" w:hAnsi="Cambria Math"/>
                </w:rPr>
                <m:t>⟩</m:t>
              </m:r>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2</m:t>
                          </m:r>
                        </m:e>
                        <m:sup>
                          <m:r>
                            <w:rPr>
                              <w:rFonts w:ascii="Cambria Math" w:hAnsi="Cambria Math"/>
                            </w:rPr>
                            <m:t>n</m:t>
                          </m:r>
                        </m:sup>
                      </m:sSup>
                    </m:e>
                  </m:rad>
                </m:den>
              </m:f>
              <m:nary>
                <m:naryPr>
                  <m:chr m:val="∑"/>
                  <m:limLoc m:val="undOvr"/>
                  <m:supHide m:val="1"/>
                  <m:ctrlPr>
                    <w:rPr>
                      <w:rFonts w:ascii="Cambria Math" w:hAnsi="Cambria Math"/>
                    </w:rPr>
                  </m:ctrlPr>
                </m:naryPr>
                <m:sub>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n</m:t>
                      </m:r>
                    </m:sup>
                  </m:sSup>
                </m:sub>
                <m:sup>
                  <m:r>
                    <w:rPr>
                      <w:rFonts w:ascii="Cambria Math" w:hAnsi="Cambria Math"/>
                    </w:rPr>
                    <m:t>​</m:t>
                  </m:r>
                </m:sup>
                <m:e>
                  <m:r>
                    <w:rPr>
                      <w:rFonts w:ascii="Cambria Math" w:hAnsi="Cambria Math"/>
                    </w:rPr>
                    <m:t>​</m:t>
                  </m:r>
                </m:e>
              </m:nary>
            </m:e>
          </m:d>
          <m:r>
            <w:rPr>
              <w:rFonts w:ascii="Cambria Math" w:hAnsi="Cambria Math"/>
            </w:rPr>
            <m:t>x</m:t>
          </m:r>
          <m:r>
            <m:rPr>
              <m:sty m:val="p"/>
            </m:rPr>
            <w:rPr>
              <w:rFonts w:ascii="Cambria Math" w:hAnsi="Cambria Math"/>
            </w:rPr>
            <m:t>⟩</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15BB949F" w14:textId="77777777" w:rsidR="008867EB" w:rsidRDefault="00835E67">
      <w:pPr>
        <w:pStyle w:val="Heading4"/>
      </w:pPr>
      <w:r>
        <w:t>Step 2: The Quantum Oracle (</w:t>
      </w:r>
      <m:oMath>
        <m:sSub>
          <m:sSubPr>
            <m:ctrlPr>
              <w:rPr>
                <w:rFonts w:ascii="Cambria Math" w:hAnsi="Cambria Math"/>
              </w:rPr>
            </m:ctrlPr>
          </m:sSubPr>
          <m:e>
            <m:r>
              <w:rPr>
                <w:rFonts w:ascii="Cambria Math" w:hAnsi="Cambria Math"/>
              </w:rPr>
              <m:t>U</m:t>
            </m:r>
          </m:e>
          <m:sub>
            <m:r>
              <w:rPr>
                <w:rFonts w:ascii="Cambria Math" w:hAnsi="Cambria Math"/>
              </w:rPr>
              <m:t>f</m:t>
            </m:r>
          </m:sub>
        </m:sSub>
      </m:oMath>
      <w:r>
        <w:t>)</w:t>
      </w:r>
    </w:p>
    <w:p w14:paraId="584154E7" w14:textId="77777777" w:rsidR="008867EB" w:rsidRDefault="00835E67">
      <w:pPr>
        <w:pStyle w:val="FirstParagraph"/>
      </w:pPr>
      <w:r>
        <w:t xml:space="preserve">Apply the single function evaluation </w:t>
      </w:r>
      <m:oMath>
        <m:sSub>
          <m:sSubPr>
            <m:ctrlPr>
              <w:rPr>
                <w:rFonts w:ascii="Cambria Math" w:hAnsi="Cambria Math"/>
              </w:rPr>
            </m:ctrlPr>
          </m:sSubPr>
          <m:e>
            <m:r>
              <w:rPr>
                <w:rFonts w:ascii="Cambria Math" w:hAnsi="Cambria Math"/>
              </w:rPr>
              <m:t>U</m:t>
            </m:r>
          </m:e>
          <m:sub>
            <m:r>
              <w:rPr>
                <w:rFonts w:ascii="Cambria Math" w:hAnsi="Cambria Math"/>
              </w:rPr>
              <m:t>f</m:t>
            </m:r>
          </m:sub>
        </m:sSub>
      </m:oMath>
      <w:r>
        <w:t xml:space="preserve">. This uses the principle of </w:t>
      </w:r>
      <w:r>
        <w:rPr>
          <w:b/>
          <w:bCs/>
        </w:rPr>
        <w:t>Superposition</w:t>
      </w:r>
      <w:r>
        <w:t xml:space="preserve"> to calculate </w:t>
      </w:r>
      <m:oMath>
        <m:r>
          <w:rPr>
            <w:rFonts w:ascii="Cambria Math" w:hAnsi="Cambria Math"/>
          </w:rPr>
          <m:t>f</m:t>
        </m:r>
        <m:d>
          <m:dPr>
            <m:ctrlPr>
              <w:rPr>
                <w:rFonts w:ascii="Cambria Math" w:hAnsi="Cambria Math"/>
              </w:rPr>
            </m:ctrlPr>
          </m:dPr>
          <m:e>
            <m:r>
              <w:rPr>
                <w:rFonts w:ascii="Cambria Math" w:hAnsi="Cambria Math"/>
              </w:rPr>
              <m:t>x</m:t>
            </m:r>
          </m:e>
        </m:d>
      </m:oMath>
      <w:r>
        <w:t xml:space="preserve"> for all </w:t>
      </w:r>
      <m:oMath>
        <m:sSup>
          <m:sSupPr>
            <m:ctrlPr>
              <w:rPr>
                <w:rFonts w:ascii="Cambria Math" w:hAnsi="Cambria Math"/>
              </w:rPr>
            </m:ctrlPr>
          </m:sSupPr>
          <m:e>
            <m:r>
              <w:rPr>
                <w:rFonts w:ascii="Cambria Math" w:hAnsi="Cambria Math"/>
              </w:rPr>
              <m:t>2</m:t>
            </m:r>
          </m:e>
          <m:sup>
            <m:r>
              <w:rPr>
                <w:rFonts w:ascii="Cambria Math" w:hAnsi="Cambria Math"/>
              </w:rPr>
              <m:t>n</m:t>
            </m:r>
          </m:sup>
        </m:sSup>
      </m:oMath>
      <w:r>
        <w:t xml:space="preserve"> inputs simultaneously.</w:t>
      </w:r>
    </w:p>
    <w:p w14:paraId="5D630426" w14:textId="77777777" w:rsidR="008867EB" w:rsidRDefault="00835E67">
      <w:pPr>
        <w:pStyle w:val="BodyText"/>
      </w:pPr>
      <m:oMathPara>
        <m:oMathParaPr>
          <m:jc m:val="center"/>
        </m:oMathParaP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2</m:t>
                  </m:r>
                </m:sub>
              </m:sSub>
              <m:r>
                <m:rPr>
                  <m:sty m:val="p"/>
                </m:rP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f</m:t>
                  </m:r>
                </m:sub>
              </m:sSub>
            </m:e>
          </m:d>
          <m:sSub>
            <m:sSubPr>
              <m:ctrlPr>
                <w:rPr>
                  <w:rFonts w:ascii="Cambria Math" w:hAnsi="Cambria Math"/>
                </w:rPr>
              </m:ctrlPr>
            </m:sSubPr>
            <m:e>
              <m:r>
                <w:rPr>
                  <w:rFonts w:ascii="Cambria Math" w:hAnsi="Cambria Math"/>
                </w:rPr>
                <m:t>ψ</m:t>
              </m:r>
            </m:e>
            <m:sub>
              <m:r>
                <w:rPr>
                  <w:rFonts w:ascii="Cambria Math" w:hAnsi="Cambria Math"/>
                </w:rPr>
                <m:t>1</m:t>
              </m:r>
            </m:sub>
          </m:sSub>
          <m:r>
            <m:rPr>
              <m:sty m:val="p"/>
            </m:rPr>
            <w:rPr>
              <w:rFonts w:ascii="Cambria Math" w:hAnsi="Cambria Math"/>
            </w:rPr>
            <m:t>⟩</m:t>
          </m:r>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2</m:t>
                      </m:r>
                    </m:e>
                    <m:sup>
                      <m:r>
                        <w:rPr>
                          <w:rFonts w:ascii="Cambria Math" w:hAnsi="Cambria Math"/>
                        </w:rPr>
                        <m:t>n</m:t>
                      </m:r>
                    </m:sup>
                  </m:sSup>
                </m:e>
              </m:rad>
            </m:den>
          </m:f>
          <m:nary>
            <m:naryPr>
              <m:chr m:val="∑"/>
              <m:limLoc m:val="undOvr"/>
              <m:supHide m:val="1"/>
              <m:ctrlPr>
                <w:rPr>
                  <w:rFonts w:ascii="Cambria Math" w:hAnsi="Cambria Math"/>
                </w:rPr>
              </m:ctrlPr>
            </m:naryPr>
            <m:sub>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n</m:t>
                  </m:r>
                </m:sup>
              </m:sSup>
            </m:sub>
            <m:sup>
              <m:r>
                <w:rPr>
                  <w:rFonts w:ascii="Cambria Math" w:hAnsi="Cambria Math"/>
                </w:rPr>
                <m:t>​</m:t>
              </m:r>
            </m:sup>
            <m:e>
              <m:d>
                <m:dPr>
                  <m:begChr m:val="|"/>
                  <m:endChr m:val="|"/>
                  <m:ctrlPr>
                    <w:rPr>
                      <w:rFonts w:ascii="Cambria Math" w:hAnsi="Cambria Math"/>
                    </w:rPr>
                  </m:ctrlPr>
                </m:dPr>
                <m:e>
                  <m:r>
                    <w:rPr>
                      <w:rFonts w:ascii="Cambria Math" w:hAnsi="Cambria Math"/>
                    </w:rPr>
                    <m:t>x</m:t>
                  </m:r>
                  <m:r>
                    <m:rPr>
                      <m:sty m:val="p"/>
                    </m:rPr>
                    <w:rPr>
                      <w:rFonts w:ascii="Cambria Math" w:hAnsi="Cambria Math"/>
                    </w:rPr>
                    <m:t>⟩</m:t>
                  </m:r>
                </m:e>
              </m:d>
            </m:e>
          </m:nary>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oMath>
      </m:oMathPara>
    </w:p>
    <w:p w14:paraId="3AA304AA" w14:textId="77777777" w:rsidR="008867EB" w:rsidRDefault="00835E67">
      <w:pPr>
        <w:pStyle w:val="Heading4"/>
      </w:pPr>
      <w:r>
        <w:t>Step 3: Measurement of the Output Register</w:t>
      </w:r>
    </w:p>
    <w:p w14:paraId="1AF6C5F3" w14:textId="77777777" w:rsidR="008867EB" w:rsidRDefault="00835E67">
      <w:pPr>
        <w:pStyle w:val="FirstParagraph"/>
      </w:pPr>
      <w:r>
        <w:t xml:space="preserve">We measure the </w:t>
      </w:r>
      <m:oMath>
        <m:r>
          <w:rPr>
            <w:rFonts w:ascii="Cambria Math" w:hAnsi="Cambria Math"/>
          </w:rPr>
          <m:t>n</m:t>
        </m:r>
      </m:oMath>
      <w:r>
        <w:t xml:space="preserve"> qubits of the output register. Since the output values repeat due to the period </w:t>
      </w:r>
      <m:oMath>
        <m:r>
          <w:rPr>
            <w:rFonts w:ascii="Cambria Math" w:hAnsi="Cambria Math"/>
          </w:rPr>
          <m:t>s</m:t>
        </m:r>
      </m:oMath>
      <w:r>
        <w:t xml:space="preserve">, the measurement collapses the input register into a </w:t>
      </w:r>
      <w:r>
        <w:rPr>
          <w:b/>
          <w:bCs/>
        </w:rPr>
        <w:t xml:space="preserve">superposition of only those inputs </w:t>
      </w:r>
      <m:oMath>
        <m:r>
          <w:rPr>
            <w:rFonts w:ascii="Cambria Math" w:hAnsi="Cambria Math"/>
          </w:rPr>
          <m:t>x</m:t>
        </m:r>
      </m:oMath>
      <w:r>
        <w:rPr>
          <w:b/>
          <w:bCs/>
        </w:rPr>
        <w:t xml:space="preserve"> and </w:t>
      </w:r>
      <m:oMath>
        <m:r>
          <w:rPr>
            <w:rFonts w:ascii="Cambria Math" w:hAnsi="Cambria Math"/>
          </w:rPr>
          <m:t>x</m:t>
        </m:r>
        <m:r>
          <m:rPr>
            <m:sty m:val="p"/>
          </m:rPr>
          <w:rPr>
            <w:rFonts w:ascii="Cambria Math" w:hAnsi="Cambria Math"/>
          </w:rPr>
          <m:t>⊕</m:t>
        </m:r>
        <m:r>
          <w:rPr>
            <w:rFonts w:ascii="Cambria Math" w:hAnsi="Cambria Math"/>
          </w:rPr>
          <m:t>s</m:t>
        </m:r>
      </m:oMath>
      <w:r>
        <w:t xml:space="preserve"> that yield the same measured output </w:t>
      </w:r>
      <m:oMath>
        <m:r>
          <w:rPr>
            <w:rFonts w:ascii="Cambria Math" w:hAnsi="Cambria Math"/>
          </w:rPr>
          <m:t>y</m:t>
        </m:r>
      </m:oMath>
      <w:r>
        <w:t>.</w:t>
      </w:r>
    </w:p>
    <w:p w14:paraId="0814CD1A" w14:textId="77777777" w:rsidR="008867EB" w:rsidRDefault="00835E67">
      <w:pPr>
        <w:pStyle w:val="BodyText"/>
      </w:pPr>
      <m:oMathPara>
        <m:oMathParaPr>
          <m:jc m:val="center"/>
        </m:oMathParaP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3</m:t>
                  </m:r>
                </m:sub>
              </m:sSub>
              <m:r>
                <m:rPr>
                  <m:sty m:val="p"/>
                </m:rPr>
                <w:rPr>
                  <w:rFonts w:ascii="Cambria Math" w:hAnsi="Cambria Math"/>
                </w:rPr>
                <m:t>⟩</m:t>
              </m:r>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m:rPr>
                          <m:sty m:val="p"/>
                        </m:rPr>
                        <w:rPr>
                          <w:rFonts w:ascii="Cambria Math" w:hAnsi="Cambria Math"/>
                        </w:rPr>
                        <m:t>+</m:t>
                      </m:r>
                    </m:e>
                  </m:d>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s</m:t>
                  </m:r>
                  <m:r>
                    <m:rPr>
                      <m:sty m:val="p"/>
                    </m:rPr>
                    <w:rPr>
                      <w:rFonts w:ascii="Cambria Math" w:hAnsi="Cambria Math"/>
                    </w:rPr>
                    <m:t>⟩</m:t>
                  </m:r>
                </m:e>
              </m:d>
            </m:e>
          </m:d>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m:t>
          </m:r>
        </m:oMath>
      </m:oMathPara>
    </w:p>
    <w:p w14:paraId="210D1F69" w14:textId="77777777" w:rsidR="008867EB" w:rsidRDefault="00835E67">
      <w:pPr>
        <w:pStyle w:val="FirstParagraph"/>
      </w:pPr>
      <w:r>
        <w:t xml:space="preserve">(Where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is one input that resulted in the output </w:t>
      </w:r>
      <m:oMath>
        <m:sSub>
          <m:sSubPr>
            <m:ctrlPr>
              <w:rPr>
                <w:rFonts w:ascii="Cambria Math" w:hAnsi="Cambria Math"/>
              </w:rPr>
            </m:ctrlPr>
          </m:sSubPr>
          <m:e>
            <m:r>
              <w:rPr>
                <w:rFonts w:ascii="Cambria Math" w:hAnsi="Cambria Math"/>
              </w:rPr>
              <m:t>y</m:t>
            </m:r>
          </m:e>
          <m:sub>
            <m:r>
              <w:rPr>
                <w:rFonts w:ascii="Cambria Math" w:hAnsi="Cambria Math"/>
              </w:rPr>
              <m:t>0</m:t>
            </m:r>
          </m:sub>
        </m:sSub>
      </m:oMath>
      <w:r>
        <w:t>).</w:t>
      </w:r>
    </w:p>
    <w:p w14:paraId="0F7AC521" w14:textId="77777777" w:rsidR="008867EB" w:rsidRDefault="00835E67">
      <w:pPr>
        <w:pStyle w:val="Heading4"/>
      </w:pPr>
      <w:r>
        <w:t>Step 4: Final Hadamard and Measurement of the Input Register</w:t>
      </w:r>
    </w:p>
    <w:p w14:paraId="73E94F7D" w14:textId="77777777" w:rsidR="008867EB" w:rsidRDefault="00835E67">
      <w:pPr>
        <w:pStyle w:val="FirstParagraph"/>
      </w:pPr>
      <w:r>
        <w:t xml:space="preserve">This is the critical step that relies on </w:t>
      </w:r>
      <w:r>
        <w:rPr>
          <w:b/>
          <w:bCs/>
        </w:rPr>
        <w:t>Interference</w:t>
      </w:r>
      <w:r>
        <w:t xml:space="preserve">. 1. Apply the </w:t>
      </w:r>
      <w:r>
        <w:rPr>
          <w:b/>
          <w:bCs/>
        </w:rPr>
        <w:t>Hadamard gate (</w:t>
      </w:r>
      <m:oMath>
        <m:r>
          <w:rPr>
            <w:rFonts w:ascii="Cambria Math" w:hAnsi="Cambria Math"/>
          </w:rPr>
          <m:t>H</m:t>
        </m:r>
      </m:oMath>
      <w:r>
        <w:rPr>
          <w:b/>
          <w:bCs/>
        </w:rPr>
        <w:t>)</w:t>
      </w:r>
      <w:r>
        <w:t xml:space="preserve"> to the </w:t>
      </w:r>
      <m:oMath>
        <m:r>
          <w:rPr>
            <w:rFonts w:ascii="Cambria Math" w:hAnsi="Cambria Math"/>
          </w:rPr>
          <m:t>n</m:t>
        </m:r>
      </m:oMath>
      <w:r>
        <w:t xml:space="preserve"> qubits of the input register. 2. The </w:t>
      </w:r>
      <m:oMath>
        <m:r>
          <w:rPr>
            <w:rFonts w:ascii="Cambria Math" w:hAnsi="Cambria Math"/>
          </w:rPr>
          <m:t>H</m:t>
        </m:r>
      </m:oMath>
      <w:r>
        <w:t xml:space="preserve"> gate converts the state </w:t>
      </w:r>
      <m:oMath>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3</m:t>
            </m:r>
          </m:sub>
        </m:sSub>
        <m:r>
          <m:rPr>
            <m:sty m:val="p"/>
          </m:rPr>
          <w:rPr>
            <w:rFonts w:ascii="Cambria Math" w:hAnsi="Cambria Math"/>
          </w:rPr>
          <m:t>⟩</m:t>
        </m:r>
      </m:oMath>
      <w:r>
        <w:t xml:space="preserve"> into a state where the result is strongly peaked around the values </w:t>
      </w:r>
      <m:oMath>
        <m:r>
          <w:rPr>
            <w:rFonts w:ascii="Cambria Math" w:hAnsi="Cambria Math"/>
          </w:rPr>
          <m:t>z</m:t>
        </m:r>
      </m:oMath>
      <w:r>
        <w:t xml:space="preserve"> that satisfy the condition:</w:t>
      </w:r>
    </w:p>
    <w:p w14:paraId="589B59B5" w14:textId="77777777" w:rsidR="008867EB" w:rsidRDefault="00835E67">
      <w:pPr>
        <w:pStyle w:val="BodyText"/>
      </w:pPr>
      <m:oMathPara>
        <m:oMathParaPr>
          <m:jc m:val="center"/>
        </m:oMathParaPr>
        <m:oMath>
          <m:r>
            <w:rPr>
              <w:rFonts w:ascii="Cambria Math" w:hAnsi="Cambria Math"/>
            </w:rPr>
            <m:t>z</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0 </m:t>
          </m:r>
          <m:r>
            <m:rPr>
              <m:sty m:val="p"/>
            </m:rPr>
            <w:rPr>
              <w:rFonts w:ascii="Cambria Math" w:hAnsi="Cambria Math"/>
            </w:rPr>
            <m:t>(mod</m:t>
          </m:r>
          <m:r>
            <w:rPr>
              <w:rFonts w:ascii="Cambria Math" w:hAnsi="Cambria Math"/>
            </w:rPr>
            <m:t> </m:t>
          </m:r>
          <m:r>
            <w:rPr>
              <w:rFonts w:ascii="Cambria Math" w:hAnsi="Cambria Math"/>
            </w:rPr>
            <m:t>2</m:t>
          </m:r>
          <m:r>
            <m:rPr>
              <m:sty m:val="p"/>
            </m:rPr>
            <w:rPr>
              <w:rFonts w:ascii="Cambria Math" w:hAnsi="Cambria Math"/>
            </w:rPr>
            <m:t>)</m:t>
          </m:r>
        </m:oMath>
      </m:oMathPara>
    </w:p>
    <w:p w14:paraId="5ACD52CA" w14:textId="77777777" w:rsidR="008867EB" w:rsidRDefault="00835E67">
      <w:pPr>
        <w:pStyle w:val="FirstParagraph"/>
      </w:pPr>
      <w:r>
        <w:lastRenderedPageBreak/>
        <w:t xml:space="preserve">(This means the dot product of the measured result </w:t>
      </w:r>
      <m:oMath>
        <m:r>
          <w:rPr>
            <w:rFonts w:ascii="Cambria Math" w:hAnsi="Cambria Math"/>
          </w:rPr>
          <m:t>z</m:t>
        </m:r>
      </m:oMath>
      <w:r>
        <w:t xml:space="preserve"> and the secret period </w:t>
      </w:r>
      <m:oMath>
        <m:r>
          <w:rPr>
            <w:rFonts w:ascii="Cambria Math" w:hAnsi="Cambria Math"/>
          </w:rPr>
          <m:t>s</m:t>
        </m:r>
      </m:oMath>
      <w:r>
        <w:t xml:space="preserve"> must be 0.)</w:t>
      </w:r>
    </w:p>
    <w:p w14:paraId="11EDE7A7" w14:textId="77777777" w:rsidR="008867EB" w:rsidRDefault="00835E67">
      <w:pPr>
        <w:pStyle w:val="Compact"/>
        <w:numPr>
          <w:ilvl w:val="0"/>
          <w:numId w:val="32"/>
        </w:numPr>
      </w:pPr>
      <w:r>
        <w:t xml:space="preserve">We measure the input register, obtaining a value </w:t>
      </w:r>
      <m:oMath>
        <m:r>
          <w:rPr>
            <w:rFonts w:ascii="Cambria Math" w:hAnsi="Cambria Math"/>
          </w:rPr>
          <m:t>z</m:t>
        </m:r>
      </m:oMath>
      <w:r>
        <w:t xml:space="preserve"> that satisfies the condition </w:t>
      </w:r>
      <m:oMath>
        <m:r>
          <w:rPr>
            <w:rFonts w:ascii="Cambria Math" w:hAnsi="Cambria Math"/>
          </w:rPr>
          <m:t>z</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m:t>
        </m:r>
      </m:oMath>
      <w:r>
        <w:t>.</w:t>
      </w:r>
    </w:p>
    <w:p w14:paraId="6EDCA418" w14:textId="77777777" w:rsidR="008867EB" w:rsidRDefault="00835E67">
      <w:pPr>
        <w:pStyle w:val="Heading4"/>
      </w:pPr>
      <w:r>
        <w:t>Step 5: Classical Post-Processing</w:t>
      </w:r>
    </w:p>
    <w:p w14:paraId="21900FED" w14:textId="77777777" w:rsidR="008867EB" w:rsidRDefault="00835E67">
      <w:pPr>
        <w:pStyle w:val="FirstParagraph"/>
      </w:pPr>
      <w:r>
        <w:t>Since one measurement only gives one equation (</w:t>
      </w:r>
      <m:oMath>
        <m:r>
          <w:rPr>
            <w:rFonts w:ascii="Cambria Math" w:hAnsi="Cambria Math"/>
          </w:rPr>
          <m:t>z</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m:t>
        </m:r>
      </m:oMath>
      <w:r>
        <w:t xml:space="preserve">), we must repeat the entire quantum algorithm </w:t>
      </w:r>
      <m:oMath>
        <m:r>
          <w:rPr>
            <w:rFonts w:ascii="Cambria Math" w:hAnsi="Cambria Math"/>
          </w:rPr>
          <m:t>n</m:t>
        </m:r>
        <m:r>
          <m:rPr>
            <m:sty m:val="p"/>
          </m:rPr>
          <w:rPr>
            <w:rFonts w:ascii="Cambria Math" w:hAnsi="Cambria Math"/>
          </w:rPr>
          <m:t>-</m:t>
        </m:r>
        <m:r>
          <w:rPr>
            <w:rFonts w:ascii="Cambria Math" w:hAnsi="Cambria Math"/>
          </w:rPr>
          <m:t>1</m:t>
        </m:r>
      </m:oMath>
      <w:r>
        <w:rPr>
          <w:b/>
          <w:bCs/>
        </w:rPr>
        <w:t xml:space="preserve"> times</w:t>
      </w:r>
      <w:r>
        <w:t xml:space="preserve"> to obtain </w:t>
      </w:r>
      <m:oMath>
        <m:r>
          <w:rPr>
            <w:rFonts w:ascii="Cambria Math" w:hAnsi="Cambria Math"/>
          </w:rPr>
          <m:t>n</m:t>
        </m:r>
        <m:r>
          <m:rPr>
            <m:sty m:val="p"/>
          </m:rPr>
          <w:rPr>
            <w:rFonts w:ascii="Cambria Math" w:hAnsi="Cambria Math"/>
          </w:rPr>
          <m:t>-</m:t>
        </m:r>
        <m:r>
          <w:rPr>
            <w:rFonts w:ascii="Cambria Math" w:hAnsi="Cambria Math"/>
          </w:rPr>
          <m:t>1</m:t>
        </m:r>
      </m:oMath>
      <w:r>
        <w:t xml:space="preserve"> different, linearly independent values </w:t>
      </w:r>
      <m:oMath>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r>
              <m:rPr>
                <m:sty m:val="p"/>
              </m:rPr>
              <w:rPr>
                <w:rFonts w:ascii="Cambria Math" w:hAnsi="Cambria Math"/>
              </w:rPr>
              <m:t>-</m:t>
            </m:r>
            <m:r>
              <w:rPr>
                <w:rFonts w:ascii="Cambria Math" w:hAnsi="Cambria Math"/>
              </w:rPr>
              <m:t>1</m:t>
            </m:r>
          </m:sub>
        </m:sSub>
      </m:oMath>
      <w:r>
        <w:t>.</w:t>
      </w:r>
    </w:p>
    <w:p w14:paraId="2EBFBD75" w14:textId="77777777" w:rsidR="008867EB" w:rsidRDefault="00835E67">
      <w:pPr>
        <w:pStyle w:val="Compact"/>
        <w:numPr>
          <w:ilvl w:val="0"/>
          <w:numId w:val="33"/>
        </w:numPr>
      </w:pPr>
      <w:r>
        <w:t xml:space="preserve">We now have a system of </w:t>
      </w:r>
      <m:oMath>
        <m:r>
          <w:rPr>
            <w:rFonts w:ascii="Cambria Math" w:hAnsi="Cambria Math"/>
          </w:rPr>
          <m:t>n</m:t>
        </m:r>
        <m:r>
          <m:rPr>
            <m:sty m:val="p"/>
          </m:rPr>
          <w:rPr>
            <w:rFonts w:ascii="Cambria Math" w:hAnsi="Cambria Math"/>
          </w:rPr>
          <m:t>-</m:t>
        </m:r>
        <m:r>
          <w:rPr>
            <w:rFonts w:ascii="Cambria Math" w:hAnsi="Cambria Math"/>
          </w:rPr>
          <m:t>1</m:t>
        </m:r>
      </m:oMath>
      <w:r>
        <w:t xml:space="preserve"> linear equations:</w:t>
      </w:r>
    </w:p>
    <w:p w14:paraId="0CD3FA7D" w14:textId="77777777" w:rsidR="008867EB" w:rsidRDefault="00835E67">
      <w:pPr>
        <w:pStyle w:val="Compac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r>
                  <w:rPr>
                    <w:rFonts w:ascii="Cambria Math" w:hAnsi="Cambria Math"/>
                  </w:rPr>
                  <m:t>s</m:t>
                </m:r>
              </m:e>
              <m:e>
                <m:r>
                  <m:rPr>
                    <m:sty m:val="p"/>
                  </m:rPr>
                  <w:rPr>
                    <w:rFonts w:ascii="Cambria Math" w:hAnsi="Cambria Math"/>
                  </w:rPr>
                  <m:t>=</m:t>
                </m:r>
                <m:r>
                  <w:rPr>
                    <w:rFonts w:ascii="Cambria Math" w:hAnsi="Cambria Math"/>
                  </w:rPr>
                  <m:t>0</m:t>
                </m:r>
              </m:e>
            </m:mr>
            <m:mr>
              <m:e>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r>
                  <w:rPr>
                    <w:rFonts w:ascii="Cambria Math" w:hAnsi="Cambria Math"/>
                  </w:rPr>
                  <m:t>s</m:t>
                </m:r>
              </m:e>
              <m:e>
                <m:r>
                  <m:rPr>
                    <m:sty m:val="p"/>
                  </m:rPr>
                  <w:rPr>
                    <w:rFonts w:ascii="Cambria Math" w:hAnsi="Cambria Math"/>
                  </w:rPr>
                  <m:t>=</m:t>
                </m:r>
                <m:r>
                  <w:rPr>
                    <w:rFonts w:ascii="Cambria Math" w:hAnsi="Cambria Math"/>
                  </w:rPr>
                  <m:t>0</m:t>
                </m:r>
              </m:e>
            </m:mr>
            <m:mr>
              <m:e/>
              <m:e>
                <m:r>
                  <m:rPr>
                    <m:sty m:val="p"/>
                  </m:rPr>
                  <w:rPr>
                    <w:rFonts w:ascii="Cambria Math" w:hAnsi="Cambria Math"/>
                  </w:rPr>
                  <m:t>⋮</m:t>
                </m:r>
              </m:e>
            </m:mr>
            <m:mr>
              <m:e>
                <m:sSub>
                  <m:sSubPr>
                    <m:ctrlPr>
                      <w:rPr>
                        <w:rFonts w:ascii="Cambria Math" w:hAnsi="Cambria Math"/>
                      </w:rPr>
                    </m:ctrlPr>
                  </m:sSubPr>
                  <m:e>
                    <m:r>
                      <w:rPr>
                        <w:rFonts w:ascii="Cambria Math" w:hAnsi="Cambria Math"/>
                      </w:rPr>
                      <m:t>z</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s</m:t>
                </m:r>
              </m:e>
              <m:e>
                <m:r>
                  <m:rPr>
                    <m:sty m:val="p"/>
                  </m:rPr>
                  <w:rPr>
                    <w:rFonts w:ascii="Cambria Math" w:hAnsi="Cambria Math"/>
                  </w:rPr>
                  <m:t>=</m:t>
                </m:r>
                <m:r>
                  <w:rPr>
                    <w:rFonts w:ascii="Cambria Math" w:hAnsi="Cambria Math"/>
                  </w:rPr>
                  <m:t>0</m:t>
                </m:r>
              </m:e>
            </m:mr>
          </m:m>
        </m:oMath>
      </m:oMathPara>
    </w:p>
    <w:p w14:paraId="3B3D3DBD" w14:textId="77777777" w:rsidR="008867EB" w:rsidRDefault="00835E67">
      <w:pPr>
        <w:pStyle w:val="Compact"/>
        <w:numPr>
          <w:ilvl w:val="0"/>
          <w:numId w:val="33"/>
        </w:numPr>
      </w:pPr>
      <w:r>
        <w:t xml:space="preserve">A classical computer then uses </w:t>
      </w:r>
      <w:r>
        <w:rPr>
          <w:b/>
          <w:bCs/>
        </w:rPr>
        <w:t>Gaussian elimination</w:t>
      </w:r>
      <w:r>
        <w:t xml:space="preserve"> to solve this system of equations for the secret period </w:t>
      </w:r>
      <m:oMath>
        <m:r>
          <w:rPr>
            <w:rFonts w:ascii="Cambria Math" w:hAnsi="Cambria Math"/>
          </w:rPr>
          <m:t>s</m:t>
        </m:r>
      </m:oMath>
      <w:r>
        <w:t>.</w:t>
      </w:r>
    </w:p>
    <w:p w14:paraId="37765B92" w14:textId="77777777" w:rsidR="008867EB" w:rsidRDefault="00835E67">
      <w:r>
        <w:pict w14:anchorId="26C936D5">
          <v:rect id="_x0000_i1055" style="width:0;height:1.5pt" o:hralign="center" o:hrstd="t" o:hr="t"/>
        </w:pict>
      </w:r>
    </w:p>
    <w:p w14:paraId="52A3B6B2" w14:textId="77777777" w:rsidR="008867EB" w:rsidRDefault="00835E67">
      <w:pPr>
        <w:pStyle w:val="Heading3"/>
      </w:pPr>
      <w:r>
        <w:t xml:space="preserve">3. Cheat Sheet Summary </w:t>
      </w:r>
      <w:r>
        <w:t>📝</w:t>
      </w:r>
    </w:p>
    <w:p w14:paraId="6DA4AF84" w14:textId="77777777" w:rsidR="008867EB" w:rsidRDefault="00835E67">
      <w:pPr>
        <w:pStyle w:val="Compact"/>
        <w:numPr>
          <w:ilvl w:val="0"/>
          <w:numId w:val="34"/>
        </w:numPr>
      </w:pPr>
      <w:r>
        <w:rPr>
          <w:b/>
          <w:bCs/>
        </w:rPr>
        <w:t>Goal:</w:t>
      </w:r>
      <w:r>
        <w:t xml:space="preserve"> Find the secret period </w:t>
      </w:r>
      <m:oMath>
        <m:r>
          <w:rPr>
            <w:rFonts w:ascii="Cambria Math" w:hAnsi="Cambria Math"/>
          </w:rPr>
          <m:t>s</m:t>
        </m:r>
      </m:oMath>
      <w:r>
        <w:t xml:space="preserve"> of a guaranteed periodic function </w:t>
      </w:r>
      <m:oMath>
        <m:r>
          <w:rPr>
            <w:rFonts w:ascii="Cambria Math" w:hAnsi="Cambria Math"/>
          </w:rPr>
          <m:t>f</m:t>
        </m:r>
      </m:oMath>
      <w:r>
        <w:t>.</w:t>
      </w:r>
    </w:p>
    <w:p w14:paraId="61EE4786" w14:textId="77777777" w:rsidR="008867EB" w:rsidRDefault="00835E67">
      <w:pPr>
        <w:pStyle w:val="Compact"/>
        <w:numPr>
          <w:ilvl w:val="0"/>
          <w:numId w:val="34"/>
        </w:numPr>
      </w:pPr>
      <w:r>
        <w:rPr>
          <w:b/>
          <w:bCs/>
        </w:rPr>
        <w:t>Classical Time:</w:t>
      </w:r>
      <w:r>
        <w:t xml:space="preserve"> Exponential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2</m:t>
                </m:r>
              </m:e>
              <m:sup>
                <m:r>
                  <w:rPr>
                    <w:rFonts w:ascii="Cambria Math" w:hAnsi="Cambria Math"/>
                  </w:rPr>
                  <m:t>n</m:t>
                </m:r>
                <m:r>
                  <m:rPr>
                    <m:sty m:val="p"/>
                  </m:rPr>
                  <w:rPr>
                    <w:rFonts w:ascii="Cambria Math" w:hAnsi="Cambria Math"/>
                  </w:rPr>
                  <m:t>/</m:t>
                </m:r>
                <m:r>
                  <w:rPr>
                    <w:rFonts w:ascii="Cambria Math" w:hAnsi="Cambria Math"/>
                  </w:rPr>
                  <m:t>2</m:t>
                </m:r>
              </m:sup>
            </m:sSup>
          </m:e>
        </m:d>
      </m:oMath>
      <w:r>
        <w:t>.</w:t>
      </w:r>
    </w:p>
    <w:p w14:paraId="0D3AC12A" w14:textId="77777777" w:rsidR="008867EB" w:rsidRDefault="00835E67">
      <w:pPr>
        <w:pStyle w:val="Compact"/>
        <w:numPr>
          <w:ilvl w:val="0"/>
          <w:numId w:val="34"/>
        </w:numPr>
      </w:pPr>
      <w:r>
        <w:rPr>
          <w:b/>
          <w:bCs/>
        </w:rPr>
        <w:t>Quantum Time:</w:t>
      </w:r>
      <w:r>
        <w:t xml:space="preserve"> Polynomial </w:t>
      </w:r>
      <m:oMath>
        <m:r>
          <w:rPr>
            <w:rFonts w:ascii="Cambria Math" w:hAnsi="Cambria Math"/>
          </w:rPr>
          <m:t>O</m:t>
        </m:r>
        <m:d>
          <m:dPr>
            <m:ctrlPr>
              <w:rPr>
                <w:rFonts w:ascii="Cambria Math" w:hAnsi="Cambria Math"/>
              </w:rPr>
            </m:ctrlPr>
          </m:dPr>
          <m:e>
            <m:r>
              <w:rPr>
                <w:rFonts w:ascii="Cambria Math" w:hAnsi="Cambria Math"/>
              </w:rPr>
              <m:t>n</m:t>
            </m:r>
          </m:e>
        </m:d>
      </m:oMath>
      <w:r>
        <w:t xml:space="preserve"> </w:t>
      </w:r>
      <w:r>
        <w:t xml:space="preserve">(number of </w:t>
      </w:r>
      <m:oMath>
        <m:sSub>
          <m:sSubPr>
            <m:ctrlPr>
              <w:rPr>
                <w:rFonts w:ascii="Cambria Math" w:hAnsi="Cambria Math"/>
              </w:rPr>
            </m:ctrlPr>
          </m:sSubPr>
          <m:e>
            <m:r>
              <w:rPr>
                <w:rFonts w:ascii="Cambria Math" w:hAnsi="Cambria Math"/>
              </w:rPr>
              <m:t>U</m:t>
            </m:r>
          </m:e>
          <m:sub>
            <m:r>
              <w:rPr>
                <w:rFonts w:ascii="Cambria Math" w:hAnsi="Cambria Math"/>
              </w:rPr>
              <m:t>f</m:t>
            </m:r>
          </m:sub>
        </m:sSub>
      </m:oMath>
      <w:r>
        <w:t xml:space="preserve"> calls).</w:t>
      </w:r>
    </w:p>
    <w:p w14:paraId="221127CD" w14:textId="77777777" w:rsidR="008867EB" w:rsidRDefault="00835E67">
      <w:pPr>
        <w:pStyle w:val="Compact"/>
        <w:numPr>
          <w:ilvl w:val="0"/>
          <w:numId w:val="34"/>
        </w:numPr>
      </w:pPr>
      <w:r>
        <w:rPr>
          <w:b/>
          <w:bCs/>
        </w:rPr>
        <w:t>Key Techniques:</w:t>
      </w:r>
    </w:p>
    <w:p w14:paraId="07309827" w14:textId="77777777" w:rsidR="008867EB" w:rsidRDefault="00835E67">
      <w:pPr>
        <w:pStyle w:val="Compact"/>
        <w:numPr>
          <w:ilvl w:val="1"/>
          <w:numId w:val="35"/>
        </w:numPr>
      </w:pPr>
      <w:r>
        <w:rPr>
          <w:b/>
          <w:bCs/>
        </w:rPr>
        <w:t>Superposition:</w:t>
      </w:r>
      <w:r>
        <w:t xml:space="preserve"> Calculate all </w:t>
      </w:r>
      <m:oMath>
        <m:r>
          <w:rPr>
            <w:rFonts w:ascii="Cambria Math" w:hAnsi="Cambria Math"/>
          </w:rPr>
          <m:t>f</m:t>
        </m:r>
        <m:d>
          <m:dPr>
            <m:ctrlPr>
              <w:rPr>
                <w:rFonts w:ascii="Cambria Math" w:hAnsi="Cambria Math"/>
              </w:rPr>
            </m:ctrlPr>
          </m:dPr>
          <m:e>
            <m:r>
              <w:rPr>
                <w:rFonts w:ascii="Cambria Math" w:hAnsi="Cambria Math"/>
              </w:rPr>
              <m:t>x</m:t>
            </m:r>
          </m:e>
        </m:d>
      </m:oMath>
      <w:r>
        <w:t xml:space="preserve"> in one step.</w:t>
      </w:r>
    </w:p>
    <w:p w14:paraId="6E49B7E1" w14:textId="77777777" w:rsidR="008867EB" w:rsidRDefault="00835E67">
      <w:pPr>
        <w:pStyle w:val="Compact"/>
        <w:numPr>
          <w:ilvl w:val="1"/>
          <w:numId w:val="35"/>
        </w:numPr>
      </w:pPr>
      <w:r>
        <w:rPr>
          <w:b/>
          <w:bCs/>
        </w:rPr>
        <w:t>Output Measurement:</w:t>
      </w:r>
      <w:r>
        <w:t xml:space="preserve"> Collapses the state, isolating the inputs (</w:t>
      </w:r>
      <m:oMath>
        <m:r>
          <w:rPr>
            <w:rFonts w:ascii="Cambria Math" w:hAnsi="Cambria Math"/>
          </w:rPr>
          <m:t>x</m:t>
        </m:r>
      </m:oMath>
      <w:r>
        <w:t xml:space="preserve"> and </w:t>
      </w:r>
      <m:oMath>
        <m:r>
          <w:rPr>
            <w:rFonts w:ascii="Cambria Math" w:hAnsi="Cambria Math"/>
          </w:rPr>
          <m:t>x</m:t>
        </m:r>
        <m:r>
          <m:rPr>
            <m:sty m:val="p"/>
          </m:rPr>
          <w:rPr>
            <w:rFonts w:ascii="Cambria Math" w:hAnsi="Cambria Math"/>
          </w:rPr>
          <m:t>⊕</m:t>
        </m:r>
        <m:r>
          <w:rPr>
            <w:rFonts w:ascii="Cambria Math" w:hAnsi="Cambria Math"/>
          </w:rPr>
          <m:t>s</m:t>
        </m:r>
      </m:oMath>
      <w:r>
        <w:t>).</w:t>
      </w:r>
    </w:p>
    <w:p w14:paraId="1D2016EB" w14:textId="77777777" w:rsidR="008867EB" w:rsidRDefault="00835E67">
      <w:pPr>
        <w:pStyle w:val="Compact"/>
        <w:numPr>
          <w:ilvl w:val="1"/>
          <w:numId w:val="35"/>
        </w:numPr>
      </w:pPr>
      <w:r>
        <w:rPr>
          <w:b/>
          <w:bCs/>
        </w:rPr>
        <w:t>Final Hadamard &amp; Interference:</w:t>
      </w:r>
      <w:r>
        <w:t xml:space="preserve"> Converts the period information into observable states </w:t>
      </w:r>
      <m:oMath>
        <m:r>
          <w:rPr>
            <w:rFonts w:ascii="Cambria Math" w:hAnsi="Cambria Math"/>
          </w:rPr>
          <m:t>z</m:t>
        </m:r>
      </m:oMath>
      <w:r>
        <w:t xml:space="preserve"> that constrain </w:t>
      </w:r>
      <m:oMath>
        <m:r>
          <w:rPr>
            <w:rFonts w:ascii="Cambria Math" w:hAnsi="Cambria Math"/>
          </w:rPr>
          <m:t>s</m:t>
        </m:r>
      </m:oMath>
      <w:r>
        <w:t>.</w:t>
      </w:r>
    </w:p>
    <w:p w14:paraId="731C09AA" w14:textId="77777777" w:rsidR="008867EB" w:rsidRDefault="00835E67">
      <w:pPr>
        <w:pStyle w:val="Compact"/>
        <w:numPr>
          <w:ilvl w:val="1"/>
          <w:numId w:val="35"/>
        </w:numPr>
      </w:pPr>
      <w:r>
        <w:rPr>
          <w:b/>
          <w:bCs/>
        </w:rPr>
        <w:t>Classical Post-Processing:</w:t>
      </w:r>
      <w:r>
        <w:t xml:space="preserve"> Solve the resulting linear equations to find </w:t>
      </w:r>
      <m:oMath>
        <m:r>
          <w:rPr>
            <w:rFonts w:ascii="Cambria Math" w:hAnsi="Cambria Math"/>
          </w:rPr>
          <m:t>s</m:t>
        </m:r>
      </m:oMath>
      <w:r>
        <w:t>.</w:t>
      </w:r>
    </w:p>
    <w:p w14:paraId="15ABA5DD" w14:textId="77777777" w:rsidR="008867EB" w:rsidRDefault="00835E67">
      <w:r>
        <w:pict w14:anchorId="10495177">
          <v:rect id="_x0000_i1056" style="width:0;height:1.5pt" o:hralign="center" o:hrstd="t" o:hr="t"/>
        </w:pict>
      </w:r>
    </w:p>
    <w:p w14:paraId="55B32715" w14:textId="10D38D64" w:rsidR="008867EB" w:rsidRDefault="00835E67">
      <w:pPr>
        <w:pStyle w:val="Heading3"/>
      </w:pPr>
      <w:r>
        <w:t>Describe Shor’s Algorithm with an example. (8 Marks)</w:t>
      </w:r>
    </w:p>
    <w:p w14:paraId="54EF3CAD" w14:textId="77777777" w:rsidR="008867EB" w:rsidRDefault="00835E67">
      <w:pPr>
        <w:pStyle w:val="Heading3"/>
      </w:pPr>
      <w:r>
        <w:t>1. Concept Explanation: Goal and Significance of Shor’s Algorithm</w:t>
      </w:r>
    </w:p>
    <w:p w14:paraId="78F78FD6" w14:textId="77777777" w:rsidR="008867EB" w:rsidRDefault="00835E67">
      <w:pPr>
        <w:pStyle w:val="FirstParagraph"/>
      </w:pPr>
      <w:r>
        <w:rPr>
          <w:b/>
          <w:bCs/>
        </w:rPr>
        <w:t>Shor’s Algorithm</w:t>
      </w:r>
      <w:r>
        <w:t xml:space="preserve"> is a quantum algorithm, developed by Peter Shor in 1994, designed to find the </w:t>
      </w:r>
      <w:r>
        <w:rPr>
          <w:b/>
          <w:bCs/>
        </w:rPr>
        <w:t>prime factors</w:t>
      </w:r>
      <w:r>
        <w:t xml:space="preserve"> of a large composite number </w:t>
      </w:r>
      <m:oMath>
        <m:r>
          <w:rPr>
            <w:rFonts w:ascii="Cambria Math" w:hAnsi="Cambria Math"/>
          </w:rPr>
          <m:t>N</m:t>
        </m:r>
      </m:oMath>
      <w:r>
        <w:t xml:space="preserve"> exponentially faster than any known classical algorithm.</w:t>
      </w:r>
    </w:p>
    <w:p w14:paraId="4C560086" w14:textId="77777777" w:rsidR="008867EB" w:rsidRDefault="00835E67">
      <w:pPr>
        <w:pStyle w:val="Heading4"/>
      </w:pPr>
      <w:r>
        <w:t>A. The Problem (Factoring)</w:t>
      </w:r>
    </w:p>
    <w:p w14:paraId="1A5EF138" w14:textId="77777777" w:rsidR="008867EB" w:rsidRDefault="00835E67">
      <w:pPr>
        <w:pStyle w:val="Compact"/>
        <w:numPr>
          <w:ilvl w:val="0"/>
          <w:numId w:val="36"/>
        </w:numPr>
      </w:pPr>
      <w:r>
        <w:rPr>
          <w:b/>
          <w:bCs/>
        </w:rPr>
        <w:t>Input:</w:t>
      </w:r>
      <w:r>
        <w:t xml:space="preserve"> A large composite integer </w:t>
      </w:r>
      <m:oMath>
        <m:r>
          <w:rPr>
            <w:rFonts w:ascii="Cambria Math" w:hAnsi="Cambria Math"/>
          </w:rPr>
          <m:t>N</m:t>
        </m:r>
      </m:oMath>
      <w:r>
        <w:t xml:space="preserve"> (e.g., </w:t>
      </w:r>
      <m:oMath>
        <m:r>
          <w:rPr>
            <w:rFonts w:ascii="Cambria Math" w:hAnsi="Cambria Math"/>
          </w:rPr>
          <m:t>N</m:t>
        </m:r>
        <m:r>
          <m:rPr>
            <m:sty m:val="p"/>
          </m:rPr>
          <w:rPr>
            <w:rFonts w:ascii="Cambria Math" w:hAnsi="Cambria Math"/>
          </w:rPr>
          <m:t>=</m:t>
        </m:r>
        <m:r>
          <w:rPr>
            <w:rFonts w:ascii="Cambria Math" w:hAnsi="Cambria Math"/>
          </w:rPr>
          <m:t>15</m:t>
        </m:r>
      </m:oMath>
      <w:r>
        <w:t>).</w:t>
      </w:r>
    </w:p>
    <w:p w14:paraId="4758B155" w14:textId="77777777" w:rsidR="008867EB" w:rsidRDefault="00835E67">
      <w:pPr>
        <w:pStyle w:val="Compact"/>
        <w:numPr>
          <w:ilvl w:val="0"/>
          <w:numId w:val="36"/>
        </w:numPr>
      </w:pPr>
      <w:r>
        <w:rPr>
          <w:b/>
          <w:bCs/>
        </w:rPr>
        <w:t>Goal:</w:t>
      </w:r>
      <w:r>
        <w:t xml:space="preserve"> Find its two non-trivial prime factors </w:t>
      </w:r>
      <m:oMath>
        <m:r>
          <w:rPr>
            <w:rFonts w:ascii="Cambria Math" w:hAnsi="Cambria Math"/>
          </w:rPr>
          <m:t>p</m:t>
        </m:r>
      </m:oMath>
      <w:r>
        <w:t xml:space="preserve"> and </w:t>
      </w:r>
      <m:oMath>
        <m:r>
          <w:rPr>
            <w:rFonts w:ascii="Cambria Math" w:hAnsi="Cambria Math"/>
          </w:rPr>
          <m:t>q</m:t>
        </m:r>
      </m:oMath>
      <w:r>
        <w:t xml:space="preserve"> such that </w:t>
      </w:r>
      <m:oMath>
        <m:r>
          <w:rPr>
            <w:rFonts w:ascii="Cambria Math" w:hAnsi="Cambria Math"/>
          </w:rPr>
          <m:t>N</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oMath>
      <w:r>
        <w:t xml:space="preserve"> (e.g., </w:t>
      </w:r>
      <m:oMath>
        <m:r>
          <w:rPr>
            <w:rFonts w:ascii="Cambria Math" w:hAnsi="Cambria Math"/>
          </w:rPr>
          <m:t>15</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oMath>
      <w:r>
        <w:t>).</w:t>
      </w:r>
    </w:p>
    <w:p w14:paraId="3097E85D" w14:textId="77777777" w:rsidR="008867EB" w:rsidRDefault="00835E67">
      <w:pPr>
        <w:pStyle w:val="Compact"/>
        <w:numPr>
          <w:ilvl w:val="0"/>
          <w:numId w:val="36"/>
        </w:numPr>
      </w:pPr>
      <w:r>
        <w:rPr>
          <w:b/>
          <w:bCs/>
        </w:rPr>
        <w:t>Classical Difficulty:</w:t>
      </w:r>
      <w:r>
        <w:t xml:space="preserve"> The security of modern public-key cryptography, particularly </w:t>
      </w:r>
      <w:r>
        <w:rPr>
          <w:b/>
          <w:bCs/>
        </w:rPr>
        <w:t>RSA</w:t>
      </w:r>
      <w:r>
        <w:t xml:space="preserve">, relies entirely on the fact that factoring a large number </w:t>
      </w:r>
      <m:oMath>
        <m:r>
          <w:rPr>
            <w:rFonts w:ascii="Cambria Math" w:hAnsi="Cambria Math"/>
          </w:rPr>
          <m:t>N</m:t>
        </m:r>
      </m:oMath>
      <w:r>
        <w:t xml:space="preserve"> is </w:t>
      </w:r>
      <w:r>
        <w:rPr>
          <w:b/>
          <w:bCs/>
        </w:rPr>
        <w:t>computationally intractable</w:t>
      </w:r>
      <w:r>
        <w:t xml:space="preserve"> (takes thousands of years) for classical computers.</w:t>
      </w:r>
    </w:p>
    <w:p w14:paraId="4EBA137F" w14:textId="77777777" w:rsidR="008867EB" w:rsidRDefault="00835E67">
      <w:pPr>
        <w:pStyle w:val="Heading4"/>
      </w:pPr>
      <w:r>
        <w:t>B. Significance (The Exponential Speed-up)</w:t>
      </w:r>
    </w:p>
    <w:p w14:paraId="538AD590" w14:textId="77777777" w:rsidR="008867EB" w:rsidRDefault="00835E67">
      <w:pPr>
        <w:pStyle w:val="FirstParagraph"/>
      </w:pPr>
      <w:r>
        <w:t xml:space="preserve">Shor’s Algorithm achieves an </w:t>
      </w:r>
      <w:r>
        <w:rPr>
          <w:b/>
          <w:bCs/>
        </w:rPr>
        <w:t>exponential speed-up</w:t>
      </w:r>
      <w:r>
        <w:t xml:space="preserve"> by leveraging the quantum computer’s ability to handle massive superposition and interference.</w:t>
      </w:r>
    </w:p>
    <w:tbl>
      <w:tblPr>
        <w:tblStyle w:val="Table"/>
        <w:tblW w:w="5000" w:type="pct"/>
        <w:tblLayout w:type="fixed"/>
        <w:tblLook w:val="0020" w:firstRow="1" w:lastRow="0" w:firstColumn="0" w:lastColumn="0" w:noHBand="0" w:noVBand="0"/>
      </w:tblPr>
      <w:tblGrid>
        <w:gridCol w:w="3694"/>
        <w:gridCol w:w="3693"/>
        <w:gridCol w:w="3693"/>
      </w:tblGrid>
      <w:tr w:rsidR="008867EB" w14:paraId="114C4ECB" w14:textId="77777777" w:rsidTr="008867EB">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102FDAC5" w14:textId="77777777" w:rsidR="008867EB" w:rsidRDefault="00835E67">
            <w:pPr>
              <w:pStyle w:val="Compact"/>
              <w:jc w:val="center"/>
            </w:pPr>
            <w:r>
              <w:t>Algorithm</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16E868CC" w14:textId="77777777" w:rsidR="008867EB" w:rsidRDefault="00835E67">
            <w:pPr>
              <w:pStyle w:val="Compact"/>
              <w:jc w:val="center"/>
            </w:pPr>
            <w:r>
              <w:t>Computational Complexity (Time Taken)</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6D091A8C" w14:textId="77777777" w:rsidR="008867EB" w:rsidRDefault="00835E67">
            <w:pPr>
              <w:pStyle w:val="Compact"/>
              <w:jc w:val="center"/>
            </w:pPr>
            <w:r>
              <w:t>Outcome</w:t>
            </w:r>
          </w:p>
        </w:tc>
      </w:tr>
      <w:tr w:rsidR="008867EB" w14:paraId="371337F7" w14:textId="77777777" w:rsidTr="008867EB">
        <w:tc>
          <w:tcPr>
            <w:tcW w:w="2640" w:type="dxa"/>
            <w:tcBorders>
              <w:top w:val="single" w:sz="10" w:space="0" w:color="000000"/>
              <w:left w:val="single" w:sz="10" w:space="0" w:color="000000"/>
              <w:bottom w:val="single" w:sz="10" w:space="0" w:color="000000"/>
              <w:right w:val="single" w:sz="10" w:space="0" w:color="000000"/>
            </w:tcBorders>
          </w:tcPr>
          <w:p w14:paraId="377784CF" w14:textId="77777777" w:rsidR="008867EB" w:rsidRDefault="00835E67">
            <w:pPr>
              <w:pStyle w:val="Compact"/>
            </w:pPr>
            <w:r>
              <w:rPr>
                <w:b/>
                <w:bCs/>
              </w:rPr>
              <w:lastRenderedPageBreak/>
              <w:t>Classical</w:t>
            </w:r>
            <w:r>
              <w:t xml:space="preserve"> </w:t>
            </w:r>
            <w:r>
              <w:t>(GNFS - Best Known)</w:t>
            </w:r>
          </w:p>
        </w:tc>
        <w:tc>
          <w:tcPr>
            <w:tcW w:w="2640" w:type="dxa"/>
            <w:tcBorders>
              <w:top w:val="single" w:sz="10" w:space="0" w:color="000000"/>
              <w:left w:val="single" w:sz="10" w:space="0" w:color="000000"/>
              <w:bottom w:val="single" w:sz="10" w:space="0" w:color="000000"/>
              <w:right w:val="single" w:sz="10" w:space="0" w:color="000000"/>
            </w:tcBorders>
          </w:tcPr>
          <w:p w14:paraId="7F2EC27A" w14:textId="77777777" w:rsidR="008867EB" w:rsidRDefault="00835E67">
            <w:pPr>
              <w:pStyle w:val="Compact"/>
            </w:pP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e</m:t>
                      </m:r>
                    </m:e>
                    <m:sup>
                      <m:sSup>
                        <m:sSupPr>
                          <m:ctrlPr>
                            <w:rPr>
                              <w:rFonts w:ascii="Cambria Math" w:hAnsi="Cambria Math"/>
                            </w:rPr>
                          </m:ctrlPr>
                        </m:sSupPr>
                        <m:e>
                          <m:d>
                            <m:dPr>
                              <m:ctrlPr>
                                <w:rPr>
                                  <w:rFonts w:ascii="Cambria Math" w:hAnsi="Cambria Math"/>
                                </w:rPr>
                              </m:ctrlPr>
                            </m:dPr>
                            <m:e>
                              <m:r>
                                <m:rPr>
                                  <m:sty m:val="p"/>
                                </m:rPr>
                                <w:rPr>
                                  <w:rFonts w:ascii="Cambria Math" w:hAnsi="Cambria Math"/>
                                </w:rPr>
                                <m:t>log</m:t>
                              </m:r>
                              <m:r>
                                <w:rPr>
                                  <w:rFonts w:ascii="Cambria Math" w:hAnsi="Cambria Math"/>
                                </w:rPr>
                                <m:t>N</m:t>
                              </m:r>
                            </m:e>
                          </m:d>
                        </m:e>
                        <m:sup>
                          <m:r>
                            <w:rPr>
                              <w:rFonts w:ascii="Cambria Math" w:hAnsi="Cambria Math"/>
                            </w:rPr>
                            <m:t>1</m:t>
                          </m:r>
                          <m:r>
                            <m:rPr>
                              <m:sty m:val="p"/>
                            </m:rPr>
                            <w:rPr>
                              <w:rFonts w:ascii="Cambria Math" w:hAnsi="Cambria Math"/>
                            </w:rPr>
                            <m:t>/</m:t>
                          </m:r>
                          <m:r>
                            <w:rPr>
                              <w:rFonts w:ascii="Cambria Math" w:hAnsi="Cambria Math"/>
                            </w:rPr>
                            <m:t>3</m:t>
                          </m:r>
                        </m:sup>
                      </m:sSup>
                    </m:sup>
                  </m:sSup>
                </m:e>
              </m:d>
            </m:oMath>
            <w:r>
              <w:t>, Sub-exponential.</w:t>
            </w:r>
          </w:p>
        </w:tc>
        <w:tc>
          <w:tcPr>
            <w:tcW w:w="2640" w:type="dxa"/>
            <w:tcBorders>
              <w:top w:val="single" w:sz="10" w:space="0" w:color="000000"/>
              <w:left w:val="single" w:sz="10" w:space="0" w:color="000000"/>
              <w:bottom w:val="single" w:sz="10" w:space="0" w:color="000000"/>
              <w:right w:val="single" w:sz="10" w:space="0" w:color="000000"/>
            </w:tcBorders>
          </w:tcPr>
          <w:p w14:paraId="3FE7B4E3" w14:textId="77777777" w:rsidR="008867EB" w:rsidRDefault="00835E67">
            <w:pPr>
              <w:pStyle w:val="Compact"/>
            </w:pPr>
            <w:r>
              <w:t xml:space="preserve">Impractically slow for large </w:t>
            </w:r>
            <m:oMath>
              <m:r>
                <w:rPr>
                  <w:rFonts w:ascii="Cambria Math" w:hAnsi="Cambria Math"/>
                </w:rPr>
                <m:t>N</m:t>
              </m:r>
            </m:oMath>
            <w:r>
              <w:t>.</w:t>
            </w:r>
          </w:p>
        </w:tc>
      </w:tr>
      <w:tr w:rsidR="008867EB" w14:paraId="04C99955" w14:textId="77777777" w:rsidTr="008867EB">
        <w:tc>
          <w:tcPr>
            <w:tcW w:w="2640" w:type="dxa"/>
            <w:tcBorders>
              <w:top w:val="single" w:sz="10" w:space="0" w:color="000000"/>
              <w:left w:val="single" w:sz="10" w:space="0" w:color="000000"/>
              <w:bottom w:val="single" w:sz="10" w:space="0" w:color="000000"/>
              <w:right w:val="single" w:sz="10" w:space="0" w:color="000000"/>
            </w:tcBorders>
          </w:tcPr>
          <w:p w14:paraId="7756CDDA" w14:textId="77777777" w:rsidR="008867EB" w:rsidRDefault="00835E67">
            <w:pPr>
              <w:pStyle w:val="Compact"/>
            </w:pPr>
            <w:r>
              <w:rPr>
                <w:b/>
                <w:bCs/>
              </w:rPr>
              <w:t>Quantum</w:t>
            </w:r>
            <w:r>
              <w:t xml:space="preserve"> (Shor’s)</w:t>
            </w:r>
          </w:p>
        </w:tc>
        <w:tc>
          <w:tcPr>
            <w:tcW w:w="2640" w:type="dxa"/>
            <w:tcBorders>
              <w:top w:val="single" w:sz="10" w:space="0" w:color="000000"/>
              <w:left w:val="single" w:sz="10" w:space="0" w:color="000000"/>
              <w:bottom w:val="single" w:sz="10" w:space="0" w:color="000000"/>
              <w:right w:val="single" w:sz="10" w:space="0" w:color="000000"/>
            </w:tcBorders>
          </w:tcPr>
          <w:p w14:paraId="58241D34" w14:textId="77777777" w:rsidR="008867EB" w:rsidRDefault="00835E67">
            <w:pPr>
              <w:pStyle w:val="Compact"/>
            </w:pPr>
            <m:oMath>
              <m:r>
                <w:rPr>
                  <w:rFonts w:ascii="Cambria Math" w:hAnsi="Cambria Math"/>
                </w:rPr>
                <m:t>O</m:t>
              </m:r>
              <m:d>
                <m:dPr>
                  <m:ctrlPr>
                    <w:rPr>
                      <w:rFonts w:ascii="Cambria Math" w:hAnsi="Cambria Math"/>
                    </w:rPr>
                  </m:ctrlPr>
                </m:dPr>
                <m:e>
                  <m:sSup>
                    <m:sSupPr>
                      <m:ctrlPr>
                        <w:rPr>
                          <w:rFonts w:ascii="Cambria Math" w:hAnsi="Cambria Math"/>
                        </w:rPr>
                      </m:ctrlPr>
                    </m:sSupPr>
                    <m:e>
                      <m:d>
                        <m:dPr>
                          <m:ctrlPr>
                            <w:rPr>
                              <w:rFonts w:ascii="Cambria Math" w:hAnsi="Cambria Math"/>
                            </w:rPr>
                          </m:ctrlPr>
                        </m:dPr>
                        <m:e>
                          <m:r>
                            <m:rPr>
                              <m:sty m:val="p"/>
                            </m:rPr>
                            <w:rPr>
                              <w:rFonts w:ascii="Cambria Math" w:hAnsi="Cambria Math"/>
                            </w:rPr>
                            <m:t>log</m:t>
                          </m:r>
                          <m:r>
                            <w:rPr>
                              <w:rFonts w:ascii="Cambria Math" w:hAnsi="Cambria Math"/>
                            </w:rPr>
                            <m:t>N</m:t>
                          </m:r>
                        </m:e>
                      </m:d>
                    </m:e>
                    <m:sup>
                      <m:r>
                        <w:rPr>
                          <w:rFonts w:ascii="Cambria Math" w:hAnsi="Cambria Math"/>
                        </w:rPr>
                        <m:t>3</m:t>
                      </m:r>
                    </m:sup>
                  </m:sSup>
                </m:e>
              </m:d>
            </m:oMath>
            <w:r>
              <w:t>, Polynomial.</w:t>
            </w:r>
          </w:p>
        </w:tc>
        <w:tc>
          <w:tcPr>
            <w:tcW w:w="2640" w:type="dxa"/>
            <w:tcBorders>
              <w:top w:val="single" w:sz="10" w:space="0" w:color="000000"/>
              <w:left w:val="single" w:sz="10" w:space="0" w:color="000000"/>
              <w:bottom w:val="single" w:sz="10" w:space="0" w:color="000000"/>
              <w:right w:val="single" w:sz="10" w:space="0" w:color="000000"/>
            </w:tcBorders>
          </w:tcPr>
          <w:p w14:paraId="7C813B37" w14:textId="77777777" w:rsidR="008867EB" w:rsidRDefault="00835E67">
            <w:pPr>
              <w:pStyle w:val="Compact"/>
            </w:pPr>
            <w:r>
              <w:t>Extremely fast, threatens modern encryption.</w:t>
            </w:r>
          </w:p>
        </w:tc>
      </w:tr>
    </w:tbl>
    <w:p w14:paraId="450BF82B" w14:textId="77777777" w:rsidR="008867EB" w:rsidRDefault="00835E67">
      <w:r>
        <w:pict w14:anchorId="554BC3C1">
          <v:rect id="_x0000_i1058" style="width:0;height:1.5pt" o:hralign="center" o:hrstd="t" o:hr="t"/>
        </w:pict>
      </w:r>
    </w:p>
    <w:p w14:paraId="773C5C7D" w14:textId="77777777" w:rsidR="008867EB" w:rsidRDefault="00835E67">
      <w:pPr>
        <w:pStyle w:val="Heading3"/>
      </w:pPr>
      <w:r>
        <w:t>2. Detailed Mechanism (Two Main Parts)</w:t>
      </w:r>
    </w:p>
    <w:p w14:paraId="61B52391" w14:textId="77777777" w:rsidR="008867EB" w:rsidRDefault="00835E67">
      <w:pPr>
        <w:pStyle w:val="FirstParagraph"/>
      </w:pPr>
      <w:r>
        <w:t>Shor’s algorithm is a hybrid algorithm, meaning it combines classical processing with a core quantum speed-up.</w:t>
      </w:r>
    </w:p>
    <w:p w14:paraId="7D224AC3" w14:textId="77777777" w:rsidR="008867EB" w:rsidRDefault="00835E67">
      <w:pPr>
        <w:pStyle w:val="Heading4"/>
      </w:pPr>
      <w:r>
        <w:t>Part 1: Classical Reduction (Number Theory)</w:t>
      </w:r>
    </w:p>
    <w:p w14:paraId="279B19EC" w14:textId="77777777" w:rsidR="008867EB" w:rsidRDefault="00835E67">
      <w:pPr>
        <w:pStyle w:val="FirstParagraph"/>
      </w:pPr>
      <w:r>
        <w:t xml:space="preserve">The goal is to convert the hard </w:t>
      </w:r>
      <w:r>
        <w:rPr>
          <w:b/>
          <w:bCs/>
        </w:rPr>
        <w:t>Factoring Problem</w:t>
      </w:r>
      <w:r>
        <w:t xml:space="preserve"> into an easier </w:t>
      </w:r>
      <w:r>
        <w:rPr>
          <w:b/>
          <w:bCs/>
        </w:rPr>
        <w:t>Period-Finding Problem</w:t>
      </w:r>
      <w:r>
        <w:t xml:space="preserve"> using modular arithmetic.</w:t>
      </w:r>
    </w:p>
    <w:p w14:paraId="043E289D" w14:textId="77777777" w:rsidR="008867EB" w:rsidRDefault="00835E67">
      <w:pPr>
        <w:pStyle w:val="Compact"/>
        <w:numPr>
          <w:ilvl w:val="0"/>
          <w:numId w:val="37"/>
        </w:numPr>
      </w:pPr>
      <w:r>
        <w:rPr>
          <w:b/>
          <w:bCs/>
        </w:rPr>
        <w:t>Choose a random integer</w:t>
      </w:r>
      <w:r>
        <w:t xml:space="preserve"> </w:t>
      </w:r>
      <m:oMath>
        <m:r>
          <w:rPr>
            <w:rFonts w:ascii="Cambria Math" w:hAnsi="Cambria Math"/>
          </w:rPr>
          <m:t>a</m:t>
        </m:r>
      </m:oMath>
      <w:r>
        <w:t xml:space="preserve"> such that </w:t>
      </w:r>
      <m:oMath>
        <m:r>
          <w:rPr>
            <w:rFonts w:ascii="Cambria Math" w:hAnsi="Cambria Math"/>
          </w:rPr>
          <m:t>1</m:t>
        </m:r>
        <m:r>
          <m:rPr>
            <m:sty m:val="p"/>
          </m:rPr>
          <w:rPr>
            <w:rFonts w:ascii="Cambria Math" w:hAnsi="Cambria Math"/>
          </w:rPr>
          <m:t>&lt;</m:t>
        </m:r>
        <m:r>
          <w:rPr>
            <w:rFonts w:ascii="Cambria Math" w:hAnsi="Cambria Math"/>
          </w:rPr>
          <m:t>a</m:t>
        </m:r>
        <m:r>
          <m:rPr>
            <m:sty m:val="p"/>
          </m:rPr>
          <w:rPr>
            <w:rFonts w:ascii="Cambria Math" w:hAnsi="Cambria Math"/>
          </w:rPr>
          <m:t>&lt;</m:t>
        </m:r>
        <m:r>
          <w:rPr>
            <w:rFonts w:ascii="Cambria Math" w:hAnsi="Cambria Math"/>
          </w:rPr>
          <m:t>N</m:t>
        </m:r>
      </m:oMath>
      <w:r>
        <w:t xml:space="preserve">. (We check if </w:t>
      </w:r>
      <m:oMath>
        <m:r>
          <m:rPr>
            <m:sty m:val="p"/>
          </m:rPr>
          <w:rPr>
            <w:rFonts w:ascii="Cambria Math" w:hAnsi="Cambria Math"/>
          </w:rPr>
          <m:t>gcd</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N</m:t>
            </m:r>
          </m:e>
        </m:d>
        <m:r>
          <m:rPr>
            <m:sty m:val="p"/>
          </m:rPr>
          <w:rPr>
            <w:rFonts w:ascii="Cambria Math" w:hAnsi="Cambria Math"/>
          </w:rPr>
          <m:t>=</m:t>
        </m:r>
        <m:r>
          <w:rPr>
            <w:rFonts w:ascii="Cambria Math" w:hAnsi="Cambria Math"/>
          </w:rPr>
          <m:t>1</m:t>
        </m:r>
      </m:oMath>
      <w:r>
        <w:t>. If not, we’ve found a factor and are done).</w:t>
      </w:r>
    </w:p>
    <w:p w14:paraId="5FA8B326" w14:textId="77777777" w:rsidR="008867EB" w:rsidRDefault="00835E67">
      <w:pPr>
        <w:pStyle w:val="Compact"/>
        <w:numPr>
          <w:ilvl w:val="0"/>
          <w:numId w:val="37"/>
        </w:numPr>
      </w:pPr>
      <w:r>
        <w:rPr>
          <w:b/>
          <w:bCs/>
        </w:rPr>
        <w:t xml:space="preserve">Find the period </w:t>
      </w:r>
      <m:oMath>
        <m:r>
          <w:rPr>
            <w:rFonts w:ascii="Cambria Math" w:hAnsi="Cambria Math"/>
          </w:rPr>
          <m:t>r</m:t>
        </m:r>
      </m:oMath>
      <w:r>
        <w:t xml:space="preserve"> (the smallest positive integer) such that:</w:t>
      </w:r>
    </w:p>
    <w:p w14:paraId="65EDA7C6" w14:textId="77777777" w:rsidR="008867EB" w:rsidRDefault="00835E67">
      <w:pPr>
        <w:pStyle w:val="Compact"/>
      </w:pPr>
      <m:oMathPara>
        <m:oMathParaPr>
          <m:jc m:val="center"/>
        </m:oMathParaPr>
        <m:oMath>
          <m:sSup>
            <m:sSupPr>
              <m:ctrlPr>
                <w:rPr>
                  <w:rFonts w:ascii="Cambria Math" w:hAnsi="Cambria Math"/>
                </w:rPr>
              </m:ctrlPr>
            </m:sSupPr>
            <m:e>
              <m:r>
                <w:rPr>
                  <w:rFonts w:ascii="Cambria Math" w:hAnsi="Cambria Math"/>
                </w:rPr>
                <m:t>a</m:t>
              </m:r>
            </m:e>
            <m:sup>
              <m:r>
                <w:rPr>
                  <w:rFonts w:ascii="Cambria Math" w:hAnsi="Cambria Math"/>
                </w:rPr>
                <m:t>r</m:t>
              </m:r>
            </m:sup>
          </m:sSup>
          <m:r>
            <m:rPr>
              <m:sty m:val="p"/>
            </m:rPr>
            <w:rPr>
              <w:rFonts w:ascii="Cambria Math" w:hAnsi="Cambria Math"/>
            </w:rPr>
            <m:t>≡</m:t>
          </m:r>
          <m:r>
            <w:rPr>
              <w:rFonts w:ascii="Cambria Math" w:hAnsi="Cambria Math"/>
            </w:rPr>
            <m:t>1 </m:t>
          </m:r>
          <m:r>
            <m:rPr>
              <m:sty m:val="p"/>
            </m:rPr>
            <w:rPr>
              <w:rFonts w:ascii="Cambria Math" w:hAnsi="Cambria Math"/>
            </w:rPr>
            <m:t>(mod</m:t>
          </m:r>
          <m:r>
            <w:rPr>
              <w:rFonts w:ascii="Cambria Math" w:hAnsi="Cambria Math"/>
            </w:rPr>
            <m:t> </m:t>
          </m:r>
          <m:r>
            <w:rPr>
              <w:rFonts w:ascii="Cambria Math" w:hAnsi="Cambria Math"/>
            </w:rPr>
            <m:t>N</m:t>
          </m:r>
          <m:r>
            <m:rPr>
              <m:sty m:val="p"/>
            </m:rPr>
            <w:rPr>
              <w:rFonts w:ascii="Cambria Math" w:hAnsi="Cambria Math"/>
            </w:rPr>
            <m:t>)</m:t>
          </m:r>
        </m:oMath>
      </m:oMathPara>
    </w:p>
    <w:p w14:paraId="694A3124" w14:textId="77777777" w:rsidR="008867EB" w:rsidRDefault="00835E67">
      <w:pPr>
        <w:pStyle w:val="Compact"/>
        <w:numPr>
          <w:ilvl w:val="0"/>
          <w:numId w:val="1"/>
        </w:numPr>
      </w:pPr>
      <w:r>
        <w:t xml:space="preserve">(This means </w:t>
      </w:r>
      <m:oMath>
        <m:sSup>
          <m:sSupPr>
            <m:ctrlPr>
              <w:rPr>
                <w:rFonts w:ascii="Cambria Math" w:hAnsi="Cambria Math"/>
              </w:rPr>
            </m:ctrlPr>
          </m:sSupPr>
          <m:e>
            <m:r>
              <w:rPr>
                <w:rFonts w:ascii="Cambria Math" w:hAnsi="Cambria Math"/>
              </w:rPr>
              <m:t>a</m:t>
            </m:r>
          </m:e>
          <m:sup>
            <m:r>
              <w:rPr>
                <w:rFonts w:ascii="Cambria Math" w:hAnsi="Cambria Math"/>
              </w:rPr>
              <m:t>r</m:t>
            </m:r>
          </m:sup>
        </m:sSup>
      </m:oMath>
      <w:r>
        <w:t xml:space="preserve"> divided by </w:t>
      </w:r>
      <m:oMath>
        <m:r>
          <w:rPr>
            <w:rFonts w:ascii="Cambria Math" w:hAnsi="Cambria Math"/>
          </w:rPr>
          <m:t>N</m:t>
        </m:r>
      </m:oMath>
      <w:r>
        <w:t xml:space="preserve"> leaves a remainder of 1).</w:t>
      </w:r>
    </w:p>
    <w:p w14:paraId="5E4C2697" w14:textId="77777777" w:rsidR="008867EB" w:rsidRDefault="00835E67">
      <w:pPr>
        <w:pStyle w:val="Compact"/>
        <w:numPr>
          <w:ilvl w:val="0"/>
          <w:numId w:val="37"/>
        </w:numPr>
      </w:pPr>
      <w:r>
        <w:rPr>
          <w:b/>
          <w:bCs/>
        </w:rPr>
        <w:t xml:space="preserve">Use the period </w:t>
      </w:r>
      <m:oMath>
        <m:r>
          <w:rPr>
            <w:rFonts w:ascii="Cambria Math" w:hAnsi="Cambria Math"/>
          </w:rPr>
          <m:t>r</m:t>
        </m:r>
      </m:oMath>
      <w:r>
        <w:rPr>
          <w:b/>
          <w:bCs/>
        </w:rPr>
        <w:t xml:space="preserve"> </w:t>
      </w:r>
      <w:r>
        <w:rPr>
          <w:b/>
          <w:bCs/>
        </w:rPr>
        <w:t>to find the factors.</w:t>
      </w:r>
      <w:r>
        <w:t xml:space="preserve"> If </w:t>
      </w:r>
      <m:oMath>
        <m:r>
          <w:rPr>
            <w:rFonts w:ascii="Cambria Math" w:hAnsi="Cambria Math"/>
          </w:rPr>
          <m:t>r</m:t>
        </m:r>
      </m:oMath>
      <w:r>
        <w:t xml:space="preserve"> is even, we calculate:</w:t>
      </w:r>
    </w:p>
    <w:p w14:paraId="2A715A01" w14:textId="77777777" w:rsidR="008867EB" w:rsidRDefault="00835E67">
      <w:pPr>
        <w:pStyle w:val="Compact"/>
      </w:pPr>
      <m:oMathPara>
        <m:oMathParaPr>
          <m:jc m:val="center"/>
        </m:oMathParaPr>
        <m:oMath>
          <m:r>
            <m:rPr>
              <m:nor/>
            </m:rPr>
            <m:t>Factors</m:t>
          </m:r>
          <m:r>
            <m:rPr>
              <m:sty m:val="p"/>
            </m:rPr>
            <w:rPr>
              <w:rFonts w:ascii="Cambria Math" w:hAnsi="Cambria Math"/>
            </w:rPr>
            <m:t>=gcd</m:t>
          </m:r>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r</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e>
          </m:d>
        </m:oMath>
      </m:oMathPara>
    </w:p>
    <w:p w14:paraId="5996A876" w14:textId="77777777" w:rsidR="008867EB" w:rsidRDefault="00835E67">
      <w:pPr>
        <w:pStyle w:val="Compact"/>
        <w:numPr>
          <w:ilvl w:val="0"/>
          <w:numId w:val="1"/>
        </w:numPr>
      </w:pPr>
      <w:r>
        <w:t xml:space="preserve">(This step requires </w:t>
      </w:r>
      <m:oMath>
        <m:r>
          <w:rPr>
            <w:rFonts w:ascii="Cambria Math" w:hAnsi="Cambria Math"/>
          </w:rPr>
          <m:t>r</m:t>
        </m:r>
      </m:oMath>
      <w:r>
        <w:t xml:space="preserve"> to be even and </w:t>
      </w:r>
      <m:oMath>
        <m:sSup>
          <m:sSupPr>
            <m:ctrlPr>
              <w:rPr>
                <w:rFonts w:ascii="Cambria Math" w:hAnsi="Cambria Math"/>
              </w:rPr>
            </m:ctrlPr>
          </m:sSupPr>
          <m:e>
            <m:r>
              <w:rPr>
                <w:rFonts w:ascii="Cambria Math" w:hAnsi="Cambria Math"/>
              </w:rPr>
              <m:t>a</m:t>
            </m:r>
          </m:e>
          <m:sup>
            <m:r>
              <w:rPr>
                <w:rFonts w:ascii="Cambria Math" w:hAnsi="Cambria Math"/>
              </w:rPr>
              <m:t>r</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1 </m:t>
        </m:r>
        <m:r>
          <m:rPr>
            <m:sty m:val="p"/>
          </m:rPr>
          <w:rPr>
            <w:rFonts w:ascii="Cambria Math" w:hAnsi="Cambria Math"/>
          </w:rPr>
          <m:t>(mod</m:t>
        </m:r>
        <m:r>
          <w:rPr>
            <w:rFonts w:ascii="Cambria Math" w:hAnsi="Cambria Math"/>
          </w:rPr>
          <m:t> </m:t>
        </m:r>
        <m:r>
          <w:rPr>
            <w:rFonts w:ascii="Cambria Math" w:hAnsi="Cambria Math"/>
          </w:rPr>
          <m:t>N</m:t>
        </m:r>
        <m:r>
          <m:rPr>
            <m:sty m:val="p"/>
          </m:rPr>
          <w:rPr>
            <w:rFonts w:ascii="Cambria Math" w:hAnsi="Cambria Math"/>
          </w:rPr>
          <m:t>)</m:t>
        </m:r>
      </m:oMath>
      <w:r>
        <w:t>, which is usually the case.)</w:t>
      </w:r>
    </w:p>
    <w:p w14:paraId="03C99761" w14:textId="77777777" w:rsidR="008867EB" w:rsidRDefault="00835E67">
      <w:pPr>
        <w:pStyle w:val="FirstParagraph"/>
      </w:pPr>
      <w:r>
        <w:rPr>
          <w:b/>
          <w:bCs/>
        </w:rPr>
        <w:t xml:space="preserve">The problem is that finding the period </w:t>
      </w:r>
      <m:oMath>
        <m:r>
          <w:rPr>
            <w:rFonts w:ascii="Cambria Math" w:hAnsi="Cambria Math"/>
          </w:rPr>
          <m:t>r</m:t>
        </m:r>
      </m:oMath>
      <w:r>
        <w:rPr>
          <w:b/>
          <w:bCs/>
        </w:rPr>
        <w:t xml:space="preserve"> classically is just as hard as factoring </w:t>
      </w:r>
      <m:oMath>
        <m:r>
          <w:rPr>
            <w:rFonts w:ascii="Cambria Math" w:hAnsi="Cambria Math"/>
          </w:rPr>
          <m:t>N</m:t>
        </m:r>
      </m:oMath>
      <w:r>
        <w:rPr>
          <w:b/>
          <w:bCs/>
        </w:rPr>
        <w:t>. This is where the quantum part comes in.</w:t>
      </w:r>
    </w:p>
    <w:p w14:paraId="67C115EA" w14:textId="77777777" w:rsidR="008867EB" w:rsidRDefault="00835E67">
      <w:pPr>
        <w:pStyle w:val="Heading4"/>
      </w:pPr>
      <w:r>
        <w:t>Part 2: Quantum Speed-up (Period Finding)</w:t>
      </w:r>
    </w:p>
    <w:p w14:paraId="75729C41" w14:textId="77777777" w:rsidR="008867EB" w:rsidRDefault="00835E67">
      <w:pPr>
        <w:pStyle w:val="FirstParagraph"/>
      </w:pPr>
      <w:r>
        <w:t>This is the core of the algorithm, performed on a quantum computer.</w:t>
      </w:r>
    </w:p>
    <w:p w14:paraId="48E1592E" w14:textId="77777777" w:rsidR="008867EB" w:rsidRDefault="00835E67">
      <w:pPr>
        <w:pStyle w:val="Compact"/>
        <w:numPr>
          <w:ilvl w:val="0"/>
          <w:numId w:val="38"/>
        </w:numPr>
      </w:pPr>
      <w:r>
        <w:rPr>
          <w:b/>
          <w:bCs/>
        </w:rPr>
        <w:t>Preparation (Superposition):</w:t>
      </w:r>
      <w:r>
        <w:t xml:space="preserve"> </w:t>
      </w:r>
      <w:r>
        <w:t xml:space="preserve">Two quantum registers are initialized. The first register is put into a massive </w:t>
      </w:r>
      <w:r>
        <w:rPr>
          <w:b/>
          <w:bCs/>
        </w:rPr>
        <w:t>superposition</w:t>
      </w:r>
      <w:r>
        <w:t xml:space="preserve"> of all possible input states (up to </w:t>
      </w:r>
      <m:oMath>
        <m:r>
          <w:rPr>
            <w:rFonts w:ascii="Cambria Math" w:hAnsi="Cambria Math"/>
          </w:rPr>
          <m:t>2</m:t>
        </m:r>
        <m:r>
          <w:rPr>
            <w:rFonts w:ascii="Cambria Math" w:hAnsi="Cambria Math"/>
          </w:rPr>
          <m:t>L</m:t>
        </m:r>
      </m:oMath>
      <w:r>
        <w:t xml:space="preserve">, where </w:t>
      </w:r>
      <m:oMath>
        <m:r>
          <w:rPr>
            <w:rFonts w:ascii="Cambria Math" w:hAnsi="Cambria Math"/>
          </w:rPr>
          <m:t>L</m:t>
        </m:r>
      </m:oMath>
      <w:r>
        <w:t xml:space="preserve"> is the number of qubits).</w:t>
      </w:r>
    </w:p>
    <w:p w14:paraId="08272563" w14:textId="77777777" w:rsidR="008867EB" w:rsidRDefault="00835E67">
      <w:pPr>
        <w:pStyle w:val="Compact"/>
        <w:numPr>
          <w:ilvl w:val="0"/>
          <w:numId w:val="38"/>
        </w:numPr>
      </w:pPr>
      <w:r>
        <w:rPr>
          <w:b/>
          <w:bCs/>
        </w:rPr>
        <w:t>Quantum Function Evaluation:</w:t>
      </w:r>
      <w:r>
        <w:t xml:space="preserve"> A single quantum operation (</w:t>
      </w:r>
      <m:oMath>
        <m:sSub>
          <m:sSubPr>
            <m:ctrlPr>
              <w:rPr>
                <w:rFonts w:ascii="Cambria Math" w:hAnsi="Cambria Math"/>
              </w:rPr>
            </m:ctrlPr>
          </m:sSubPr>
          <m:e>
            <m:r>
              <w:rPr>
                <w:rFonts w:ascii="Cambria Math" w:hAnsi="Cambria Math"/>
              </w:rPr>
              <m:t>U</m:t>
            </m:r>
          </m:e>
          <m:sub>
            <m:r>
              <w:rPr>
                <w:rFonts w:ascii="Cambria Math" w:hAnsi="Cambria Math"/>
              </w:rPr>
              <m:t>f</m:t>
            </m:r>
          </m:sub>
        </m:sSub>
      </m:oMath>
      <w:r>
        <w:t xml:space="preserve">) is performed, calculating the function </w:t>
      </w: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x</m:t>
            </m:r>
          </m:sup>
        </m:sSup>
        <m:r>
          <w:rPr>
            <w:rFonts w:ascii="Cambria Math" w:hAnsi="Cambria Math"/>
          </w:rPr>
          <m:t> </m:t>
        </m:r>
        <m:r>
          <m:rPr>
            <m:sty m:val="p"/>
          </m:rPr>
          <w:rPr>
            <w:rFonts w:ascii="Cambria Math" w:hAnsi="Cambria Math"/>
          </w:rPr>
          <m:t>(mod</m:t>
        </m:r>
        <m:r>
          <w:rPr>
            <w:rFonts w:ascii="Cambria Math" w:hAnsi="Cambria Math"/>
          </w:rPr>
          <m:t> </m:t>
        </m:r>
        <m:r>
          <w:rPr>
            <w:rFonts w:ascii="Cambria Math" w:hAnsi="Cambria Math"/>
          </w:rPr>
          <m:t>N</m:t>
        </m:r>
        <m:r>
          <m:rPr>
            <m:sty m:val="p"/>
          </m:rPr>
          <w:rPr>
            <w:rFonts w:ascii="Cambria Math" w:hAnsi="Cambria Math"/>
          </w:rPr>
          <m:t>)</m:t>
        </m:r>
      </m:oMath>
      <w:r>
        <w:t xml:space="preserve"> for </w:t>
      </w:r>
      <w:r>
        <w:rPr>
          <w:b/>
          <w:bCs/>
        </w:rPr>
        <w:t>all</w:t>
      </w:r>
      <w:r>
        <w:t xml:space="preserve"> superposition states </w:t>
      </w:r>
      <m:oMath>
        <m:r>
          <w:rPr>
            <w:rFonts w:ascii="Cambria Math" w:hAnsi="Cambria Math"/>
          </w:rPr>
          <m:t>x</m:t>
        </m:r>
      </m:oMath>
      <w:r>
        <w:t xml:space="preserve"> simultaneously.</w:t>
      </w:r>
    </w:p>
    <w:p w14:paraId="60D1FB1D" w14:textId="77777777" w:rsidR="008867EB" w:rsidRDefault="00835E67">
      <w:pPr>
        <w:pStyle w:val="Compact"/>
      </w:pPr>
      <m:oMathPara>
        <m:oMathParaPr>
          <m:jc m:val="center"/>
        </m:oMathParaPr>
        <m:oMath>
          <m:d>
            <m:dPr>
              <m:begChr m:val="|"/>
              <m:endChr m:val="|"/>
              <m:ctrlPr>
                <w:rPr>
                  <w:rFonts w:ascii="Cambria Math" w:hAnsi="Cambria Math"/>
                </w:rPr>
              </m:ctrlPr>
            </m:dPr>
            <m:e>
              <m:r>
                <w:rPr>
                  <w:rFonts w:ascii="Cambria Math" w:hAnsi="Cambria Math"/>
                </w:rPr>
                <m:t>ψ</m:t>
              </m:r>
              <m:r>
                <m:rPr>
                  <m:sty m:val="p"/>
                </m:rPr>
                <w:rPr>
                  <w:rFonts w:ascii="Cambria Math" w:hAnsi="Cambria Math"/>
                </w:rPr>
                <m:t>⟩</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x</m:t>
                  </m:r>
                </m:sub>
                <m:sup>
                  <m:r>
                    <w:rPr>
                      <w:rFonts w:ascii="Cambria Math" w:hAnsi="Cambria Math"/>
                    </w:rPr>
                    <m:t>​</m:t>
                  </m:r>
                </m:sup>
                <m:e>
                  <m:r>
                    <w:rPr>
                      <w:rFonts w:ascii="Cambria Math" w:hAnsi="Cambria Math"/>
                    </w:rPr>
                    <m:t>​</m:t>
                  </m:r>
                </m:e>
              </m:nary>
            </m:e>
          </m:d>
          <m:r>
            <w:rPr>
              <w:rFonts w:ascii="Cambria Math" w:hAnsi="Cambria Math"/>
            </w:rPr>
            <m:t>x</m:t>
          </m:r>
          <m:r>
            <m:rPr>
              <m:sty m:val="p"/>
            </m:rPr>
            <w:rPr>
              <w:rFonts w:ascii="Cambria Math" w:hAnsi="Cambria Math"/>
            </w:rPr>
            <m:t>⟩</m:t>
          </m:r>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x</m:t>
              </m:r>
            </m:sup>
          </m:sSup>
          <m:r>
            <w:rPr>
              <w:rFonts w:ascii="Cambria Math" w:hAnsi="Cambria Math"/>
            </w:rPr>
            <m:t> </m:t>
          </m:r>
          <m:r>
            <m:rPr>
              <m:sty m:val="p"/>
            </m:rPr>
            <w:rPr>
              <w:rFonts w:ascii="Cambria Math" w:hAnsi="Cambria Math"/>
            </w:rPr>
            <m:t>(mod</m:t>
          </m:r>
          <m:r>
            <w:rPr>
              <w:rFonts w:ascii="Cambria Math" w:hAnsi="Cambria Math"/>
            </w:rPr>
            <m:t> </m:t>
          </m:r>
          <m:r>
            <w:rPr>
              <w:rFonts w:ascii="Cambria Math" w:hAnsi="Cambria Math"/>
            </w:rPr>
            <m:t>N</m:t>
          </m:r>
          <m:r>
            <m:rPr>
              <m:sty m:val="p"/>
            </m:rPr>
            <w:rPr>
              <w:rFonts w:ascii="Cambria Math" w:hAnsi="Cambria Math"/>
            </w:rPr>
            <m:t>)</m:t>
          </m:r>
          <m:r>
            <m:rPr>
              <m:sty m:val="p"/>
            </m:rPr>
            <w:rPr>
              <w:rFonts w:ascii="Cambria Math" w:hAnsi="Cambria Math"/>
            </w:rPr>
            <m:t>⟩</m:t>
          </m:r>
        </m:oMath>
      </m:oMathPara>
    </w:p>
    <w:p w14:paraId="729B718E" w14:textId="77777777" w:rsidR="008867EB" w:rsidRDefault="00835E67">
      <w:pPr>
        <w:pStyle w:val="Compact"/>
        <w:numPr>
          <w:ilvl w:val="0"/>
          <w:numId w:val="38"/>
        </w:numPr>
      </w:pPr>
      <w:r>
        <w:rPr>
          <w:b/>
          <w:bCs/>
        </w:rPr>
        <w:t>Measurement &amp; Collapse:</w:t>
      </w:r>
      <w:r>
        <w:t xml:space="preserve"> The second register is measured. This collapses the first register into a superposition of only those states </w:t>
      </w:r>
      <m:oMath>
        <m:r>
          <w:rPr>
            <w:rFonts w:ascii="Cambria Math" w:hAnsi="Cambria Math"/>
          </w:rPr>
          <m:t>x</m:t>
        </m:r>
      </m:oMath>
      <w:r>
        <w:t xml:space="preserve"> that are separated by the period </w:t>
      </w:r>
      <m:oMath>
        <m:r>
          <w:rPr>
            <w:rFonts w:ascii="Cambria Math" w:hAnsi="Cambria Math"/>
          </w:rPr>
          <m:t>r</m:t>
        </m:r>
      </m:oMath>
      <w:r>
        <w:t>:</w:t>
      </w:r>
    </w:p>
    <w:p w14:paraId="5060559D" w14:textId="77777777" w:rsidR="008867EB" w:rsidRDefault="00835E67">
      <w:pPr>
        <w:pStyle w:val="Compact"/>
      </w:pPr>
      <m:oMathPara>
        <m:oMathParaPr>
          <m:jc m:val="center"/>
        </m:oMathParaPr>
        <m:oMath>
          <m:d>
            <m:dPr>
              <m:begChr m:val="|"/>
              <m:endChr m:val="|"/>
              <m:ctrlPr>
                <w:rPr>
                  <w:rFonts w:ascii="Cambria Math" w:hAnsi="Cambria Math"/>
                </w:rPr>
              </m:ctrlPr>
            </m:dPr>
            <m:e>
              <m:r>
                <w:rPr>
                  <w:rFonts w:ascii="Cambria Math" w:hAnsi="Cambria Math"/>
                </w:rPr>
                <m:t>ψ</m:t>
              </m:r>
              <m:r>
                <m:rPr>
                  <m:sty m:val="p"/>
                </m:rPr>
                <w:rPr>
                  <w:rFonts w:ascii="Cambria Math" w:hAnsi="Cambria Math"/>
                </w:rPr>
                <m:t>'</m:t>
              </m:r>
              <m:r>
                <m:rPr>
                  <m:sty m:val="p"/>
                </m:rPr>
                <w:rPr>
                  <w:rFonts w:ascii="Cambria Math" w:hAnsi="Cambria Math"/>
                </w:rPr>
                <m:t>⟩</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w:rPr>
                      <w:rFonts w:ascii="Cambria Math" w:hAnsi="Cambria Math"/>
                    </w:rPr>
                    <m:t>​</m:t>
                  </m:r>
                </m:e>
              </m:nary>
            </m:e>
          </m:d>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kr</m:t>
          </m:r>
          <m:r>
            <m:rPr>
              <m:sty m:val="p"/>
            </m:rPr>
            <w:rPr>
              <w:rFonts w:ascii="Cambria Math" w:hAnsi="Cambria Math"/>
            </w:rPr>
            <m:t>⟩</m:t>
          </m:r>
        </m:oMath>
      </m:oMathPara>
    </w:p>
    <w:p w14:paraId="1AC139C9" w14:textId="77777777" w:rsidR="008867EB" w:rsidRDefault="00835E67">
      <w:pPr>
        <w:pStyle w:val="Compact"/>
        <w:numPr>
          <w:ilvl w:val="0"/>
          <w:numId w:val="38"/>
        </w:numPr>
      </w:pPr>
      <w:r>
        <w:rPr>
          <w:b/>
          <w:bCs/>
        </w:rPr>
        <w:t>Quantum Fourier Transform (QFT):</w:t>
      </w:r>
      <w:r>
        <w:t xml:space="preserve"> The </w:t>
      </w:r>
      <w:r>
        <w:rPr>
          <w:b/>
          <w:bCs/>
        </w:rPr>
        <w:t>Quantum Fourier Transform (QFT)</w:t>
      </w:r>
      <w:r>
        <w:t xml:space="preserve"> </w:t>
      </w:r>
      <w:r>
        <w:t xml:space="preserve">is applied to the first register. This is the source of the exponential speed-up. The QFT converts the periodic spacing </w:t>
      </w:r>
      <m:oMath>
        <m:r>
          <w:rPr>
            <w:rFonts w:ascii="Cambria Math" w:hAnsi="Cambria Math"/>
          </w:rPr>
          <m:t>r</m:t>
        </m:r>
      </m:oMath>
      <w:r>
        <w:t xml:space="preserve"> in the time domain into sharp peaks in the frequency domain.</w:t>
      </w:r>
    </w:p>
    <w:p w14:paraId="01D28E05" w14:textId="77777777" w:rsidR="008867EB" w:rsidRDefault="00835E67">
      <w:pPr>
        <w:pStyle w:val="Compact"/>
        <w:numPr>
          <w:ilvl w:val="0"/>
          <w:numId w:val="38"/>
        </w:numPr>
      </w:pPr>
      <w:r>
        <w:rPr>
          <w:b/>
          <w:bCs/>
        </w:rPr>
        <w:lastRenderedPageBreak/>
        <w:t>Final Measurement:</w:t>
      </w:r>
      <w:r>
        <w:t xml:space="preserve"> Measuring the first register yields a value </w:t>
      </w:r>
      <m:oMath>
        <m:r>
          <w:rPr>
            <w:rFonts w:ascii="Cambria Math" w:hAnsi="Cambria Math"/>
          </w:rPr>
          <m:t>c</m:t>
        </m:r>
      </m:oMath>
      <w:r>
        <w:t xml:space="preserve"> which is directly related to the period </w:t>
      </w:r>
      <m:oMath>
        <m:r>
          <w:rPr>
            <w:rFonts w:ascii="Cambria Math" w:hAnsi="Cambria Math"/>
          </w:rPr>
          <m:t>r</m:t>
        </m:r>
      </m:oMath>
      <w:r>
        <w:t>.</w:t>
      </w:r>
    </w:p>
    <w:p w14:paraId="059EF990" w14:textId="77777777" w:rsidR="008867EB" w:rsidRDefault="00835E67">
      <w:pPr>
        <w:pStyle w:val="Heading4"/>
      </w:pPr>
      <w:r>
        <w:t>Step 3: Classical Post-Processing (Final Calculation)</w:t>
      </w:r>
    </w:p>
    <w:p w14:paraId="3ED8AF14" w14:textId="77777777" w:rsidR="008867EB" w:rsidRDefault="00835E67">
      <w:pPr>
        <w:pStyle w:val="FirstParagraph"/>
      </w:pPr>
      <w:r>
        <w:t xml:space="preserve">The measured value </w:t>
      </w:r>
      <m:oMath>
        <m:r>
          <w:rPr>
            <w:rFonts w:ascii="Cambria Math" w:hAnsi="Cambria Math"/>
          </w:rPr>
          <m:t>c</m:t>
        </m:r>
      </m:oMath>
      <w:r>
        <w:t xml:space="preserve"> is used in a classical step (using the </w:t>
      </w:r>
      <w:r>
        <w:rPr>
          <w:b/>
          <w:bCs/>
        </w:rPr>
        <w:t>Continued Fractions Algorithm</w:t>
      </w:r>
      <w:r>
        <w:t xml:space="preserve">) to efficiently estimate the period </w:t>
      </w:r>
      <m:oMath>
        <m:r>
          <w:rPr>
            <w:rFonts w:ascii="Cambria Math" w:hAnsi="Cambria Math"/>
          </w:rPr>
          <m:t>r</m:t>
        </m:r>
      </m:oMath>
      <w:r>
        <w:t xml:space="preserve">. Once </w:t>
      </w:r>
      <m:oMath>
        <m:r>
          <w:rPr>
            <w:rFonts w:ascii="Cambria Math" w:hAnsi="Cambria Math"/>
          </w:rPr>
          <m:t>r</m:t>
        </m:r>
      </m:oMath>
      <w:r>
        <w:t xml:space="preserve"> is found, it is plugged back into the formula from Part 1 to find the prime factors </w:t>
      </w:r>
      <m:oMath>
        <m:r>
          <w:rPr>
            <w:rFonts w:ascii="Cambria Math" w:hAnsi="Cambria Math"/>
          </w:rPr>
          <m:t>p</m:t>
        </m:r>
      </m:oMath>
      <w:r>
        <w:t xml:space="preserve"> and </w:t>
      </w:r>
      <m:oMath>
        <m:r>
          <w:rPr>
            <w:rFonts w:ascii="Cambria Math" w:hAnsi="Cambria Math"/>
          </w:rPr>
          <m:t>q</m:t>
        </m:r>
      </m:oMath>
      <w:r>
        <w:t>.</w:t>
      </w:r>
    </w:p>
    <w:p w14:paraId="19C171B8" w14:textId="77777777" w:rsidR="008867EB" w:rsidRDefault="00835E67">
      <w:pPr>
        <w:pStyle w:val="BodyText"/>
      </w:pPr>
      <m:oMathPara>
        <m:oMathParaPr>
          <m:jc m:val="center"/>
        </m:oMathParaPr>
        <m:oMath>
          <m:r>
            <m:rPr>
              <m:nor/>
            </m:rPr>
            <m:t>Factors</m:t>
          </m:r>
          <m:r>
            <m:rPr>
              <m:sty m:val="p"/>
            </m:rPr>
            <w:rPr>
              <w:rFonts w:ascii="Cambria Math" w:hAnsi="Cambria Math"/>
            </w:rPr>
            <m:t>=gcd</m:t>
          </m:r>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r</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e>
          </m:d>
        </m:oMath>
      </m:oMathPara>
    </w:p>
    <w:p w14:paraId="2D3453C5" w14:textId="77777777" w:rsidR="008867EB" w:rsidRDefault="00835E67">
      <w:r>
        <w:pict w14:anchorId="56A1ABA3">
          <v:rect id="_x0000_i1059" style="width:0;height:1.5pt" o:hralign="center" o:hrstd="t" o:hr="t"/>
        </w:pict>
      </w:r>
    </w:p>
    <w:p w14:paraId="4B7E81AF" w14:textId="77777777" w:rsidR="008867EB" w:rsidRDefault="00835E67">
      <w:pPr>
        <w:pStyle w:val="Heading3"/>
      </w:pPr>
      <w:r>
        <w:t xml:space="preserve">3. Example: Factoring </w:t>
      </w:r>
      <m:oMath>
        <m:r>
          <w:rPr>
            <w:rFonts w:ascii="Cambria Math" w:hAnsi="Cambria Math"/>
          </w:rPr>
          <m:t>N</m:t>
        </m:r>
        <m:r>
          <m:rPr>
            <m:sty m:val="p"/>
          </m:rPr>
          <w:rPr>
            <w:rFonts w:ascii="Cambria Math" w:hAnsi="Cambria Math"/>
          </w:rPr>
          <m:t>=</m:t>
        </m:r>
        <m:r>
          <w:rPr>
            <w:rFonts w:ascii="Cambria Math" w:hAnsi="Cambria Math"/>
          </w:rPr>
          <m:t>15</m:t>
        </m:r>
      </m:oMath>
    </w:p>
    <w:p w14:paraId="4F41FD9A" w14:textId="77777777" w:rsidR="008867EB" w:rsidRDefault="00835E67">
      <w:pPr>
        <w:pStyle w:val="FirstParagraph"/>
      </w:pPr>
      <w:r>
        <w:t xml:space="preserve">Let’s trace the steps to find the factors </w:t>
      </w:r>
      <m:oMath>
        <m:r>
          <w:rPr>
            <w:rFonts w:ascii="Cambria Math" w:hAnsi="Cambria Math"/>
          </w:rPr>
          <m:t>p</m:t>
        </m:r>
        <m:r>
          <m:rPr>
            <m:sty m:val="p"/>
          </m:rPr>
          <w:rPr>
            <w:rFonts w:ascii="Cambria Math" w:hAnsi="Cambria Math"/>
          </w:rPr>
          <m:t>=</m:t>
        </m:r>
        <m:r>
          <w:rPr>
            <w:rFonts w:ascii="Cambria Math" w:hAnsi="Cambria Math"/>
          </w:rPr>
          <m:t>3</m:t>
        </m:r>
      </m:oMath>
      <w:r>
        <w:t xml:space="preserve"> and </w:t>
      </w:r>
      <m:oMath>
        <m:r>
          <w:rPr>
            <w:rFonts w:ascii="Cambria Math" w:hAnsi="Cambria Math"/>
          </w:rPr>
          <m:t>q</m:t>
        </m:r>
        <m:r>
          <m:rPr>
            <m:sty m:val="p"/>
          </m:rPr>
          <w:rPr>
            <w:rFonts w:ascii="Cambria Math" w:hAnsi="Cambria Math"/>
          </w:rPr>
          <m:t>=</m:t>
        </m:r>
        <m:r>
          <w:rPr>
            <w:rFonts w:ascii="Cambria Math" w:hAnsi="Cambria Math"/>
          </w:rPr>
          <m:t>5</m:t>
        </m:r>
      </m:oMath>
      <w:r>
        <w:t xml:space="preserve"> for </w:t>
      </w:r>
      <m:oMath>
        <m:r>
          <w:rPr>
            <w:rFonts w:ascii="Cambria Math" w:hAnsi="Cambria Math"/>
          </w:rPr>
          <m:t>N</m:t>
        </m:r>
        <m:r>
          <m:rPr>
            <m:sty m:val="p"/>
          </m:rPr>
          <w:rPr>
            <w:rFonts w:ascii="Cambria Math" w:hAnsi="Cambria Math"/>
          </w:rPr>
          <m:t>=</m:t>
        </m:r>
        <m:r>
          <w:rPr>
            <w:rFonts w:ascii="Cambria Math" w:hAnsi="Cambria Math"/>
          </w:rPr>
          <m:t>15</m:t>
        </m:r>
      </m:oMath>
      <w:r>
        <w:t>.</w:t>
      </w:r>
    </w:p>
    <w:p w14:paraId="31AACD6B" w14:textId="77777777" w:rsidR="008867EB" w:rsidRDefault="00835E67">
      <w:pPr>
        <w:pStyle w:val="Compact"/>
        <w:numPr>
          <w:ilvl w:val="0"/>
          <w:numId w:val="39"/>
        </w:numPr>
      </w:pPr>
      <w:r>
        <w:rPr>
          <w:b/>
          <w:bCs/>
        </w:rPr>
        <w:t>Classical Step 1:</w:t>
      </w:r>
      <w:r>
        <w:t xml:space="preserve"> Choose a random </w:t>
      </w:r>
      <m:oMath>
        <m:r>
          <w:rPr>
            <w:rFonts w:ascii="Cambria Math" w:hAnsi="Cambria Math"/>
          </w:rPr>
          <m:t>a</m:t>
        </m:r>
      </m:oMath>
      <w:r>
        <w:t xml:space="preserve">. Let’s choose </w:t>
      </w:r>
      <m:oMath>
        <m:r>
          <w:rPr>
            <w:rFonts w:ascii="Cambria Math" w:hAnsi="Cambria Math"/>
          </w:rPr>
          <m:t>a</m:t>
        </m:r>
        <m:r>
          <m:rPr>
            <m:sty m:val="p"/>
          </m:rPr>
          <w:rPr>
            <w:rFonts w:ascii="Cambria Math" w:hAnsi="Cambria Math"/>
          </w:rPr>
          <m:t>=</m:t>
        </m:r>
        <m:r>
          <w:rPr>
            <w:rFonts w:ascii="Cambria Math" w:hAnsi="Cambria Math"/>
          </w:rPr>
          <m:t>7</m:t>
        </m:r>
      </m:oMath>
      <w:r>
        <w:t>.</w:t>
      </w:r>
    </w:p>
    <w:p w14:paraId="00975EDC" w14:textId="77777777" w:rsidR="008867EB" w:rsidRDefault="00835E67">
      <w:pPr>
        <w:pStyle w:val="Compact"/>
        <w:numPr>
          <w:ilvl w:val="0"/>
          <w:numId w:val="39"/>
        </w:numPr>
      </w:pPr>
      <w:r>
        <w:rPr>
          <w:b/>
          <w:bCs/>
        </w:rPr>
        <w:t>Quantum Step (Period Finding):</w:t>
      </w:r>
      <w:r>
        <w:t xml:space="preserve"> We need to find the period </w:t>
      </w:r>
      <m:oMath>
        <m:r>
          <w:rPr>
            <w:rFonts w:ascii="Cambria Math" w:hAnsi="Cambria Math"/>
          </w:rPr>
          <m:t>r</m:t>
        </m:r>
      </m:oMath>
      <w:r>
        <w:t xml:space="preserve"> for </w:t>
      </w:r>
      <m:oMath>
        <m:sSup>
          <m:sSupPr>
            <m:ctrlPr>
              <w:rPr>
                <w:rFonts w:ascii="Cambria Math" w:hAnsi="Cambria Math"/>
              </w:rPr>
            </m:ctrlPr>
          </m:sSupPr>
          <m:e>
            <m:r>
              <w:rPr>
                <w:rFonts w:ascii="Cambria Math" w:hAnsi="Cambria Math"/>
              </w:rPr>
              <m:t>a</m:t>
            </m:r>
          </m:e>
          <m:sup>
            <m:r>
              <w:rPr>
                <w:rFonts w:ascii="Cambria Math" w:hAnsi="Cambria Math"/>
              </w:rPr>
              <m:t>r</m:t>
            </m:r>
          </m:sup>
        </m:sSup>
        <m:r>
          <m:rPr>
            <m:sty m:val="p"/>
          </m:rPr>
          <w:rPr>
            <w:rFonts w:ascii="Cambria Math" w:hAnsi="Cambria Math"/>
          </w:rPr>
          <m:t>≡</m:t>
        </m:r>
        <m:r>
          <w:rPr>
            <w:rFonts w:ascii="Cambria Math" w:hAnsi="Cambria Math"/>
          </w:rPr>
          <m:t>1 </m:t>
        </m:r>
        <m:r>
          <m:rPr>
            <m:sty m:val="p"/>
          </m:rPr>
          <w:rPr>
            <w:rFonts w:ascii="Cambria Math" w:hAnsi="Cambria Math"/>
          </w:rPr>
          <m:t>(mod</m:t>
        </m:r>
        <m:r>
          <w:rPr>
            <w:rFonts w:ascii="Cambria Math" w:hAnsi="Cambria Math"/>
          </w:rPr>
          <m:t> </m:t>
        </m:r>
        <m:r>
          <w:rPr>
            <w:rFonts w:ascii="Cambria Math" w:hAnsi="Cambria Math"/>
          </w:rPr>
          <m:t>15</m:t>
        </m:r>
        <m:r>
          <m:rPr>
            <m:sty m:val="p"/>
          </m:rPr>
          <w:rPr>
            <w:rFonts w:ascii="Cambria Math" w:hAnsi="Cambria Math"/>
          </w:rPr>
          <m:t>)</m:t>
        </m:r>
      </m:oMath>
      <w:r>
        <w:t>.</w:t>
      </w:r>
    </w:p>
    <w:p w14:paraId="4A1EE15B" w14:textId="77777777" w:rsidR="008867EB" w:rsidRDefault="00835E67">
      <w:pPr>
        <w:pStyle w:val="Compact"/>
        <w:numPr>
          <w:ilvl w:val="1"/>
          <w:numId w:val="40"/>
        </w:numPr>
      </w:pPr>
      <m:oMath>
        <m:sSup>
          <m:sSupPr>
            <m:ctrlPr>
              <w:rPr>
                <w:rFonts w:ascii="Cambria Math" w:hAnsi="Cambria Math"/>
              </w:rPr>
            </m:ctrlPr>
          </m:sSupPr>
          <m:e>
            <m:r>
              <w:rPr>
                <w:rFonts w:ascii="Cambria Math" w:hAnsi="Cambria Math"/>
              </w:rPr>
              <m:t>7</m:t>
            </m:r>
          </m:e>
          <m:sup>
            <m:r>
              <w:rPr>
                <w:rFonts w:ascii="Cambria Math" w:hAnsi="Cambria Math"/>
              </w:rPr>
              <m:t>1</m:t>
            </m:r>
          </m:sup>
        </m:sSup>
        <m:r>
          <w:rPr>
            <w:rFonts w:ascii="Cambria Math" w:hAnsi="Cambria Math"/>
          </w:rPr>
          <m:t> </m:t>
        </m:r>
        <m:r>
          <m:rPr>
            <m:sty m:val="p"/>
          </m:rPr>
          <w:rPr>
            <w:rFonts w:ascii="Cambria Math" w:hAnsi="Cambria Math"/>
          </w:rPr>
          <m:t>(mod</m:t>
        </m:r>
        <m:r>
          <w:rPr>
            <w:rFonts w:ascii="Cambria Math" w:hAnsi="Cambria Math"/>
          </w:rPr>
          <m:t> </m:t>
        </m:r>
        <m:r>
          <w:rPr>
            <w:rFonts w:ascii="Cambria Math" w:hAnsi="Cambria Math"/>
          </w:rPr>
          <m:t>15</m:t>
        </m:r>
        <m:r>
          <m:rPr>
            <m:sty m:val="p"/>
          </m:rPr>
          <w:rPr>
            <w:rFonts w:ascii="Cambria Math" w:hAnsi="Cambria Math"/>
          </w:rPr>
          <m:t>)=</m:t>
        </m:r>
        <m:r>
          <w:rPr>
            <w:rFonts w:ascii="Cambria Math" w:hAnsi="Cambria Math"/>
          </w:rPr>
          <m:t>7</m:t>
        </m:r>
      </m:oMath>
    </w:p>
    <w:p w14:paraId="1DB84C2F" w14:textId="77777777" w:rsidR="008867EB" w:rsidRDefault="00835E67">
      <w:pPr>
        <w:pStyle w:val="Compact"/>
        <w:numPr>
          <w:ilvl w:val="1"/>
          <w:numId w:val="40"/>
        </w:numPr>
      </w:pPr>
      <m:oMath>
        <m:sSup>
          <m:sSupPr>
            <m:ctrlPr>
              <w:rPr>
                <w:rFonts w:ascii="Cambria Math" w:hAnsi="Cambria Math"/>
              </w:rPr>
            </m:ctrlPr>
          </m:sSupPr>
          <m:e>
            <m:r>
              <w:rPr>
                <w:rFonts w:ascii="Cambria Math" w:hAnsi="Cambria Math"/>
              </w:rPr>
              <m:t>7</m:t>
            </m:r>
          </m:e>
          <m:sup>
            <m:r>
              <w:rPr>
                <w:rFonts w:ascii="Cambria Math" w:hAnsi="Cambria Math"/>
              </w:rPr>
              <m:t>2</m:t>
            </m:r>
          </m:sup>
        </m:sSup>
        <m:r>
          <w:rPr>
            <w:rFonts w:ascii="Cambria Math" w:hAnsi="Cambria Math"/>
          </w:rPr>
          <m:t> </m:t>
        </m:r>
        <m:r>
          <m:rPr>
            <m:sty m:val="p"/>
          </m:rPr>
          <w:rPr>
            <w:rFonts w:ascii="Cambria Math" w:hAnsi="Cambria Math"/>
          </w:rPr>
          <m:t>(mod</m:t>
        </m:r>
        <m:r>
          <w:rPr>
            <w:rFonts w:ascii="Cambria Math" w:hAnsi="Cambria Math"/>
          </w:rPr>
          <m:t> </m:t>
        </m:r>
        <m:r>
          <w:rPr>
            <w:rFonts w:ascii="Cambria Math" w:hAnsi="Cambria Math"/>
          </w:rPr>
          <m:t>15</m:t>
        </m:r>
        <m:r>
          <m:rPr>
            <m:sty m:val="p"/>
          </m:rPr>
          <w:rPr>
            <w:rFonts w:ascii="Cambria Math" w:hAnsi="Cambria Math"/>
          </w:rPr>
          <m:t>)=</m:t>
        </m:r>
        <m:r>
          <w:rPr>
            <w:rFonts w:ascii="Cambria Math" w:hAnsi="Cambria Math"/>
          </w:rPr>
          <m:t>49 </m:t>
        </m:r>
        <m:r>
          <m:rPr>
            <m:sty m:val="p"/>
          </m:rPr>
          <w:rPr>
            <w:rFonts w:ascii="Cambria Math" w:hAnsi="Cambria Math"/>
          </w:rPr>
          <m:t>(mod</m:t>
        </m:r>
        <m:r>
          <w:rPr>
            <w:rFonts w:ascii="Cambria Math" w:hAnsi="Cambria Math"/>
          </w:rPr>
          <m:t> </m:t>
        </m:r>
        <m:r>
          <w:rPr>
            <w:rFonts w:ascii="Cambria Math" w:hAnsi="Cambria Math"/>
          </w:rPr>
          <m:t>15</m:t>
        </m:r>
        <m:r>
          <m:rPr>
            <m:sty m:val="p"/>
          </m:rPr>
          <w:rPr>
            <w:rFonts w:ascii="Cambria Math" w:hAnsi="Cambria Math"/>
          </w:rPr>
          <m:t>)=</m:t>
        </m:r>
        <m:r>
          <w:rPr>
            <w:rFonts w:ascii="Cambria Math" w:hAnsi="Cambria Math"/>
          </w:rPr>
          <m:t>4</m:t>
        </m:r>
      </m:oMath>
    </w:p>
    <w:p w14:paraId="424F6A23" w14:textId="77777777" w:rsidR="008867EB" w:rsidRDefault="00835E67">
      <w:pPr>
        <w:pStyle w:val="Compact"/>
        <w:numPr>
          <w:ilvl w:val="1"/>
          <w:numId w:val="40"/>
        </w:numPr>
      </w:pPr>
      <m:oMath>
        <m:sSup>
          <m:sSupPr>
            <m:ctrlPr>
              <w:rPr>
                <w:rFonts w:ascii="Cambria Math" w:hAnsi="Cambria Math"/>
              </w:rPr>
            </m:ctrlPr>
          </m:sSupPr>
          <m:e>
            <m:r>
              <w:rPr>
                <w:rFonts w:ascii="Cambria Math" w:hAnsi="Cambria Math"/>
              </w:rPr>
              <m:t>7</m:t>
            </m:r>
          </m:e>
          <m:sup>
            <m:r>
              <w:rPr>
                <w:rFonts w:ascii="Cambria Math" w:hAnsi="Cambria Math"/>
              </w:rPr>
              <m:t>3</m:t>
            </m:r>
          </m:sup>
        </m:sSup>
        <m:r>
          <w:rPr>
            <w:rFonts w:ascii="Cambria Math" w:hAnsi="Cambria Math"/>
          </w:rPr>
          <m:t> </m:t>
        </m:r>
        <m:r>
          <m:rPr>
            <m:sty m:val="p"/>
          </m:rPr>
          <w:rPr>
            <w:rFonts w:ascii="Cambria Math" w:hAnsi="Cambria Math"/>
          </w:rPr>
          <m:t>(mod</m:t>
        </m:r>
        <m:r>
          <w:rPr>
            <w:rFonts w:ascii="Cambria Math" w:hAnsi="Cambria Math"/>
          </w:rPr>
          <m:t> </m:t>
        </m:r>
        <m:r>
          <w:rPr>
            <w:rFonts w:ascii="Cambria Math" w:hAnsi="Cambria Math"/>
          </w:rPr>
          <m:t>15</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4 </m:t>
        </m:r>
        <m:r>
          <m:rPr>
            <m:sty m:val="p"/>
          </m:rPr>
          <w:rPr>
            <w:rFonts w:ascii="Cambria Math" w:hAnsi="Cambria Math"/>
          </w:rPr>
          <m:t>(mod</m:t>
        </m:r>
        <m:r>
          <w:rPr>
            <w:rFonts w:ascii="Cambria Math" w:hAnsi="Cambria Math"/>
          </w:rPr>
          <m:t> </m:t>
        </m:r>
        <m:r>
          <w:rPr>
            <w:rFonts w:ascii="Cambria Math" w:hAnsi="Cambria Math"/>
          </w:rPr>
          <m:t>15</m:t>
        </m:r>
        <m:r>
          <m:rPr>
            <m:sty m:val="p"/>
          </m:rPr>
          <w:rPr>
            <w:rFonts w:ascii="Cambria Math" w:hAnsi="Cambria Math"/>
          </w:rPr>
          <m:t>)=</m:t>
        </m:r>
        <m:r>
          <w:rPr>
            <w:rFonts w:ascii="Cambria Math" w:hAnsi="Cambria Math"/>
          </w:rPr>
          <m:t>28 </m:t>
        </m:r>
        <m:r>
          <m:rPr>
            <m:sty m:val="p"/>
          </m:rPr>
          <w:rPr>
            <w:rFonts w:ascii="Cambria Math" w:hAnsi="Cambria Math"/>
          </w:rPr>
          <m:t>(mod</m:t>
        </m:r>
        <m:r>
          <w:rPr>
            <w:rFonts w:ascii="Cambria Math" w:hAnsi="Cambria Math"/>
          </w:rPr>
          <m:t> </m:t>
        </m:r>
        <m:r>
          <w:rPr>
            <w:rFonts w:ascii="Cambria Math" w:hAnsi="Cambria Math"/>
          </w:rPr>
          <m:t>15</m:t>
        </m:r>
        <m:r>
          <m:rPr>
            <m:sty m:val="p"/>
          </m:rPr>
          <w:rPr>
            <w:rFonts w:ascii="Cambria Math" w:hAnsi="Cambria Math"/>
          </w:rPr>
          <m:t>)=</m:t>
        </m:r>
        <m:r>
          <w:rPr>
            <w:rFonts w:ascii="Cambria Math" w:hAnsi="Cambria Math"/>
          </w:rPr>
          <m:t>13</m:t>
        </m:r>
      </m:oMath>
    </w:p>
    <w:p w14:paraId="7BA789FE" w14:textId="77777777" w:rsidR="008867EB" w:rsidRDefault="00835E67">
      <w:pPr>
        <w:pStyle w:val="Compact"/>
        <w:numPr>
          <w:ilvl w:val="1"/>
          <w:numId w:val="40"/>
        </w:numPr>
      </w:pPr>
      <m:oMath>
        <m:sSup>
          <m:sSupPr>
            <m:ctrlPr>
              <w:rPr>
                <w:rFonts w:ascii="Cambria Math" w:hAnsi="Cambria Math"/>
              </w:rPr>
            </m:ctrlPr>
          </m:sSupPr>
          <m:e>
            <m:r>
              <w:rPr>
                <w:rFonts w:ascii="Cambria Math" w:hAnsi="Cambria Math"/>
              </w:rPr>
              <m:t>7</m:t>
            </m:r>
          </m:e>
          <m:sup>
            <m:r>
              <w:rPr>
                <w:rFonts w:ascii="Cambria Math" w:hAnsi="Cambria Math"/>
              </w:rPr>
              <m:t>4</m:t>
            </m:r>
          </m:sup>
        </m:sSup>
        <m:r>
          <w:rPr>
            <w:rFonts w:ascii="Cambria Math" w:hAnsi="Cambria Math"/>
          </w:rPr>
          <m:t> </m:t>
        </m:r>
        <m:r>
          <m:rPr>
            <m:sty m:val="p"/>
          </m:rPr>
          <w:rPr>
            <w:rFonts w:ascii="Cambria Math" w:hAnsi="Cambria Math"/>
          </w:rPr>
          <m:t>(mod</m:t>
        </m:r>
        <m:r>
          <w:rPr>
            <w:rFonts w:ascii="Cambria Math" w:hAnsi="Cambria Math"/>
          </w:rPr>
          <m:t> </m:t>
        </m:r>
        <m:r>
          <w:rPr>
            <w:rFonts w:ascii="Cambria Math" w:hAnsi="Cambria Math"/>
          </w:rPr>
          <m:t>15</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13 </m:t>
        </m:r>
        <m:r>
          <m:rPr>
            <m:sty m:val="p"/>
          </m:rPr>
          <w:rPr>
            <w:rFonts w:ascii="Cambria Math" w:hAnsi="Cambria Math"/>
          </w:rPr>
          <m:t>(mod</m:t>
        </m:r>
        <m:r>
          <w:rPr>
            <w:rFonts w:ascii="Cambria Math" w:hAnsi="Cambria Math"/>
          </w:rPr>
          <m:t> </m:t>
        </m:r>
        <m:r>
          <w:rPr>
            <w:rFonts w:ascii="Cambria Math" w:hAnsi="Cambria Math"/>
          </w:rPr>
          <m:t>15</m:t>
        </m:r>
        <m:r>
          <m:rPr>
            <m:sty m:val="p"/>
          </m:rPr>
          <w:rPr>
            <w:rFonts w:ascii="Cambria Math" w:hAnsi="Cambria Math"/>
          </w:rPr>
          <m:t>)=</m:t>
        </m:r>
        <m:r>
          <w:rPr>
            <w:rFonts w:ascii="Cambria Math" w:hAnsi="Cambria Math"/>
          </w:rPr>
          <m:t>91 </m:t>
        </m:r>
        <m:r>
          <m:rPr>
            <m:sty m:val="p"/>
          </m:rPr>
          <w:rPr>
            <w:rFonts w:ascii="Cambria Math" w:hAnsi="Cambria Math"/>
          </w:rPr>
          <m:t>(mod</m:t>
        </m:r>
        <m:r>
          <w:rPr>
            <w:rFonts w:ascii="Cambria Math" w:hAnsi="Cambria Math"/>
          </w:rPr>
          <m:t> </m:t>
        </m:r>
        <m:r>
          <w:rPr>
            <w:rFonts w:ascii="Cambria Math" w:hAnsi="Cambria Math"/>
          </w:rPr>
          <m:t>15</m:t>
        </m:r>
        <m:r>
          <m:rPr>
            <m:sty m:val="p"/>
          </m:rPr>
          <w:rPr>
            <w:rFonts w:ascii="Cambria Math" w:hAnsi="Cambria Math"/>
          </w:rPr>
          <m:t>)=</m:t>
        </m:r>
        <m:r>
          <w:rPr>
            <w:rFonts w:ascii="Cambria Math" w:hAnsi="Cambria Math"/>
          </w:rPr>
          <m:t>1</m:t>
        </m:r>
      </m:oMath>
    </w:p>
    <w:p w14:paraId="6565C7D6" w14:textId="77777777" w:rsidR="008867EB" w:rsidRDefault="00835E67">
      <w:pPr>
        <w:pStyle w:val="Compact"/>
        <w:numPr>
          <w:ilvl w:val="1"/>
          <w:numId w:val="40"/>
        </w:numPr>
      </w:pPr>
      <w:r>
        <w:t xml:space="preserve">The quantum algorithm uses the QFT to quickly determine the period </w:t>
      </w:r>
      <m:oMath>
        <m:r>
          <w:rPr>
            <w:rFonts w:ascii="Cambria Math" w:hAnsi="Cambria Math"/>
          </w:rPr>
          <m:t>r</m:t>
        </m:r>
        <m:r>
          <m:rPr>
            <m:sty m:val="p"/>
          </m:rPr>
          <w:rPr>
            <w:rFonts w:ascii="Cambria Math" w:hAnsi="Cambria Math"/>
          </w:rPr>
          <m:t>=</m:t>
        </m:r>
        <m:r>
          <m:rPr>
            <m:sty m:val="b"/>
          </m:rPr>
          <w:rPr>
            <w:rFonts w:ascii="Cambria Math" w:hAnsi="Cambria Math"/>
          </w:rPr>
          <m:t>4</m:t>
        </m:r>
      </m:oMath>
      <w:r>
        <w:t>.</w:t>
      </w:r>
    </w:p>
    <w:p w14:paraId="0CB0529C" w14:textId="77777777" w:rsidR="008867EB" w:rsidRDefault="00835E67">
      <w:pPr>
        <w:pStyle w:val="Compact"/>
        <w:numPr>
          <w:ilvl w:val="0"/>
          <w:numId w:val="39"/>
        </w:numPr>
      </w:pPr>
      <w:r>
        <w:rPr>
          <w:b/>
          <w:bCs/>
        </w:rPr>
        <w:t>Classical Step 2:</w:t>
      </w:r>
      <w:r>
        <w:t xml:space="preserve"> Use the period </w:t>
      </w:r>
      <m:oMath>
        <m:r>
          <w:rPr>
            <w:rFonts w:ascii="Cambria Math" w:hAnsi="Cambria Math"/>
          </w:rPr>
          <m:t>r</m:t>
        </m:r>
        <m:r>
          <m:rPr>
            <m:sty m:val="p"/>
          </m:rPr>
          <w:rPr>
            <w:rFonts w:ascii="Cambria Math" w:hAnsi="Cambria Math"/>
          </w:rPr>
          <m:t>=</m:t>
        </m:r>
        <m:r>
          <w:rPr>
            <w:rFonts w:ascii="Cambria Math" w:hAnsi="Cambria Math"/>
          </w:rPr>
          <m:t>4</m:t>
        </m:r>
      </m:oMath>
      <w:r>
        <w:t xml:space="preserve"> to find the factors.</w:t>
      </w:r>
    </w:p>
    <w:p w14:paraId="635DD36E" w14:textId="77777777" w:rsidR="008867EB" w:rsidRDefault="00835E67">
      <w:pPr>
        <w:pStyle w:val="Compact"/>
        <w:numPr>
          <w:ilvl w:val="1"/>
          <w:numId w:val="41"/>
        </w:numPr>
      </w:pPr>
      <m:oMath>
        <m:r>
          <w:rPr>
            <w:rFonts w:ascii="Cambria Math" w:hAnsi="Cambria Math"/>
          </w:rPr>
          <m:t>r</m:t>
        </m:r>
      </m:oMath>
      <w:r>
        <w:t xml:space="preserve"> is even, so we calculate </w:t>
      </w:r>
      <m:oMath>
        <m:r>
          <m:rPr>
            <m:sty m:val="p"/>
          </m:rPr>
          <w:rPr>
            <w:rFonts w:ascii="Cambria Math" w:hAnsi="Cambria Math"/>
          </w:rPr>
          <m:t>gcd</m:t>
        </m:r>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r</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e>
        </m:d>
      </m:oMath>
      <w:r>
        <w:t>.</w:t>
      </w:r>
    </w:p>
    <w:p w14:paraId="21851BF9" w14:textId="77777777" w:rsidR="008867EB" w:rsidRDefault="00835E67">
      <w:pPr>
        <w:pStyle w:val="Compact"/>
        <w:numPr>
          <w:ilvl w:val="1"/>
          <w:numId w:val="41"/>
        </w:numPr>
      </w:pPr>
      <m:oMath>
        <m:r>
          <m:rPr>
            <m:sty m:val="p"/>
          </m:rPr>
          <w:rPr>
            <w:rFonts w:ascii="Cambria Math" w:hAnsi="Cambria Math"/>
          </w:rPr>
          <m:t>gcd</m:t>
        </m:r>
        <m:d>
          <m:dPr>
            <m:ctrlPr>
              <w:rPr>
                <w:rFonts w:ascii="Cambria Math" w:hAnsi="Cambria Math"/>
              </w:rPr>
            </m:ctrlPr>
          </m:dPr>
          <m:e>
            <m:sSup>
              <m:sSupPr>
                <m:ctrlPr>
                  <w:rPr>
                    <w:rFonts w:ascii="Cambria Math" w:hAnsi="Cambria Math"/>
                  </w:rPr>
                </m:ctrlPr>
              </m:sSupPr>
              <m:e>
                <m:r>
                  <w:rPr>
                    <w:rFonts w:ascii="Cambria Math" w:hAnsi="Cambria Math"/>
                  </w:rPr>
                  <m:t>7</m:t>
                </m:r>
              </m:e>
              <m:sup>
                <m:r>
                  <w:rPr>
                    <w:rFonts w:ascii="Cambria Math" w:hAnsi="Cambria Math"/>
                  </w:rPr>
                  <m:t>4</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15</m:t>
            </m:r>
          </m:e>
        </m:d>
        <m:r>
          <m:rPr>
            <m:sty m:val="p"/>
          </m:rPr>
          <w:rPr>
            <w:rFonts w:ascii="Cambria Math" w:hAnsi="Cambria Math"/>
          </w:rPr>
          <m:t>=gcd</m:t>
        </m:r>
        <m:d>
          <m:dPr>
            <m:ctrlPr>
              <w:rPr>
                <w:rFonts w:ascii="Cambria Math" w:hAnsi="Cambria Math"/>
              </w:rPr>
            </m:ctrlPr>
          </m:dPr>
          <m:e>
            <m:sSup>
              <m:sSupPr>
                <m:ctrlPr>
                  <w:rPr>
                    <w:rFonts w:ascii="Cambria Math" w:hAnsi="Cambria Math"/>
                  </w:rPr>
                </m:ctrlPr>
              </m:sSupPr>
              <m:e>
                <m:r>
                  <w:rPr>
                    <w:rFonts w:ascii="Cambria Math" w:hAnsi="Cambria Math"/>
                  </w:rPr>
                  <m:t>7</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15</m:t>
            </m:r>
          </m:e>
        </m:d>
        <m:r>
          <m:rPr>
            <m:sty m:val="p"/>
          </m:rPr>
          <w:rPr>
            <w:rFonts w:ascii="Cambria Math" w:hAnsi="Cambria Math"/>
          </w:rPr>
          <m:t>=gcd</m:t>
        </m:r>
        <m:d>
          <m:dPr>
            <m:ctrlPr>
              <w:rPr>
                <w:rFonts w:ascii="Cambria Math" w:hAnsi="Cambria Math"/>
              </w:rPr>
            </m:ctrlPr>
          </m:dPr>
          <m:e>
            <m:r>
              <w:rPr>
                <w:rFonts w:ascii="Cambria Math" w:hAnsi="Cambria Math"/>
              </w:rPr>
              <m:t>49</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15</m:t>
            </m:r>
          </m:e>
        </m:d>
        <m:r>
          <m:rPr>
            <m:sty m:val="p"/>
          </m:rPr>
          <w:rPr>
            <w:rFonts w:ascii="Cambria Math" w:hAnsi="Cambria Math"/>
          </w:rPr>
          <m:t>=gcd</m:t>
        </m:r>
        <m:d>
          <m:dPr>
            <m:ctrlPr>
              <w:rPr>
                <w:rFonts w:ascii="Cambria Math" w:hAnsi="Cambria Math"/>
              </w:rPr>
            </m:ctrlPr>
          </m:dPr>
          <m:e>
            <m:r>
              <w:rPr>
                <w:rFonts w:ascii="Cambria Math" w:hAnsi="Cambria Math"/>
              </w:rPr>
              <m:t>50</m:t>
            </m:r>
            <m:r>
              <m:rPr>
                <m:sty m:val="p"/>
              </m:rPr>
              <w:rPr>
                <w:rFonts w:ascii="Cambria Math" w:hAnsi="Cambria Math"/>
              </w:rPr>
              <m:t>,</m:t>
            </m:r>
            <m:r>
              <w:rPr>
                <w:rFonts w:ascii="Cambria Math" w:hAnsi="Cambria Math"/>
              </w:rPr>
              <m:t>15</m:t>
            </m:r>
          </m:e>
        </m:d>
        <m:r>
          <m:rPr>
            <m:sty m:val="p"/>
          </m:rPr>
          <w:rPr>
            <w:rFonts w:ascii="Cambria Math" w:hAnsi="Cambria Math"/>
          </w:rPr>
          <m:t>=</m:t>
        </m:r>
        <m:r>
          <m:rPr>
            <m:sty m:val="b"/>
          </m:rPr>
          <w:rPr>
            <w:rFonts w:ascii="Cambria Math" w:hAnsi="Cambria Math"/>
          </w:rPr>
          <m:t>5</m:t>
        </m:r>
      </m:oMath>
    </w:p>
    <w:p w14:paraId="0A8EE059" w14:textId="77777777" w:rsidR="008867EB" w:rsidRDefault="00835E67">
      <w:pPr>
        <w:pStyle w:val="Compact"/>
        <w:numPr>
          <w:ilvl w:val="1"/>
          <w:numId w:val="41"/>
        </w:numPr>
      </w:pPr>
      <m:oMath>
        <m:r>
          <m:rPr>
            <m:sty m:val="p"/>
          </m:rPr>
          <w:rPr>
            <w:rFonts w:ascii="Cambria Math" w:hAnsi="Cambria Math"/>
          </w:rPr>
          <m:t>gcd</m:t>
        </m:r>
        <m:d>
          <m:dPr>
            <m:ctrlPr>
              <w:rPr>
                <w:rFonts w:ascii="Cambria Math" w:hAnsi="Cambria Math"/>
              </w:rPr>
            </m:ctrlPr>
          </m:dPr>
          <m:e>
            <m:sSup>
              <m:sSupPr>
                <m:ctrlPr>
                  <w:rPr>
                    <w:rFonts w:ascii="Cambria Math" w:hAnsi="Cambria Math"/>
                  </w:rPr>
                </m:ctrlPr>
              </m:sSupPr>
              <m:e>
                <m:r>
                  <w:rPr>
                    <w:rFonts w:ascii="Cambria Math" w:hAnsi="Cambria Math"/>
                  </w:rPr>
                  <m:t>7</m:t>
                </m:r>
              </m:e>
              <m:sup>
                <m:r>
                  <w:rPr>
                    <w:rFonts w:ascii="Cambria Math" w:hAnsi="Cambria Math"/>
                  </w:rPr>
                  <m:t>4</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15</m:t>
            </m:r>
          </m:e>
        </m:d>
        <m:r>
          <m:rPr>
            <m:sty m:val="p"/>
          </m:rPr>
          <w:rPr>
            <w:rFonts w:ascii="Cambria Math" w:hAnsi="Cambria Math"/>
          </w:rPr>
          <m:t>=gcd</m:t>
        </m:r>
        <m:d>
          <m:dPr>
            <m:ctrlPr>
              <w:rPr>
                <w:rFonts w:ascii="Cambria Math" w:hAnsi="Cambria Math"/>
              </w:rPr>
            </m:ctrlPr>
          </m:dPr>
          <m:e>
            <m:sSup>
              <m:sSupPr>
                <m:ctrlPr>
                  <w:rPr>
                    <w:rFonts w:ascii="Cambria Math" w:hAnsi="Cambria Math"/>
                  </w:rPr>
                </m:ctrlPr>
              </m:sSupPr>
              <m:e>
                <m:r>
                  <w:rPr>
                    <w:rFonts w:ascii="Cambria Math" w:hAnsi="Cambria Math"/>
                  </w:rPr>
                  <m:t>7</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15</m:t>
            </m:r>
          </m:e>
        </m:d>
        <m:r>
          <m:rPr>
            <m:sty m:val="p"/>
          </m:rPr>
          <w:rPr>
            <w:rFonts w:ascii="Cambria Math" w:hAnsi="Cambria Math"/>
          </w:rPr>
          <m:t>=gcd</m:t>
        </m:r>
        <m:d>
          <m:dPr>
            <m:ctrlPr>
              <w:rPr>
                <w:rFonts w:ascii="Cambria Math" w:hAnsi="Cambria Math"/>
              </w:rPr>
            </m:ctrlPr>
          </m:dPr>
          <m:e>
            <m:r>
              <w:rPr>
                <w:rFonts w:ascii="Cambria Math" w:hAnsi="Cambria Math"/>
              </w:rPr>
              <m:t>49</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15</m:t>
            </m:r>
          </m:e>
        </m:d>
        <m:r>
          <m:rPr>
            <m:sty m:val="p"/>
          </m:rPr>
          <w:rPr>
            <w:rFonts w:ascii="Cambria Math" w:hAnsi="Cambria Math"/>
          </w:rPr>
          <m:t>=gcd</m:t>
        </m:r>
        <m:d>
          <m:dPr>
            <m:ctrlPr>
              <w:rPr>
                <w:rFonts w:ascii="Cambria Math" w:hAnsi="Cambria Math"/>
              </w:rPr>
            </m:ctrlPr>
          </m:dPr>
          <m:e>
            <m:r>
              <w:rPr>
                <w:rFonts w:ascii="Cambria Math" w:hAnsi="Cambria Math"/>
              </w:rPr>
              <m:t>48</m:t>
            </m:r>
            <m:r>
              <m:rPr>
                <m:sty m:val="p"/>
              </m:rPr>
              <w:rPr>
                <w:rFonts w:ascii="Cambria Math" w:hAnsi="Cambria Math"/>
              </w:rPr>
              <m:t>,</m:t>
            </m:r>
            <m:r>
              <w:rPr>
                <w:rFonts w:ascii="Cambria Math" w:hAnsi="Cambria Math"/>
              </w:rPr>
              <m:t>15</m:t>
            </m:r>
          </m:e>
        </m:d>
        <m:r>
          <m:rPr>
            <m:sty m:val="p"/>
          </m:rPr>
          <w:rPr>
            <w:rFonts w:ascii="Cambria Math" w:hAnsi="Cambria Math"/>
          </w:rPr>
          <m:t>=</m:t>
        </m:r>
        <m:r>
          <m:rPr>
            <m:sty m:val="b"/>
          </m:rPr>
          <w:rPr>
            <w:rFonts w:ascii="Cambria Math" w:hAnsi="Cambria Math"/>
          </w:rPr>
          <m:t>3</m:t>
        </m:r>
      </m:oMath>
    </w:p>
    <w:p w14:paraId="26417559" w14:textId="77777777" w:rsidR="008867EB" w:rsidRDefault="00835E67">
      <w:pPr>
        <w:pStyle w:val="FirstParagraph"/>
      </w:pPr>
      <w:r>
        <w:t xml:space="preserve">The factors are </w:t>
      </w:r>
      <m:oMath>
        <m:r>
          <m:rPr>
            <m:sty m:val="b"/>
          </m:rPr>
          <w:rPr>
            <w:rFonts w:ascii="Cambria Math" w:hAnsi="Cambria Math"/>
          </w:rPr>
          <m:t>3</m:t>
        </m:r>
      </m:oMath>
      <w:r>
        <w:t xml:space="preserve"> and </w:t>
      </w:r>
      <m:oMath>
        <m:r>
          <m:rPr>
            <m:sty m:val="b"/>
          </m:rPr>
          <w:rPr>
            <w:rFonts w:ascii="Cambria Math" w:hAnsi="Cambria Math"/>
          </w:rPr>
          <m:t>5</m:t>
        </m:r>
      </m:oMath>
      <w:r>
        <w:t xml:space="preserve">. This shows how the period </w:t>
      </w:r>
      <m:oMath>
        <m:r>
          <w:rPr>
            <w:rFonts w:ascii="Cambria Math" w:hAnsi="Cambria Math"/>
          </w:rPr>
          <m:t>r</m:t>
        </m:r>
      </m:oMath>
      <w:r>
        <w:t xml:space="preserve"> unlocks the factors exponentially faster than a classical search.</w:t>
      </w:r>
    </w:p>
    <w:p w14:paraId="383FA7F5" w14:textId="77777777" w:rsidR="008867EB" w:rsidRDefault="00835E67">
      <w:r>
        <w:pict w14:anchorId="134274F8">
          <v:rect id="_x0000_i1060" style="width:0;height:1.5pt" o:hralign="center" o:hrstd="t" o:hr="t"/>
        </w:pict>
      </w:r>
    </w:p>
    <w:p w14:paraId="7D1B268F" w14:textId="77777777" w:rsidR="008867EB" w:rsidRDefault="00835E67">
      <w:pPr>
        <w:pStyle w:val="Heading3"/>
      </w:pPr>
      <w:r>
        <w:t xml:space="preserve">4. Cheat Sheet Summary </w:t>
      </w:r>
      <w:r>
        <w:t>📝</w:t>
      </w:r>
    </w:p>
    <w:p w14:paraId="15A343DF" w14:textId="77777777" w:rsidR="008867EB" w:rsidRDefault="00835E67">
      <w:pPr>
        <w:pStyle w:val="Compact"/>
        <w:numPr>
          <w:ilvl w:val="0"/>
          <w:numId w:val="42"/>
        </w:numPr>
      </w:pPr>
      <w:r>
        <w:rPr>
          <w:b/>
          <w:bCs/>
        </w:rPr>
        <w:t>Goal:</w:t>
      </w:r>
      <w:r>
        <w:t xml:space="preserve"> Factor large integer </w:t>
      </w:r>
      <m:oMath>
        <m:r>
          <w:rPr>
            <w:rFonts w:ascii="Cambria Math" w:hAnsi="Cambria Math"/>
          </w:rPr>
          <m:t>N</m:t>
        </m:r>
      </m:oMath>
      <w:r>
        <w:t xml:space="preserve"> into primes </w:t>
      </w:r>
      <m:oMath>
        <m:r>
          <w:rPr>
            <w:rFonts w:ascii="Cambria Math" w:hAnsi="Cambria Math"/>
          </w:rPr>
          <m:t>p</m:t>
        </m:r>
        <m:r>
          <m:rPr>
            <m:sty m:val="p"/>
          </m:rPr>
          <w:rPr>
            <w:rFonts w:ascii="Cambria Math" w:hAnsi="Cambria Math"/>
          </w:rPr>
          <m:t>×</m:t>
        </m:r>
        <m:r>
          <w:rPr>
            <w:rFonts w:ascii="Cambria Math" w:hAnsi="Cambria Math"/>
          </w:rPr>
          <m:t>q</m:t>
        </m:r>
      </m:oMath>
      <w:r>
        <w:t>.</w:t>
      </w:r>
    </w:p>
    <w:p w14:paraId="336F88AC" w14:textId="77777777" w:rsidR="008867EB" w:rsidRDefault="00835E67">
      <w:pPr>
        <w:pStyle w:val="Compact"/>
        <w:numPr>
          <w:ilvl w:val="0"/>
          <w:numId w:val="42"/>
        </w:numPr>
      </w:pPr>
      <w:r>
        <w:rPr>
          <w:b/>
          <w:bCs/>
        </w:rPr>
        <w:t>Threat:</w:t>
      </w:r>
      <w:r>
        <w:t xml:space="preserve"> </w:t>
      </w:r>
      <w:r>
        <w:rPr>
          <w:b/>
          <w:bCs/>
        </w:rPr>
        <w:t>RSA Cryptography</w:t>
      </w:r>
      <w:r>
        <w:t xml:space="preserve"> </w:t>
      </w:r>
      <w:r>
        <w:t>(relies on the difficulty of this problem).</w:t>
      </w:r>
    </w:p>
    <w:p w14:paraId="58DAECF9" w14:textId="77777777" w:rsidR="008867EB" w:rsidRDefault="00835E67">
      <w:pPr>
        <w:pStyle w:val="Compact"/>
        <w:numPr>
          <w:ilvl w:val="0"/>
          <w:numId w:val="42"/>
        </w:numPr>
      </w:pPr>
      <w:r>
        <w:rPr>
          <w:b/>
          <w:bCs/>
        </w:rPr>
        <w:t>Key Idea:</w:t>
      </w:r>
      <w:r>
        <w:t xml:space="preserve"> Converts factoring (hard) into </w:t>
      </w:r>
      <w:r>
        <w:rPr>
          <w:b/>
          <w:bCs/>
        </w:rPr>
        <w:t>Period Finding</w:t>
      </w:r>
      <w:r>
        <w:t xml:space="preserve"> (easy on a quantum computer).</w:t>
      </w:r>
    </w:p>
    <w:p w14:paraId="61C1F907" w14:textId="77777777" w:rsidR="008867EB" w:rsidRDefault="00835E67">
      <w:pPr>
        <w:pStyle w:val="Compact"/>
        <w:numPr>
          <w:ilvl w:val="0"/>
          <w:numId w:val="42"/>
        </w:numPr>
      </w:pPr>
      <w:r>
        <w:rPr>
          <w:b/>
          <w:bCs/>
        </w:rPr>
        <w:t>Quantum Engine:</w:t>
      </w:r>
      <w:r>
        <w:t xml:space="preserve"> </w:t>
      </w:r>
      <w:r>
        <w:rPr>
          <w:b/>
          <w:bCs/>
        </w:rPr>
        <w:t>Quantum Fourier Transform (QFT)</w:t>
      </w:r>
      <w:r>
        <w:t xml:space="preserve"> provides the exponential speed-up for Period Finding.</w:t>
      </w:r>
    </w:p>
    <w:p w14:paraId="697B62F3" w14:textId="77777777" w:rsidR="008867EB" w:rsidRDefault="00835E67">
      <w:pPr>
        <w:pStyle w:val="Compact"/>
        <w:numPr>
          <w:ilvl w:val="0"/>
          <w:numId w:val="42"/>
        </w:numPr>
      </w:pPr>
      <w:r>
        <w:rPr>
          <w:b/>
          <w:bCs/>
        </w:rPr>
        <w:t>Overall Time:</w:t>
      </w:r>
      <w:r>
        <w:t xml:space="preserve"> </w:t>
      </w:r>
      <w:r>
        <w:rPr>
          <w:b/>
          <w:bCs/>
        </w:rPr>
        <w:t>Polynomial</w:t>
      </w:r>
      <w:r>
        <w:t xml:space="preserve"> (exponentially faster than classical).</w:t>
      </w:r>
    </w:p>
    <w:p w14:paraId="3D8FE336" w14:textId="77777777" w:rsidR="008867EB" w:rsidRDefault="00835E67">
      <w:r>
        <w:pict w14:anchorId="778DFF05">
          <v:rect id="_x0000_i1061" style="width:0;height:1.5pt" o:hralign="center" o:hrstd="t" o:hr="t"/>
        </w:pict>
      </w:r>
    </w:p>
    <w:p w14:paraId="5C09CF8B" w14:textId="1EE3E103" w:rsidR="008867EB" w:rsidRDefault="00835E67">
      <w:pPr>
        <w:pStyle w:val="Heading3"/>
      </w:pPr>
      <w:r>
        <w:t>Discuss the working of Shor’s algorithm with its significance in breaking classical cryptosystems. (8 Marks)</w:t>
      </w:r>
    </w:p>
    <w:p w14:paraId="7F6BE9A6" w14:textId="77777777" w:rsidR="008867EB" w:rsidRDefault="00835E67">
      <w:pPr>
        <w:pStyle w:val="Heading3"/>
      </w:pPr>
      <w:r>
        <w:t>1. Concept Explanation: Goal and Cryptographic Significance</w:t>
      </w:r>
    </w:p>
    <w:p w14:paraId="69EF838E" w14:textId="77777777" w:rsidR="008867EB" w:rsidRDefault="00835E67">
      <w:pPr>
        <w:pStyle w:val="FirstParagraph"/>
      </w:pPr>
      <w:r>
        <w:rPr>
          <w:b/>
          <w:bCs/>
        </w:rPr>
        <w:t>Shor’s Algorithm</w:t>
      </w:r>
      <w:r>
        <w:t xml:space="preserve"> is the most renowned quantum algorithm, primarily because it delivers an </w:t>
      </w:r>
      <w:r>
        <w:rPr>
          <w:b/>
          <w:bCs/>
        </w:rPr>
        <w:t>exponential speed-up</w:t>
      </w:r>
      <w:r>
        <w:t xml:space="preserve"> for solving the mathematical problem that underpins most modern public-key cryptography.</w:t>
      </w:r>
    </w:p>
    <w:p w14:paraId="2496E156" w14:textId="77777777" w:rsidR="008867EB" w:rsidRDefault="00835E67">
      <w:pPr>
        <w:pStyle w:val="Heading4"/>
      </w:pPr>
      <w:r>
        <w:lastRenderedPageBreak/>
        <w:t>A. The Goal: Factoring Large Integers</w:t>
      </w:r>
    </w:p>
    <w:p w14:paraId="4B4F78A8" w14:textId="77777777" w:rsidR="008867EB" w:rsidRDefault="00835E67">
      <w:pPr>
        <w:pStyle w:val="FirstParagraph"/>
      </w:pPr>
      <w:r>
        <w:t>The algorithm’s objective is to find the two prime factors (</w:t>
      </w:r>
      <m:oMath>
        <m:r>
          <w:rPr>
            <w:rFonts w:ascii="Cambria Math" w:hAnsi="Cambria Math"/>
          </w:rPr>
          <m:t>p</m:t>
        </m:r>
      </m:oMath>
      <w:r>
        <w:t xml:space="preserve"> and </w:t>
      </w:r>
      <m:oMath>
        <m:r>
          <w:rPr>
            <w:rFonts w:ascii="Cambria Math" w:hAnsi="Cambria Math"/>
          </w:rPr>
          <m:t>q</m:t>
        </m:r>
      </m:oMath>
      <w:r>
        <w:t xml:space="preserve">) of a large composite number </w:t>
      </w:r>
      <m:oMath>
        <m:r>
          <w:rPr>
            <w:rFonts w:ascii="Cambria Math" w:hAnsi="Cambria Math"/>
          </w:rPr>
          <m:t>N</m:t>
        </m:r>
      </m:oMath>
      <w:r>
        <w:t xml:space="preserve"> (</w:t>
      </w:r>
      <m:oMath>
        <m:r>
          <w:rPr>
            <w:rFonts w:ascii="Cambria Math" w:hAnsi="Cambria Math"/>
          </w:rPr>
          <m:t>N</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oMath>
      <w:r>
        <w:t>).</w:t>
      </w:r>
    </w:p>
    <w:p w14:paraId="42D4ABC2" w14:textId="77777777" w:rsidR="008867EB" w:rsidRDefault="00835E67">
      <w:pPr>
        <w:pStyle w:val="Heading4"/>
      </w:pPr>
      <w:r>
        <w:t>B. Significance: Breaking Classical Cryptosystems</w:t>
      </w:r>
    </w:p>
    <w:p w14:paraId="73CE0C70" w14:textId="77777777" w:rsidR="008867EB" w:rsidRDefault="00835E67">
      <w:pPr>
        <w:pStyle w:val="FirstParagraph"/>
      </w:pPr>
      <w:r>
        <w:t xml:space="preserve">The security of systems like </w:t>
      </w:r>
      <w:r>
        <w:rPr>
          <w:b/>
          <w:bCs/>
        </w:rPr>
        <w:t>RSA (Rivest–Shamir–Adleman)</w:t>
      </w:r>
      <w:r>
        <w:t xml:space="preserve"> and certain methods of </w:t>
      </w:r>
      <w:r>
        <w:rPr>
          <w:b/>
          <w:bCs/>
        </w:rPr>
        <w:t>ECC (Elliptic Curve Cryptography)</w:t>
      </w:r>
      <w:r>
        <w:t xml:space="preserve"> relies on the classical difficulty of two related problems:</w:t>
      </w:r>
    </w:p>
    <w:p w14:paraId="42C01228" w14:textId="77777777" w:rsidR="008867EB" w:rsidRDefault="00835E67">
      <w:pPr>
        <w:pStyle w:val="Compact"/>
        <w:numPr>
          <w:ilvl w:val="0"/>
          <w:numId w:val="43"/>
        </w:numPr>
      </w:pPr>
      <w:r>
        <w:rPr>
          <w:b/>
          <w:bCs/>
        </w:rPr>
        <w:t>Factoring Problem (for RSA):</w:t>
      </w:r>
      <w:r>
        <w:t xml:space="preserve"> It takes a classical computer thousands of years to factor a number </w:t>
      </w:r>
      <m:oMath>
        <m:r>
          <w:rPr>
            <w:rFonts w:ascii="Cambria Math" w:hAnsi="Cambria Math"/>
          </w:rPr>
          <m:t>N</m:t>
        </m:r>
      </m:oMath>
      <w:r>
        <w:t xml:space="preserve"> that is hundreds of digits long.</w:t>
      </w:r>
    </w:p>
    <w:p w14:paraId="5D8570E8" w14:textId="77777777" w:rsidR="008867EB" w:rsidRDefault="00835E67">
      <w:pPr>
        <w:pStyle w:val="Compact"/>
        <w:numPr>
          <w:ilvl w:val="0"/>
          <w:numId w:val="43"/>
        </w:numPr>
      </w:pPr>
      <w:r>
        <w:rPr>
          <w:b/>
          <w:bCs/>
        </w:rPr>
        <w:t>Discrete Logarithm Problem (for ECC):</w:t>
      </w:r>
      <w:r>
        <w:t xml:space="preserve"> This is another hard problem that Shor’s algorithm can solve exponentially faster.</w:t>
      </w:r>
    </w:p>
    <w:p w14:paraId="63494F18" w14:textId="77777777" w:rsidR="008867EB" w:rsidRDefault="00835E67">
      <w:pPr>
        <w:pStyle w:val="FirstParagraph"/>
      </w:pPr>
      <w:r>
        <w:t xml:space="preserve">If a large, fault-tolerant quantum computer were built, it could run Shor’s algorithm to factor these large numbers in a matter of </w:t>
      </w:r>
      <w:r>
        <w:rPr>
          <w:b/>
          <w:bCs/>
        </w:rPr>
        <w:t>hours or days</w:t>
      </w:r>
      <w:r>
        <w:t xml:space="preserve">. This would completely </w:t>
      </w:r>
      <w:r>
        <w:rPr>
          <w:b/>
          <w:bCs/>
        </w:rPr>
        <w:t>break the security of all current public-key encryption</w:t>
      </w:r>
      <w:r>
        <w:t xml:space="preserve"> that secures online commerce, banking, and sensitive government communications. This realization has driven the global effort in </w:t>
      </w:r>
      <w:r>
        <w:rPr>
          <w:b/>
          <w:bCs/>
        </w:rPr>
        <w:t>Post-Quantum Cryptography (PQC)</w:t>
      </w:r>
      <w:r>
        <w:t>.</w:t>
      </w:r>
    </w:p>
    <w:p w14:paraId="0E6C2B41" w14:textId="77777777" w:rsidR="008867EB" w:rsidRDefault="00835E67">
      <w:r>
        <w:pict w14:anchorId="6C108239">
          <v:rect id="_x0000_i1063" style="width:0;height:1.5pt" o:hralign="center" o:hrstd="t" o:hr="t"/>
        </w:pict>
      </w:r>
    </w:p>
    <w:p w14:paraId="66C426CA" w14:textId="77777777" w:rsidR="008867EB" w:rsidRDefault="00835E67">
      <w:pPr>
        <w:pStyle w:val="Heading3"/>
      </w:pPr>
      <w:r>
        <w:t>2. Working Mechanism of Shor’s Algorithm</w:t>
      </w:r>
    </w:p>
    <w:p w14:paraId="0E110CD8" w14:textId="77777777" w:rsidR="008867EB" w:rsidRDefault="00835E67">
      <w:pPr>
        <w:pStyle w:val="FirstParagraph"/>
      </w:pPr>
      <w:r>
        <w:t xml:space="preserve">Shor’s algorithm is a powerful </w:t>
      </w:r>
      <w:r>
        <w:rPr>
          <w:b/>
          <w:bCs/>
        </w:rPr>
        <w:t>hybrid algorithm</w:t>
      </w:r>
      <w:r>
        <w:t xml:space="preserve"> that uses a crucial </w:t>
      </w:r>
      <w:r>
        <w:rPr>
          <w:b/>
          <w:bCs/>
        </w:rPr>
        <w:t>classical reduction</w:t>
      </w:r>
      <w:r>
        <w:t xml:space="preserve"> step and a core </w:t>
      </w:r>
      <w:r>
        <w:rPr>
          <w:b/>
          <w:bCs/>
        </w:rPr>
        <w:t>quantum speed-up</w:t>
      </w:r>
      <w:r>
        <w:t xml:space="preserve"> step.</w:t>
      </w:r>
    </w:p>
    <w:p w14:paraId="3F267ECE" w14:textId="77777777" w:rsidR="008867EB" w:rsidRDefault="00835E67">
      <w:pPr>
        <w:pStyle w:val="Heading4"/>
      </w:pPr>
      <w:r>
        <w:t>Part 1: Classical Reduction (Converting Factoring to Period Finding)</w:t>
      </w:r>
    </w:p>
    <w:p w14:paraId="42DB717D" w14:textId="77777777" w:rsidR="008867EB" w:rsidRDefault="00835E67">
      <w:pPr>
        <w:pStyle w:val="FirstParagraph"/>
      </w:pPr>
      <w:r>
        <w:t xml:space="preserve">This part uses number theory to transform the hard problem of factoring </w:t>
      </w:r>
      <m:oMath>
        <m:r>
          <w:rPr>
            <w:rFonts w:ascii="Cambria Math" w:hAnsi="Cambria Math"/>
          </w:rPr>
          <m:t>N</m:t>
        </m:r>
      </m:oMath>
      <w:r>
        <w:t xml:space="preserve"> into the equivalent problem of finding the </w:t>
      </w:r>
      <w:r>
        <w:rPr>
          <w:b/>
          <w:bCs/>
        </w:rPr>
        <w:t>period</w:t>
      </w:r>
      <w:r>
        <w:t xml:space="preserve"> of a function.</w:t>
      </w:r>
    </w:p>
    <w:p w14:paraId="779D9B47" w14:textId="77777777" w:rsidR="008867EB" w:rsidRDefault="00835E67">
      <w:pPr>
        <w:pStyle w:val="Compact"/>
        <w:numPr>
          <w:ilvl w:val="0"/>
          <w:numId w:val="44"/>
        </w:numPr>
      </w:pPr>
      <w:r>
        <w:rPr>
          <w:b/>
          <w:bCs/>
        </w:rPr>
        <w:t xml:space="preserve">Choose a number </w:t>
      </w:r>
      <m:oMath>
        <m:r>
          <w:rPr>
            <w:rFonts w:ascii="Cambria Math" w:hAnsi="Cambria Math"/>
          </w:rPr>
          <m:t>a</m:t>
        </m:r>
      </m:oMath>
      <w:r>
        <w:rPr>
          <w:b/>
          <w:bCs/>
        </w:rPr>
        <w:t>:</w:t>
      </w:r>
      <w:r>
        <w:t xml:space="preserve"> Pick a random integer </w:t>
      </w:r>
      <m:oMath>
        <m:r>
          <w:rPr>
            <w:rFonts w:ascii="Cambria Math" w:hAnsi="Cambria Math"/>
          </w:rPr>
          <m:t>a</m:t>
        </m:r>
      </m:oMath>
      <w:r>
        <w:t xml:space="preserve"> such that </w:t>
      </w:r>
      <m:oMath>
        <m:r>
          <w:rPr>
            <w:rFonts w:ascii="Cambria Math" w:hAnsi="Cambria Math"/>
          </w:rPr>
          <m:t>1</m:t>
        </m:r>
        <m:r>
          <m:rPr>
            <m:sty m:val="p"/>
          </m:rPr>
          <w:rPr>
            <w:rFonts w:ascii="Cambria Math" w:hAnsi="Cambria Math"/>
          </w:rPr>
          <m:t>&lt;</m:t>
        </m:r>
        <m:r>
          <w:rPr>
            <w:rFonts w:ascii="Cambria Math" w:hAnsi="Cambria Math"/>
          </w:rPr>
          <m:t>a</m:t>
        </m:r>
        <m:r>
          <m:rPr>
            <m:sty m:val="p"/>
          </m:rPr>
          <w:rPr>
            <w:rFonts w:ascii="Cambria Math" w:hAnsi="Cambria Math"/>
          </w:rPr>
          <m:t>&lt;</m:t>
        </m:r>
        <m:r>
          <w:rPr>
            <w:rFonts w:ascii="Cambria Math" w:hAnsi="Cambria Math"/>
          </w:rPr>
          <m:t>N</m:t>
        </m:r>
      </m:oMath>
      <w:r>
        <w:t xml:space="preserve"> (and </w:t>
      </w:r>
      <m:oMath>
        <m:r>
          <m:rPr>
            <m:sty m:val="p"/>
          </m:rPr>
          <w:rPr>
            <w:rFonts w:ascii="Cambria Math" w:hAnsi="Cambria Math"/>
          </w:rPr>
          <m:t>gcd</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N</m:t>
            </m:r>
          </m:e>
        </m:d>
        <m:r>
          <m:rPr>
            <m:sty m:val="p"/>
          </m:rPr>
          <w:rPr>
            <w:rFonts w:ascii="Cambria Math" w:hAnsi="Cambria Math"/>
          </w:rPr>
          <m:t>=</m:t>
        </m:r>
        <m:r>
          <w:rPr>
            <w:rFonts w:ascii="Cambria Math" w:hAnsi="Cambria Math"/>
          </w:rPr>
          <m:t>1</m:t>
        </m:r>
      </m:oMath>
      <w:r>
        <w:t>).</w:t>
      </w:r>
    </w:p>
    <w:p w14:paraId="745AEEF2" w14:textId="77777777" w:rsidR="008867EB" w:rsidRDefault="00835E67">
      <w:pPr>
        <w:pStyle w:val="Compact"/>
        <w:numPr>
          <w:ilvl w:val="0"/>
          <w:numId w:val="44"/>
        </w:numPr>
      </w:pPr>
      <w:r>
        <w:rPr>
          <w:b/>
          <w:bCs/>
        </w:rPr>
        <w:t>Define the Problem:</w:t>
      </w:r>
      <w:r>
        <w:t xml:space="preserve"> </w:t>
      </w:r>
      <w:r>
        <w:t xml:space="preserve">We need to find the smallest positive integer </w:t>
      </w:r>
      <m:oMath>
        <m:r>
          <w:rPr>
            <w:rFonts w:ascii="Cambria Math" w:hAnsi="Cambria Math"/>
          </w:rPr>
          <m:t>r</m:t>
        </m:r>
      </m:oMath>
      <w:r>
        <w:t xml:space="preserve"> (the period) that satisfies the equation:</w:t>
      </w:r>
    </w:p>
    <w:p w14:paraId="5F8DB95E" w14:textId="77777777" w:rsidR="008867EB" w:rsidRDefault="00835E67">
      <w:pPr>
        <w:pStyle w:val="Compact"/>
      </w:pPr>
      <m:oMathPara>
        <m:oMathParaPr>
          <m:jc m:val="center"/>
        </m:oMathParaPr>
        <m:oMath>
          <m:sSup>
            <m:sSupPr>
              <m:ctrlPr>
                <w:rPr>
                  <w:rFonts w:ascii="Cambria Math" w:hAnsi="Cambria Math"/>
                </w:rPr>
              </m:ctrlPr>
            </m:sSupPr>
            <m:e>
              <m:r>
                <w:rPr>
                  <w:rFonts w:ascii="Cambria Math" w:hAnsi="Cambria Math"/>
                </w:rPr>
                <m:t>a</m:t>
              </m:r>
            </m:e>
            <m:sup>
              <m:r>
                <w:rPr>
                  <w:rFonts w:ascii="Cambria Math" w:hAnsi="Cambria Math"/>
                </w:rPr>
                <m:t>r</m:t>
              </m:r>
            </m:sup>
          </m:sSup>
          <m:r>
            <m:rPr>
              <m:sty m:val="p"/>
            </m:rPr>
            <w:rPr>
              <w:rFonts w:ascii="Cambria Math" w:hAnsi="Cambria Math"/>
            </w:rPr>
            <m:t>≡</m:t>
          </m:r>
          <m:r>
            <w:rPr>
              <w:rFonts w:ascii="Cambria Math" w:hAnsi="Cambria Math"/>
            </w:rPr>
            <m:t>1 </m:t>
          </m:r>
          <m:r>
            <m:rPr>
              <m:sty m:val="p"/>
            </m:rPr>
            <w:rPr>
              <w:rFonts w:ascii="Cambria Math" w:hAnsi="Cambria Math"/>
            </w:rPr>
            <m:t>(mod</m:t>
          </m:r>
          <m:r>
            <w:rPr>
              <w:rFonts w:ascii="Cambria Math" w:hAnsi="Cambria Math"/>
            </w:rPr>
            <m:t> </m:t>
          </m:r>
          <m:r>
            <w:rPr>
              <w:rFonts w:ascii="Cambria Math" w:hAnsi="Cambria Math"/>
            </w:rPr>
            <m:t>N</m:t>
          </m:r>
          <m:r>
            <m:rPr>
              <m:sty m:val="p"/>
            </m:rPr>
            <w:rPr>
              <w:rFonts w:ascii="Cambria Math" w:hAnsi="Cambria Math"/>
            </w:rPr>
            <m:t>)</m:t>
          </m:r>
        </m:oMath>
      </m:oMathPara>
    </w:p>
    <w:p w14:paraId="5B0D23F0" w14:textId="77777777" w:rsidR="008867EB" w:rsidRDefault="00835E67">
      <w:pPr>
        <w:pStyle w:val="Compact"/>
        <w:numPr>
          <w:ilvl w:val="0"/>
          <w:numId w:val="1"/>
        </w:numPr>
      </w:pPr>
      <w:r>
        <w:t xml:space="preserve">(This means </w:t>
      </w:r>
      <m:oMath>
        <m:sSup>
          <m:sSupPr>
            <m:ctrlPr>
              <w:rPr>
                <w:rFonts w:ascii="Cambria Math" w:hAnsi="Cambria Math"/>
              </w:rPr>
            </m:ctrlPr>
          </m:sSupPr>
          <m:e>
            <m:r>
              <w:rPr>
                <w:rFonts w:ascii="Cambria Math" w:hAnsi="Cambria Math"/>
              </w:rPr>
              <m:t>a</m:t>
            </m:r>
          </m:e>
          <m:sup>
            <m:r>
              <w:rPr>
                <w:rFonts w:ascii="Cambria Math" w:hAnsi="Cambria Math"/>
              </w:rPr>
              <m:t>r</m:t>
            </m:r>
          </m:sup>
        </m:sSup>
      </m:oMath>
      <w:r>
        <w:t xml:space="preserve"> divided by </w:t>
      </w:r>
      <m:oMath>
        <m:r>
          <w:rPr>
            <w:rFonts w:ascii="Cambria Math" w:hAnsi="Cambria Math"/>
          </w:rPr>
          <m:t>N</m:t>
        </m:r>
      </m:oMath>
      <w:r>
        <w:t xml:space="preserve"> leaves a remainder of 1).</w:t>
      </w:r>
    </w:p>
    <w:p w14:paraId="22289165" w14:textId="77777777" w:rsidR="008867EB" w:rsidRDefault="00835E67">
      <w:pPr>
        <w:pStyle w:val="Compact"/>
        <w:numPr>
          <w:ilvl w:val="0"/>
          <w:numId w:val="44"/>
        </w:numPr>
      </w:pPr>
      <w:r>
        <w:rPr>
          <w:b/>
          <w:bCs/>
        </w:rPr>
        <w:t>Find the Factors:</w:t>
      </w:r>
      <w:r>
        <w:t xml:space="preserve"> Once this period </w:t>
      </w:r>
      <m:oMath>
        <m:r>
          <w:rPr>
            <w:rFonts w:ascii="Cambria Math" w:hAnsi="Cambria Math"/>
          </w:rPr>
          <m:t>r</m:t>
        </m:r>
      </m:oMath>
      <w:r>
        <w:t xml:space="preserve"> is found, the factors of </w:t>
      </w:r>
      <m:oMath>
        <m:r>
          <w:rPr>
            <w:rFonts w:ascii="Cambria Math" w:hAnsi="Cambria Math"/>
          </w:rPr>
          <m:t>N</m:t>
        </m:r>
      </m:oMath>
      <w:r>
        <w:t xml:space="preserve"> can be calculated using a simple classical greatest common divisor (GCD) calculation:</w:t>
      </w:r>
    </w:p>
    <w:p w14:paraId="095E960E" w14:textId="77777777" w:rsidR="008867EB" w:rsidRDefault="00835E67">
      <w:pPr>
        <w:pStyle w:val="Compact"/>
      </w:pPr>
      <m:oMathPara>
        <m:oMathParaPr>
          <m:jc m:val="center"/>
        </m:oMathParaPr>
        <m:oMath>
          <m:r>
            <m:rPr>
              <m:nor/>
            </m:rPr>
            <m:t>Factors</m:t>
          </m:r>
          <m:r>
            <m:rPr>
              <m:sty m:val="p"/>
            </m:rPr>
            <w:rPr>
              <w:rFonts w:ascii="Cambria Math" w:hAnsi="Cambria Math"/>
            </w:rPr>
            <m:t>=gcd</m:t>
          </m:r>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r</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e>
          </m:d>
        </m:oMath>
      </m:oMathPara>
    </w:p>
    <w:p w14:paraId="0CAF39B5" w14:textId="77777777" w:rsidR="008867EB" w:rsidRDefault="00835E67">
      <w:pPr>
        <w:pStyle w:val="Compact"/>
        <w:numPr>
          <w:ilvl w:val="0"/>
          <w:numId w:val="1"/>
        </w:numPr>
      </w:pPr>
      <w:r>
        <w:rPr>
          <w:i/>
          <w:iCs/>
        </w:rPr>
        <w:t xml:space="preserve">(This works if </w:t>
      </w:r>
      <m:oMath>
        <m:r>
          <w:rPr>
            <w:rFonts w:ascii="Cambria Math" w:hAnsi="Cambria Math"/>
          </w:rPr>
          <m:t>r</m:t>
        </m:r>
      </m:oMath>
      <w:r>
        <w:rPr>
          <w:i/>
          <w:iCs/>
        </w:rPr>
        <w:t xml:space="preserve"> is even and </w:t>
      </w:r>
      <m:oMath>
        <m:sSup>
          <m:sSupPr>
            <m:ctrlPr>
              <w:rPr>
                <w:rFonts w:ascii="Cambria Math" w:hAnsi="Cambria Math"/>
              </w:rPr>
            </m:ctrlPr>
          </m:sSupPr>
          <m:e>
            <m:r>
              <w:rPr>
                <w:rFonts w:ascii="Cambria Math" w:hAnsi="Cambria Math"/>
              </w:rPr>
              <m:t>a</m:t>
            </m:r>
          </m:e>
          <m:sup>
            <m:r>
              <w:rPr>
                <w:rFonts w:ascii="Cambria Math" w:hAnsi="Cambria Math"/>
              </w:rPr>
              <m:t>r</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1 </m:t>
        </m:r>
        <m:r>
          <m:rPr>
            <m:sty m:val="p"/>
          </m:rPr>
          <w:rPr>
            <w:rFonts w:ascii="Cambria Math" w:hAnsi="Cambria Math"/>
          </w:rPr>
          <m:t>(mod</m:t>
        </m:r>
        <m:r>
          <w:rPr>
            <w:rFonts w:ascii="Cambria Math" w:hAnsi="Cambria Math"/>
          </w:rPr>
          <m:t> </m:t>
        </m:r>
        <m:r>
          <w:rPr>
            <w:rFonts w:ascii="Cambria Math" w:hAnsi="Cambria Math"/>
          </w:rPr>
          <m:t>N</m:t>
        </m:r>
        <m:r>
          <m:rPr>
            <m:sty m:val="p"/>
          </m:rPr>
          <w:rPr>
            <w:rFonts w:ascii="Cambria Math" w:hAnsi="Cambria Math"/>
          </w:rPr>
          <m:t>)</m:t>
        </m:r>
      </m:oMath>
      <w:r>
        <w:rPr>
          <w:i/>
          <w:iCs/>
        </w:rPr>
        <w:t>)</w:t>
      </w:r>
    </w:p>
    <w:p w14:paraId="39458515" w14:textId="77777777" w:rsidR="008867EB" w:rsidRDefault="00835E67">
      <w:pPr>
        <w:pStyle w:val="FirstParagraph"/>
      </w:pPr>
      <w:r>
        <w:rPr>
          <w:b/>
          <w:bCs/>
        </w:rPr>
        <w:t>The bottleneck:</w:t>
      </w:r>
      <w:r>
        <w:t xml:space="preserve"> Classically, finding the period </w:t>
      </w:r>
      <m:oMath>
        <m:r>
          <w:rPr>
            <w:rFonts w:ascii="Cambria Math" w:hAnsi="Cambria Math"/>
          </w:rPr>
          <m:t>r</m:t>
        </m:r>
      </m:oMath>
      <w:r>
        <w:t xml:space="preserve"> is just as hard as factoring </w:t>
      </w:r>
      <m:oMath>
        <m:r>
          <w:rPr>
            <w:rFonts w:ascii="Cambria Math" w:hAnsi="Cambria Math"/>
          </w:rPr>
          <m:t>N</m:t>
        </m:r>
      </m:oMath>
      <w:r>
        <w:t>. This is where the quantum computer is employed.</w:t>
      </w:r>
    </w:p>
    <w:p w14:paraId="3B0F568A" w14:textId="77777777" w:rsidR="008867EB" w:rsidRDefault="00835E67">
      <w:r>
        <w:pict w14:anchorId="5060AC8F">
          <v:rect id="_x0000_i1064" style="width:0;height:1.5pt" o:hralign="center" o:hrstd="t" o:hr="t"/>
        </w:pict>
      </w:r>
    </w:p>
    <w:p w14:paraId="5677B2CA" w14:textId="77777777" w:rsidR="008867EB" w:rsidRDefault="00835E67">
      <w:pPr>
        <w:pStyle w:val="Heading4"/>
      </w:pPr>
      <w:r>
        <w:t>Part 2: Quantum Speed-up (Period Finding via QFT)</w:t>
      </w:r>
    </w:p>
    <w:p w14:paraId="4912D43C" w14:textId="77777777" w:rsidR="008867EB" w:rsidRDefault="00835E67">
      <w:pPr>
        <w:pStyle w:val="FirstParagraph"/>
      </w:pPr>
      <w:r>
        <w:t xml:space="preserve">The quantum computer is used only to efficiently find the period </w:t>
      </w:r>
      <m:oMath>
        <m:r>
          <w:rPr>
            <w:rFonts w:ascii="Cambria Math" w:hAnsi="Cambria Math"/>
          </w:rPr>
          <m:t>r</m:t>
        </m:r>
      </m:oMath>
      <w:r>
        <w:t>.</w:t>
      </w:r>
    </w:p>
    <w:p w14:paraId="7264EE5D" w14:textId="77777777" w:rsidR="008867EB" w:rsidRDefault="00835E67">
      <w:pPr>
        <w:pStyle w:val="Compact"/>
        <w:numPr>
          <w:ilvl w:val="0"/>
          <w:numId w:val="45"/>
        </w:numPr>
      </w:pPr>
      <w:r>
        <w:rPr>
          <w:b/>
          <w:bCs/>
        </w:rPr>
        <w:t>Preparation and Superposition:</w:t>
      </w:r>
      <w:r>
        <w:t xml:space="preserve"> Two quantum registers are prepared. The input register is put into a </w:t>
      </w:r>
      <w:r>
        <w:rPr>
          <w:b/>
          <w:bCs/>
        </w:rPr>
        <w:t>superposition</w:t>
      </w:r>
      <w:r>
        <w:t xml:space="preserve"> of all possible inputs </w:t>
      </w:r>
      <m:oMath>
        <m:r>
          <w:rPr>
            <w:rFonts w:ascii="Cambria Math" w:hAnsi="Cambria Math"/>
          </w:rPr>
          <m:t>x</m:t>
        </m:r>
      </m:oMath>
      <w:r>
        <w:t xml:space="preserve"> from 0 up to </w:t>
      </w:r>
      <m:oMath>
        <m:sSup>
          <m:sSupPr>
            <m:ctrlPr>
              <w:rPr>
                <w:rFonts w:ascii="Cambria Math" w:hAnsi="Cambria Math"/>
              </w:rPr>
            </m:ctrlPr>
          </m:sSupPr>
          <m:e>
            <m:r>
              <w:rPr>
                <w:rFonts w:ascii="Cambria Math" w:hAnsi="Cambria Math"/>
              </w:rPr>
              <m:t>2</m:t>
            </m:r>
          </m:e>
          <m:sup>
            <m:r>
              <w:rPr>
                <w:rFonts w:ascii="Cambria Math" w:hAnsi="Cambria Math"/>
              </w:rPr>
              <m:t>L</m:t>
            </m:r>
          </m:sup>
        </m:sSup>
        <m:r>
          <m:rPr>
            <m:sty m:val="p"/>
          </m:rPr>
          <w:rPr>
            <w:rFonts w:ascii="Cambria Math" w:hAnsi="Cambria Math"/>
          </w:rPr>
          <m:t>-</m:t>
        </m:r>
        <m:r>
          <w:rPr>
            <w:rFonts w:ascii="Cambria Math" w:hAnsi="Cambria Math"/>
          </w:rPr>
          <m:t>1</m:t>
        </m:r>
      </m:oMath>
      <w:r>
        <w:t>.</w:t>
      </w:r>
    </w:p>
    <w:p w14:paraId="25196D8F" w14:textId="77777777" w:rsidR="008867EB" w:rsidRDefault="00835E67">
      <w:pPr>
        <w:pStyle w:val="Compact"/>
        <w:numPr>
          <w:ilvl w:val="0"/>
          <w:numId w:val="45"/>
        </w:numPr>
      </w:pPr>
      <w:r>
        <w:rPr>
          <w:b/>
          <w:bCs/>
        </w:rPr>
        <w:lastRenderedPageBreak/>
        <w:t>Quantum Oracle (</w:t>
      </w:r>
      <m:oMath>
        <m:sSub>
          <m:sSubPr>
            <m:ctrlPr>
              <w:rPr>
                <w:rFonts w:ascii="Cambria Math" w:hAnsi="Cambria Math"/>
              </w:rPr>
            </m:ctrlPr>
          </m:sSubPr>
          <m:e>
            <m:r>
              <w:rPr>
                <w:rFonts w:ascii="Cambria Math" w:hAnsi="Cambria Math"/>
              </w:rPr>
              <m:t>U</m:t>
            </m:r>
          </m:e>
          <m:sub>
            <m:r>
              <w:rPr>
                <w:rFonts w:ascii="Cambria Math" w:hAnsi="Cambria Math"/>
              </w:rPr>
              <m:t>f</m:t>
            </m:r>
          </m:sub>
        </m:sSub>
      </m:oMath>
      <w:r>
        <w:rPr>
          <w:b/>
          <w:bCs/>
        </w:rPr>
        <w:t>):</w:t>
      </w:r>
      <w:r>
        <w:t xml:space="preserve"> A single quantum operation calculates the function </w:t>
      </w: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x</m:t>
            </m:r>
          </m:sup>
        </m:sSup>
        <m:r>
          <w:rPr>
            <w:rFonts w:ascii="Cambria Math" w:hAnsi="Cambria Math"/>
          </w:rPr>
          <m:t> </m:t>
        </m:r>
        <m:r>
          <m:rPr>
            <m:sty m:val="p"/>
          </m:rPr>
          <w:rPr>
            <w:rFonts w:ascii="Cambria Math" w:hAnsi="Cambria Math"/>
          </w:rPr>
          <m:t>(mod</m:t>
        </m:r>
        <m:r>
          <w:rPr>
            <w:rFonts w:ascii="Cambria Math" w:hAnsi="Cambria Math"/>
          </w:rPr>
          <m:t> </m:t>
        </m:r>
        <m:r>
          <w:rPr>
            <w:rFonts w:ascii="Cambria Math" w:hAnsi="Cambria Math"/>
          </w:rPr>
          <m:t>N</m:t>
        </m:r>
        <m:r>
          <m:rPr>
            <m:sty m:val="p"/>
          </m:rPr>
          <w:rPr>
            <w:rFonts w:ascii="Cambria Math" w:hAnsi="Cambria Math"/>
          </w:rPr>
          <m:t>)</m:t>
        </m:r>
      </m:oMath>
      <w:r>
        <w:t xml:space="preserve"> for all </w:t>
      </w:r>
      <m:oMath>
        <m:r>
          <w:rPr>
            <w:rFonts w:ascii="Cambria Math" w:hAnsi="Cambria Math"/>
          </w:rPr>
          <m:t>x</m:t>
        </m:r>
      </m:oMath>
      <w:r>
        <w:t xml:space="preserve"> in the superposition simultaneously.</w:t>
      </w:r>
    </w:p>
    <w:p w14:paraId="5B8CBF85" w14:textId="77777777" w:rsidR="008867EB" w:rsidRDefault="00835E67">
      <w:pPr>
        <w:pStyle w:val="Compact"/>
        <w:numPr>
          <w:ilvl w:val="0"/>
          <w:numId w:val="45"/>
        </w:numPr>
      </w:pPr>
      <w:r>
        <w:rPr>
          <w:b/>
          <w:bCs/>
        </w:rPr>
        <w:t>Measurement and Collapse:</w:t>
      </w:r>
      <w:r>
        <w:t xml:space="preserve"> </w:t>
      </w:r>
      <w:r>
        <w:t xml:space="preserve">The output register is measured, collapsing the input register into a state where all remaining </w:t>
      </w:r>
      <m:oMath>
        <m:r>
          <w:rPr>
            <w:rFonts w:ascii="Cambria Math" w:hAnsi="Cambria Math"/>
          </w:rPr>
          <m:t>x</m:t>
        </m:r>
      </m:oMath>
      <w:r>
        <w:t xml:space="preserve"> values are separated by the unknown period </w:t>
      </w:r>
      <m:oMath>
        <m:r>
          <w:rPr>
            <w:rFonts w:ascii="Cambria Math" w:hAnsi="Cambria Math"/>
          </w:rPr>
          <m:t>r</m:t>
        </m:r>
      </m:oMath>
      <w:r>
        <w:t>.</w:t>
      </w:r>
    </w:p>
    <w:p w14:paraId="419C307A" w14:textId="77777777" w:rsidR="008867EB" w:rsidRDefault="00835E67">
      <w:pPr>
        <w:pStyle w:val="Compact"/>
        <w:numPr>
          <w:ilvl w:val="0"/>
          <w:numId w:val="45"/>
        </w:numPr>
      </w:pPr>
      <w:r>
        <w:rPr>
          <w:b/>
          <w:bCs/>
        </w:rPr>
        <w:t>Quantum Fourier Transform (QFT):</w:t>
      </w:r>
      <w:r>
        <w:t xml:space="preserve"> The </w:t>
      </w:r>
      <w:r>
        <w:rPr>
          <w:b/>
          <w:bCs/>
        </w:rPr>
        <w:t>QFT</w:t>
      </w:r>
      <w:r>
        <w:t xml:space="preserve"> is applied to this collapsed superposition. This mathematical operation is exponentially fast on a quantum computer and acts like a frequency analyzer. It converts the periodicity </w:t>
      </w:r>
      <m:oMath>
        <m:r>
          <w:rPr>
            <w:rFonts w:ascii="Cambria Math" w:hAnsi="Cambria Math"/>
          </w:rPr>
          <m:t>r</m:t>
        </m:r>
      </m:oMath>
      <w:r>
        <w:t xml:space="preserve"> hidden in the state into a sharply peaked, measurable result </w:t>
      </w:r>
      <m:oMath>
        <m:r>
          <w:rPr>
            <w:rFonts w:ascii="Cambria Math" w:hAnsi="Cambria Math"/>
          </w:rPr>
          <m:t>c</m:t>
        </m:r>
      </m:oMath>
      <w:r>
        <w:t>.</w:t>
      </w:r>
    </w:p>
    <w:p w14:paraId="1FFC8606" w14:textId="77777777" w:rsidR="008867EB" w:rsidRDefault="00835E67">
      <w:pPr>
        <w:pStyle w:val="Compact"/>
        <w:numPr>
          <w:ilvl w:val="0"/>
          <w:numId w:val="45"/>
        </w:numPr>
      </w:pPr>
      <w:r>
        <w:rPr>
          <w:b/>
          <w:bCs/>
        </w:rPr>
        <w:t>Final Measurement:</w:t>
      </w:r>
      <w:r>
        <w:t xml:space="preserve"> Measuring the register yields </w:t>
      </w:r>
      <m:oMath>
        <m:r>
          <w:rPr>
            <w:rFonts w:ascii="Cambria Math" w:hAnsi="Cambria Math"/>
          </w:rPr>
          <m:t>c</m:t>
        </m:r>
      </m:oMath>
      <w:r>
        <w:t xml:space="preserve">, which allows for the efficient determination of the period </w:t>
      </w:r>
      <m:oMath>
        <m:r>
          <w:rPr>
            <w:rFonts w:ascii="Cambria Math" w:hAnsi="Cambria Math"/>
          </w:rPr>
          <m:t>r</m:t>
        </m:r>
      </m:oMath>
      <w:r>
        <w:t>.</w:t>
      </w:r>
    </w:p>
    <w:p w14:paraId="35AE5585" w14:textId="77777777" w:rsidR="008867EB" w:rsidRDefault="00835E67">
      <w:pPr>
        <w:pStyle w:val="Heading4"/>
      </w:pPr>
      <w:r>
        <w:t>Part 3: Classical Post-Processing</w:t>
      </w:r>
    </w:p>
    <w:p w14:paraId="7C1391C6" w14:textId="77777777" w:rsidR="008867EB" w:rsidRDefault="00835E67">
      <w:pPr>
        <w:pStyle w:val="FirstParagraph"/>
      </w:pPr>
      <w:r>
        <w:t xml:space="preserve">The measured value </w:t>
      </w:r>
      <m:oMath>
        <m:r>
          <w:rPr>
            <w:rFonts w:ascii="Cambria Math" w:hAnsi="Cambria Math"/>
          </w:rPr>
          <m:t>c</m:t>
        </m:r>
      </m:oMath>
      <w:r>
        <w:t xml:space="preserve"> is taken by a classical computer, and the </w:t>
      </w:r>
      <w:r>
        <w:rPr>
          <w:b/>
          <w:bCs/>
        </w:rPr>
        <w:t>Continued Fractions Algorithm</w:t>
      </w:r>
      <w:r>
        <w:t xml:space="preserve"> is used to quickly and reliably calculate the period </w:t>
      </w:r>
      <m:oMath>
        <m:r>
          <w:rPr>
            <w:rFonts w:ascii="Cambria Math" w:hAnsi="Cambria Math"/>
          </w:rPr>
          <m:t>r</m:t>
        </m:r>
      </m:oMath>
      <w:r>
        <w:t xml:space="preserve">. Once </w:t>
      </w:r>
      <m:oMath>
        <m:r>
          <w:rPr>
            <w:rFonts w:ascii="Cambria Math" w:hAnsi="Cambria Math"/>
          </w:rPr>
          <m:t>r</m:t>
        </m:r>
      </m:oMath>
      <w:r>
        <w:t xml:space="preserve"> is known, the classical computer applies the final GCD calculation (from Part 1) to output the prime factors </w:t>
      </w:r>
      <m:oMath>
        <m:r>
          <w:rPr>
            <w:rFonts w:ascii="Cambria Math" w:hAnsi="Cambria Math"/>
          </w:rPr>
          <m:t>p</m:t>
        </m:r>
      </m:oMath>
      <w:r>
        <w:t xml:space="preserve"> and </w:t>
      </w:r>
      <m:oMath>
        <m:r>
          <w:rPr>
            <w:rFonts w:ascii="Cambria Math" w:hAnsi="Cambria Math"/>
          </w:rPr>
          <m:t>q</m:t>
        </m:r>
      </m:oMath>
      <w:r>
        <w:t>.</w:t>
      </w:r>
    </w:p>
    <w:p w14:paraId="15CC5D8E" w14:textId="77777777" w:rsidR="008867EB" w:rsidRDefault="00835E67">
      <w:r>
        <w:pict w14:anchorId="27C8BA80">
          <v:rect id="_x0000_i1065" style="width:0;height:1.5pt" o:hralign="center" o:hrstd="t" o:hr="t"/>
        </w:pict>
      </w:r>
    </w:p>
    <w:p w14:paraId="5C2DD78B" w14:textId="77777777" w:rsidR="008867EB" w:rsidRDefault="00835E67">
      <w:pPr>
        <w:pStyle w:val="Heading3"/>
      </w:pPr>
      <w:r>
        <w:t xml:space="preserve">3. Cheat Sheet Summary </w:t>
      </w:r>
      <w:r>
        <w:t>📝</w:t>
      </w:r>
    </w:p>
    <w:p w14:paraId="65B2C9DC" w14:textId="77777777" w:rsidR="008867EB" w:rsidRDefault="00835E67">
      <w:pPr>
        <w:pStyle w:val="Compact"/>
        <w:numPr>
          <w:ilvl w:val="0"/>
          <w:numId w:val="46"/>
        </w:numPr>
      </w:pPr>
      <w:r>
        <w:rPr>
          <w:b/>
          <w:bCs/>
        </w:rPr>
        <w:t>Goal:</w:t>
      </w:r>
      <w:r>
        <w:t xml:space="preserve"> Factoring </w:t>
      </w:r>
      <m:oMath>
        <m:r>
          <w:rPr>
            <w:rFonts w:ascii="Cambria Math" w:hAnsi="Cambria Math"/>
          </w:rPr>
          <m:t>N</m:t>
        </m:r>
      </m:oMath>
      <w:r>
        <w:t>.</w:t>
      </w:r>
    </w:p>
    <w:p w14:paraId="16F6D903" w14:textId="77777777" w:rsidR="008867EB" w:rsidRDefault="00835E67">
      <w:pPr>
        <w:pStyle w:val="Compact"/>
        <w:numPr>
          <w:ilvl w:val="0"/>
          <w:numId w:val="46"/>
        </w:numPr>
      </w:pPr>
      <w:r>
        <w:rPr>
          <w:b/>
          <w:bCs/>
        </w:rPr>
        <w:t>Classical Speed:</w:t>
      </w:r>
      <w:r>
        <w:t xml:space="preserve"> Exponentially slow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e</m:t>
                </m:r>
              </m:e>
              <m:sup>
                <m:sSup>
                  <m:sSupPr>
                    <m:ctrlPr>
                      <w:rPr>
                        <w:rFonts w:ascii="Cambria Math" w:hAnsi="Cambria Math"/>
                      </w:rPr>
                    </m:ctrlPr>
                  </m:sSupPr>
                  <m:e>
                    <m:d>
                      <m:dPr>
                        <m:ctrlPr>
                          <w:rPr>
                            <w:rFonts w:ascii="Cambria Math" w:hAnsi="Cambria Math"/>
                          </w:rPr>
                        </m:ctrlPr>
                      </m:dPr>
                      <m:e>
                        <m:r>
                          <m:rPr>
                            <m:sty m:val="p"/>
                          </m:rPr>
                          <w:rPr>
                            <w:rFonts w:ascii="Cambria Math" w:hAnsi="Cambria Math"/>
                          </w:rPr>
                          <m:t>log</m:t>
                        </m:r>
                        <m:r>
                          <w:rPr>
                            <w:rFonts w:ascii="Cambria Math" w:hAnsi="Cambria Math"/>
                          </w:rPr>
                          <m:t>N</m:t>
                        </m:r>
                      </m:e>
                    </m:d>
                  </m:e>
                  <m:sup>
                    <m:r>
                      <w:rPr>
                        <w:rFonts w:ascii="Cambria Math" w:hAnsi="Cambria Math"/>
                      </w:rPr>
                      <m:t>1</m:t>
                    </m:r>
                    <m:r>
                      <m:rPr>
                        <m:sty m:val="p"/>
                      </m:rPr>
                      <w:rPr>
                        <w:rFonts w:ascii="Cambria Math" w:hAnsi="Cambria Math"/>
                      </w:rPr>
                      <m:t>/</m:t>
                    </m:r>
                    <m:r>
                      <w:rPr>
                        <w:rFonts w:ascii="Cambria Math" w:hAnsi="Cambria Math"/>
                      </w:rPr>
                      <m:t>3</m:t>
                    </m:r>
                  </m:sup>
                </m:sSup>
              </m:sup>
            </m:sSup>
          </m:e>
        </m:d>
        <m:r>
          <m:rPr>
            <m:sty m:val="p"/>
          </m:rPr>
          <w:rPr>
            <w:rFonts w:ascii="Cambria Math" w:hAnsi="Cambria Math"/>
          </w:rPr>
          <m:t>)</m:t>
        </m:r>
      </m:oMath>
      <w:r>
        <w:t>.</w:t>
      </w:r>
    </w:p>
    <w:p w14:paraId="16F004A2" w14:textId="77777777" w:rsidR="008867EB" w:rsidRDefault="00835E67">
      <w:pPr>
        <w:pStyle w:val="Compact"/>
        <w:numPr>
          <w:ilvl w:val="0"/>
          <w:numId w:val="46"/>
        </w:numPr>
      </w:pPr>
      <w:r>
        <w:rPr>
          <w:b/>
          <w:bCs/>
        </w:rPr>
        <w:t>Quantum Speed:</w:t>
      </w:r>
      <w:r>
        <w:t xml:space="preserve"> </w:t>
      </w:r>
      <w:r>
        <w:rPr>
          <w:b/>
          <w:bCs/>
        </w:rPr>
        <w:t>Exponential speed-up</w:t>
      </w:r>
      <w:r>
        <w:t xml:space="preserve"> </w:t>
      </w:r>
      <w:r>
        <w:t>to polynomial time (</w:t>
      </w:r>
      <m:oMath>
        <m:r>
          <w:rPr>
            <w:rFonts w:ascii="Cambria Math" w:hAnsi="Cambria Math"/>
          </w:rPr>
          <m:t>O</m:t>
        </m:r>
        <m:d>
          <m:dPr>
            <m:ctrlPr>
              <w:rPr>
                <w:rFonts w:ascii="Cambria Math" w:hAnsi="Cambria Math"/>
              </w:rPr>
            </m:ctrlPr>
          </m:dPr>
          <m:e>
            <m:sSup>
              <m:sSupPr>
                <m:ctrlPr>
                  <w:rPr>
                    <w:rFonts w:ascii="Cambria Math" w:hAnsi="Cambria Math"/>
                  </w:rPr>
                </m:ctrlPr>
              </m:sSupPr>
              <m:e>
                <m:d>
                  <m:dPr>
                    <m:ctrlPr>
                      <w:rPr>
                        <w:rFonts w:ascii="Cambria Math" w:hAnsi="Cambria Math"/>
                      </w:rPr>
                    </m:ctrlPr>
                  </m:dPr>
                  <m:e>
                    <m:r>
                      <m:rPr>
                        <m:sty m:val="p"/>
                      </m:rPr>
                      <w:rPr>
                        <w:rFonts w:ascii="Cambria Math" w:hAnsi="Cambria Math"/>
                      </w:rPr>
                      <m:t>log</m:t>
                    </m:r>
                    <m:r>
                      <w:rPr>
                        <w:rFonts w:ascii="Cambria Math" w:hAnsi="Cambria Math"/>
                      </w:rPr>
                      <m:t>N</m:t>
                    </m:r>
                  </m:e>
                </m:d>
              </m:e>
              <m:sup>
                <m:r>
                  <w:rPr>
                    <w:rFonts w:ascii="Cambria Math" w:hAnsi="Cambria Math"/>
                  </w:rPr>
                  <m:t>3</m:t>
                </m:r>
              </m:sup>
            </m:sSup>
          </m:e>
        </m:d>
      </m:oMath>
      <w:r>
        <w:t>).</w:t>
      </w:r>
    </w:p>
    <w:p w14:paraId="10EE8BB4" w14:textId="77777777" w:rsidR="008867EB" w:rsidRDefault="00835E67">
      <w:pPr>
        <w:pStyle w:val="Compact"/>
        <w:numPr>
          <w:ilvl w:val="0"/>
          <w:numId w:val="46"/>
        </w:numPr>
      </w:pPr>
      <w:r>
        <w:rPr>
          <w:b/>
          <w:bCs/>
        </w:rPr>
        <w:t>Core Method:</w:t>
      </w:r>
      <w:r>
        <w:t xml:space="preserve"> Convert Factoring to </w:t>
      </w:r>
      <w:r>
        <w:rPr>
          <w:b/>
          <w:bCs/>
        </w:rPr>
        <w:t>Period Finding</w:t>
      </w:r>
      <w:r>
        <w:t>.</w:t>
      </w:r>
    </w:p>
    <w:p w14:paraId="2A722B7E" w14:textId="77777777" w:rsidR="008867EB" w:rsidRDefault="00835E67">
      <w:pPr>
        <w:pStyle w:val="Compact"/>
        <w:numPr>
          <w:ilvl w:val="0"/>
          <w:numId w:val="46"/>
        </w:numPr>
      </w:pPr>
      <w:r>
        <w:rPr>
          <w:b/>
          <w:bCs/>
        </w:rPr>
        <w:t>Quantum Tool:</w:t>
      </w:r>
      <w:r>
        <w:t xml:space="preserve"> </w:t>
      </w:r>
      <w:r>
        <w:rPr>
          <w:b/>
          <w:bCs/>
        </w:rPr>
        <w:t>Quantum Fourier Transform (QFT)</w:t>
      </w:r>
      <w:r>
        <w:t xml:space="preserve"> provides the speed-up for Period Finding.</w:t>
      </w:r>
    </w:p>
    <w:p w14:paraId="78FB55F7" w14:textId="77777777" w:rsidR="008867EB" w:rsidRDefault="00835E67">
      <w:pPr>
        <w:pStyle w:val="Compact"/>
        <w:numPr>
          <w:ilvl w:val="0"/>
          <w:numId w:val="46"/>
        </w:numPr>
      </w:pPr>
      <w:r>
        <w:rPr>
          <w:b/>
          <w:bCs/>
        </w:rPr>
        <w:t>Significance:</w:t>
      </w:r>
      <w:r>
        <w:t xml:space="preserve"> Poses an existential threat to </w:t>
      </w:r>
      <w:r>
        <w:rPr>
          <w:b/>
          <w:bCs/>
        </w:rPr>
        <w:t>RSA</w:t>
      </w:r>
      <w:r>
        <w:t xml:space="preserve"> and </w:t>
      </w:r>
      <w:r>
        <w:rPr>
          <w:b/>
          <w:bCs/>
        </w:rPr>
        <w:t>ECC</w:t>
      </w:r>
      <w:r>
        <w:t xml:space="preserve"> </w:t>
      </w:r>
      <w:r>
        <w:t xml:space="preserve">encryption, driving the field of </w:t>
      </w:r>
      <w:r>
        <w:rPr>
          <w:b/>
          <w:bCs/>
        </w:rPr>
        <w:t>Post-Quantum Cryptography (PQC)</w:t>
      </w:r>
      <w:r>
        <w:t>.</w:t>
      </w:r>
    </w:p>
    <w:p w14:paraId="5D1DD2B9" w14:textId="77777777" w:rsidR="008867EB" w:rsidRDefault="00835E67">
      <w:r>
        <w:pict w14:anchorId="5AA77E17">
          <v:rect id="_x0000_i1066" style="width:0;height:1.5pt" o:hralign="center" o:hrstd="t" o:hr="t"/>
        </w:pict>
      </w:r>
    </w:p>
    <w:p w14:paraId="1EEA45DD" w14:textId="2DC69287" w:rsidR="008867EB" w:rsidRDefault="00835E67">
      <w:pPr>
        <w:pStyle w:val="Heading3"/>
      </w:pPr>
      <w:r>
        <w:t>Explain the Quantum Part of Shor’s Algorithm. (8 Marks)</w:t>
      </w:r>
      <w:r w:rsidR="00150A5A">
        <w:t xml:space="preserve"> 2</w:t>
      </w:r>
    </w:p>
    <w:p w14:paraId="1C86EDDA" w14:textId="77777777" w:rsidR="008867EB" w:rsidRDefault="00835E67">
      <w:pPr>
        <w:pStyle w:val="Heading3"/>
      </w:pPr>
      <w:r>
        <w:t>1. Concept Explanation: The Quantum Goal</w:t>
      </w:r>
    </w:p>
    <w:p w14:paraId="7F5F915E" w14:textId="77777777" w:rsidR="008867EB" w:rsidRDefault="00835E67">
      <w:pPr>
        <w:pStyle w:val="FirstParagraph"/>
      </w:pPr>
      <w:r>
        <w:t xml:space="preserve">The hardest part of factoring a large number </w:t>
      </w:r>
      <m:oMath>
        <m:r>
          <w:rPr>
            <w:rFonts w:ascii="Cambria Math" w:hAnsi="Cambria Math"/>
          </w:rPr>
          <m:t>N</m:t>
        </m:r>
      </m:oMath>
      <w:r>
        <w:t xml:space="preserve"> classically is finding the </w:t>
      </w:r>
      <w:r>
        <w:rPr>
          <w:b/>
          <w:bCs/>
        </w:rPr>
        <w:t>period (</w:t>
      </w:r>
      <m:oMath>
        <m:r>
          <w:rPr>
            <w:rFonts w:ascii="Cambria Math" w:hAnsi="Cambria Math"/>
          </w:rPr>
          <m:t>r</m:t>
        </m:r>
      </m:oMath>
      <w:r>
        <w:rPr>
          <w:b/>
          <w:bCs/>
        </w:rPr>
        <w:t>)</w:t>
      </w:r>
      <w:r>
        <w:t xml:space="preserve"> of the function </w:t>
      </w: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x</m:t>
            </m:r>
          </m:sup>
        </m:sSup>
        <m:r>
          <w:rPr>
            <w:rFonts w:ascii="Cambria Math" w:hAnsi="Cambria Math"/>
          </w:rPr>
          <m:t> </m:t>
        </m:r>
        <m:r>
          <m:rPr>
            <m:sty m:val="p"/>
          </m:rPr>
          <w:rPr>
            <w:rFonts w:ascii="Cambria Math" w:hAnsi="Cambria Math"/>
          </w:rPr>
          <m:t>(mod</m:t>
        </m:r>
        <m:r>
          <w:rPr>
            <w:rFonts w:ascii="Cambria Math" w:hAnsi="Cambria Math"/>
          </w:rPr>
          <m:t> </m:t>
        </m:r>
        <m:r>
          <w:rPr>
            <w:rFonts w:ascii="Cambria Math" w:hAnsi="Cambria Math"/>
          </w:rPr>
          <m:t>N</m:t>
        </m:r>
        <m:r>
          <m:rPr>
            <m:sty m:val="p"/>
          </m:rPr>
          <w:rPr>
            <w:rFonts w:ascii="Cambria Math" w:hAnsi="Cambria Math"/>
          </w:rPr>
          <m:t>)</m:t>
        </m:r>
      </m:oMath>
      <w:r>
        <w:t xml:space="preserve">. The </w:t>
      </w:r>
      <w:r>
        <w:rPr>
          <w:b/>
          <w:bCs/>
        </w:rPr>
        <w:t>Quantum Part</w:t>
      </w:r>
      <w:r>
        <w:t xml:space="preserve"> of Shor’s Algorithm is a specialized routine designed solely to solve this </w:t>
      </w:r>
      <w:r>
        <w:rPr>
          <w:b/>
          <w:bCs/>
        </w:rPr>
        <w:t>Period-Finding Problem</w:t>
      </w:r>
      <w:r>
        <w:t xml:space="preserve"> exponentially faster than any classical method.</w:t>
      </w:r>
    </w:p>
    <w:p w14:paraId="1058C6CD" w14:textId="77777777" w:rsidR="008867EB" w:rsidRDefault="00835E67">
      <w:pPr>
        <w:pStyle w:val="BodyText"/>
      </w:pPr>
      <w:r>
        <w:t xml:space="preserve">The exponential speed-up comes from three core quantum principles applied in sequence: </w:t>
      </w:r>
      <w:r>
        <w:rPr>
          <w:b/>
          <w:bCs/>
        </w:rPr>
        <w:t>Superposition</w:t>
      </w:r>
      <w:r>
        <w:t xml:space="preserve">, </w:t>
      </w:r>
      <w:r>
        <w:rPr>
          <w:b/>
          <w:bCs/>
        </w:rPr>
        <w:t>Entanglement</w:t>
      </w:r>
      <w:r>
        <w:t xml:space="preserve">, and the </w:t>
      </w:r>
      <w:r>
        <w:rPr>
          <w:b/>
          <w:bCs/>
        </w:rPr>
        <w:t>Quantum Fourier Transform (QFT)</w:t>
      </w:r>
      <w:r>
        <w:t>.</w:t>
      </w:r>
    </w:p>
    <w:p w14:paraId="38CF5F7E" w14:textId="77777777" w:rsidR="008867EB" w:rsidRDefault="00835E67">
      <w:pPr>
        <w:pStyle w:val="Heading3"/>
      </w:pPr>
      <w:r>
        <w:t>2. The Quantum Working Mechanism (The Period-Finding Subroutine)</w:t>
      </w:r>
    </w:p>
    <w:p w14:paraId="068F4762" w14:textId="77777777" w:rsidR="008867EB" w:rsidRDefault="00835E67">
      <w:pPr>
        <w:pStyle w:val="FirstParagraph"/>
      </w:pPr>
      <w:r>
        <w:t xml:space="preserve">The quantum routine uses two registers (groups of qubits). We use </w:t>
      </w:r>
      <m:oMath>
        <m:r>
          <w:rPr>
            <w:rFonts w:ascii="Cambria Math" w:hAnsi="Cambria Math"/>
          </w:rPr>
          <m:t>L</m:t>
        </m:r>
      </m:oMath>
      <w:r>
        <w:t xml:space="preserve"> qubits in the first register and </w:t>
      </w:r>
      <m:oMath>
        <m:r>
          <w:rPr>
            <w:rFonts w:ascii="Cambria Math" w:hAnsi="Cambria Math"/>
          </w:rPr>
          <m:t>n</m:t>
        </m:r>
      </m:oMath>
      <w:r>
        <w:t xml:space="preserve"> qubits in the second register, where </w:t>
      </w:r>
      <m:oMath>
        <m:r>
          <w:rPr>
            <w:rFonts w:ascii="Cambria Math" w:hAnsi="Cambria Math"/>
          </w:rPr>
          <m:t>n</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N</m:t>
        </m:r>
      </m:oMath>
      <w:r>
        <w:t>.</w:t>
      </w:r>
    </w:p>
    <w:p w14:paraId="41B22F93" w14:textId="77777777" w:rsidR="008867EB" w:rsidRDefault="00835E67">
      <w:pPr>
        <w:pStyle w:val="Heading4"/>
      </w:pPr>
      <w:r>
        <w:t>Step 1: Preparation and Massive Superposition</w:t>
      </w:r>
    </w:p>
    <w:p w14:paraId="6BD80459" w14:textId="77777777" w:rsidR="008867EB" w:rsidRDefault="00835E67">
      <w:pPr>
        <w:pStyle w:val="Compact"/>
        <w:numPr>
          <w:ilvl w:val="0"/>
          <w:numId w:val="47"/>
        </w:numPr>
      </w:pPr>
      <w:r>
        <w:rPr>
          <w:b/>
          <w:bCs/>
        </w:rPr>
        <w:t>Initialization:</w:t>
      </w:r>
      <w:r>
        <w:t xml:space="preserve"> Both the input register (Register 1) and the output register (Register 2) are initialized to the </w:t>
      </w:r>
      <m:oMath>
        <m:r>
          <m:rPr>
            <m:sty m:val="p"/>
          </m:rPr>
          <w:rPr>
            <w:rFonts w:ascii="Cambria Math" w:hAnsi="Cambria Math"/>
          </w:rPr>
          <m:t>|</m:t>
        </m:r>
        <m:r>
          <w:rPr>
            <w:rFonts w:ascii="Cambria Math" w:hAnsi="Cambria Math"/>
          </w:rPr>
          <m:t>0</m:t>
        </m:r>
        <m:r>
          <m:rPr>
            <m:sty m:val="p"/>
          </m:rPr>
          <w:rPr>
            <w:rFonts w:ascii="Cambria Math" w:hAnsi="Cambria Math"/>
          </w:rPr>
          <m:t>⟩</m:t>
        </m:r>
      </m:oMath>
      <w:r>
        <w:t xml:space="preserve"> state.</w:t>
      </w:r>
    </w:p>
    <w:p w14:paraId="592BC464" w14:textId="77777777" w:rsidR="008867EB" w:rsidRDefault="00835E67">
      <w:pPr>
        <w:pStyle w:val="Compact"/>
        <w:numPr>
          <w:ilvl w:val="0"/>
          <w:numId w:val="47"/>
        </w:numPr>
      </w:pPr>
      <w:r>
        <w:rPr>
          <w:b/>
          <w:bCs/>
        </w:rPr>
        <w:t>Hadamard Transformation:</w:t>
      </w:r>
      <w:r>
        <w:t xml:space="preserve"> The </w:t>
      </w:r>
      <w:r>
        <w:rPr>
          <w:b/>
          <w:bCs/>
        </w:rPr>
        <w:t>Hadamard gate (</w:t>
      </w:r>
      <m:oMath>
        <m:r>
          <w:rPr>
            <w:rFonts w:ascii="Cambria Math" w:hAnsi="Cambria Math"/>
          </w:rPr>
          <m:t>H</m:t>
        </m:r>
      </m:oMath>
      <w:r>
        <w:rPr>
          <w:b/>
          <w:bCs/>
        </w:rPr>
        <w:t>)</w:t>
      </w:r>
      <w:r>
        <w:t xml:space="preserve"> is applied to </w:t>
      </w:r>
      <w:r>
        <w:rPr>
          <w:b/>
          <w:bCs/>
        </w:rPr>
        <w:t xml:space="preserve">all </w:t>
      </w:r>
      <m:oMath>
        <m:r>
          <w:rPr>
            <w:rFonts w:ascii="Cambria Math" w:hAnsi="Cambria Math"/>
          </w:rPr>
          <m:t>L</m:t>
        </m:r>
      </m:oMath>
      <w:r>
        <w:rPr>
          <w:b/>
          <w:bCs/>
        </w:rPr>
        <w:t xml:space="preserve"> qubits of Register 1</w:t>
      </w:r>
      <w:r>
        <w:t>.</w:t>
      </w:r>
    </w:p>
    <w:p w14:paraId="7F1A061E" w14:textId="77777777" w:rsidR="008867EB" w:rsidRDefault="00835E67">
      <w:pPr>
        <w:pStyle w:val="Compact"/>
        <w:numPr>
          <w:ilvl w:val="1"/>
          <w:numId w:val="48"/>
        </w:numPr>
      </w:pPr>
      <w:r>
        <w:rPr>
          <w:b/>
          <w:bCs/>
        </w:rPr>
        <w:t>Effect:</w:t>
      </w:r>
      <w:r>
        <w:t xml:space="preserve"> </w:t>
      </w:r>
      <w:r>
        <w:t xml:space="preserve">This places Register 1 into a uniform superposition of all possible input states </w:t>
      </w:r>
      <m:oMath>
        <m:r>
          <w:rPr>
            <w:rFonts w:ascii="Cambria Math" w:hAnsi="Cambria Math"/>
          </w:rPr>
          <m:t>x</m:t>
        </m:r>
      </m:oMath>
      <w:r>
        <w:t xml:space="preserve"> (from 0 up to </w:t>
      </w:r>
      <m:oMath>
        <m:sSup>
          <m:sSupPr>
            <m:ctrlPr>
              <w:rPr>
                <w:rFonts w:ascii="Cambria Math" w:hAnsi="Cambria Math"/>
              </w:rPr>
            </m:ctrlPr>
          </m:sSupPr>
          <m:e>
            <m:r>
              <w:rPr>
                <w:rFonts w:ascii="Cambria Math" w:hAnsi="Cambria Math"/>
              </w:rPr>
              <m:t>2</m:t>
            </m:r>
          </m:e>
          <m:sup>
            <m:r>
              <w:rPr>
                <w:rFonts w:ascii="Cambria Math" w:hAnsi="Cambria Math"/>
              </w:rPr>
              <m:t>L</m:t>
            </m:r>
          </m:sup>
        </m:sSup>
        <m:r>
          <m:rPr>
            <m:sty m:val="p"/>
          </m:rPr>
          <w:rPr>
            <w:rFonts w:ascii="Cambria Math" w:hAnsi="Cambria Math"/>
          </w:rPr>
          <m:t>-</m:t>
        </m:r>
        <m:r>
          <w:rPr>
            <w:rFonts w:ascii="Cambria Math" w:hAnsi="Cambria Math"/>
          </w:rPr>
          <m:t>1</m:t>
        </m:r>
      </m:oMath>
      <w:r>
        <w:t>). This enables the simultaneous evaluation of the function for all inputs.</w:t>
      </w:r>
    </w:p>
    <w:p w14:paraId="2469AC47" w14:textId="77777777" w:rsidR="008867EB" w:rsidRDefault="00835E67">
      <w:pPr>
        <w:pStyle w:val="Compact"/>
      </w:pPr>
      <m:oMathPara>
        <m:oMathParaPr>
          <m:jc m:val="center"/>
        </m:oMathParaPr>
        <m:oMath>
          <m:r>
            <m:rPr>
              <m:nor/>
            </m:rPr>
            <w:lastRenderedPageBreak/>
            <m:t xml:space="preserve">State </m:t>
          </m:r>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1</m:t>
                  </m:r>
                </m:sub>
              </m:sSub>
              <m:r>
                <m:rPr>
                  <m:sty m:val="p"/>
                </m:rPr>
                <w:rPr>
                  <w:rFonts w:ascii="Cambria Math" w:hAnsi="Cambria Math"/>
                </w:rPr>
                <m:t>⟩</m:t>
              </m:r>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2</m:t>
                          </m:r>
                        </m:e>
                        <m:sup>
                          <m:r>
                            <w:rPr>
                              <w:rFonts w:ascii="Cambria Math" w:hAnsi="Cambria Math"/>
                            </w:rPr>
                            <m:t>L</m:t>
                          </m:r>
                        </m:sup>
                      </m:sSup>
                    </m:e>
                  </m:rad>
                </m:den>
              </m:f>
              <m:nary>
                <m:naryPr>
                  <m:chr m:val="∑"/>
                  <m:limLoc m:val="undOvr"/>
                  <m:ctrlPr>
                    <w:rPr>
                      <w:rFonts w:ascii="Cambria Math" w:hAnsi="Cambria Math"/>
                    </w:rPr>
                  </m:ctrlPr>
                </m:naryPr>
                <m:sub>
                  <m:r>
                    <w:rPr>
                      <w:rFonts w:ascii="Cambria Math" w:hAnsi="Cambria Math"/>
                    </w:rPr>
                    <m:t>x</m:t>
                  </m:r>
                  <m:r>
                    <m:rPr>
                      <m:sty m:val="p"/>
                    </m:rPr>
                    <w:rPr>
                      <w:rFonts w:ascii="Cambria Math" w:hAnsi="Cambria Math"/>
                    </w:rPr>
                    <m:t>=</m:t>
                  </m:r>
                  <m:r>
                    <w:rPr>
                      <w:rFonts w:ascii="Cambria Math" w:hAnsi="Cambria Math"/>
                    </w:rPr>
                    <m:t>0</m:t>
                  </m:r>
                </m:sub>
                <m:sup>
                  <m:sSup>
                    <m:sSupPr>
                      <m:ctrlPr>
                        <w:rPr>
                          <w:rFonts w:ascii="Cambria Math" w:hAnsi="Cambria Math"/>
                        </w:rPr>
                      </m:ctrlPr>
                    </m:sSupPr>
                    <m:e>
                      <m:r>
                        <w:rPr>
                          <w:rFonts w:ascii="Cambria Math" w:hAnsi="Cambria Math"/>
                        </w:rPr>
                        <m:t>2</m:t>
                      </m:r>
                    </m:e>
                    <m:sup>
                      <m:r>
                        <w:rPr>
                          <w:rFonts w:ascii="Cambria Math" w:hAnsi="Cambria Math"/>
                        </w:rPr>
                        <m:t>L</m:t>
                      </m:r>
                    </m:sup>
                  </m:sSup>
                  <m:r>
                    <m:rPr>
                      <m:sty m:val="p"/>
                    </m:rPr>
                    <w:rPr>
                      <w:rFonts w:ascii="Cambria Math" w:hAnsi="Cambria Math"/>
                    </w:rPr>
                    <m:t>-</m:t>
                  </m:r>
                  <m:r>
                    <w:rPr>
                      <w:rFonts w:ascii="Cambria Math" w:hAnsi="Cambria Math"/>
                    </w:rPr>
                    <m:t>1</m:t>
                  </m:r>
                </m:sup>
                <m:e>
                  <m:r>
                    <w:rPr>
                      <w:rFonts w:ascii="Cambria Math" w:hAnsi="Cambria Math"/>
                    </w:rPr>
                    <m:t>​</m:t>
                  </m:r>
                </m:e>
              </m:nary>
            </m:e>
          </m:d>
          <m:r>
            <w:rPr>
              <w:rFonts w:ascii="Cambria Math" w:hAnsi="Cambria Math"/>
            </w:rPr>
            <m:t>x</m:t>
          </m:r>
          <m:r>
            <m:rPr>
              <m:sty m:val="p"/>
            </m:rPr>
            <w:rPr>
              <w:rFonts w:ascii="Cambria Math" w:hAnsi="Cambria Math"/>
            </w:rPr>
            <m:t>⟩</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0502F18B" w14:textId="77777777" w:rsidR="008867EB" w:rsidRDefault="00835E67">
      <w:pPr>
        <w:pStyle w:val="Heading4"/>
      </w:pPr>
      <w:r>
        <w:t>Step 2: Quantum Oracle and Entanglement</w:t>
      </w:r>
    </w:p>
    <w:p w14:paraId="5CF91B7D" w14:textId="77777777" w:rsidR="008867EB" w:rsidRDefault="00835E67">
      <w:pPr>
        <w:pStyle w:val="Compact"/>
        <w:numPr>
          <w:ilvl w:val="0"/>
          <w:numId w:val="49"/>
        </w:numPr>
      </w:pPr>
      <w:r>
        <w:rPr>
          <w:b/>
          <w:bCs/>
        </w:rPr>
        <w:t>Quantum Oracle (</w:t>
      </w:r>
      <m:oMath>
        <m:sSub>
          <m:sSubPr>
            <m:ctrlPr>
              <w:rPr>
                <w:rFonts w:ascii="Cambria Math" w:hAnsi="Cambria Math"/>
              </w:rPr>
            </m:ctrlPr>
          </m:sSubPr>
          <m:e>
            <m:r>
              <w:rPr>
                <w:rFonts w:ascii="Cambria Math" w:hAnsi="Cambria Math"/>
              </w:rPr>
              <m:t>U</m:t>
            </m:r>
          </m:e>
          <m:sub>
            <m:r>
              <w:rPr>
                <w:rFonts w:ascii="Cambria Math" w:hAnsi="Cambria Math"/>
              </w:rPr>
              <m:t>f</m:t>
            </m:r>
          </m:sub>
        </m:sSub>
      </m:oMath>
      <w:r>
        <w:rPr>
          <w:b/>
          <w:bCs/>
        </w:rPr>
        <w:t>):</w:t>
      </w:r>
      <w:r>
        <w:t xml:space="preserve"> A single controlled quantum operation (</w:t>
      </w:r>
      <m:oMath>
        <m:sSub>
          <m:sSubPr>
            <m:ctrlPr>
              <w:rPr>
                <w:rFonts w:ascii="Cambria Math" w:hAnsi="Cambria Math"/>
              </w:rPr>
            </m:ctrlPr>
          </m:sSubPr>
          <m:e>
            <m:r>
              <w:rPr>
                <w:rFonts w:ascii="Cambria Math" w:hAnsi="Cambria Math"/>
              </w:rPr>
              <m:t>U</m:t>
            </m:r>
          </m:e>
          <m:sub>
            <m:r>
              <w:rPr>
                <w:rFonts w:ascii="Cambria Math" w:hAnsi="Cambria Math"/>
              </w:rPr>
              <m:t>f</m:t>
            </m:r>
          </m:sub>
        </m:sSub>
      </m:oMath>
      <w:r>
        <w:t xml:space="preserve">) is performed. This operation calculates the periodic function </w:t>
      </w: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x</m:t>
            </m:r>
          </m:sup>
        </m:sSup>
        <m:r>
          <w:rPr>
            <w:rFonts w:ascii="Cambria Math" w:hAnsi="Cambria Math"/>
          </w:rPr>
          <m:t> </m:t>
        </m:r>
        <m:r>
          <m:rPr>
            <m:sty m:val="p"/>
          </m:rPr>
          <w:rPr>
            <w:rFonts w:ascii="Cambria Math" w:hAnsi="Cambria Math"/>
          </w:rPr>
          <m:t>(mod</m:t>
        </m:r>
        <m:r>
          <w:rPr>
            <w:rFonts w:ascii="Cambria Math" w:hAnsi="Cambria Math"/>
          </w:rPr>
          <m:t> </m:t>
        </m:r>
        <m:r>
          <w:rPr>
            <w:rFonts w:ascii="Cambria Math" w:hAnsi="Cambria Math"/>
          </w:rPr>
          <m:t>N</m:t>
        </m:r>
        <m:r>
          <m:rPr>
            <m:sty m:val="p"/>
          </m:rPr>
          <w:rPr>
            <w:rFonts w:ascii="Cambria Math" w:hAnsi="Cambria Math"/>
          </w:rPr>
          <m:t>)</m:t>
        </m:r>
      </m:oMath>
      <w:r>
        <w:t xml:space="preserve"> and stores the result in Register 2.</w:t>
      </w:r>
    </w:p>
    <w:p w14:paraId="5BA07AE0" w14:textId="77777777" w:rsidR="008867EB" w:rsidRDefault="00835E67">
      <w:pPr>
        <w:pStyle w:val="Compact"/>
        <w:numPr>
          <w:ilvl w:val="1"/>
          <w:numId w:val="50"/>
        </w:numPr>
      </w:pPr>
      <w:r>
        <w:rPr>
          <w:b/>
          <w:bCs/>
        </w:rPr>
        <w:t>Effect:</w:t>
      </w:r>
      <w:r>
        <w:t xml:space="preserve"> Since Register 1 is in superposition, the function is computed for </w:t>
      </w:r>
      <w:r>
        <w:rPr>
          <w:b/>
          <w:bCs/>
        </w:rPr>
        <w:t xml:space="preserve">all </w:t>
      </w:r>
      <m:oMath>
        <m:r>
          <w:rPr>
            <w:rFonts w:ascii="Cambria Math" w:hAnsi="Cambria Math"/>
          </w:rPr>
          <m:t>x</m:t>
        </m:r>
      </m:oMath>
      <w:r>
        <w:rPr>
          <w:b/>
          <w:bCs/>
        </w:rPr>
        <w:t xml:space="preserve"> values at once</w:t>
      </w:r>
      <w:r>
        <w:t xml:space="preserve">. The two registers become </w:t>
      </w:r>
      <w:r>
        <w:rPr>
          <w:b/>
          <w:bCs/>
        </w:rPr>
        <w:t>entangled</w:t>
      </w:r>
      <w:r>
        <w:t xml:space="preserve"> because the state of Register 2 is now dependent on the state of Register 1.</w:t>
      </w:r>
    </w:p>
    <w:p w14:paraId="3696D5DE" w14:textId="77777777" w:rsidR="008867EB" w:rsidRDefault="00835E67">
      <w:pPr>
        <w:pStyle w:val="Compact"/>
      </w:pPr>
      <m:oMathPara>
        <m:oMathParaPr>
          <m:jc m:val="center"/>
        </m:oMathParaPr>
        <m:oMath>
          <m:r>
            <m:rPr>
              <m:nor/>
            </m:rPr>
            <m:t xml:space="preserve">State </m:t>
          </m:r>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2</m:t>
                  </m:r>
                </m:sub>
              </m:sSub>
              <m:r>
                <m:rPr>
                  <m:sty m:val="p"/>
                </m:rPr>
                <w:rPr>
                  <w:rFonts w:ascii="Cambria Math" w:hAnsi="Cambria Math"/>
                </w:rPr>
                <m:t>⟩</m:t>
              </m:r>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2</m:t>
                          </m:r>
                        </m:e>
                        <m:sup>
                          <m:r>
                            <w:rPr>
                              <w:rFonts w:ascii="Cambria Math" w:hAnsi="Cambria Math"/>
                            </w:rPr>
                            <m:t>L</m:t>
                          </m:r>
                        </m:sup>
                      </m:sSup>
                    </m:e>
                  </m:rad>
                </m:den>
              </m:f>
              <m:nary>
                <m:naryPr>
                  <m:chr m:val="∑"/>
                  <m:limLoc m:val="undOvr"/>
                  <m:ctrlPr>
                    <w:rPr>
                      <w:rFonts w:ascii="Cambria Math" w:hAnsi="Cambria Math"/>
                    </w:rPr>
                  </m:ctrlPr>
                </m:naryPr>
                <m:sub>
                  <m:r>
                    <w:rPr>
                      <w:rFonts w:ascii="Cambria Math" w:hAnsi="Cambria Math"/>
                    </w:rPr>
                    <m:t>x</m:t>
                  </m:r>
                  <m:r>
                    <m:rPr>
                      <m:sty m:val="p"/>
                    </m:rPr>
                    <w:rPr>
                      <w:rFonts w:ascii="Cambria Math" w:hAnsi="Cambria Math"/>
                    </w:rPr>
                    <m:t>=</m:t>
                  </m:r>
                  <m:r>
                    <w:rPr>
                      <w:rFonts w:ascii="Cambria Math" w:hAnsi="Cambria Math"/>
                    </w:rPr>
                    <m:t>0</m:t>
                  </m:r>
                </m:sub>
                <m:sup>
                  <m:sSup>
                    <m:sSupPr>
                      <m:ctrlPr>
                        <w:rPr>
                          <w:rFonts w:ascii="Cambria Math" w:hAnsi="Cambria Math"/>
                        </w:rPr>
                      </m:ctrlPr>
                    </m:sSupPr>
                    <m:e>
                      <m:r>
                        <w:rPr>
                          <w:rFonts w:ascii="Cambria Math" w:hAnsi="Cambria Math"/>
                        </w:rPr>
                        <m:t>2</m:t>
                      </m:r>
                    </m:e>
                    <m:sup>
                      <m:r>
                        <w:rPr>
                          <w:rFonts w:ascii="Cambria Math" w:hAnsi="Cambria Math"/>
                        </w:rPr>
                        <m:t>L</m:t>
                      </m:r>
                    </m:sup>
                  </m:sSup>
                  <m:r>
                    <m:rPr>
                      <m:sty m:val="p"/>
                    </m:rPr>
                    <w:rPr>
                      <w:rFonts w:ascii="Cambria Math" w:hAnsi="Cambria Math"/>
                    </w:rPr>
                    <m:t>-</m:t>
                  </m:r>
                  <m:r>
                    <w:rPr>
                      <w:rFonts w:ascii="Cambria Math" w:hAnsi="Cambria Math"/>
                    </w:rPr>
                    <m:t>1</m:t>
                  </m:r>
                </m:sup>
                <m:e>
                  <m:r>
                    <w:rPr>
                      <w:rFonts w:ascii="Cambria Math" w:hAnsi="Cambria Math"/>
                    </w:rPr>
                    <m:t>​</m:t>
                  </m:r>
                </m:e>
              </m:nary>
            </m:e>
          </m:d>
          <m:r>
            <w:rPr>
              <w:rFonts w:ascii="Cambria Math" w:hAnsi="Cambria Math"/>
            </w:rPr>
            <m:t>x</m:t>
          </m:r>
          <m:r>
            <m:rPr>
              <m:sty m:val="p"/>
            </m:rPr>
            <w:rPr>
              <w:rFonts w:ascii="Cambria Math" w:hAnsi="Cambria Math"/>
            </w:rPr>
            <m:t>⟩</m:t>
          </m:r>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x</m:t>
              </m:r>
            </m:sup>
          </m:sSup>
          <m:r>
            <w:rPr>
              <w:rFonts w:ascii="Cambria Math" w:hAnsi="Cambria Math"/>
            </w:rPr>
            <m:t> </m:t>
          </m:r>
          <m:r>
            <m:rPr>
              <m:sty m:val="p"/>
            </m:rPr>
            <w:rPr>
              <w:rFonts w:ascii="Cambria Math" w:hAnsi="Cambria Math"/>
            </w:rPr>
            <m:t>(mod</m:t>
          </m:r>
          <m:r>
            <w:rPr>
              <w:rFonts w:ascii="Cambria Math" w:hAnsi="Cambria Math"/>
            </w:rPr>
            <m:t> </m:t>
          </m:r>
          <m:r>
            <w:rPr>
              <w:rFonts w:ascii="Cambria Math" w:hAnsi="Cambria Math"/>
            </w:rPr>
            <m:t>N</m:t>
          </m:r>
          <m:r>
            <m:rPr>
              <m:sty m:val="p"/>
            </m:rPr>
            <w:rPr>
              <w:rFonts w:ascii="Cambria Math" w:hAnsi="Cambria Math"/>
            </w:rPr>
            <m:t>)</m:t>
          </m:r>
          <m:r>
            <m:rPr>
              <m:sty m:val="p"/>
            </m:rPr>
            <w:rPr>
              <w:rFonts w:ascii="Cambria Math" w:hAnsi="Cambria Math"/>
            </w:rPr>
            <m:t>⟩</m:t>
          </m:r>
        </m:oMath>
      </m:oMathPara>
    </w:p>
    <w:p w14:paraId="53976E1A" w14:textId="77777777" w:rsidR="008867EB" w:rsidRDefault="00835E67">
      <w:pPr>
        <w:pStyle w:val="Heading4"/>
      </w:pPr>
      <w:r>
        <w:t>Step 3: Output Register Measurement and State Collapse</w:t>
      </w:r>
    </w:p>
    <w:p w14:paraId="7367CE15" w14:textId="77777777" w:rsidR="008867EB" w:rsidRDefault="00835E67">
      <w:pPr>
        <w:pStyle w:val="Compact"/>
        <w:numPr>
          <w:ilvl w:val="0"/>
          <w:numId w:val="51"/>
        </w:numPr>
      </w:pPr>
      <w:r>
        <w:rPr>
          <w:b/>
          <w:bCs/>
        </w:rPr>
        <w:t>Measurement:</w:t>
      </w:r>
      <w:r>
        <w:t xml:space="preserve"> Register 2 (the output register) is measured. We obtain a random value </w:t>
      </w:r>
      <m:oMath>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a</m:t>
            </m:r>
          </m:e>
          <m:sup>
            <m:sSub>
              <m:sSubPr>
                <m:ctrlPr>
                  <w:rPr>
                    <w:rFonts w:ascii="Cambria Math" w:hAnsi="Cambria Math"/>
                  </w:rPr>
                </m:ctrlPr>
              </m:sSubPr>
              <m:e>
                <m:r>
                  <w:rPr>
                    <w:rFonts w:ascii="Cambria Math" w:hAnsi="Cambria Math"/>
                  </w:rPr>
                  <m:t>x</m:t>
                </m:r>
              </m:e>
              <m:sub>
                <m:r>
                  <w:rPr>
                    <w:rFonts w:ascii="Cambria Math" w:hAnsi="Cambria Math"/>
                  </w:rPr>
                  <m:t>0</m:t>
                </m:r>
              </m:sub>
            </m:sSub>
          </m:sup>
        </m:sSup>
        <m:r>
          <w:rPr>
            <w:rFonts w:ascii="Cambria Math" w:hAnsi="Cambria Math"/>
          </w:rPr>
          <m:t> </m:t>
        </m:r>
        <m:r>
          <m:rPr>
            <m:sty m:val="p"/>
          </m:rPr>
          <w:rPr>
            <w:rFonts w:ascii="Cambria Math" w:hAnsi="Cambria Math"/>
          </w:rPr>
          <m:t>(mod</m:t>
        </m:r>
        <m:r>
          <w:rPr>
            <w:rFonts w:ascii="Cambria Math" w:hAnsi="Cambria Math"/>
          </w:rPr>
          <m:t> </m:t>
        </m:r>
        <m:r>
          <w:rPr>
            <w:rFonts w:ascii="Cambria Math" w:hAnsi="Cambria Math"/>
          </w:rPr>
          <m:t>N</m:t>
        </m:r>
        <m:r>
          <m:rPr>
            <m:sty m:val="p"/>
          </m:rPr>
          <w:rPr>
            <w:rFonts w:ascii="Cambria Math" w:hAnsi="Cambria Math"/>
          </w:rPr>
          <m:t>)</m:t>
        </m:r>
      </m:oMath>
      <w:r>
        <w:t>.</w:t>
      </w:r>
    </w:p>
    <w:p w14:paraId="7059F862" w14:textId="77777777" w:rsidR="008867EB" w:rsidRDefault="00835E67">
      <w:pPr>
        <w:pStyle w:val="Compact"/>
        <w:numPr>
          <w:ilvl w:val="1"/>
          <w:numId w:val="52"/>
        </w:numPr>
      </w:pPr>
      <w:r>
        <w:rPr>
          <w:b/>
          <w:bCs/>
        </w:rPr>
        <w:t>Effect:</w:t>
      </w:r>
      <w:r>
        <w:t xml:space="preserve"> This measurement </w:t>
      </w:r>
      <w:r>
        <w:rPr>
          <w:b/>
          <w:bCs/>
        </w:rPr>
        <w:t>collapses</w:t>
      </w:r>
      <w:r>
        <w:t xml:space="preserve"> the superposition in Register 1. Because the function is periodic with period </w:t>
      </w:r>
      <m:oMath>
        <m:r>
          <w:rPr>
            <w:rFonts w:ascii="Cambria Math" w:hAnsi="Cambria Math"/>
          </w:rPr>
          <m:t>r</m:t>
        </m:r>
      </m:oMath>
      <w:r>
        <w:t xml:space="preserve">, only those input states </w:t>
      </w:r>
      <m:oMath>
        <m:r>
          <w:rPr>
            <w:rFonts w:ascii="Cambria Math" w:hAnsi="Cambria Math"/>
          </w:rPr>
          <m:t>x</m:t>
        </m:r>
      </m:oMath>
      <w:r>
        <w:t xml:space="preserve"> that yield the measured output </w:t>
      </w:r>
      <m:oMath>
        <m:sSub>
          <m:sSubPr>
            <m:ctrlPr>
              <w:rPr>
                <w:rFonts w:ascii="Cambria Math" w:hAnsi="Cambria Math"/>
              </w:rPr>
            </m:ctrlPr>
          </m:sSubPr>
          <m:e>
            <m:r>
              <w:rPr>
                <w:rFonts w:ascii="Cambria Math" w:hAnsi="Cambria Math"/>
              </w:rPr>
              <m:t>y</m:t>
            </m:r>
          </m:e>
          <m:sub>
            <m:r>
              <w:rPr>
                <w:rFonts w:ascii="Cambria Math" w:hAnsi="Cambria Math"/>
              </w:rPr>
              <m:t>0</m:t>
            </m:r>
          </m:sub>
        </m:sSub>
      </m:oMath>
      <w:r>
        <w:t xml:space="preserve"> survive.</w:t>
      </w:r>
    </w:p>
    <w:p w14:paraId="469AB213" w14:textId="77777777" w:rsidR="008867EB" w:rsidRDefault="00835E67">
      <w:pPr>
        <w:pStyle w:val="Compact"/>
      </w:pPr>
      <m:oMathPara>
        <m:oMathParaPr>
          <m:jc m:val="center"/>
        </m:oMathParaPr>
        <m:oMath>
          <m:r>
            <m:rPr>
              <m:nor/>
            </m:rPr>
            <m:t xml:space="preserve">State </m:t>
          </m:r>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3</m:t>
                  </m:r>
                </m:sub>
              </m:sSub>
              <m:r>
                <m:rPr>
                  <m:sty m:val="p"/>
                </m:rPr>
                <w:rPr>
                  <w:rFonts w:ascii="Cambria Math" w:hAnsi="Cambria Math"/>
                </w:rPr>
                <m:t>⟩</m:t>
              </m:r>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M</m:t>
                      </m:r>
                    </m:e>
                  </m:rad>
                </m:den>
              </m:f>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w:rPr>
                      <w:rFonts w:ascii="Cambria Math" w:hAnsi="Cambria Math"/>
                    </w:rPr>
                    <m:t>​</m:t>
                  </m:r>
                </m:e>
              </m:nary>
            </m:e>
          </m:d>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kr</m:t>
          </m:r>
          <m:r>
            <m:rPr>
              <m:sty m:val="p"/>
            </m:rPr>
            <w:rPr>
              <w:rFonts w:ascii="Cambria Math" w:hAnsi="Cambria Math"/>
            </w:rPr>
            <m:t>⟩</m:t>
          </m:r>
        </m:oMath>
      </m:oMathPara>
    </w:p>
    <w:p w14:paraId="37AE6117" w14:textId="77777777" w:rsidR="008867EB" w:rsidRDefault="00835E67">
      <w:pPr>
        <w:pStyle w:val="Compact"/>
        <w:numPr>
          <w:ilvl w:val="1"/>
          <w:numId w:val="1"/>
        </w:numPr>
      </w:pPr>
      <w:r>
        <w:t xml:space="preserve">(Where </w:t>
      </w:r>
      <m:oMath>
        <m:r>
          <w:rPr>
            <w:rFonts w:ascii="Cambria Math" w:hAnsi="Cambria Math"/>
          </w:rPr>
          <m:t>M</m:t>
        </m:r>
      </m:oMath>
      <w:r>
        <w:t xml:space="preserve"> is the number of terms, and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is the first input that produced </w:t>
      </w:r>
      <m:oMath>
        <m:sSub>
          <m:sSubPr>
            <m:ctrlPr>
              <w:rPr>
                <w:rFonts w:ascii="Cambria Math" w:hAnsi="Cambria Math"/>
              </w:rPr>
            </m:ctrlPr>
          </m:sSubPr>
          <m:e>
            <m:r>
              <w:rPr>
                <w:rFonts w:ascii="Cambria Math" w:hAnsi="Cambria Math"/>
              </w:rPr>
              <m:t>y</m:t>
            </m:r>
          </m:e>
          <m:sub>
            <m:r>
              <w:rPr>
                <w:rFonts w:ascii="Cambria Math" w:hAnsi="Cambria Math"/>
              </w:rPr>
              <m:t>0</m:t>
            </m:r>
          </m:sub>
        </m:sSub>
      </m:oMath>
      <w:r>
        <w:t xml:space="preserve">. All remaining states are spaced by the period </w:t>
      </w:r>
      <m:oMath>
        <m:r>
          <w:rPr>
            <w:rFonts w:ascii="Cambria Math" w:hAnsi="Cambria Math"/>
          </w:rPr>
          <m:t>r</m:t>
        </m:r>
      </m:oMath>
      <w:r>
        <w:t>).</w:t>
      </w:r>
    </w:p>
    <w:p w14:paraId="37CF6F32" w14:textId="77777777" w:rsidR="008867EB" w:rsidRDefault="00835E67">
      <w:pPr>
        <w:pStyle w:val="Heading4"/>
      </w:pPr>
      <w:r>
        <w:t>Step 4: The Quantum Fourier Transform (QFT)</w:t>
      </w:r>
    </w:p>
    <w:p w14:paraId="2BE9A1B7" w14:textId="77777777" w:rsidR="008867EB" w:rsidRDefault="00835E67">
      <w:pPr>
        <w:pStyle w:val="Compact"/>
        <w:numPr>
          <w:ilvl w:val="0"/>
          <w:numId w:val="53"/>
        </w:numPr>
      </w:pPr>
      <w:r>
        <w:rPr>
          <w:b/>
          <w:bCs/>
        </w:rPr>
        <w:t>QFT Application:</w:t>
      </w:r>
      <w:r>
        <w:t xml:space="preserve"> The </w:t>
      </w:r>
      <w:r>
        <w:rPr>
          <w:b/>
          <w:bCs/>
        </w:rPr>
        <w:t>Quantum Fourier Transform (QFT)</w:t>
      </w:r>
      <w:r>
        <w:t xml:space="preserve"> is applied to the collapsed state in Register 1. The QFT is the quantum equivalent of the classical Discrete Fourier Transform, but executed exponentially faster.</w:t>
      </w:r>
    </w:p>
    <w:p w14:paraId="3CEDA712" w14:textId="77777777" w:rsidR="008867EB" w:rsidRDefault="00835E67">
      <w:pPr>
        <w:pStyle w:val="Compact"/>
        <w:numPr>
          <w:ilvl w:val="1"/>
          <w:numId w:val="54"/>
        </w:numPr>
      </w:pPr>
      <w:r>
        <w:rPr>
          <w:b/>
          <w:bCs/>
        </w:rPr>
        <w:t>Effect:</w:t>
      </w:r>
      <w:r>
        <w:t xml:space="preserve"> The QFT is designed to efficiently detect periodicity. It converts the periodic spacing (</w:t>
      </w:r>
      <m:oMath>
        <m:r>
          <w:rPr>
            <w:rFonts w:ascii="Cambria Math" w:hAnsi="Cambria Math"/>
          </w:rPr>
          <m:t>r</m:t>
        </m:r>
      </m:oMath>
      <w:r>
        <w:t>) in the input states into strong, measurable peaks in the frequency domain.</w:t>
      </w:r>
    </w:p>
    <w:p w14:paraId="042F4339" w14:textId="77777777" w:rsidR="008867EB" w:rsidRDefault="00835E67">
      <w:pPr>
        <w:pStyle w:val="Compact"/>
        <w:numPr>
          <w:ilvl w:val="1"/>
          <w:numId w:val="54"/>
        </w:numPr>
      </w:pPr>
      <w:r>
        <w:t xml:space="preserve">After QFT, the states measured will be sharply concentrated around values </w:t>
      </w:r>
      <m:oMath>
        <m:r>
          <w:rPr>
            <w:rFonts w:ascii="Cambria Math" w:hAnsi="Cambria Math"/>
          </w:rPr>
          <m:t>c</m:t>
        </m:r>
      </m:oMath>
      <w:r>
        <w:t xml:space="preserve"> that are simple fractions related to the period </w:t>
      </w:r>
      <m:oMath>
        <m:r>
          <w:rPr>
            <w:rFonts w:ascii="Cambria Math" w:hAnsi="Cambria Math"/>
          </w:rPr>
          <m:t>r</m:t>
        </m:r>
      </m:oMath>
      <w:r>
        <w:t xml:space="preserve"> (i.e., </w:t>
      </w:r>
      <m:oMath>
        <m:r>
          <w:rPr>
            <w:rFonts w:ascii="Cambria Math" w:hAnsi="Cambria Math"/>
          </w:rPr>
          <m:t>c</m:t>
        </m:r>
        <m:r>
          <m:rPr>
            <m:sty m:val="p"/>
          </m:rPr>
          <w:rPr>
            <w:rFonts w:ascii="Cambria Math" w:hAnsi="Cambria Math"/>
          </w:rPr>
          <m:t>≈</m:t>
        </m:r>
        <m:r>
          <m:rPr>
            <m:nor/>
          </m:rPr>
          <m:t xml:space="preserve">multiple of </m:t>
        </m:r>
        <m:sSup>
          <m:sSupPr>
            <m:ctrlPr>
              <w:rPr>
                <w:rFonts w:ascii="Cambria Math" w:hAnsi="Cambria Math"/>
              </w:rPr>
            </m:ctrlPr>
          </m:sSupPr>
          <m:e>
            <m:r>
              <w:rPr>
                <w:rFonts w:ascii="Cambria Math" w:hAnsi="Cambria Math"/>
              </w:rPr>
              <m:t>2</m:t>
            </m:r>
          </m:e>
          <m:sup>
            <m:r>
              <w:rPr>
                <w:rFonts w:ascii="Cambria Math" w:hAnsi="Cambria Math"/>
              </w:rPr>
              <m:t>L</m:t>
            </m:r>
          </m:sup>
        </m:sSup>
        <m:r>
          <m:rPr>
            <m:sty m:val="p"/>
          </m:rPr>
          <w:rPr>
            <w:rFonts w:ascii="Cambria Math" w:hAnsi="Cambria Math"/>
          </w:rPr>
          <m:t>/</m:t>
        </m:r>
        <m:r>
          <w:rPr>
            <w:rFonts w:ascii="Cambria Math" w:hAnsi="Cambria Math"/>
          </w:rPr>
          <m:t>r</m:t>
        </m:r>
      </m:oMath>
      <w:r>
        <w:t>).</w:t>
      </w:r>
    </w:p>
    <w:p w14:paraId="2432817B" w14:textId="77777777" w:rsidR="008867EB" w:rsidRDefault="00835E67">
      <w:pPr>
        <w:pStyle w:val="Heading4"/>
      </w:pPr>
      <w:r>
        <w:t>Step 5: Final Measurement and Post-Processing</w:t>
      </w:r>
    </w:p>
    <w:p w14:paraId="409DFFC2" w14:textId="77777777" w:rsidR="008867EB" w:rsidRDefault="00835E67">
      <w:pPr>
        <w:pStyle w:val="Compact"/>
        <w:numPr>
          <w:ilvl w:val="0"/>
          <w:numId w:val="55"/>
        </w:numPr>
      </w:pPr>
      <w:r>
        <w:rPr>
          <w:b/>
          <w:bCs/>
        </w:rPr>
        <w:t>Measurement:</w:t>
      </w:r>
      <w:r>
        <w:t xml:space="preserve"> Register 1 is measured, yielding a value </w:t>
      </w:r>
      <m:oMath>
        <m:r>
          <w:rPr>
            <w:rFonts w:ascii="Cambria Math" w:hAnsi="Cambria Math"/>
          </w:rPr>
          <m:t>c</m:t>
        </m:r>
      </m:oMath>
      <w:r>
        <w:t>.</w:t>
      </w:r>
    </w:p>
    <w:p w14:paraId="08699889" w14:textId="77777777" w:rsidR="008867EB" w:rsidRDefault="00835E67">
      <w:pPr>
        <w:pStyle w:val="Compact"/>
        <w:numPr>
          <w:ilvl w:val="0"/>
          <w:numId w:val="55"/>
        </w:numPr>
      </w:pPr>
      <w:r>
        <w:rPr>
          <w:b/>
          <w:bCs/>
        </w:rPr>
        <w:t>Classical Calculation:</w:t>
      </w:r>
      <w:r>
        <w:t xml:space="preserve"> This value </w:t>
      </w:r>
      <m:oMath>
        <m:r>
          <w:rPr>
            <w:rFonts w:ascii="Cambria Math" w:hAnsi="Cambria Math"/>
          </w:rPr>
          <m:t>c</m:t>
        </m:r>
      </m:oMath>
      <w:r>
        <w:t xml:space="preserve"> is then fed into a classical algorithm (the </w:t>
      </w:r>
      <w:r>
        <w:rPr>
          <w:b/>
          <w:bCs/>
        </w:rPr>
        <w:t>Continued Fractions Algorithm</w:t>
      </w:r>
      <w:r>
        <w:t xml:space="preserve">). This algorithm efficiently uses </w:t>
      </w:r>
      <m:oMath>
        <m:r>
          <w:rPr>
            <w:rFonts w:ascii="Cambria Math" w:hAnsi="Cambria Math"/>
          </w:rPr>
          <m:t>c</m:t>
        </m:r>
      </m:oMath>
      <w:r>
        <w:t xml:space="preserve"> and the size of the register (</w:t>
      </w:r>
      <m:oMath>
        <m:sSup>
          <m:sSupPr>
            <m:ctrlPr>
              <w:rPr>
                <w:rFonts w:ascii="Cambria Math" w:hAnsi="Cambria Math"/>
              </w:rPr>
            </m:ctrlPr>
          </m:sSupPr>
          <m:e>
            <m:r>
              <w:rPr>
                <w:rFonts w:ascii="Cambria Math" w:hAnsi="Cambria Math"/>
              </w:rPr>
              <m:t>2</m:t>
            </m:r>
          </m:e>
          <m:sup>
            <m:r>
              <w:rPr>
                <w:rFonts w:ascii="Cambria Math" w:hAnsi="Cambria Math"/>
              </w:rPr>
              <m:t>L</m:t>
            </m:r>
          </m:sup>
        </m:sSup>
      </m:oMath>
      <w:r>
        <w:t xml:space="preserve">) to calculate the true period </w:t>
      </w:r>
      <m:oMath>
        <m:r>
          <w:rPr>
            <w:rFonts w:ascii="Cambria Math" w:hAnsi="Cambria Math"/>
          </w:rPr>
          <m:t>r</m:t>
        </m:r>
      </m:oMath>
      <w:r>
        <w:t>.</w:t>
      </w:r>
    </w:p>
    <w:p w14:paraId="560D7831" w14:textId="77777777" w:rsidR="008867EB" w:rsidRDefault="00835E67">
      <w:pPr>
        <w:pStyle w:val="FirstParagraph"/>
      </w:pPr>
      <w:r>
        <w:t xml:space="preserve">Once </w:t>
      </w:r>
      <m:oMath>
        <m:r>
          <w:rPr>
            <w:rFonts w:ascii="Cambria Math" w:hAnsi="Cambria Math"/>
          </w:rPr>
          <m:t>r</m:t>
        </m:r>
      </m:oMath>
      <w:r>
        <w:t xml:space="preserve"> is found, the quantum part is complete, and the problem is handed back to the classical computer to finalize the factors.</w:t>
      </w:r>
    </w:p>
    <w:p w14:paraId="5DC8C106" w14:textId="77777777" w:rsidR="008867EB" w:rsidRDefault="00835E67">
      <w:pPr>
        <w:pStyle w:val="Heading3"/>
      </w:pPr>
      <w:r>
        <w:t xml:space="preserve">3. Cheat Sheet Summary </w:t>
      </w:r>
      <w:r>
        <w:t>📝</w:t>
      </w:r>
    </w:p>
    <w:p w14:paraId="79A1D91F" w14:textId="77777777" w:rsidR="008867EB" w:rsidRDefault="00835E67">
      <w:pPr>
        <w:pStyle w:val="Compact"/>
        <w:numPr>
          <w:ilvl w:val="0"/>
          <w:numId w:val="56"/>
        </w:numPr>
      </w:pPr>
      <w:r>
        <w:rPr>
          <w:b/>
          <w:bCs/>
        </w:rPr>
        <w:t>Objective:</w:t>
      </w:r>
      <w:r>
        <w:t xml:space="preserve"> To find the </w:t>
      </w:r>
      <w:r>
        <w:rPr>
          <w:b/>
          <w:bCs/>
        </w:rPr>
        <w:t>period (</w:t>
      </w:r>
      <m:oMath>
        <m:r>
          <w:rPr>
            <w:rFonts w:ascii="Cambria Math" w:hAnsi="Cambria Math"/>
          </w:rPr>
          <m:t>r</m:t>
        </m:r>
      </m:oMath>
      <w:r>
        <w:rPr>
          <w:b/>
          <w:bCs/>
        </w:rPr>
        <w:t>)</w:t>
      </w:r>
      <w:r>
        <w:t xml:space="preserve"> of </w:t>
      </w: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x</m:t>
            </m:r>
          </m:sup>
        </m:sSup>
        <m:r>
          <w:rPr>
            <w:rFonts w:ascii="Cambria Math" w:hAnsi="Cambria Math"/>
          </w:rPr>
          <m:t> </m:t>
        </m:r>
        <m:r>
          <m:rPr>
            <m:sty m:val="p"/>
          </m:rPr>
          <w:rPr>
            <w:rFonts w:ascii="Cambria Math" w:hAnsi="Cambria Math"/>
          </w:rPr>
          <m:t>(mod</m:t>
        </m:r>
        <m:r>
          <w:rPr>
            <w:rFonts w:ascii="Cambria Math" w:hAnsi="Cambria Math"/>
          </w:rPr>
          <m:t> </m:t>
        </m:r>
        <m:r>
          <w:rPr>
            <w:rFonts w:ascii="Cambria Math" w:hAnsi="Cambria Math"/>
          </w:rPr>
          <m:t>N</m:t>
        </m:r>
        <m:r>
          <m:rPr>
            <m:sty m:val="p"/>
          </m:rPr>
          <w:rPr>
            <w:rFonts w:ascii="Cambria Math" w:hAnsi="Cambria Math"/>
          </w:rPr>
          <m:t>)</m:t>
        </m:r>
      </m:oMath>
      <w:r>
        <w:t>.</w:t>
      </w:r>
    </w:p>
    <w:p w14:paraId="51136136" w14:textId="77777777" w:rsidR="008867EB" w:rsidRDefault="00835E67">
      <w:pPr>
        <w:pStyle w:val="Compact"/>
        <w:numPr>
          <w:ilvl w:val="0"/>
          <w:numId w:val="56"/>
        </w:numPr>
      </w:pPr>
      <w:r>
        <w:rPr>
          <w:b/>
          <w:bCs/>
        </w:rPr>
        <w:t>Speed-up Source:</w:t>
      </w:r>
      <w:r>
        <w:t xml:space="preserve"> </w:t>
      </w:r>
      <w:r>
        <w:rPr>
          <w:b/>
          <w:bCs/>
        </w:rPr>
        <w:t>Quantum Fourier Transform (QFT)</w:t>
      </w:r>
      <w:r>
        <w:t>, which finds hidden periodicity exponentially faster than classical methods.</w:t>
      </w:r>
    </w:p>
    <w:p w14:paraId="6F8544A2" w14:textId="77777777" w:rsidR="008867EB" w:rsidRDefault="00835E67">
      <w:pPr>
        <w:pStyle w:val="Compact"/>
        <w:numPr>
          <w:ilvl w:val="0"/>
          <w:numId w:val="56"/>
        </w:numPr>
      </w:pPr>
      <w:r>
        <w:rPr>
          <w:b/>
          <w:bCs/>
        </w:rPr>
        <w:t>Key Quantum Steps:</w:t>
      </w:r>
    </w:p>
    <w:p w14:paraId="66A6E9E5" w14:textId="77777777" w:rsidR="008867EB" w:rsidRDefault="00835E67">
      <w:pPr>
        <w:pStyle w:val="Compact"/>
        <w:numPr>
          <w:ilvl w:val="1"/>
          <w:numId w:val="57"/>
        </w:numPr>
      </w:pPr>
      <w:r>
        <w:rPr>
          <w:b/>
          <w:bCs/>
        </w:rPr>
        <w:t>Hadamard:</w:t>
      </w:r>
      <w:r>
        <w:t xml:space="preserve"> Creates superposition of all inputs.</w:t>
      </w:r>
    </w:p>
    <w:p w14:paraId="2C67D786" w14:textId="77777777" w:rsidR="008867EB" w:rsidRDefault="00835E67">
      <w:pPr>
        <w:pStyle w:val="Compact"/>
        <w:numPr>
          <w:ilvl w:val="1"/>
          <w:numId w:val="57"/>
        </w:numPr>
      </w:pPr>
      <w:r>
        <w:rPr>
          <w:b/>
          <w:bCs/>
        </w:rPr>
        <w:t>Oracle:</w:t>
      </w:r>
      <w:r>
        <w:t xml:space="preserve"> Creates entanglement by evaluating all inputs simultaneously.</w:t>
      </w:r>
    </w:p>
    <w:p w14:paraId="26C407A6" w14:textId="77777777" w:rsidR="008867EB" w:rsidRDefault="00835E67">
      <w:pPr>
        <w:pStyle w:val="Compact"/>
        <w:numPr>
          <w:ilvl w:val="1"/>
          <w:numId w:val="57"/>
        </w:numPr>
      </w:pPr>
      <w:r>
        <w:rPr>
          <w:b/>
          <w:bCs/>
        </w:rPr>
        <w:lastRenderedPageBreak/>
        <w:t>Measurement:</w:t>
      </w:r>
      <w:r>
        <w:t xml:space="preserve"> </w:t>
      </w:r>
      <w:r>
        <w:t>Collapses the state into a superposition of only periodic terms (</w:t>
      </w:r>
      <m:oMath>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r</m:t>
        </m:r>
        <m:r>
          <m:rPr>
            <m:sty m:val="p"/>
          </m:rPr>
          <w:rPr>
            <w:rFonts w:ascii="Cambria Math" w:hAnsi="Cambria Math"/>
          </w:rPr>
          <m:t>,…</m:t>
        </m:r>
      </m:oMath>
      <w:r>
        <w:t>).</w:t>
      </w:r>
    </w:p>
    <w:p w14:paraId="49662839" w14:textId="77777777" w:rsidR="008867EB" w:rsidRDefault="00835E67">
      <w:pPr>
        <w:pStyle w:val="Compact"/>
        <w:numPr>
          <w:ilvl w:val="1"/>
          <w:numId w:val="57"/>
        </w:numPr>
      </w:pPr>
      <w:r>
        <w:rPr>
          <w:b/>
          <w:bCs/>
        </w:rPr>
        <w:t>QFT:</w:t>
      </w:r>
      <w:r>
        <w:t xml:space="preserve"> Amplifies the periodic structure into a measurable value </w:t>
      </w:r>
      <m:oMath>
        <m:r>
          <w:rPr>
            <w:rFonts w:ascii="Cambria Math" w:hAnsi="Cambria Math"/>
          </w:rPr>
          <m:t>c</m:t>
        </m:r>
      </m:oMath>
      <w:r>
        <w:t xml:space="preserve"> related to </w:t>
      </w:r>
      <m:oMath>
        <m:r>
          <w:rPr>
            <w:rFonts w:ascii="Cambria Math" w:hAnsi="Cambria Math"/>
          </w:rPr>
          <m:t>r</m:t>
        </m:r>
      </m:oMath>
      <w:r>
        <w:t>.</w:t>
      </w:r>
    </w:p>
    <w:p w14:paraId="6F21E008" w14:textId="77777777" w:rsidR="008867EB" w:rsidRDefault="00835E67">
      <w:r>
        <w:pict w14:anchorId="34960567">
          <v:rect id="_x0000_i1068" style="width:0;height:1.5pt" o:hralign="center" o:hrstd="t" o:hr="t"/>
        </w:pict>
      </w:r>
    </w:p>
    <w:p w14:paraId="6ECC7CDD" w14:textId="57E35583" w:rsidR="008867EB" w:rsidRDefault="00835E67">
      <w:pPr>
        <w:pStyle w:val="Heading3"/>
      </w:pPr>
      <w:r>
        <w:t>Explain with example the Factoring Integers problem and its solution. (8 Marks)</w:t>
      </w:r>
      <w:r w:rsidR="00150A5A">
        <w:t xml:space="preserve"> 4</w:t>
      </w:r>
    </w:p>
    <w:p w14:paraId="35DF0F37" w14:textId="77777777" w:rsidR="008867EB" w:rsidRDefault="00835E67">
      <w:pPr>
        <w:pStyle w:val="Heading3"/>
      </w:pPr>
      <w:r>
        <w:t>1. Concept Explanation: The Factoring Integers Problem</w:t>
      </w:r>
    </w:p>
    <w:p w14:paraId="49577E3B" w14:textId="77777777" w:rsidR="008867EB" w:rsidRDefault="00835E67">
      <w:pPr>
        <w:pStyle w:val="FirstParagraph"/>
      </w:pPr>
      <w:r>
        <w:t xml:space="preserve">The </w:t>
      </w:r>
      <w:r>
        <w:rPr>
          <w:b/>
          <w:bCs/>
        </w:rPr>
        <w:t>Factoring Integers</w:t>
      </w:r>
      <w:r>
        <w:t xml:space="preserve"> problem is the mathematical task of finding the non-trivial prime numbers that, when multiplied together, equal a given composite integer </w:t>
      </w:r>
      <m:oMath>
        <m:r>
          <w:rPr>
            <w:rFonts w:ascii="Cambria Math" w:hAnsi="Cambria Math"/>
          </w:rPr>
          <m:t>N</m:t>
        </m:r>
      </m:oMath>
      <w:r>
        <w:t>.</w:t>
      </w:r>
    </w:p>
    <w:p w14:paraId="3C9281B0" w14:textId="77777777" w:rsidR="008867EB" w:rsidRDefault="00835E67">
      <w:pPr>
        <w:pStyle w:val="Heading4"/>
      </w:pPr>
      <w:r>
        <w:t>A. Definitions</w:t>
      </w:r>
    </w:p>
    <w:p w14:paraId="5B861820" w14:textId="77777777" w:rsidR="008867EB" w:rsidRDefault="00835E67">
      <w:pPr>
        <w:pStyle w:val="Compact"/>
        <w:numPr>
          <w:ilvl w:val="0"/>
          <w:numId w:val="58"/>
        </w:numPr>
      </w:pPr>
      <w:r>
        <w:rPr>
          <w:b/>
          <w:bCs/>
        </w:rPr>
        <w:t>Composite Number (</w:t>
      </w:r>
      <m:oMath>
        <m:r>
          <w:rPr>
            <w:rFonts w:ascii="Cambria Math" w:hAnsi="Cambria Math"/>
          </w:rPr>
          <m:t>N</m:t>
        </m:r>
      </m:oMath>
      <w:r>
        <w:rPr>
          <w:b/>
          <w:bCs/>
        </w:rPr>
        <w:t>):</w:t>
      </w:r>
      <w:r>
        <w:t xml:space="preserve"> A positive integer greater than 1 that is not prime (e.g., </w:t>
      </w:r>
      <m:oMath>
        <m:r>
          <w:rPr>
            <w:rFonts w:ascii="Cambria Math" w:hAnsi="Cambria Math"/>
          </w:rPr>
          <m:t>N</m:t>
        </m:r>
        <m:r>
          <m:rPr>
            <m:sty m:val="p"/>
          </m:rPr>
          <w:rPr>
            <w:rFonts w:ascii="Cambria Math" w:hAnsi="Cambria Math"/>
          </w:rPr>
          <m:t>=</m:t>
        </m:r>
        <m:r>
          <w:rPr>
            <w:rFonts w:ascii="Cambria Math" w:hAnsi="Cambria Math"/>
          </w:rPr>
          <m:t>35</m:t>
        </m:r>
      </m:oMath>
      <w:r>
        <w:t>).</w:t>
      </w:r>
    </w:p>
    <w:p w14:paraId="42585FA3" w14:textId="77777777" w:rsidR="008867EB" w:rsidRDefault="00835E67">
      <w:pPr>
        <w:pStyle w:val="Compact"/>
        <w:numPr>
          <w:ilvl w:val="0"/>
          <w:numId w:val="58"/>
        </w:numPr>
      </w:pPr>
      <w:r>
        <w:rPr>
          <w:b/>
          <w:bCs/>
        </w:rPr>
        <w:t>Prime Factor:</w:t>
      </w:r>
      <w:r>
        <w:t xml:space="preserve"> A prime number that divides the composite number exactly (e.g., 5 and 7 are the prime factors of 35).</w:t>
      </w:r>
    </w:p>
    <w:p w14:paraId="5359CC27" w14:textId="77777777" w:rsidR="008867EB" w:rsidRDefault="00835E67">
      <w:pPr>
        <w:pStyle w:val="Compact"/>
        <w:numPr>
          <w:ilvl w:val="0"/>
          <w:numId w:val="58"/>
        </w:numPr>
      </w:pPr>
      <w:r>
        <w:rPr>
          <w:b/>
          <w:bCs/>
        </w:rPr>
        <w:t>The Problem Statement:</w:t>
      </w:r>
      <w:r>
        <w:t xml:space="preserve"> Given a large composite number </w:t>
      </w:r>
      <m:oMath>
        <m:r>
          <w:rPr>
            <w:rFonts w:ascii="Cambria Math" w:hAnsi="Cambria Math"/>
          </w:rPr>
          <m:t>N</m:t>
        </m:r>
      </m:oMath>
      <w:r>
        <w:t xml:space="preserve">, find </w:t>
      </w:r>
      <m:oMath>
        <m:r>
          <w:rPr>
            <w:rFonts w:ascii="Cambria Math" w:hAnsi="Cambria Math"/>
          </w:rPr>
          <m:t>p</m:t>
        </m:r>
      </m:oMath>
      <w:r>
        <w:t xml:space="preserve"> and </w:t>
      </w:r>
      <m:oMath>
        <m:r>
          <w:rPr>
            <w:rFonts w:ascii="Cambria Math" w:hAnsi="Cambria Math"/>
          </w:rPr>
          <m:t>q</m:t>
        </m:r>
      </m:oMath>
      <w:r>
        <w:t xml:space="preserve"> such that </w:t>
      </w:r>
      <m:oMath>
        <m:r>
          <w:rPr>
            <w:rFonts w:ascii="Cambria Math" w:hAnsi="Cambria Math"/>
          </w:rPr>
          <m:t>N</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oMath>
      <w:r>
        <w:t>.</w:t>
      </w:r>
    </w:p>
    <w:p w14:paraId="36F9C923" w14:textId="77777777" w:rsidR="008867EB" w:rsidRDefault="00835E67">
      <w:pPr>
        <w:pStyle w:val="Heading4"/>
      </w:pPr>
      <w:r>
        <w:t>B. Classical Difficulty and Cryptographic Importance</w:t>
      </w:r>
    </w:p>
    <w:p w14:paraId="27A61CCE" w14:textId="77777777" w:rsidR="008867EB" w:rsidRDefault="00835E67">
      <w:pPr>
        <w:pStyle w:val="Compact"/>
        <w:numPr>
          <w:ilvl w:val="0"/>
          <w:numId w:val="59"/>
        </w:numPr>
      </w:pPr>
      <w:r>
        <w:rPr>
          <w:b/>
          <w:bCs/>
        </w:rPr>
        <w:t>Classical Complexity:</w:t>
      </w:r>
      <w:r>
        <w:t xml:space="preserve"> For small numbers, factoring is easy. However, the time required for classical computers to factor </w:t>
      </w:r>
      <m:oMath>
        <m:r>
          <w:rPr>
            <w:rFonts w:ascii="Cambria Math" w:hAnsi="Cambria Math"/>
          </w:rPr>
          <m:t>N</m:t>
        </m:r>
      </m:oMath>
      <w:r>
        <w:t xml:space="preserve"> grows </w:t>
      </w:r>
      <w:r>
        <w:rPr>
          <w:b/>
          <w:bCs/>
        </w:rPr>
        <w:t>exponentially</w:t>
      </w:r>
      <w:r>
        <w:t xml:space="preserve"> with the number of digits in </w:t>
      </w:r>
      <m:oMath>
        <m:r>
          <w:rPr>
            <w:rFonts w:ascii="Cambria Math" w:hAnsi="Cambria Math"/>
          </w:rPr>
          <m:t>N</m:t>
        </m:r>
      </m:oMath>
      <w:r>
        <w:t>. For numbers used in modern security (typically 2048-bit numbers), factoring is practically impossible.</w:t>
      </w:r>
    </w:p>
    <w:p w14:paraId="2AABE38D" w14:textId="77777777" w:rsidR="008867EB" w:rsidRDefault="00835E67">
      <w:pPr>
        <w:pStyle w:val="Compact"/>
        <w:numPr>
          <w:ilvl w:val="0"/>
          <w:numId w:val="59"/>
        </w:numPr>
      </w:pPr>
      <w:r>
        <w:rPr>
          <w:b/>
          <w:bCs/>
        </w:rPr>
        <w:t>RSA Encryption:</w:t>
      </w:r>
      <w:r>
        <w:t xml:space="preserve"> This difficulty forms the cornerstone of the </w:t>
      </w:r>
      <w:r>
        <w:rPr>
          <w:b/>
          <w:bCs/>
        </w:rPr>
        <w:t>RSA public-key cryptosystem</w:t>
      </w:r>
      <w:r>
        <w:t xml:space="preserve">. The public key is derived from </w:t>
      </w:r>
      <m:oMath>
        <m:r>
          <w:rPr>
            <w:rFonts w:ascii="Cambria Math" w:hAnsi="Cambria Math"/>
          </w:rPr>
          <m:t>N</m:t>
        </m:r>
      </m:oMath>
      <w:r>
        <w:t xml:space="preserve">, the product of two very large secret primes </w:t>
      </w:r>
      <m:oMath>
        <m:r>
          <w:rPr>
            <w:rFonts w:ascii="Cambria Math" w:hAnsi="Cambria Math"/>
          </w:rPr>
          <m:t>p</m:t>
        </m:r>
      </m:oMath>
      <w:r>
        <w:t xml:space="preserve"> and </w:t>
      </w:r>
      <m:oMath>
        <m:r>
          <w:rPr>
            <w:rFonts w:ascii="Cambria Math" w:hAnsi="Cambria Math"/>
          </w:rPr>
          <m:t>q</m:t>
        </m:r>
      </m:oMath>
      <w:r>
        <w:t xml:space="preserve">. Breaking the encryption requires knowing </w:t>
      </w:r>
      <m:oMath>
        <m:r>
          <w:rPr>
            <w:rFonts w:ascii="Cambria Math" w:hAnsi="Cambria Math"/>
          </w:rPr>
          <m:t>p</m:t>
        </m:r>
      </m:oMath>
      <w:r>
        <w:t xml:space="preserve"> and </w:t>
      </w:r>
      <m:oMath>
        <m:r>
          <w:rPr>
            <w:rFonts w:ascii="Cambria Math" w:hAnsi="Cambria Math"/>
          </w:rPr>
          <m:t>q</m:t>
        </m:r>
      </m:oMath>
      <w:r>
        <w:t>, which means solving the factoring problem.</w:t>
      </w:r>
    </w:p>
    <w:p w14:paraId="1F457476" w14:textId="77777777" w:rsidR="008867EB" w:rsidRDefault="00835E67">
      <w:r>
        <w:pict w14:anchorId="6DC5269D">
          <v:rect id="_x0000_i1070" style="width:0;height:1.5pt" o:hralign="center" o:hrstd="t" o:hr="t"/>
        </w:pict>
      </w:r>
    </w:p>
    <w:p w14:paraId="46919D59" w14:textId="77777777" w:rsidR="008867EB" w:rsidRDefault="00835E67">
      <w:pPr>
        <w:pStyle w:val="Heading3"/>
      </w:pPr>
      <w:r>
        <w:t>2. Solution: Classical vs. Quantum Approaches</w:t>
      </w:r>
    </w:p>
    <w:p w14:paraId="5B4E27F0" w14:textId="77777777" w:rsidR="008867EB" w:rsidRDefault="00835E67">
      <w:pPr>
        <w:pStyle w:val="FirstParagraph"/>
      </w:pPr>
      <w:r>
        <w:t>The method used to solve the factoring problem depends entirely on the available hardware.</w:t>
      </w:r>
    </w:p>
    <w:tbl>
      <w:tblPr>
        <w:tblStyle w:val="Table"/>
        <w:tblW w:w="5000" w:type="pct"/>
        <w:tblLayout w:type="fixed"/>
        <w:tblLook w:val="0020" w:firstRow="1" w:lastRow="0" w:firstColumn="0" w:lastColumn="0" w:noHBand="0" w:noVBand="0"/>
      </w:tblPr>
      <w:tblGrid>
        <w:gridCol w:w="3694"/>
        <w:gridCol w:w="3693"/>
        <w:gridCol w:w="3693"/>
      </w:tblGrid>
      <w:tr w:rsidR="008867EB" w14:paraId="0B3030C1" w14:textId="77777777" w:rsidTr="008867EB">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605EFC66" w14:textId="77777777" w:rsidR="008867EB" w:rsidRDefault="00835E67">
            <w:pPr>
              <w:pStyle w:val="Compact"/>
              <w:jc w:val="center"/>
            </w:pPr>
            <w:r>
              <w:t>Approach</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3705C992" w14:textId="77777777" w:rsidR="008867EB" w:rsidRDefault="00835E67">
            <w:pPr>
              <w:pStyle w:val="Compact"/>
              <w:jc w:val="center"/>
            </w:pPr>
            <w:r>
              <w:t>Classical Solution</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7412AAD2" w14:textId="77777777" w:rsidR="008867EB" w:rsidRDefault="00835E67">
            <w:pPr>
              <w:pStyle w:val="Compact"/>
              <w:jc w:val="center"/>
            </w:pPr>
            <w:r>
              <w:t>Quantum Solution (Shor’s Algorithm)</w:t>
            </w:r>
          </w:p>
        </w:tc>
      </w:tr>
      <w:tr w:rsidR="008867EB" w14:paraId="2E9BB3CD" w14:textId="77777777" w:rsidTr="008867EB">
        <w:tc>
          <w:tcPr>
            <w:tcW w:w="2640" w:type="dxa"/>
            <w:tcBorders>
              <w:top w:val="single" w:sz="10" w:space="0" w:color="000000"/>
              <w:left w:val="single" w:sz="10" w:space="0" w:color="000000"/>
              <w:bottom w:val="single" w:sz="10" w:space="0" w:color="000000"/>
              <w:right w:val="single" w:sz="10" w:space="0" w:color="000000"/>
            </w:tcBorders>
          </w:tcPr>
          <w:p w14:paraId="52CB1655" w14:textId="77777777" w:rsidR="008867EB" w:rsidRDefault="00835E67">
            <w:pPr>
              <w:pStyle w:val="Compact"/>
            </w:pPr>
            <w:r>
              <w:rPr>
                <w:b/>
                <w:bCs/>
              </w:rPr>
              <w:t>Method</w:t>
            </w:r>
          </w:p>
        </w:tc>
        <w:tc>
          <w:tcPr>
            <w:tcW w:w="2640" w:type="dxa"/>
            <w:tcBorders>
              <w:top w:val="single" w:sz="10" w:space="0" w:color="000000"/>
              <w:left w:val="single" w:sz="10" w:space="0" w:color="000000"/>
              <w:bottom w:val="single" w:sz="10" w:space="0" w:color="000000"/>
              <w:right w:val="single" w:sz="10" w:space="0" w:color="000000"/>
            </w:tcBorders>
          </w:tcPr>
          <w:p w14:paraId="542499E3" w14:textId="77777777" w:rsidR="008867EB" w:rsidRDefault="00835E67">
            <w:pPr>
              <w:pStyle w:val="Compact"/>
            </w:pPr>
            <w:r>
              <w:rPr>
                <w:b/>
                <w:bCs/>
              </w:rPr>
              <w:t>General Number Field Sieve (GNFS)</w:t>
            </w:r>
            <w:r>
              <w:t xml:space="preserve"> or trial division.</w:t>
            </w:r>
          </w:p>
        </w:tc>
        <w:tc>
          <w:tcPr>
            <w:tcW w:w="2640" w:type="dxa"/>
            <w:tcBorders>
              <w:top w:val="single" w:sz="10" w:space="0" w:color="000000"/>
              <w:left w:val="single" w:sz="10" w:space="0" w:color="000000"/>
              <w:bottom w:val="single" w:sz="10" w:space="0" w:color="000000"/>
              <w:right w:val="single" w:sz="10" w:space="0" w:color="000000"/>
            </w:tcBorders>
          </w:tcPr>
          <w:p w14:paraId="1B307F98" w14:textId="77777777" w:rsidR="008867EB" w:rsidRDefault="00835E67">
            <w:pPr>
              <w:pStyle w:val="Compact"/>
            </w:pPr>
            <w:r>
              <w:t xml:space="preserve">Convert Factoring to </w:t>
            </w:r>
            <w:r>
              <w:rPr>
                <w:b/>
                <w:bCs/>
              </w:rPr>
              <w:t>Period Finding</w:t>
            </w:r>
            <w:r>
              <w:t xml:space="preserve">, then use the </w:t>
            </w:r>
            <w:r>
              <w:rPr>
                <w:b/>
                <w:bCs/>
              </w:rPr>
              <w:t>Quantum Fourier Transform (QFT)</w:t>
            </w:r>
            <w:r>
              <w:t>.</w:t>
            </w:r>
          </w:p>
        </w:tc>
      </w:tr>
      <w:tr w:rsidR="008867EB" w14:paraId="2C6AD8E0" w14:textId="77777777" w:rsidTr="008867EB">
        <w:tc>
          <w:tcPr>
            <w:tcW w:w="2640" w:type="dxa"/>
            <w:tcBorders>
              <w:top w:val="single" w:sz="10" w:space="0" w:color="000000"/>
              <w:left w:val="single" w:sz="10" w:space="0" w:color="000000"/>
              <w:bottom w:val="single" w:sz="10" w:space="0" w:color="000000"/>
              <w:right w:val="single" w:sz="10" w:space="0" w:color="000000"/>
            </w:tcBorders>
          </w:tcPr>
          <w:p w14:paraId="264D8130" w14:textId="77777777" w:rsidR="008867EB" w:rsidRDefault="00835E67">
            <w:pPr>
              <w:pStyle w:val="Compact"/>
            </w:pPr>
            <w:r>
              <w:rPr>
                <w:b/>
                <w:bCs/>
              </w:rPr>
              <w:t>Complexity</w:t>
            </w:r>
          </w:p>
        </w:tc>
        <w:tc>
          <w:tcPr>
            <w:tcW w:w="2640" w:type="dxa"/>
            <w:tcBorders>
              <w:top w:val="single" w:sz="10" w:space="0" w:color="000000"/>
              <w:left w:val="single" w:sz="10" w:space="0" w:color="000000"/>
              <w:bottom w:val="single" w:sz="10" w:space="0" w:color="000000"/>
              <w:right w:val="single" w:sz="10" w:space="0" w:color="000000"/>
            </w:tcBorders>
          </w:tcPr>
          <w:p w14:paraId="0661CD62" w14:textId="77777777" w:rsidR="008867EB" w:rsidRDefault="00835E67">
            <w:pPr>
              <w:pStyle w:val="Compact"/>
            </w:pPr>
            <w:r>
              <w:rPr>
                <w:b/>
                <w:bCs/>
              </w:rPr>
              <w:t>Exponential</w:t>
            </w:r>
            <w:r>
              <w:t xml:space="preserve"> </w:t>
            </w:r>
            <w:r>
              <w:t>time complexity.</w:t>
            </w:r>
          </w:p>
        </w:tc>
        <w:tc>
          <w:tcPr>
            <w:tcW w:w="2640" w:type="dxa"/>
            <w:tcBorders>
              <w:top w:val="single" w:sz="10" w:space="0" w:color="000000"/>
              <w:left w:val="single" w:sz="10" w:space="0" w:color="000000"/>
              <w:bottom w:val="single" w:sz="10" w:space="0" w:color="000000"/>
              <w:right w:val="single" w:sz="10" w:space="0" w:color="000000"/>
            </w:tcBorders>
          </w:tcPr>
          <w:p w14:paraId="7110CBE4" w14:textId="77777777" w:rsidR="008867EB" w:rsidRDefault="00835E67">
            <w:pPr>
              <w:pStyle w:val="Compact"/>
            </w:pPr>
            <w:r>
              <w:rPr>
                <w:b/>
                <w:bCs/>
              </w:rPr>
              <w:t>Polynomial</w:t>
            </w:r>
            <w:r>
              <w:t xml:space="preserve"> time complexity (Exponentially faster).</w:t>
            </w:r>
          </w:p>
        </w:tc>
      </w:tr>
      <w:tr w:rsidR="008867EB" w14:paraId="057E9023" w14:textId="77777777" w:rsidTr="008867EB">
        <w:tc>
          <w:tcPr>
            <w:tcW w:w="2640" w:type="dxa"/>
            <w:tcBorders>
              <w:top w:val="single" w:sz="10" w:space="0" w:color="000000"/>
              <w:left w:val="single" w:sz="10" w:space="0" w:color="000000"/>
              <w:bottom w:val="single" w:sz="10" w:space="0" w:color="000000"/>
              <w:right w:val="single" w:sz="10" w:space="0" w:color="000000"/>
            </w:tcBorders>
          </w:tcPr>
          <w:p w14:paraId="1A0EC459" w14:textId="77777777" w:rsidR="008867EB" w:rsidRDefault="00835E67">
            <w:pPr>
              <w:pStyle w:val="Compact"/>
            </w:pPr>
            <w:r>
              <w:rPr>
                <w:b/>
                <w:bCs/>
              </w:rPr>
              <w:t>Feasibility</w:t>
            </w:r>
          </w:p>
        </w:tc>
        <w:tc>
          <w:tcPr>
            <w:tcW w:w="2640" w:type="dxa"/>
            <w:tcBorders>
              <w:top w:val="single" w:sz="10" w:space="0" w:color="000000"/>
              <w:left w:val="single" w:sz="10" w:space="0" w:color="000000"/>
              <w:bottom w:val="single" w:sz="10" w:space="0" w:color="000000"/>
              <w:right w:val="single" w:sz="10" w:space="0" w:color="000000"/>
            </w:tcBorders>
          </w:tcPr>
          <w:p w14:paraId="438F3BEF" w14:textId="77777777" w:rsidR="008867EB" w:rsidRDefault="00835E67">
            <w:pPr>
              <w:pStyle w:val="Compact"/>
            </w:pPr>
            <w:r>
              <w:t>Feasible only for numbers up to a few hundred bits.</w:t>
            </w:r>
          </w:p>
        </w:tc>
        <w:tc>
          <w:tcPr>
            <w:tcW w:w="2640" w:type="dxa"/>
            <w:tcBorders>
              <w:top w:val="single" w:sz="10" w:space="0" w:color="000000"/>
              <w:left w:val="single" w:sz="10" w:space="0" w:color="000000"/>
              <w:bottom w:val="single" w:sz="10" w:space="0" w:color="000000"/>
              <w:right w:val="single" w:sz="10" w:space="0" w:color="000000"/>
            </w:tcBorders>
          </w:tcPr>
          <w:p w14:paraId="68FB231A" w14:textId="77777777" w:rsidR="008867EB" w:rsidRDefault="00835E67">
            <w:pPr>
              <w:pStyle w:val="Compact"/>
            </w:pPr>
            <w:r>
              <w:t>Feasible for numbers of thousands of bits (if a large quantum computer exists).</w:t>
            </w:r>
          </w:p>
        </w:tc>
      </w:tr>
    </w:tbl>
    <w:p w14:paraId="636C5392" w14:textId="77777777" w:rsidR="008867EB" w:rsidRDefault="00835E67">
      <w:r>
        <w:pict w14:anchorId="3F6733F8">
          <v:rect id="_x0000_i1071" style="width:0;height:1.5pt" o:hralign="center" o:hrstd="t" o:hr="t"/>
        </w:pict>
      </w:r>
    </w:p>
    <w:p w14:paraId="4DCF0578" w14:textId="77777777" w:rsidR="008867EB" w:rsidRDefault="00835E67">
      <w:pPr>
        <w:pStyle w:val="Heading3"/>
      </w:pPr>
      <w:r>
        <w:t xml:space="preserve">3. Example: Factoring </w:t>
      </w:r>
      <m:oMath>
        <m:r>
          <w:rPr>
            <w:rFonts w:ascii="Cambria Math" w:hAnsi="Cambria Math"/>
          </w:rPr>
          <m:t>N</m:t>
        </m:r>
        <m:r>
          <m:rPr>
            <m:sty m:val="p"/>
          </m:rPr>
          <w:rPr>
            <w:rFonts w:ascii="Cambria Math" w:hAnsi="Cambria Math"/>
          </w:rPr>
          <m:t>=</m:t>
        </m:r>
        <m:r>
          <w:rPr>
            <w:rFonts w:ascii="Cambria Math" w:hAnsi="Cambria Math"/>
          </w:rPr>
          <m:t>91</m:t>
        </m:r>
      </m:oMath>
    </w:p>
    <w:p w14:paraId="1A11A8FC" w14:textId="77777777" w:rsidR="008867EB" w:rsidRDefault="00835E67">
      <w:pPr>
        <w:pStyle w:val="FirstParagraph"/>
      </w:pPr>
      <w:r>
        <w:t>We can use the general classical approach combined with the principle that Shor’s Algorithm uses to illustrate the solution.</w:t>
      </w:r>
    </w:p>
    <w:p w14:paraId="328C7D9A" w14:textId="77777777" w:rsidR="008867EB" w:rsidRDefault="00835E67">
      <w:pPr>
        <w:pStyle w:val="Heading4"/>
      </w:pPr>
      <w:r>
        <w:t>A. Classical Trial Division</w:t>
      </w:r>
    </w:p>
    <w:p w14:paraId="52BB3D4F" w14:textId="77777777" w:rsidR="008867EB" w:rsidRDefault="00835E67">
      <w:pPr>
        <w:pStyle w:val="FirstParagraph"/>
      </w:pPr>
      <w:r>
        <w:t>For simple cases, a classical computer uses trial division, checking prime numbers starting from 2:</w:t>
      </w:r>
    </w:p>
    <w:p w14:paraId="742BDAA9" w14:textId="77777777" w:rsidR="008867EB" w:rsidRDefault="00835E67">
      <w:pPr>
        <w:pStyle w:val="Compact"/>
        <w:numPr>
          <w:ilvl w:val="0"/>
          <w:numId w:val="60"/>
        </w:numPr>
      </w:pPr>
      <m:oMath>
        <m:r>
          <w:rPr>
            <w:rFonts w:ascii="Cambria Math" w:hAnsi="Cambria Math"/>
          </w:rPr>
          <w:lastRenderedPageBreak/>
          <m:t>91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45.5</m:t>
        </m:r>
      </m:oMath>
      <w:r>
        <w:t xml:space="preserve"> (No)</w:t>
      </w:r>
    </w:p>
    <w:p w14:paraId="517072DD" w14:textId="77777777" w:rsidR="008867EB" w:rsidRDefault="00835E67">
      <w:pPr>
        <w:pStyle w:val="Compact"/>
        <w:numPr>
          <w:ilvl w:val="0"/>
          <w:numId w:val="60"/>
        </w:numPr>
      </w:pPr>
      <m:oMath>
        <m:r>
          <w:rPr>
            <w:rFonts w:ascii="Cambria Math" w:hAnsi="Cambria Math"/>
          </w:rPr>
          <m:t>91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30.33</m:t>
        </m:r>
      </m:oMath>
      <w:r>
        <w:t xml:space="preserve"> (No)</w:t>
      </w:r>
    </w:p>
    <w:p w14:paraId="61F370A9" w14:textId="77777777" w:rsidR="008867EB" w:rsidRDefault="00835E67">
      <w:pPr>
        <w:pStyle w:val="Compact"/>
        <w:numPr>
          <w:ilvl w:val="0"/>
          <w:numId w:val="60"/>
        </w:numPr>
      </w:pPr>
      <m:oMath>
        <m:r>
          <w:rPr>
            <w:rFonts w:ascii="Cambria Math" w:hAnsi="Cambria Math"/>
          </w:rPr>
          <m:t>91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18.2</m:t>
        </m:r>
      </m:oMath>
      <w:r>
        <w:t xml:space="preserve"> (No)</w:t>
      </w:r>
    </w:p>
    <w:p w14:paraId="5335DE35" w14:textId="77777777" w:rsidR="008867EB" w:rsidRDefault="00835E67">
      <w:pPr>
        <w:pStyle w:val="Compact"/>
        <w:numPr>
          <w:ilvl w:val="0"/>
          <w:numId w:val="60"/>
        </w:numPr>
      </w:pPr>
      <m:oMath>
        <m:r>
          <w:rPr>
            <w:rFonts w:ascii="Cambria Math" w:hAnsi="Cambria Math"/>
          </w:rPr>
          <m:t>91</m:t>
        </m:r>
        <m:r>
          <m:rPr>
            <m:sty m:val="p"/>
          </m:rPr>
          <w:rPr>
            <w:rFonts w:ascii="Cambria Math" w:hAnsi="Cambria Math"/>
          </w:rPr>
          <m:t>÷</m:t>
        </m:r>
        <m:r>
          <w:rPr>
            <w:rFonts w:ascii="Cambria Math" w:hAnsi="Cambria Math"/>
          </w:rPr>
          <m:t>7</m:t>
        </m:r>
        <m:r>
          <m:rPr>
            <m:sty m:val="p"/>
          </m:rPr>
          <w:rPr>
            <w:rFonts w:ascii="Cambria Math" w:hAnsi="Cambria Math"/>
          </w:rPr>
          <m:t>=</m:t>
        </m:r>
        <m:r>
          <m:rPr>
            <m:sty m:val="b"/>
          </m:rPr>
          <w:rPr>
            <w:rFonts w:ascii="Cambria Math" w:hAnsi="Cambria Math"/>
          </w:rPr>
          <m:t>13</m:t>
        </m:r>
      </m:oMath>
      <w:r>
        <w:t xml:space="preserve"> (Yes!)</w:t>
      </w:r>
    </w:p>
    <w:p w14:paraId="549A76C9" w14:textId="77777777" w:rsidR="008867EB" w:rsidRDefault="00835E67">
      <w:pPr>
        <w:pStyle w:val="Compact"/>
        <w:numPr>
          <w:ilvl w:val="0"/>
          <w:numId w:val="60"/>
        </w:numPr>
      </w:pPr>
      <m:oMath>
        <m:r>
          <w:rPr>
            <w:rFonts w:ascii="Cambria Math" w:hAnsi="Cambria Math"/>
          </w:rPr>
          <m:t>p</m:t>
        </m:r>
        <m:r>
          <m:rPr>
            <m:sty m:val="p"/>
          </m:rPr>
          <w:rPr>
            <w:rFonts w:ascii="Cambria Math" w:hAnsi="Cambria Math"/>
          </w:rPr>
          <m:t>=</m:t>
        </m:r>
        <m:r>
          <w:rPr>
            <w:rFonts w:ascii="Cambria Math" w:hAnsi="Cambria Math"/>
          </w:rPr>
          <m:t>7</m:t>
        </m:r>
      </m:oMath>
      <w:r>
        <w:t xml:space="preserve"> and </w:t>
      </w:r>
      <m:oMath>
        <m:r>
          <w:rPr>
            <w:rFonts w:ascii="Cambria Math" w:hAnsi="Cambria Math"/>
          </w:rPr>
          <m:t>q</m:t>
        </m:r>
        <m:r>
          <m:rPr>
            <m:sty m:val="p"/>
          </m:rPr>
          <w:rPr>
            <w:rFonts w:ascii="Cambria Math" w:hAnsi="Cambria Math"/>
          </w:rPr>
          <m:t>=</m:t>
        </m:r>
        <m:r>
          <w:rPr>
            <w:rFonts w:ascii="Cambria Math" w:hAnsi="Cambria Math"/>
          </w:rPr>
          <m:t>13</m:t>
        </m:r>
      </m:oMath>
      <w:r>
        <w:t>.</w:t>
      </w:r>
    </w:p>
    <w:p w14:paraId="44CBED90" w14:textId="77777777" w:rsidR="008867EB" w:rsidRDefault="00835E67">
      <w:pPr>
        <w:pStyle w:val="Compact"/>
        <w:numPr>
          <w:ilvl w:val="0"/>
          <w:numId w:val="60"/>
        </w:numPr>
      </w:pPr>
      <w:r>
        <w:rPr>
          <w:b/>
          <w:bCs/>
        </w:rPr>
        <w:t>Solution:</w:t>
      </w:r>
      <w:r>
        <w:t xml:space="preserve"> </w:t>
      </w:r>
      <m:oMath>
        <m:r>
          <w:rPr>
            <w:rFonts w:ascii="Cambria Math" w:hAnsi="Cambria Math"/>
          </w:rPr>
          <m:t>91</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13</m:t>
        </m:r>
      </m:oMath>
      <w:r>
        <w:t>.</w:t>
      </w:r>
    </w:p>
    <w:p w14:paraId="5E658068" w14:textId="77777777" w:rsidR="008867EB" w:rsidRDefault="00835E67">
      <w:pPr>
        <w:pStyle w:val="Heading4"/>
      </w:pPr>
      <w:r>
        <w:t>B. The Shor’s Algorithm Principle (Demonstrating the Period)</w:t>
      </w:r>
    </w:p>
    <w:p w14:paraId="76FC007A" w14:textId="77777777" w:rsidR="008867EB" w:rsidRDefault="00835E67">
      <w:pPr>
        <w:pStyle w:val="FirstParagraph"/>
      </w:pPr>
      <w:r>
        <w:t xml:space="preserve">For large numbers, Shor’s algorithm finds the factors by finding the period </w:t>
      </w:r>
      <m:oMath>
        <m:r>
          <w:rPr>
            <w:rFonts w:ascii="Cambria Math" w:hAnsi="Cambria Math"/>
          </w:rPr>
          <m:t>r</m:t>
        </m:r>
      </m:oMath>
      <w:r>
        <w:t xml:space="preserve"> of the function </w:t>
      </w: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x</m:t>
            </m:r>
          </m:sup>
        </m:sSup>
        <m:r>
          <w:rPr>
            <w:rFonts w:ascii="Cambria Math" w:hAnsi="Cambria Math"/>
          </w:rPr>
          <m:t> </m:t>
        </m:r>
        <m:r>
          <m:rPr>
            <m:sty m:val="p"/>
          </m:rPr>
          <w:rPr>
            <w:rFonts w:ascii="Cambria Math" w:hAnsi="Cambria Math"/>
          </w:rPr>
          <m:t>(mod</m:t>
        </m:r>
        <m:r>
          <w:rPr>
            <w:rFonts w:ascii="Cambria Math" w:hAnsi="Cambria Math"/>
          </w:rPr>
          <m:t> </m:t>
        </m:r>
        <m:r>
          <w:rPr>
            <w:rFonts w:ascii="Cambria Math" w:hAnsi="Cambria Math"/>
          </w:rPr>
          <m:t>N</m:t>
        </m:r>
        <m:r>
          <m:rPr>
            <m:sty m:val="p"/>
          </m:rPr>
          <w:rPr>
            <w:rFonts w:ascii="Cambria Math" w:hAnsi="Cambria Math"/>
          </w:rPr>
          <m:t>)</m:t>
        </m:r>
      </m:oMath>
      <w:r>
        <w:t>.</w:t>
      </w:r>
    </w:p>
    <w:p w14:paraId="3CAB3B56" w14:textId="77777777" w:rsidR="008867EB" w:rsidRDefault="00835E67">
      <w:pPr>
        <w:pStyle w:val="Compact"/>
        <w:numPr>
          <w:ilvl w:val="0"/>
          <w:numId w:val="61"/>
        </w:numPr>
      </w:pPr>
      <w:r>
        <w:rPr>
          <w:b/>
          <w:bCs/>
        </w:rPr>
        <w:t xml:space="preserve">Choose </w:t>
      </w:r>
      <m:oMath>
        <m:r>
          <w:rPr>
            <w:rFonts w:ascii="Cambria Math" w:hAnsi="Cambria Math"/>
          </w:rPr>
          <m:t>N</m:t>
        </m:r>
        <m:r>
          <m:rPr>
            <m:sty m:val="p"/>
          </m:rPr>
          <w:rPr>
            <w:rFonts w:ascii="Cambria Math" w:hAnsi="Cambria Math"/>
          </w:rPr>
          <m:t>=</m:t>
        </m:r>
        <m:r>
          <w:rPr>
            <w:rFonts w:ascii="Cambria Math" w:hAnsi="Cambria Math"/>
          </w:rPr>
          <m:t>91</m:t>
        </m:r>
      </m:oMath>
      <w:r>
        <w:t xml:space="preserve"> and a random base </w:t>
      </w:r>
      <m:oMath>
        <m:r>
          <w:rPr>
            <w:rFonts w:ascii="Cambria Math" w:hAnsi="Cambria Math"/>
          </w:rPr>
          <m:t>a</m:t>
        </m:r>
        <m:r>
          <m:rPr>
            <m:sty m:val="p"/>
          </m:rPr>
          <w:rPr>
            <w:rFonts w:ascii="Cambria Math" w:hAnsi="Cambria Math"/>
          </w:rPr>
          <m:t>=</m:t>
        </m:r>
        <m:r>
          <w:rPr>
            <w:rFonts w:ascii="Cambria Math" w:hAnsi="Cambria Math"/>
          </w:rPr>
          <m:t>3</m:t>
        </m:r>
      </m:oMath>
      <w:r>
        <w:t>.</w:t>
      </w:r>
    </w:p>
    <w:p w14:paraId="10102531" w14:textId="77777777" w:rsidR="008867EB" w:rsidRDefault="00835E67">
      <w:pPr>
        <w:pStyle w:val="Compact"/>
        <w:numPr>
          <w:ilvl w:val="0"/>
          <w:numId w:val="61"/>
        </w:numPr>
      </w:pPr>
      <w:r>
        <w:rPr>
          <w:b/>
          <w:bCs/>
        </w:rPr>
        <w:t>Quantum Task:</w:t>
      </w:r>
      <w:r>
        <w:t xml:space="preserve"> Find the period </w:t>
      </w:r>
      <m:oMath>
        <m:r>
          <w:rPr>
            <w:rFonts w:ascii="Cambria Math" w:hAnsi="Cambria Math"/>
          </w:rPr>
          <m:t>r</m:t>
        </m:r>
      </m:oMath>
      <w:r>
        <w:t xml:space="preserve"> such that </w:t>
      </w:r>
      <m:oMath>
        <m:sSup>
          <m:sSupPr>
            <m:ctrlPr>
              <w:rPr>
                <w:rFonts w:ascii="Cambria Math" w:hAnsi="Cambria Math"/>
              </w:rPr>
            </m:ctrlPr>
          </m:sSupPr>
          <m:e>
            <m:r>
              <w:rPr>
                <w:rFonts w:ascii="Cambria Math" w:hAnsi="Cambria Math"/>
              </w:rPr>
              <m:t>3</m:t>
            </m:r>
          </m:e>
          <m:sup>
            <m:r>
              <w:rPr>
                <w:rFonts w:ascii="Cambria Math" w:hAnsi="Cambria Math"/>
              </w:rPr>
              <m:t>r</m:t>
            </m:r>
          </m:sup>
        </m:sSup>
        <m:r>
          <m:rPr>
            <m:sty m:val="p"/>
          </m:rPr>
          <w:rPr>
            <w:rFonts w:ascii="Cambria Math" w:hAnsi="Cambria Math"/>
          </w:rPr>
          <m:t>≡</m:t>
        </m:r>
        <m:r>
          <w:rPr>
            <w:rFonts w:ascii="Cambria Math" w:hAnsi="Cambria Math"/>
          </w:rPr>
          <m:t>1 </m:t>
        </m:r>
        <m:r>
          <m:rPr>
            <m:sty m:val="p"/>
          </m:rPr>
          <w:rPr>
            <w:rFonts w:ascii="Cambria Math" w:hAnsi="Cambria Math"/>
          </w:rPr>
          <m:t>(mod</m:t>
        </m:r>
        <m:r>
          <w:rPr>
            <w:rFonts w:ascii="Cambria Math" w:hAnsi="Cambria Math"/>
          </w:rPr>
          <m:t> </m:t>
        </m:r>
        <m:r>
          <w:rPr>
            <w:rFonts w:ascii="Cambria Math" w:hAnsi="Cambria Math"/>
          </w:rPr>
          <m:t>91</m:t>
        </m:r>
        <m:r>
          <m:rPr>
            <m:sty m:val="p"/>
          </m:rPr>
          <w:rPr>
            <w:rFonts w:ascii="Cambria Math" w:hAnsi="Cambria Math"/>
          </w:rPr>
          <m:t>)</m:t>
        </m:r>
      </m:oMath>
      <w:r>
        <w:t>.</w:t>
      </w:r>
    </w:p>
    <w:p w14:paraId="566F7F33" w14:textId="77777777" w:rsidR="008867EB" w:rsidRDefault="00835E67">
      <w:pPr>
        <w:pStyle w:val="Compact"/>
        <w:numPr>
          <w:ilvl w:val="1"/>
          <w:numId w:val="62"/>
        </w:numPr>
      </w:pPr>
      <m:oMath>
        <m:sSup>
          <m:sSupPr>
            <m:ctrlPr>
              <w:rPr>
                <w:rFonts w:ascii="Cambria Math" w:hAnsi="Cambria Math"/>
              </w:rPr>
            </m:ctrlPr>
          </m:sSupPr>
          <m:e>
            <m:r>
              <w:rPr>
                <w:rFonts w:ascii="Cambria Math" w:hAnsi="Cambria Math"/>
              </w:rPr>
              <m:t>3</m:t>
            </m:r>
          </m:e>
          <m:sup>
            <m:r>
              <w:rPr>
                <w:rFonts w:ascii="Cambria Math" w:hAnsi="Cambria Math"/>
              </w:rPr>
              <m:t>1</m:t>
            </m:r>
          </m:sup>
        </m:sSup>
        <m:r>
          <w:rPr>
            <w:rFonts w:ascii="Cambria Math" w:hAnsi="Cambria Math"/>
          </w:rPr>
          <m:t> </m:t>
        </m:r>
        <m:r>
          <m:rPr>
            <m:sty m:val="p"/>
          </m:rPr>
          <w:rPr>
            <w:rFonts w:ascii="Cambria Math" w:hAnsi="Cambria Math"/>
          </w:rPr>
          <m:t>(mod</m:t>
        </m:r>
        <m:r>
          <w:rPr>
            <w:rFonts w:ascii="Cambria Math" w:hAnsi="Cambria Math"/>
          </w:rPr>
          <m:t> </m:t>
        </m:r>
        <m:r>
          <w:rPr>
            <w:rFonts w:ascii="Cambria Math" w:hAnsi="Cambria Math"/>
          </w:rPr>
          <m:t>91</m:t>
        </m:r>
        <m:r>
          <m:rPr>
            <m:sty m:val="p"/>
          </m:rPr>
          <w:rPr>
            <w:rFonts w:ascii="Cambria Math" w:hAnsi="Cambria Math"/>
          </w:rPr>
          <m:t>)=</m:t>
        </m:r>
        <m:r>
          <w:rPr>
            <w:rFonts w:ascii="Cambria Math" w:hAnsi="Cambria Math"/>
          </w:rPr>
          <m:t>3</m:t>
        </m:r>
      </m:oMath>
    </w:p>
    <w:p w14:paraId="0E6F9C6D" w14:textId="77777777" w:rsidR="008867EB" w:rsidRDefault="00835E67">
      <w:pPr>
        <w:pStyle w:val="Compact"/>
        <w:numPr>
          <w:ilvl w:val="1"/>
          <w:numId w:val="62"/>
        </w:numPr>
      </w:pPr>
      <m:oMath>
        <m:sSup>
          <m:sSupPr>
            <m:ctrlPr>
              <w:rPr>
                <w:rFonts w:ascii="Cambria Math" w:hAnsi="Cambria Math"/>
              </w:rPr>
            </m:ctrlPr>
          </m:sSupPr>
          <m:e>
            <m:r>
              <w:rPr>
                <w:rFonts w:ascii="Cambria Math" w:hAnsi="Cambria Math"/>
              </w:rPr>
              <m:t>3</m:t>
            </m:r>
          </m:e>
          <m:sup>
            <m:r>
              <w:rPr>
                <w:rFonts w:ascii="Cambria Math" w:hAnsi="Cambria Math"/>
              </w:rPr>
              <m:t>2</m:t>
            </m:r>
          </m:sup>
        </m:sSup>
        <m:r>
          <w:rPr>
            <w:rFonts w:ascii="Cambria Math" w:hAnsi="Cambria Math"/>
          </w:rPr>
          <m:t> </m:t>
        </m:r>
        <m:r>
          <m:rPr>
            <m:sty m:val="p"/>
          </m:rPr>
          <w:rPr>
            <w:rFonts w:ascii="Cambria Math" w:hAnsi="Cambria Math"/>
          </w:rPr>
          <m:t>(mod</m:t>
        </m:r>
        <m:r>
          <w:rPr>
            <w:rFonts w:ascii="Cambria Math" w:hAnsi="Cambria Math"/>
          </w:rPr>
          <m:t> </m:t>
        </m:r>
        <m:r>
          <w:rPr>
            <w:rFonts w:ascii="Cambria Math" w:hAnsi="Cambria Math"/>
          </w:rPr>
          <m:t>91</m:t>
        </m:r>
        <m:r>
          <m:rPr>
            <m:sty m:val="p"/>
          </m:rPr>
          <w:rPr>
            <w:rFonts w:ascii="Cambria Math" w:hAnsi="Cambria Math"/>
          </w:rPr>
          <m:t>)=</m:t>
        </m:r>
        <m:r>
          <w:rPr>
            <w:rFonts w:ascii="Cambria Math" w:hAnsi="Cambria Math"/>
          </w:rPr>
          <m:t>9</m:t>
        </m:r>
      </m:oMath>
    </w:p>
    <w:p w14:paraId="6AD0AD5A" w14:textId="77777777" w:rsidR="008867EB" w:rsidRDefault="00835E67">
      <w:pPr>
        <w:pStyle w:val="Compact"/>
        <w:numPr>
          <w:ilvl w:val="1"/>
          <w:numId w:val="62"/>
        </w:numPr>
      </w:pPr>
      <m:oMath>
        <m:sSup>
          <m:sSupPr>
            <m:ctrlPr>
              <w:rPr>
                <w:rFonts w:ascii="Cambria Math" w:hAnsi="Cambria Math"/>
              </w:rPr>
            </m:ctrlPr>
          </m:sSupPr>
          <m:e>
            <m:r>
              <w:rPr>
                <w:rFonts w:ascii="Cambria Math" w:hAnsi="Cambria Math"/>
              </w:rPr>
              <m:t>3</m:t>
            </m:r>
          </m:e>
          <m:sup>
            <m:r>
              <w:rPr>
                <w:rFonts w:ascii="Cambria Math" w:hAnsi="Cambria Math"/>
              </w:rPr>
              <m:t>3</m:t>
            </m:r>
          </m:sup>
        </m:sSup>
        <m:r>
          <w:rPr>
            <w:rFonts w:ascii="Cambria Math" w:hAnsi="Cambria Math"/>
          </w:rPr>
          <m:t> </m:t>
        </m:r>
        <m:r>
          <m:rPr>
            <m:sty m:val="p"/>
          </m:rPr>
          <w:rPr>
            <w:rFonts w:ascii="Cambria Math" w:hAnsi="Cambria Math"/>
          </w:rPr>
          <m:t>(mod</m:t>
        </m:r>
        <m:r>
          <w:rPr>
            <w:rFonts w:ascii="Cambria Math" w:hAnsi="Cambria Math"/>
          </w:rPr>
          <m:t> </m:t>
        </m:r>
        <m:r>
          <w:rPr>
            <w:rFonts w:ascii="Cambria Math" w:hAnsi="Cambria Math"/>
          </w:rPr>
          <m:t>91</m:t>
        </m:r>
        <m:r>
          <m:rPr>
            <m:sty m:val="p"/>
          </m:rPr>
          <w:rPr>
            <w:rFonts w:ascii="Cambria Math" w:hAnsi="Cambria Math"/>
          </w:rPr>
          <m:t>)=</m:t>
        </m:r>
        <m:r>
          <w:rPr>
            <w:rFonts w:ascii="Cambria Math" w:hAnsi="Cambria Math"/>
          </w:rPr>
          <m:t>27</m:t>
        </m:r>
      </m:oMath>
    </w:p>
    <w:p w14:paraId="629758E5" w14:textId="77777777" w:rsidR="008867EB" w:rsidRDefault="00835E67">
      <w:pPr>
        <w:pStyle w:val="Compact"/>
        <w:numPr>
          <w:ilvl w:val="1"/>
          <w:numId w:val="62"/>
        </w:numPr>
      </w:pPr>
      <w:r>
        <w:t>… (This process continues until the remainder is 1)</w:t>
      </w:r>
    </w:p>
    <w:p w14:paraId="633A2520" w14:textId="77777777" w:rsidR="008867EB" w:rsidRDefault="00835E67">
      <w:pPr>
        <w:pStyle w:val="Compact"/>
        <w:numPr>
          <w:ilvl w:val="1"/>
          <w:numId w:val="62"/>
        </w:numPr>
      </w:pPr>
      <w:r>
        <w:t xml:space="preserve">… Shor’s algorithm would quickly determine the period </w:t>
      </w:r>
      <m:oMath>
        <m:r>
          <w:rPr>
            <w:rFonts w:ascii="Cambria Math" w:hAnsi="Cambria Math"/>
          </w:rPr>
          <m:t>r</m:t>
        </m:r>
        <m:r>
          <m:rPr>
            <m:sty m:val="p"/>
          </m:rPr>
          <w:rPr>
            <w:rFonts w:ascii="Cambria Math" w:hAnsi="Cambria Math"/>
          </w:rPr>
          <m:t>=</m:t>
        </m:r>
        <m:r>
          <m:rPr>
            <m:sty m:val="b"/>
          </m:rPr>
          <w:rPr>
            <w:rFonts w:ascii="Cambria Math" w:hAnsi="Cambria Math"/>
          </w:rPr>
          <m:t>12</m:t>
        </m:r>
      </m:oMath>
      <w:r>
        <w:t>.</w:t>
      </w:r>
    </w:p>
    <w:p w14:paraId="48AF37F5" w14:textId="77777777" w:rsidR="008867EB" w:rsidRDefault="00835E67">
      <w:pPr>
        <w:pStyle w:val="Compact"/>
        <w:numPr>
          <w:ilvl w:val="0"/>
          <w:numId w:val="61"/>
        </w:numPr>
      </w:pPr>
      <w:r>
        <w:rPr>
          <w:b/>
          <w:bCs/>
        </w:rPr>
        <w:t>Classical Calculation:</w:t>
      </w:r>
      <w:r>
        <w:t xml:space="preserve"> Use the period </w:t>
      </w:r>
      <m:oMath>
        <m:r>
          <w:rPr>
            <w:rFonts w:ascii="Cambria Math" w:hAnsi="Cambria Math"/>
          </w:rPr>
          <m:t>r</m:t>
        </m:r>
        <m:r>
          <m:rPr>
            <m:sty m:val="p"/>
          </m:rPr>
          <w:rPr>
            <w:rFonts w:ascii="Cambria Math" w:hAnsi="Cambria Math"/>
          </w:rPr>
          <m:t>=</m:t>
        </m:r>
        <m:r>
          <w:rPr>
            <w:rFonts w:ascii="Cambria Math" w:hAnsi="Cambria Math"/>
          </w:rPr>
          <m:t>12</m:t>
        </m:r>
      </m:oMath>
      <w:r>
        <w:t xml:space="preserve"> to find the factors:</w:t>
      </w:r>
    </w:p>
    <w:p w14:paraId="05028B19" w14:textId="77777777" w:rsidR="008867EB" w:rsidRDefault="00835E67">
      <w:pPr>
        <w:pStyle w:val="Compact"/>
        <w:numPr>
          <w:ilvl w:val="1"/>
          <w:numId w:val="63"/>
        </w:numPr>
      </w:pPr>
      <m:oMath>
        <m:r>
          <w:rPr>
            <w:rFonts w:ascii="Cambria Math" w:hAnsi="Cambria Math"/>
          </w:rPr>
          <m:t>r</m:t>
        </m:r>
      </m:oMath>
      <w:r>
        <w:t xml:space="preserve"> is even, so we calculate </w:t>
      </w:r>
      <m:oMath>
        <m:r>
          <m:rPr>
            <m:sty m:val="p"/>
          </m:rPr>
          <w:rPr>
            <w:rFonts w:ascii="Cambria Math" w:hAnsi="Cambria Math"/>
          </w:rPr>
          <m:t>gcd</m:t>
        </m:r>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r</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e>
        </m:d>
      </m:oMath>
      <w:r>
        <w:t>.</w:t>
      </w:r>
    </w:p>
    <w:p w14:paraId="4D9EF06F" w14:textId="77777777" w:rsidR="008867EB" w:rsidRDefault="00835E67">
      <w:pPr>
        <w:pStyle w:val="Compact"/>
        <w:numPr>
          <w:ilvl w:val="1"/>
          <w:numId w:val="63"/>
        </w:numPr>
      </w:pPr>
      <m:oMath>
        <m:r>
          <m:rPr>
            <m:sty m:val="p"/>
          </m:rPr>
          <w:rPr>
            <w:rFonts w:ascii="Cambria Math" w:hAnsi="Cambria Math"/>
          </w:rPr>
          <m:t>gcd</m:t>
        </m:r>
        <m:d>
          <m:dPr>
            <m:ctrlPr>
              <w:rPr>
                <w:rFonts w:ascii="Cambria Math" w:hAnsi="Cambria Math"/>
              </w:rPr>
            </m:ctrlPr>
          </m:dPr>
          <m:e>
            <m:sSup>
              <m:sSupPr>
                <m:ctrlPr>
                  <w:rPr>
                    <w:rFonts w:ascii="Cambria Math" w:hAnsi="Cambria Math"/>
                  </w:rPr>
                </m:ctrlPr>
              </m:sSupPr>
              <m:e>
                <m:r>
                  <w:rPr>
                    <w:rFonts w:ascii="Cambria Math" w:hAnsi="Cambria Math"/>
                  </w:rPr>
                  <m:t>3</m:t>
                </m:r>
              </m:e>
              <m:sup>
                <m:r>
                  <w:rPr>
                    <w:rFonts w:ascii="Cambria Math" w:hAnsi="Cambria Math"/>
                  </w:rPr>
                  <m:t>12</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91</m:t>
            </m:r>
          </m:e>
        </m:d>
        <m:r>
          <m:rPr>
            <m:sty m:val="p"/>
          </m:rPr>
          <w:rPr>
            <w:rFonts w:ascii="Cambria Math" w:hAnsi="Cambria Math"/>
          </w:rPr>
          <m:t>=gcd</m:t>
        </m:r>
        <m:d>
          <m:dPr>
            <m:ctrlPr>
              <w:rPr>
                <w:rFonts w:ascii="Cambria Math" w:hAnsi="Cambria Math"/>
              </w:rPr>
            </m:ctrlPr>
          </m:dPr>
          <m:e>
            <m:sSup>
              <m:sSupPr>
                <m:ctrlPr>
                  <w:rPr>
                    <w:rFonts w:ascii="Cambria Math" w:hAnsi="Cambria Math"/>
                  </w:rPr>
                </m:ctrlPr>
              </m:sSupPr>
              <m:e>
                <m:r>
                  <w:rPr>
                    <w:rFonts w:ascii="Cambria Math" w:hAnsi="Cambria Math"/>
                  </w:rPr>
                  <m:t>3</m:t>
                </m:r>
              </m:e>
              <m:sup>
                <m:r>
                  <w:rPr>
                    <w:rFonts w:ascii="Cambria Math" w:hAnsi="Cambria Math"/>
                  </w:rPr>
                  <m:t>6</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91</m:t>
            </m:r>
          </m:e>
        </m:d>
        <m:r>
          <m:rPr>
            <m:sty m:val="p"/>
          </m:rPr>
          <w:rPr>
            <w:rFonts w:ascii="Cambria Math" w:hAnsi="Cambria Math"/>
          </w:rPr>
          <m:t>=gcd</m:t>
        </m:r>
        <m:d>
          <m:dPr>
            <m:ctrlPr>
              <w:rPr>
                <w:rFonts w:ascii="Cambria Math" w:hAnsi="Cambria Math"/>
              </w:rPr>
            </m:ctrlPr>
          </m:dPr>
          <m:e>
            <m:r>
              <w:rPr>
                <w:rFonts w:ascii="Cambria Math" w:hAnsi="Cambria Math"/>
              </w:rPr>
              <m:t>729</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91</m:t>
            </m:r>
          </m:e>
        </m:d>
        <m:r>
          <m:rPr>
            <m:sty m:val="p"/>
          </m:rPr>
          <w:rPr>
            <w:rFonts w:ascii="Cambria Math" w:hAnsi="Cambria Math"/>
          </w:rPr>
          <m:t>=gcd</m:t>
        </m:r>
        <m:d>
          <m:dPr>
            <m:ctrlPr>
              <w:rPr>
                <w:rFonts w:ascii="Cambria Math" w:hAnsi="Cambria Math"/>
              </w:rPr>
            </m:ctrlPr>
          </m:dPr>
          <m:e>
            <m:r>
              <w:rPr>
                <w:rFonts w:ascii="Cambria Math" w:hAnsi="Cambria Math"/>
              </w:rPr>
              <m:t>730</m:t>
            </m:r>
            <m:r>
              <m:rPr>
                <m:sty m:val="p"/>
              </m:rPr>
              <w:rPr>
                <w:rFonts w:ascii="Cambria Math" w:hAnsi="Cambria Math"/>
              </w:rPr>
              <m:t>,</m:t>
            </m:r>
            <m:r>
              <w:rPr>
                <w:rFonts w:ascii="Cambria Math" w:hAnsi="Cambria Math"/>
              </w:rPr>
              <m:t>91</m:t>
            </m:r>
          </m:e>
        </m:d>
        <m:r>
          <m:rPr>
            <m:sty m:val="p"/>
          </m:rPr>
          <w:rPr>
            <w:rFonts w:ascii="Cambria Math" w:hAnsi="Cambria Math"/>
          </w:rPr>
          <m:t>=</m:t>
        </m:r>
        <m:r>
          <m:rPr>
            <m:sty m:val="b"/>
          </m:rPr>
          <w:rPr>
            <w:rFonts w:ascii="Cambria Math" w:hAnsi="Cambria Math"/>
          </w:rPr>
          <m:t>7</m:t>
        </m:r>
      </m:oMath>
    </w:p>
    <w:p w14:paraId="657AAE8F" w14:textId="77777777" w:rsidR="008867EB" w:rsidRDefault="00835E67">
      <w:pPr>
        <w:pStyle w:val="Compact"/>
        <w:numPr>
          <w:ilvl w:val="1"/>
          <w:numId w:val="63"/>
        </w:numPr>
      </w:pPr>
      <m:oMath>
        <m:r>
          <m:rPr>
            <m:sty m:val="p"/>
          </m:rPr>
          <w:rPr>
            <w:rFonts w:ascii="Cambria Math" w:hAnsi="Cambria Math"/>
          </w:rPr>
          <m:t>gcd</m:t>
        </m:r>
        <m:d>
          <m:dPr>
            <m:ctrlPr>
              <w:rPr>
                <w:rFonts w:ascii="Cambria Math" w:hAnsi="Cambria Math"/>
              </w:rPr>
            </m:ctrlPr>
          </m:dPr>
          <m:e>
            <m:sSup>
              <m:sSupPr>
                <m:ctrlPr>
                  <w:rPr>
                    <w:rFonts w:ascii="Cambria Math" w:hAnsi="Cambria Math"/>
                  </w:rPr>
                </m:ctrlPr>
              </m:sSupPr>
              <m:e>
                <m:r>
                  <w:rPr>
                    <w:rFonts w:ascii="Cambria Math" w:hAnsi="Cambria Math"/>
                  </w:rPr>
                  <m:t>3</m:t>
                </m:r>
              </m:e>
              <m:sup>
                <m:r>
                  <w:rPr>
                    <w:rFonts w:ascii="Cambria Math" w:hAnsi="Cambria Math"/>
                  </w:rPr>
                  <m:t>12</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91</m:t>
            </m:r>
          </m:e>
        </m:d>
        <m:r>
          <m:rPr>
            <m:sty m:val="p"/>
          </m:rPr>
          <w:rPr>
            <w:rFonts w:ascii="Cambria Math" w:hAnsi="Cambria Math"/>
          </w:rPr>
          <m:t>=gcd</m:t>
        </m:r>
        <m:d>
          <m:dPr>
            <m:ctrlPr>
              <w:rPr>
                <w:rFonts w:ascii="Cambria Math" w:hAnsi="Cambria Math"/>
              </w:rPr>
            </m:ctrlPr>
          </m:dPr>
          <m:e>
            <m:sSup>
              <m:sSupPr>
                <m:ctrlPr>
                  <w:rPr>
                    <w:rFonts w:ascii="Cambria Math" w:hAnsi="Cambria Math"/>
                  </w:rPr>
                </m:ctrlPr>
              </m:sSupPr>
              <m:e>
                <m:r>
                  <w:rPr>
                    <w:rFonts w:ascii="Cambria Math" w:hAnsi="Cambria Math"/>
                  </w:rPr>
                  <m:t>3</m:t>
                </m:r>
              </m:e>
              <m:sup>
                <m:r>
                  <w:rPr>
                    <w:rFonts w:ascii="Cambria Math" w:hAnsi="Cambria Math"/>
                  </w:rPr>
                  <m:t>6</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91</m:t>
            </m:r>
          </m:e>
        </m:d>
        <m:r>
          <m:rPr>
            <m:sty m:val="p"/>
          </m:rPr>
          <w:rPr>
            <w:rFonts w:ascii="Cambria Math" w:hAnsi="Cambria Math"/>
          </w:rPr>
          <m:t>=gcd</m:t>
        </m:r>
        <m:d>
          <m:dPr>
            <m:ctrlPr>
              <w:rPr>
                <w:rFonts w:ascii="Cambria Math" w:hAnsi="Cambria Math"/>
              </w:rPr>
            </m:ctrlPr>
          </m:dPr>
          <m:e>
            <m:r>
              <w:rPr>
                <w:rFonts w:ascii="Cambria Math" w:hAnsi="Cambria Math"/>
              </w:rPr>
              <m:t>729</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91</m:t>
            </m:r>
          </m:e>
        </m:d>
        <m:r>
          <m:rPr>
            <m:sty m:val="p"/>
          </m:rPr>
          <w:rPr>
            <w:rFonts w:ascii="Cambria Math" w:hAnsi="Cambria Math"/>
          </w:rPr>
          <m:t>=gcd</m:t>
        </m:r>
        <m:d>
          <m:dPr>
            <m:ctrlPr>
              <w:rPr>
                <w:rFonts w:ascii="Cambria Math" w:hAnsi="Cambria Math"/>
              </w:rPr>
            </m:ctrlPr>
          </m:dPr>
          <m:e>
            <m:r>
              <w:rPr>
                <w:rFonts w:ascii="Cambria Math" w:hAnsi="Cambria Math"/>
              </w:rPr>
              <m:t>728</m:t>
            </m:r>
            <m:r>
              <m:rPr>
                <m:sty m:val="p"/>
              </m:rPr>
              <w:rPr>
                <w:rFonts w:ascii="Cambria Math" w:hAnsi="Cambria Math"/>
              </w:rPr>
              <m:t>,</m:t>
            </m:r>
            <m:r>
              <w:rPr>
                <w:rFonts w:ascii="Cambria Math" w:hAnsi="Cambria Math"/>
              </w:rPr>
              <m:t>91</m:t>
            </m:r>
          </m:e>
        </m:d>
        <m:r>
          <m:rPr>
            <m:sty m:val="p"/>
          </m:rPr>
          <w:rPr>
            <w:rFonts w:ascii="Cambria Math" w:hAnsi="Cambria Math"/>
          </w:rPr>
          <m:t>=</m:t>
        </m:r>
        <m:r>
          <m:rPr>
            <m:sty m:val="b"/>
          </m:rPr>
          <w:rPr>
            <w:rFonts w:ascii="Cambria Math" w:hAnsi="Cambria Math"/>
          </w:rPr>
          <m:t>13</m:t>
        </m:r>
      </m:oMath>
    </w:p>
    <w:p w14:paraId="2E8794CB" w14:textId="77777777" w:rsidR="008867EB" w:rsidRDefault="00835E67">
      <w:pPr>
        <w:pStyle w:val="Compact"/>
        <w:numPr>
          <w:ilvl w:val="0"/>
          <w:numId w:val="64"/>
        </w:numPr>
      </w:pPr>
      <w:r>
        <w:rPr>
          <w:b/>
          <w:bCs/>
        </w:rPr>
        <w:t>Quantum-Derived Solution:</w:t>
      </w:r>
      <w:r>
        <w:t xml:space="preserve"> The factors are </w:t>
      </w:r>
      <w:r>
        <w:rPr>
          <w:b/>
          <w:bCs/>
        </w:rPr>
        <w:t>7</w:t>
      </w:r>
      <w:r>
        <w:t xml:space="preserve"> and </w:t>
      </w:r>
      <w:r>
        <w:rPr>
          <w:b/>
          <w:bCs/>
        </w:rPr>
        <w:t>13</w:t>
      </w:r>
      <w:r>
        <w:t>.</w:t>
      </w:r>
    </w:p>
    <w:p w14:paraId="2263F85B" w14:textId="77777777" w:rsidR="008867EB" w:rsidRDefault="00835E67">
      <w:pPr>
        <w:pStyle w:val="FirstParagraph"/>
      </w:pPr>
      <w:r>
        <w:t xml:space="preserve">This example demonstrates how the quantum part (finding </w:t>
      </w:r>
      <m:oMath>
        <m:r>
          <w:rPr>
            <w:rFonts w:ascii="Cambria Math" w:hAnsi="Cambria Math"/>
          </w:rPr>
          <m:t>r</m:t>
        </m:r>
      </m:oMath>
      <w:r>
        <w:t xml:space="preserve">) enables the rapid solution of the factoring problem, regardless of how large </w:t>
      </w:r>
      <m:oMath>
        <m:r>
          <w:rPr>
            <w:rFonts w:ascii="Cambria Math" w:hAnsi="Cambria Math"/>
          </w:rPr>
          <m:t>N</m:t>
        </m:r>
      </m:oMath>
      <w:r>
        <w:t xml:space="preserve"> is.</w:t>
      </w:r>
    </w:p>
    <w:p w14:paraId="703B6EE8" w14:textId="77777777" w:rsidR="008867EB" w:rsidRDefault="00835E67">
      <w:r>
        <w:pict w14:anchorId="75419053">
          <v:rect id="_x0000_i1072" style="width:0;height:1.5pt" o:hralign="center" o:hrstd="t" o:hr="t"/>
        </w:pict>
      </w:r>
    </w:p>
    <w:p w14:paraId="331AAECC" w14:textId="77777777" w:rsidR="008867EB" w:rsidRDefault="00835E67">
      <w:pPr>
        <w:pStyle w:val="Heading3"/>
      </w:pPr>
      <w:r>
        <w:t xml:space="preserve">4. Cheat Sheet Summary </w:t>
      </w:r>
      <w:r>
        <w:t>📝</w:t>
      </w:r>
    </w:p>
    <w:p w14:paraId="21B08CF8" w14:textId="77777777" w:rsidR="008867EB" w:rsidRDefault="00835E67">
      <w:pPr>
        <w:pStyle w:val="Compact"/>
        <w:numPr>
          <w:ilvl w:val="0"/>
          <w:numId w:val="65"/>
        </w:numPr>
      </w:pPr>
      <w:r>
        <w:rPr>
          <w:b/>
          <w:bCs/>
        </w:rPr>
        <w:t>Problem:</w:t>
      </w:r>
      <w:r>
        <w:t xml:space="preserve"> Find </w:t>
      </w:r>
      <m:oMath>
        <m:r>
          <w:rPr>
            <w:rFonts w:ascii="Cambria Math" w:hAnsi="Cambria Math"/>
          </w:rPr>
          <m:t>p</m:t>
        </m:r>
      </m:oMath>
      <w:r>
        <w:t xml:space="preserve"> and </w:t>
      </w:r>
      <m:oMath>
        <m:r>
          <w:rPr>
            <w:rFonts w:ascii="Cambria Math" w:hAnsi="Cambria Math"/>
          </w:rPr>
          <m:t>q</m:t>
        </m:r>
      </m:oMath>
      <w:r>
        <w:t xml:space="preserve"> for </w:t>
      </w:r>
      <m:oMath>
        <m:r>
          <w:rPr>
            <w:rFonts w:ascii="Cambria Math" w:hAnsi="Cambria Math"/>
          </w:rPr>
          <m:t>N</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oMath>
      <w:r>
        <w:t>.</w:t>
      </w:r>
    </w:p>
    <w:p w14:paraId="0D1CDD2A" w14:textId="77777777" w:rsidR="008867EB" w:rsidRDefault="00835E67">
      <w:pPr>
        <w:pStyle w:val="Compact"/>
        <w:numPr>
          <w:ilvl w:val="0"/>
          <w:numId w:val="65"/>
        </w:numPr>
      </w:pPr>
      <w:r>
        <w:rPr>
          <w:b/>
          <w:bCs/>
        </w:rPr>
        <w:t>Classical Speed:</w:t>
      </w:r>
      <w:r>
        <w:t xml:space="preserve"> Exponentially slow (basis of RSA security).</w:t>
      </w:r>
    </w:p>
    <w:p w14:paraId="275D4A48" w14:textId="77777777" w:rsidR="008867EB" w:rsidRDefault="00835E67">
      <w:pPr>
        <w:pStyle w:val="Compact"/>
        <w:numPr>
          <w:ilvl w:val="0"/>
          <w:numId w:val="65"/>
        </w:numPr>
      </w:pPr>
      <w:r>
        <w:rPr>
          <w:b/>
          <w:bCs/>
        </w:rPr>
        <w:t>Quantum Solution:</w:t>
      </w:r>
      <w:r>
        <w:t xml:space="preserve"> </w:t>
      </w:r>
      <w:r>
        <w:rPr>
          <w:b/>
          <w:bCs/>
        </w:rPr>
        <w:t>Shor’s Algorithm</w:t>
      </w:r>
      <w:r>
        <w:t xml:space="preserve"> provides exponential speed-up.</w:t>
      </w:r>
    </w:p>
    <w:p w14:paraId="40F78492" w14:textId="77777777" w:rsidR="008867EB" w:rsidRDefault="00835E67">
      <w:pPr>
        <w:pStyle w:val="Compact"/>
        <w:numPr>
          <w:ilvl w:val="0"/>
          <w:numId w:val="65"/>
        </w:numPr>
      </w:pPr>
      <w:r>
        <w:rPr>
          <w:b/>
          <w:bCs/>
        </w:rPr>
        <w:t>Key Step:</w:t>
      </w:r>
      <w:r>
        <w:t xml:space="preserve"> </w:t>
      </w:r>
      <w:r>
        <w:t xml:space="preserve">Shor’s converts Factoring into the easier </w:t>
      </w:r>
      <w:r>
        <w:rPr>
          <w:b/>
          <w:bCs/>
        </w:rPr>
        <w:t>Period Finding</w:t>
      </w:r>
      <w:r>
        <w:t xml:space="preserve"> problem.</w:t>
      </w:r>
    </w:p>
    <w:p w14:paraId="72A5BBC3" w14:textId="77777777" w:rsidR="008867EB" w:rsidRDefault="00835E67">
      <w:pPr>
        <w:pStyle w:val="Compact"/>
        <w:numPr>
          <w:ilvl w:val="0"/>
          <w:numId w:val="65"/>
        </w:numPr>
      </w:pPr>
      <w:r>
        <w:rPr>
          <w:b/>
          <w:bCs/>
        </w:rPr>
        <w:t>Significance:</w:t>
      </w:r>
      <w:r>
        <w:t xml:space="preserve"> Factoring large integers rapidly is the greatest threat to current global digital security infrastructure.</w:t>
      </w:r>
    </w:p>
    <w:p w14:paraId="499A1357" w14:textId="77777777" w:rsidR="008867EB" w:rsidRDefault="00835E67">
      <w:r>
        <w:pict w14:anchorId="20FBDDCE">
          <v:rect id="_x0000_i1074" style="width:0;height:1.5pt" o:hralign="center" o:hrstd="t" o:hr="t"/>
        </w:pict>
      </w:r>
    </w:p>
    <w:p w14:paraId="02B2E387" w14:textId="0EDD066C" w:rsidR="008867EB" w:rsidRDefault="00835E67">
      <w:pPr>
        <w:pStyle w:val="Heading3"/>
      </w:pPr>
      <w:r>
        <w:t>Describe Grover’s Algorithm with example. (8 Marks)</w:t>
      </w:r>
      <w:r w:rsidR="00150A5A">
        <w:t xml:space="preserve"> 4</w:t>
      </w:r>
    </w:p>
    <w:p w14:paraId="23CF73AF" w14:textId="77777777" w:rsidR="008867EB" w:rsidRDefault="00835E67">
      <w:pPr>
        <w:pStyle w:val="Heading3"/>
      </w:pPr>
      <w:r>
        <w:t>1. Concept Explanation: Goal and Significance</w:t>
      </w:r>
    </w:p>
    <w:p w14:paraId="6895B88C" w14:textId="77777777" w:rsidR="008867EB" w:rsidRDefault="00835E67">
      <w:pPr>
        <w:pStyle w:val="FirstParagraph"/>
      </w:pPr>
      <w:r>
        <w:rPr>
          <w:b/>
          <w:bCs/>
        </w:rPr>
        <w:t>Grover’s Algorithm</w:t>
      </w:r>
      <w:r>
        <w:t xml:space="preserve"> is a quantum algorithm designed to solve the problem of searching an </w:t>
      </w:r>
      <w:r>
        <w:rPr>
          <w:b/>
          <w:bCs/>
        </w:rPr>
        <w:t>unstructured database</w:t>
      </w:r>
      <w:r>
        <w:t xml:space="preserve"> (a list or space where the items have no order or key structure). It provides a significant, measurable advantage over any possible classical search method.</w:t>
      </w:r>
    </w:p>
    <w:p w14:paraId="52D5B7A3" w14:textId="77777777" w:rsidR="008867EB" w:rsidRDefault="00835E67">
      <w:pPr>
        <w:pStyle w:val="Heading4"/>
      </w:pPr>
      <w:r>
        <w:t>A. The Problem (Unstructured Search)</w:t>
      </w:r>
    </w:p>
    <w:p w14:paraId="6BF2CDD1" w14:textId="77777777" w:rsidR="008867EB" w:rsidRDefault="00835E67">
      <w:pPr>
        <w:pStyle w:val="Compact"/>
        <w:numPr>
          <w:ilvl w:val="0"/>
          <w:numId w:val="66"/>
        </w:numPr>
      </w:pPr>
      <w:r>
        <w:rPr>
          <w:b/>
          <w:bCs/>
        </w:rPr>
        <w:t>Input:</w:t>
      </w:r>
      <w:r>
        <w:t xml:space="preserve"> A database of </w:t>
      </w:r>
      <m:oMath>
        <m:r>
          <w:rPr>
            <w:rFonts w:ascii="Cambria Math" w:hAnsi="Cambria Math"/>
          </w:rPr>
          <m:t>N</m:t>
        </m:r>
      </m:oMath>
      <w:r>
        <w:t xml:space="preserve"> items, where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sup>
        </m:sSup>
      </m:oMath>
      <w:r>
        <w:t xml:space="preserve"> (represented by </w:t>
      </w:r>
      <m:oMath>
        <m:r>
          <w:rPr>
            <w:rFonts w:ascii="Cambria Math" w:hAnsi="Cambria Math"/>
          </w:rPr>
          <m:t>n</m:t>
        </m:r>
      </m:oMath>
      <w:r>
        <w:t xml:space="preserve"> qubits).</w:t>
      </w:r>
    </w:p>
    <w:p w14:paraId="5CCEB074" w14:textId="77777777" w:rsidR="008867EB" w:rsidRDefault="00835E67">
      <w:pPr>
        <w:pStyle w:val="Compact"/>
        <w:numPr>
          <w:ilvl w:val="0"/>
          <w:numId w:val="66"/>
        </w:numPr>
      </w:pPr>
      <w:r>
        <w:rPr>
          <w:b/>
          <w:bCs/>
        </w:rPr>
        <w:lastRenderedPageBreak/>
        <w:t>Goal:</w:t>
      </w:r>
      <w:r>
        <w:t xml:space="preserve"> Find the unique input </w:t>
      </w:r>
      <m:oMath>
        <m:sSub>
          <m:sSubPr>
            <m:ctrlPr>
              <w:rPr>
                <w:rFonts w:ascii="Cambria Math" w:hAnsi="Cambria Math"/>
              </w:rPr>
            </m:ctrlPr>
          </m:sSubPr>
          <m:e>
            <m:r>
              <w:rPr>
                <w:rFonts w:ascii="Cambria Math" w:hAnsi="Cambria Math"/>
              </w:rPr>
              <m:t>x</m:t>
            </m:r>
          </m:e>
          <m:sub>
            <m:r>
              <w:rPr>
                <w:rFonts w:ascii="Cambria Math" w:hAnsi="Cambria Math"/>
              </w:rPr>
              <m:t>w</m:t>
            </m:r>
          </m:sub>
        </m:sSub>
      </m:oMath>
      <w:r>
        <w:t xml:space="preserve"> (the “marked” item or “winner”) that satisfies a function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w</m:t>
                </m:r>
              </m:sub>
            </m:sSub>
          </m:e>
        </m:d>
        <m:r>
          <m:rPr>
            <m:sty m:val="p"/>
          </m:rPr>
          <w:rPr>
            <w:rFonts w:ascii="Cambria Math" w:hAnsi="Cambria Math"/>
          </w:rPr>
          <m:t>=</m:t>
        </m:r>
        <m:r>
          <w:rPr>
            <w:rFonts w:ascii="Cambria Math" w:hAnsi="Cambria Math"/>
          </w:rPr>
          <m:t>1</m:t>
        </m:r>
      </m:oMath>
      <w:r>
        <w:t>.</w:t>
      </w:r>
    </w:p>
    <w:p w14:paraId="005430C7" w14:textId="77777777" w:rsidR="008867EB" w:rsidRDefault="00835E67">
      <w:pPr>
        <w:pStyle w:val="Compact"/>
        <w:numPr>
          <w:ilvl w:val="0"/>
          <w:numId w:val="66"/>
        </w:numPr>
      </w:pPr>
      <w:r>
        <w:rPr>
          <w:b/>
          <w:bCs/>
        </w:rPr>
        <w:t>Classical Difficulty:</w:t>
      </w:r>
      <w:r>
        <w:t xml:space="preserve"> A classical computer, in the worst-case scenario, must check an average of </w:t>
      </w:r>
      <m:oMath>
        <m:r>
          <w:rPr>
            <w:rFonts w:ascii="Cambria Math" w:hAnsi="Cambria Math"/>
          </w:rPr>
          <m:t>N</m:t>
        </m:r>
        <m:r>
          <m:rPr>
            <m:sty m:val="p"/>
          </m:rPr>
          <w:rPr>
            <w:rFonts w:ascii="Cambria Math" w:hAnsi="Cambria Math"/>
          </w:rPr>
          <m:t>/</m:t>
        </m:r>
        <m:r>
          <w:rPr>
            <w:rFonts w:ascii="Cambria Math" w:hAnsi="Cambria Math"/>
          </w:rPr>
          <m:t>2</m:t>
        </m:r>
      </m:oMath>
      <w:r>
        <w:t xml:space="preserve"> items and up to </w:t>
      </w:r>
      <m:oMath>
        <m:r>
          <w:rPr>
            <w:rFonts w:ascii="Cambria Math" w:hAnsi="Cambria Math"/>
          </w:rPr>
          <m:t>N</m:t>
        </m:r>
      </m:oMath>
      <w:r>
        <w:t xml:space="preserve"> </w:t>
      </w:r>
      <w:r>
        <w:t xml:space="preserve">items to guarantee finding the winner. The time complexity is </w:t>
      </w:r>
      <m:oMath>
        <m:r>
          <w:rPr>
            <w:rFonts w:ascii="Cambria Math" w:hAnsi="Cambria Math"/>
          </w:rPr>
          <m:t>O</m:t>
        </m:r>
        <m:d>
          <m:dPr>
            <m:ctrlPr>
              <w:rPr>
                <w:rFonts w:ascii="Cambria Math" w:hAnsi="Cambria Math"/>
              </w:rPr>
            </m:ctrlPr>
          </m:dPr>
          <m:e>
            <m:r>
              <w:rPr>
                <w:rFonts w:ascii="Cambria Math" w:hAnsi="Cambria Math"/>
              </w:rPr>
              <m:t>N</m:t>
            </m:r>
          </m:e>
        </m:d>
      </m:oMath>
      <w:r>
        <w:t xml:space="preserve"> (linear).</w:t>
      </w:r>
    </w:p>
    <w:p w14:paraId="38E00594" w14:textId="77777777" w:rsidR="008867EB" w:rsidRDefault="00835E67">
      <w:pPr>
        <w:pStyle w:val="Heading4"/>
      </w:pPr>
      <w:r>
        <w:t>B. Significance: Quadratic Speed-up</w:t>
      </w:r>
    </w:p>
    <w:p w14:paraId="0542DCF5" w14:textId="77777777" w:rsidR="008867EB" w:rsidRDefault="00835E67">
      <w:pPr>
        <w:pStyle w:val="FirstParagraph"/>
      </w:pPr>
      <w:r>
        <w:t xml:space="preserve">Grover’s Algorithm achieves a </w:t>
      </w:r>
      <w:r>
        <w:rPr>
          <w:b/>
          <w:bCs/>
        </w:rPr>
        <w:t>quadratic speed-up</w:t>
      </w:r>
      <w:r>
        <w:t xml:space="preserve"> by using the principles of </w:t>
      </w:r>
      <w:r>
        <w:rPr>
          <w:b/>
          <w:bCs/>
        </w:rPr>
        <w:t>superposition</w:t>
      </w:r>
      <w:r>
        <w:t xml:space="preserve"> and </w:t>
      </w:r>
      <w:r>
        <w:rPr>
          <w:b/>
          <w:bCs/>
        </w:rPr>
        <w:t>amplitude amplification</w:t>
      </w:r>
      <w:r>
        <w:t>.</w:t>
      </w:r>
    </w:p>
    <w:tbl>
      <w:tblPr>
        <w:tblStyle w:val="Table"/>
        <w:tblW w:w="5000" w:type="pct"/>
        <w:tblLayout w:type="fixed"/>
        <w:tblLook w:val="0020" w:firstRow="1" w:lastRow="0" w:firstColumn="0" w:lastColumn="0" w:noHBand="0" w:noVBand="0"/>
      </w:tblPr>
      <w:tblGrid>
        <w:gridCol w:w="2770"/>
        <w:gridCol w:w="2770"/>
        <w:gridCol w:w="2770"/>
        <w:gridCol w:w="2770"/>
      </w:tblGrid>
      <w:tr w:rsidR="008867EB" w14:paraId="35C049AF" w14:textId="77777777" w:rsidTr="008867EB">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10" w:space="0" w:color="000000"/>
              <w:left w:val="single" w:sz="10" w:space="0" w:color="000000"/>
              <w:bottom w:val="single" w:sz="10" w:space="0" w:color="000000"/>
              <w:right w:val="single" w:sz="10" w:space="0" w:color="000000"/>
            </w:tcBorders>
            <w:vAlign w:val="center"/>
          </w:tcPr>
          <w:p w14:paraId="71234ADD" w14:textId="77777777" w:rsidR="008867EB" w:rsidRDefault="00835E67">
            <w:pPr>
              <w:pStyle w:val="Compact"/>
              <w:jc w:val="center"/>
            </w:pPr>
            <w:r>
              <w:t>Approach</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71FBF266" w14:textId="77777777" w:rsidR="008867EB" w:rsidRDefault="00835E67">
            <w:pPr>
              <w:pStyle w:val="Compact"/>
              <w:jc w:val="center"/>
            </w:pPr>
            <w:r>
              <w:t>Classical Complexity</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698F2578" w14:textId="77777777" w:rsidR="008867EB" w:rsidRDefault="00835E67">
            <w:pPr>
              <w:pStyle w:val="Compact"/>
              <w:jc w:val="center"/>
            </w:pPr>
            <w:r>
              <w:t>Quantum Complexity (Grover’s)</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339D5485" w14:textId="77777777" w:rsidR="008867EB" w:rsidRDefault="00835E67">
            <w:pPr>
              <w:pStyle w:val="Compact"/>
              <w:jc w:val="center"/>
            </w:pPr>
            <w:r>
              <w:t>Speed-up Type</w:t>
            </w:r>
          </w:p>
        </w:tc>
      </w:tr>
      <w:tr w:rsidR="008867EB" w14:paraId="6E51361F" w14:textId="77777777" w:rsidTr="008867EB">
        <w:tc>
          <w:tcPr>
            <w:tcW w:w="1980" w:type="dxa"/>
            <w:tcBorders>
              <w:top w:val="single" w:sz="10" w:space="0" w:color="000000"/>
              <w:left w:val="single" w:sz="10" w:space="0" w:color="000000"/>
              <w:bottom w:val="single" w:sz="10" w:space="0" w:color="000000"/>
              <w:right w:val="single" w:sz="10" w:space="0" w:color="000000"/>
            </w:tcBorders>
          </w:tcPr>
          <w:p w14:paraId="2CD79079" w14:textId="77777777" w:rsidR="008867EB" w:rsidRDefault="00835E67">
            <w:pPr>
              <w:pStyle w:val="Compact"/>
            </w:pPr>
            <w:r>
              <w:rPr>
                <w:b/>
                <w:bCs/>
              </w:rPr>
              <w:t>Search Time</w:t>
            </w:r>
          </w:p>
        </w:tc>
        <w:tc>
          <w:tcPr>
            <w:tcW w:w="1980" w:type="dxa"/>
            <w:tcBorders>
              <w:top w:val="single" w:sz="10" w:space="0" w:color="000000"/>
              <w:left w:val="single" w:sz="10" w:space="0" w:color="000000"/>
              <w:bottom w:val="single" w:sz="10" w:space="0" w:color="000000"/>
              <w:right w:val="single" w:sz="10" w:space="0" w:color="000000"/>
            </w:tcBorders>
          </w:tcPr>
          <w:p w14:paraId="64CE39E3" w14:textId="77777777" w:rsidR="008867EB" w:rsidRDefault="00835E67">
            <w:pPr>
              <w:pStyle w:val="Compact"/>
            </w:pPr>
            <m:oMath>
              <m:r>
                <w:rPr>
                  <w:rFonts w:ascii="Cambria Math" w:hAnsi="Cambria Math"/>
                </w:rPr>
                <m:t>O</m:t>
              </m:r>
              <m:d>
                <m:dPr>
                  <m:ctrlPr>
                    <w:rPr>
                      <w:rFonts w:ascii="Cambria Math" w:hAnsi="Cambria Math"/>
                    </w:rPr>
                  </m:ctrlPr>
                </m:dPr>
                <m:e>
                  <m:r>
                    <w:rPr>
                      <w:rFonts w:ascii="Cambria Math" w:hAnsi="Cambria Math"/>
                    </w:rPr>
                    <m:t>N</m:t>
                  </m:r>
                </m:e>
              </m:d>
            </m:oMath>
            <w:r>
              <w:t xml:space="preserve"> evaluations.</w:t>
            </w:r>
          </w:p>
        </w:tc>
        <w:tc>
          <w:tcPr>
            <w:tcW w:w="1980" w:type="dxa"/>
            <w:tcBorders>
              <w:top w:val="single" w:sz="10" w:space="0" w:color="000000"/>
              <w:left w:val="single" w:sz="10" w:space="0" w:color="000000"/>
              <w:bottom w:val="single" w:sz="10" w:space="0" w:color="000000"/>
              <w:right w:val="single" w:sz="10" w:space="0" w:color="000000"/>
            </w:tcBorders>
          </w:tcPr>
          <w:p w14:paraId="568FA1B0" w14:textId="77777777" w:rsidR="008867EB" w:rsidRDefault="00835E67">
            <w:pPr>
              <w:pStyle w:val="Compact"/>
            </w:pPr>
            <m:oMath>
              <m:r>
                <w:rPr>
                  <w:rFonts w:ascii="Cambria Math" w:hAnsi="Cambria Math"/>
                </w:rPr>
                <m:t>O</m:t>
              </m:r>
              <m:d>
                <m:dPr>
                  <m:ctrlPr>
                    <w:rPr>
                      <w:rFonts w:ascii="Cambria Math" w:hAnsi="Cambria Math"/>
                    </w:rPr>
                  </m:ctrlPr>
                </m:dPr>
                <m:e>
                  <m:rad>
                    <m:radPr>
                      <m:degHide m:val="1"/>
                      <m:ctrlPr>
                        <w:rPr>
                          <w:rFonts w:ascii="Cambria Math" w:hAnsi="Cambria Math"/>
                        </w:rPr>
                      </m:ctrlPr>
                    </m:radPr>
                    <m:deg/>
                    <m:e>
                      <m:r>
                        <w:rPr>
                          <w:rFonts w:ascii="Cambria Math" w:hAnsi="Cambria Math"/>
                        </w:rPr>
                        <m:t>N</m:t>
                      </m:r>
                    </m:e>
                  </m:rad>
                </m:e>
              </m:d>
            </m:oMath>
            <w:r>
              <w:t xml:space="preserve"> evaluations.</w:t>
            </w:r>
          </w:p>
        </w:tc>
        <w:tc>
          <w:tcPr>
            <w:tcW w:w="1980" w:type="dxa"/>
            <w:tcBorders>
              <w:top w:val="single" w:sz="10" w:space="0" w:color="000000"/>
              <w:left w:val="single" w:sz="10" w:space="0" w:color="000000"/>
              <w:bottom w:val="single" w:sz="10" w:space="0" w:color="000000"/>
              <w:right w:val="single" w:sz="10" w:space="0" w:color="000000"/>
            </w:tcBorders>
          </w:tcPr>
          <w:p w14:paraId="5F3AD02D" w14:textId="77777777" w:rsidR="008867EB" w:rsidRDefault="00835E67">
            <w:pPr>
              <w:pStyle w:val="Compact"/>
            </w:pPr>
            <w:r>
              <w:rPr>
                <w:b/>
                <w:bCs/>
              </w:rPr>
              <w:t>Quadratic</w:t>
            </w:r>
            <w:r>
              <w:t xml:space="preserve"> (e.g., for </w:t>
            </w:r>
            <m:oMath>
              <m:r>
                <w:rPr>
                  <w:rFonts w:ascii="Cambria Math" w:hAnsi="Cambria Math"/>
                </w:rPr>
                <m:t>N</m:t>
              </m:r>
              <m:r>
                <m:rPr>
                  <m:sty m:val="p"/>
                </m:rPr>
                <w:rPr>
                  <w:rFonts w:ascii="Cambria Math" w:hAnsi="Cambria Math"/>
                </w:rPr>
                <m:t>=</m:t>
              </m:r>
              <m:r>
                <w:rPr>
                  <w:rFonts w:ascii="Cambria Math" w:hAnsi="Cambria Math"/>
                </w:rPr>
                <m:t>1</m:t>
              </m:r>
            </m:oMath>
            <w:r>
              <w:t xml:space="preserve"> million, </w:t>
            </w:r>
            <m:oMath>
              <m:rad>
                <m:radPr>
                  <m:degHide m:val="1"/>
                  <m:ctrlPr>
                    <w:rPr>
                      <w:rFonts w:ascii="Cambria Math" w:hAnsi="Cambria Math"/>
                    </w:rPr>
                  </m:ctrlPr>
                </m:radPr>
                <m:deg/>
                <m:e>
                  <m:r>
                    <w:rPr>
                      <w:rFonts w:ascii="Cambria Math" w:hAnsi="Cambria Math"/>
                    </w:rPr>
                    <m:t>N</m:t>
                  </m:r>
                </m:e>
              </m:ra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000</m:t>
              </m:r>
            </m:oMath>
            <w:r>
              <w:t>).</w:t>
            </w:r>
          </w:p>
        </w:tc>
      </w:tr>
    </w:tbl>
    <w:p w14:paraId="3C96330E" w14:textId="77777777" w:rsidR="008867EB" w:rsidRDefault="00835E67">
      <w:pPr>
        <w:pStyle w:val="BodyText"/>
      </w:pPr>
      <w:r>
        <w:t>This speed-up is the best possible for any unstructured search and is used for optimization and machine learning tasks.</w:t>
      </w:r>
    </w:p>
    <w:p w14:paraId="69317A39" w14:textId="77777777" w:rsidR="008867EB" w:rsidRDefault="00835E67">
      <w:r>
        <w:pict w14:anchorId="7978F8AE">
          <v:rect id="_x0000_i1075" style="width:0;height:1.5pt" o:hralign="center" o:hrstd="t" o:hr="t"/>
        </w:pict>
      </w:r>
    </w:p>
    <w:p w14:paraId="2A2ACA41" w14:textId="77777777" w:rsidR="008867EB" w:rsidRDefault="00835E67">
      <w:pPr>
        <w:pStyle w:val="Heading3"/>
      </w:pPr>
      <w:r>
        <w:t>2. Working Mechanism of Grover’s Algorithm</w:t>
      </w:r>
    </w:p>
    <w:p w14:paraId="469DE885" w14:textId="77777777" w:rsidR="008867EB" w:rsidRDefault="00835E67">
      <w:pPr>
        <w:pStyle w:val="FirstParagraph"/>
      </w:pPr>
      <w:r>
        <w:t xml:space="preserve">The algorithm uses a single register of </w:t>
      </w:r>
      <m:oMath>
        <m:r>
          <w:rPr>
            <w:rFonts w:ascii="Cambria Math" w:hAnsi="Cambria Math"/>
          </w:rPr>
          <m:t>n</m:t>
        </m:r>
      </m:oMath>
      <w:r>
        <w:t xml:space="preserve"> qubits (where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sup>
        </m:sSup>
      </m:oMath>
      <w:r>
        <w:t xml:space="preserve">) and involves applying a specific sequence of operations, known as the </w:t>
      </w:r>
      <w:r>
        <w:rPr>
          <w:b/>
          <w:bCs/>
        </w:rPr>
        <w:t>Grover Iteration</w:t>
      </w:r>
      <w:r>
        <w:t xml:space="preserve">, approximately </w:t>
      </w:r>
      <m:oMath>
        <m:f>
          <m:fPr>
            <m:ctrlPr>
              <w:rPr>
                <w:rFonts w:ascii="Cambria Math" w:hAnsi="Cambria Math"/>
              </w:rPr>
            </m:ctrlPr>
          </m:fPr>
          <m:num>
            <m:r>
              <w:rPr>
                <w:rFonts w:ascii="Cambria Math" w:hAnsi="Cambria Math"/>
              </w:rPr>
              <m:t>π</m:t>
            </m:r>
          </m:num>
          <m:den>
            <m:r>
              <w:rPr>
                <w:rFonts w:ascii="Cambria Math" w:hAnsi="Cambria Math"/>
              </w:rPr>
              <m:t>4</m:t>
            </m:r>
          </m:den>
        </m:f>
        <m:rad>
          <m:radPr>
            <m:degHide m:val="1"/>
            <m:ctrlPr>
              <w:rPr>
                <w:rFonts w:ascii="Cambria Math" w:hAnsi="Cambria Math"/>
              </w:rPr>
            </m:ctrlPr>
          </m:radPr>
          <m:deg/>
          <m:e>
            <m:r>
              <w:rPr>
                <w:rFonts w:ascii="Cambria Math" w:hAnsi="Cambria Math"/>
              </w:rPr>
              <m:t>N</m:t>
            </m:r>
          </m:e>
        </m:rad>
      </m:oMath>
      <w:r>
        <w:t xml:space="preserve"> times.</w:t>
      </w:r>
    </w:p>
    <w:p w14:paraId="32EE060B" w14:textId="77777777" w:rsidR="008867EB" w:rsidRDefault="00835E67">
      <w:pPr>
        <w:pStyle w:val="Heading4"/>
      </w:pPr>
      <w:r>
        <w:t>Step 1: Initialization and Superposition</w:t>
      </w:r>
    </w:p>
    <w:p w14:paraId="706A91A9" w14:textId="77777777" w:rsidR="008867EB" w:rsidRDefault="00835E67">
      <w:pPr>
        <w:pStyle w:val="Compact"/>
        <w:numPr>
          <w:ilvl w:val="0"/>
          <w:numId w:val="67"/>
        </w:numPr>
      </w:pPr>
      <w:r>
        <w:t xml:space="preserve">Initialize all </w:t>
      </w:r>
      <m:oMath>
        <m:r>
          <w:rPr>
            <w:rFonts w:ascii="Cambria Math" w:hAnsi="Cambria Math"/>
          </w:rPr>
          <m:t>n</m:t>
        </m:r>
      </m:oMath>
      <w:r>
        <w:t xml:space="preserve"> qubits to the </w:t>
      </w:r>
      <m:oMath>
        <m:r>
          <m:rPr>
            <m:sty m:val="p"/>
          </m:rPr>
          <w:rPr>
            <w:rFonts w:ascii="Cambria Math" w:hAnsi="Cambria Math"/>
          </w:rPr>
          <m:t>|</m:t>
        </m:r>
        <m:r>
          <w:rPr>
            <w:rFonts w:ascii="Cambria Math" w:hAnsi="Cambria Math"/>
          </w:rPr>
          <m:t>0</m:t>
        </m:r>
        <m:r>
          <m:rPr>
            <m:sty m:val="p"/>
          </m:rPr>
          <w:rPr>
            <w:rFonts w:ascii="Cambria Math" w:hAnsi="Cambria Math"/>
          </w:rPr>
          <m:t>⟩</m:t>
        </m:r>
      </m:oMath>
      <w:r>
        <w:t xml:space="preserve"> state.</w:t>
      </w:r>
    </w:p>
    <w:p w14:paraId="4362ED0A" w14:textId="77777777" w:rsidR="008867EB" w:rsidRDefault="00835E67">
      <w:pPr>
        <w:pStyle w:val="Compact"/>
        <w:numPr>
          <w:ilvl w:val="0"/>
          <w:numId w:val="67"/>
        </w:numPr>
      </w:pPr>
      <w:r>
        <w:t xml:space="preserve">Apply the </w:t>
      </w:r>
      <w:r>
        <w:rPr>
          <w:b/>
          <w:bCs/>
        </w:rPr>
        <w:t>Hadamard gate (</w:t>
      </w:r>
      <m:oMath>
        <m:r>
          <w:rPr>
            <w:rFonts w:ascii="Cambria Math" w:hAnsi="Cambria Math"/>
          </w:rPr>
          <m:t>H</m:t>
        </m:r>
      </m:oMath>
      <w:r>
        <w:rPr>
          <w:b/>
          <w:bCs/>
        </w:rPr>
        <w:t>)</w:t>
      </w:r>
      <w:r>
        <w:t xml:space="preserve"> to all </w:t>
      </w:r>
      <m:oMath>
        <m:r>
          <w:rPr>
            <w:rFonts w:ascii="Cambria Math" w:hAnsi="Cambria Math"/>
          </w:rPr>
          <m:t>n</m:t>
        </m:r>
      </m:oMath>
      <w:r>
        <w:t xml:space="preserve"> qubits.</w:t>
      </w:r>
    </w:p>
    <w:p w14:paraId="452C8128" w14:textId="77777777" w:rsidR="008867EB" w:rsidRDefault="00835E67">
      <w:pPr>
        <w:pStyle w:val="Compact"/>
        <w:numPr>
          <w:ilvl w:val="1"/>
          <w:numId w:val="68"/>
        </w:numPr>
      </w:pPr>
      <w:r>
        <w:rPr>
          <w:b/>
          <w:bCs/>
        </w:rPr>
        <w:t>Effect:</w:t>
      </w:r>
      <w:r>
        <w:t xml:space="preserve"> </w:t>
      </w:r>
      <w:r>
        <w:t xml:space="preserve">This creates a uniform superposition state </w:t>
      </w:r>
      <m:oMath>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0</m:t>
            </m:r>
          </m:sub>
        </m:sSub>
        <m:r>
          <m:rPr>
            <m:sty m:val="p"/>
          </m:rPr>
          <w:rPr>
            <w:rFonts w:ascii="Cambria Math" w:hAnsi="Cambria Math"/>
          </w:rPr>
          <m:t>⟩</m:t>
        </m:r>
      </m:oMath>
      <w:r>
        <w:t xml:space="preserve">, where the probability amplitude (height of the wave) for every item is equal: </w:t>
      </w:r>
      <m:oMath>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N</m:t>
            </m:r>
          </m:e>
        </m:rad>
      </m:oMath>
      <w:r>
        <w:t>. This means we are simultaneously “looking” at all possible solutions.</w:t>
      </w:r>
    </w:p>
    <w:p w14:paraId="5763C448" w14:textId="77777777" w:rsidR="008867EB" w:rsidRDefault="00835E67">
      <w:pPr>
        <w:pStyle w:val="Compact"/>
      </w:pPr>
      <m:oMathPara>
        <m:oMathParaPr>
          <m:jc m:val="center"/>
        </m:oMathParaP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0</m:t>
                  </m:r>
                </m:sub>
              </m:sSub>
              <m:r>
                <m:rPr>
                  <m:sty m:val="p"/>
                </m:rPr>
                <w:rPr>
                  <w:rFonts w:ascii="Cambria Math" w:hAnsi="Cambria Math"/>
                </w:rPr>
                <m:t>⟩</m:t>
              </m:r>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N</m:t>
                      </m:r>
                    </m:e>
                  </m:rad>
                </m:den>
              </m:f>
              <m:nary>
                <m:naryPr>
                  <m:chr m:val="∑"/>
                  <m:limLoc m:val="undOvr"/>
                  <m:ctrlPr>
                    <w:rPr>
                      <w:rFonts w:ascii="Cambria Math" w:hAnsi="Cambria Math"/>
                    </w:rPr>
                  </m:ctrlPr>
                </m:naryPr>
                <m:sub>
                  <m:r>
                    <w:rPr>
                      <w:rFonts w:ascii="Cambria Math" w:hAnsi="Cambria Math"/>
                    </w:rPr>
                    <m:t>x</m:t>
                  </m:r>
                  <m:r>
                    <m:rPr>
                      <m:sty m:val="p"/>
                    </m:rPr>
                    <w:rPr>
                      <w:rFonts w:ascii="Cambria Math" w:hAnsi="Cambria Math"/>
                    </w:rPr>
                    <m:t>=</m:t>
                  </m:r>
                  <m:r>
                    <w:rPr>
                      <w:rFonts w:ascii="Cambria Math" w:hAnsi="Cambria Math"/>
                    </w:rPr>
                    <m:t>0</m:t>
                  </m:r>
                </m:sub>
                <m:sup>
                  <m:r>
                    <w:rPr>
                      <w:rFonts w:ascii="Cambria Math" w:hAnsi="Cambria Math"/>
                    </w:rPr>
                    <m:t>N</m:t>
                  </m:r>
                  <m:r>
                    <m:rPr>
                      <m:sty m:val="p"/>
                    </m:rPr>
                    <w:rPr>
                      <w:rFonts w:ascii="Cambria Math" w:hAnsi="Cambria Math"/>
                    </w:rPr>
                    <m:t>-</m:t>
                  </m:r>
                  <m:r>
                    <w:rPr>
                      <w:rFonts w:ascii="Cambria Math" w:hAnsi="Cambria Math"/>
                    </w:rPr>
                    <m:t>1</m:t>
                  </m:r>
                </m:sup>
                <m:e>
                  <m:r>
                    <w:rPr>
                      <w:rFonts w:ascii="Cambria Math" w:hAnsi="Cambria Math"/>
                    </w:rPr>
                    <m:t>​</m:t>
                  </m:r>
                </m:e>
              </m:nary>
            </m:e>
          </m:d>
          <m:r>
            <w:rPr>
              <w:rFonts w:ascii="Cambria Math" w:hAnsi="Cambria Math"/>
            </w:rPr>
            <m:t>x</m:t>
          </m:r>
          <m:r>
            <m:rPr>
              <m:sty m:val="p"/>
            </m:rPr>
            <w:rPr>
              <w:rFonts w:ascii="Cambria Math" w:hAnsi="Cambria Math"/>
            </w:rPr>
            <m:t>⟩</m:t>
          </m:r>
        </m:oMath>
      </m:oMathPara>
    </w:p>
    <w:p w14:paraId="296DD573" w14:textId="77777777" w:rsidR="008867EB" w:rsidRDefault="00835E67">
      <w:pPr>
        <w:pStyle w:val="Heading4"/>
      </w:pPr>
      <w:r>
        <w:t>Step 2: The Grover Iteration (Amplitude Amplification)</w:t>
      </w:r>
    </w:p>
    <w:p w14:paraId="75A267B4" w14:textId="77777777" w:rsidR="008867EB" w:rsidRDefault="00835E67">
      <w:pPr>
        <w:pStyle w:val="FirstParagraph"/>
      </w:pPr>
      <w:r>
        <w:t>The Grover Iteration is the core mechanism and consists of two parts that are repeated until the correct answer’s amplitude is maximized.</w:t>
      </w:r>
    </w:p>
    <w:p w14:paraId="727156CE" w14:textId="77777777" w:rsidR="008867EB" w:rsidRDefault="00835E67">
      <w:pPr>
        <w:pStyle w:val="Heading5"/>
      </w:pPr>
      <w:r>
        <w:t xml:space="preserve">Part A: The Oracle </w:t>
      </w:r>
      <m:oMath>
        <m:sSub>
          <m:sSubPr>
            <m:ctrlPr>
              <w:rPr>
                <w:rFonts w:ascii="Cambria Math" w:hAnsi="Cambria Math"/>
              </w:rPr>
            </m:ctrlPr>
          </m:sSubPr>
          <m:e>
            <m:r>
              <w:rPr>
                <w:rFonts w:ascii="Cambria Math" w:hAnsi="Cambria Math"/>
              </w:rPr>
              <m:t>U</m:t>
            </m:r>
          </m:e>
          <m:sub>
            <m:r>
              <w:rPr>
                <w:rFonts w:ascii="Cambria Math" w:hAnsi="Cambria Math"/>
              </w:rPr>
              <m:t>f</m:t>
            </m:r>
          </m:sub>
        </m:sSub>
      </m:oMath>
      <w:r>
        <w:t xml:space="preserve"> (Marking the Winner)</w:t>
      </w:r>
    </w:p>
    <w:p w14:paraId="011C04C4" w14:textId="77777777" w:rsidR="008867EB" w:rsidRDefault="00835E67">
      <w:pPr>
        <w:pStyle w:val="Compact"/>
        <w:numPr>
          <w:ilvl w:val="0"/>
          <w:numId w:val="69"/>
        </w:numPr>
      </w:pPr>
      <w:r>
        <w:t xml:space="preserve">The </w:t>
      </w:r>
      <w:r>
        <w:rPr>
          <w:b/>
          <w:bCs/>
        </w:rPr>
        <w:t>Quantum Oracle (</w:t>
      </w:r>
      <m:oMath>
        <m:sSub>
          <m:sSubPr>
            <m:ctrlPr>
              <w:rPr>
                <w:rFonts w:ascii="Cambria Math" w:hAnsi="Cambria Math"/>
              </w:rPr>
            </m:ctrlPr>
          </m:sSubPr>
          <m:e>
            <m:r>
              <w:rPr>
                <w:rFonts w:ascii="Cambria Math" w:hAnsi="Cambria Math"/>
              </w:rPr>
              <m:t>U</m:t>
            </m:r>
          </m:e>
          <m:sub>
            <m:r>
              <w:rPr>
                <w:rFonts w:ascii="Cambria Math" w:hAnsi="Cambria Math"/>
              </w:rPr>
              <m:t>f</m:t>
            </m:r>
          </m:sub>
        </m:sSub>
      </m:oMath>
      <w:r>
        <w:rPr>
          <w:b/>
          <w:bCs/>
        </w:rPr>
        <w:t>)</w:t>
      </w:r>
      <w:r>
        <w:t xml:space="preserve"> is a special function implementation designed to identify the winner </w:t>
      </w:r>
      <m:oMath>
        <m:sSub>
          <m:sSubPr>
            <m:ctrlPr>
              <w:rPr>
                <w:rFonts w:ascii="Cambria Math" w:hAnsi="Cambria Math"/>
              </w:rPr>
            </m:ctrlPr>
          </m:sSubPr>
          <m:e>
            <m:r>
              <w:rPr>
                <w:rFonts w:ascii="Cambria Math" w:hAnsi="Cambria Math"/>
              </w:rPr>
              <m:t>x</m:t>
            </m:r>
          </m:e>
          <m:sub>
            <m:r>
              <w:rPr>
                <w:rFonts w:ascii="Cambria Math" w:hAnsi="Cambria Math"/>
              </w:rPr>
              <m:t>w</m:t>
            </m:r>
          </m:sub>
        </m:sSub>
      </m:oMath>
      <w:r>
        <w:t>.</w:t>
      </w:r>
    </w:p>
    <w:p w14:paraId="2AEF8448" w14:textId="77777777" w:rsidR="008867EB" w:rsidRDefault="00835E67">
      <w:pPr>
        <w:pStyle w:val="Compact"/>
        <w:numPr>
          <w:ilvl w:val="1"/>
          <w:numId w:val="70"/>
        </w:numPr>
      </w:pPr>
      <w:r>
        <w:rPr>
          <w:b/>
          <w:bCs/>
        </w:rPr>
        <w:t>Effect:</w:t>
      </w:r>
      <w:r>
        <w:t xml:space="preserve"> It applies a </w:t>
      </w:r>
      <w:r>
        <w:rPr>
          <w:b/>
          <w:bCs/>
        </w:rPr>
        <w:t>phase shift</w:t>
      </w:r>
      <w:r>
        <w:t xml:space="preserve"> of </w:t>
      </w:r>
      <m:oMath>
        <m:r>
          <m:rPr>
            <m:sty m:val="p"/>
          </m:rPr>
          <w:rPr>
            <w:rFonts w:ascii="Cambria Math" w:hAnsi="Cambria Math"/>
          </w:rPr>
          <m:t>-</m:t>
        </m:r>
        <m:r>
          <w:rPr>
            <w:rFonts w:ascii="Cambria Math" w:hAnsi="Cambria Math"/>
          </w:rPr>
          <m:t>1</m:t>
        </m:r>
      </m:oMath>
      <w:r>
        <w:t xml:space="preserve"> only to the winning state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w</m:t>
            </m:r>
          </m:sub>
        </m:sSub>
        <m:r>
          <m:rPr>
            <m:sty m:val="p"/>
          </m:rPr>
          <w:rPr>
            <w:rFonts w:ascii="Cambria Math" w:hAnsi="Cambria Math"/>
          </w:rPr>
          <m:t>⟩</m:t>
        </m:r>
      </m:oMath>
      <w:r>
        <w:t>, while leaving all other states unchanged. The winning amplitude is now negative, “marking” it for amplification.</w:t>
      </w:r>
    </w:p>
    <w:p w14:paraId="41B29706" w14:textId="77777777" w:rsidR="008867EB" w:rsidRDefault="00835E67">
      <w:pPr>
        <w:pStyle w:val="Heading5"/>
      </w:pPr>
      <w:r>
        <w:t>Part B: The Grover Diffuser (Inversion About the Mean)</w:t>
      </w:r>
    </w:p>
    <w:p w14:paraId="7B58907D" w14:textId="77777777" w:rsidR="008867EB" w:rsidRDefault="00835E67">
      <w:pPr>
        <w:pStyle w:val="Compact"/>
        <w:numPr>
          <w:ilvl w:val="0"/>
          <w:numId w:val="71"/>
        </w:numPr>
      </w:pPr>
      <w:r>
        <w:t xml:space="preserve">The </w:t>
      </w:r>
      <w:r>
        <w:rPr>
          <w:b/>
          <w:bCs/>
        </w:rPr>
        <w:t>Grover Diffuser</w:t>
      </w:r>
      <w:r>
        <w:t xml:space="preserve"> (or diffusion operator, </w:t>
      </w:r>
      <m:oMath>
        <m:r>
          <w:rPr>
            <w:rFonts w:ascii="Cambria Math" w:hAnsi="Cambria Math"/>
          </w:rPr>
          <m:t>D</m:t>
        </m:r>
      </m:oMath>
      <w:r>
        <w:t>) is applied. This operator:</w:t>
      </w:r>
    </w:p>
    <w:p w14:paraId="0FAC02B3" w14:textId="77777777" w:rsidR="008867EB" w:rsidRDefault="00835E67">
      <w:pPr>
        <w:pStyle w:val="Compact"/>
        <w:numPr>
          <w:ilvl w:val="1"/>
          <w:numId w:val="72"/>
        </w:numPr>
      </w:pPr>
      <w:r>
        <w:t xml:space="preserve">Calculates the </w:t>
      </w:r>
      <w:r>
        <w:rPr>
          <w:b/>
          <w:bCs/>
        </w:rPr>
        <w:t>average amplitude</w:t>
      </w:r>
      <w:r>
        <w:t xml:space="preserve"> of all states.</w:t>
      </w:r>
    </w:p>
    <w:p w14:paraId="54F04719" w14:textId="77777777" w:rsidR="008867EB" w:rsidRDefault="00835E67">
      <w:pPr>
        <w:pStyle w:val="Compact"/>
        <w:numPr>
          <w:ilvl w:val="1"/>
          <w:numId w:val="72"/>
        </w:numPr>
      </w:pPr>
      <w:r>
        <w:t>Inverts the amplitudes of all states around that average.</w:t>
      </w:r>
    </w:p>
    <w:p w14:paraId="20E45B28" w14:textId="77777777" w:rsidR="008867EB" w:rsidRDefault="00835E67">
      <w:pPr>
        <w:pStyle w:val="Compact"/>
        <w:numPr>
          <w:ilvl w:val="1"/>
          <w:numId w:val="73"/>
        </w:numPr>
      </w:pPr>
      <w:r>
        <w:rPr>
          <w:b/>
          <w:bCs/>
        </w:rPr>
        <w:lastRenderedPageBreak/>
        <w:t>Effect:</w:t>
      </w:r>
      <w:r>
        <w:t xml:space="preserve"> Because the marked state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w</m:t>
            </m:r>
          </m:sub>
        </m:sSub>
        <m:r>
          <m:rPr>
            <m:sty m:val="p"/>
          </m:rPr>
          <w:rPr>
            <w:rFonts w:ascii="Cambria Math" w:hAnsi="Cambria Math"/>
          </w:rPr>
          <m:t>⟩</m:t>
        </m:r>
      </m:oMath>
      <w:r>
        <w:t xml:space="preserve"> had a negative amplitude, the inversion process drastically increases its amplitude, making it much larger than the average. Simultaneously, the amplitudes of the wrong answers are decreased.</w:t>
      </w:r>
    </w:p>
    <w:p w14:paraId="7389D589" w14:textId="77777777" w:rsidR="008867EB" w:rsidRDefault="00835E67">
      <w:pPr>
        <w:pStyle w:val="Heading4"/>
      </w:pPr>
      <w:r>
        <w:t>Step 3: Repetition and Final Measurement</w:t>
      </w:r>
    </w:p>
    <w:p w14:paraId="09D1D7F7" w14:textId="77777777" w:rsidR="008867EB" w:rsidRDefault="00835E67">
      <w:pPr>
        <w:pStyle w:val="Compact"/>
        <w:numPr>
          <w:ilvl w:val="0"/>
          <w:numId w:val="74"/>
        </w:numPr>
      </w:pPr>
      <w:r>
        <w:t xml:space="preserve">The </w:t>
      </w:r>
      <w:r>
        <w:rPr>
          <w:b/>
          <w:bCs/>
        </w:rPr>
        <w:t>Grover Iteration (Oracle + Diffuser)</w:t>
      </w:r>
      <w:r>
        <w:t xml:space="preserve"> is repeated exactly </w:t>
      </w:r>
      <m:oMath>
        <m:r>
          <w:rPr>
            <w:rFonts w:ascii="Cambria Math" w:hAnsi="Cambria Math"/>
          </w:rPr>
          <m:t>R</m:t>
        </m:r>
        <m:r>
          <m:rPr>
            <m:sty m:val="p"/>
          </m:rPr>
          <w:rPr>
            <w:rFonts w:ascii="Cambria Math" w:hAnsi="Cambria Math"/>
          </w:rPr>
          <m:t>=</m:t>
        </m:r>
        <m:r>
          <m:rPr>
            <m:nor/>
          </m:rPr>
          <m:t>round</m:t>
        </m:r>
        <m:d>
          <m:dPr>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4</m:t>
                </m:r>
              </m:den>
            </m:f>
            <m:rad>
              <m:radPr>
                <m:degHide m:val="1"/>
                <m:ctrlPr>
                  <w:rPr>
                    <w:rFonts w:ascii="Cambria Math" w:hAnsi="Cambria Math"/>
                  </w:rPr>
                </m:ctrlPr>
              </m:radPr>
              <m:deg/>
              <m:e>
                <m:r>
                  <w:rPr>
                    <w:rFonts w:ascii="Cambria Math" w:hAnsi="Cambria Math"/>
                  </w:rPr>
                  <m:t>N</m:t>
                </m:r>
              </m:e>
            </m:rad>
          </m:e>
        </m:d>
      </m:oMath>
      <w:r>
        <w:t xml:space="preserve"> times.</w:t>
      </w:r>
    </w:p>
    <w:p w14:paraId="5256E77C" w14:textId="77777777" w:rsidR="008867EB" w:rsidRDefault="00835E67">
      <w:pPr>
        <w:pStyle w:val="Compact"/>
        <w:numPr>
          <w:ilvl w:val="1"/>
          <w:numId w:val="75"/>
        </w:numPr>
      </w:pPr>
      <w:r>
        <w:rPr>
          <w:b/>
          <w:bCs/>
        </w:rPr>
        <w:t>Effect:</w:t>
      </w:r>
      <w:r>
        <w:t xml:space="preserve"> Each iteration rotates the state vector closer to the desired winner state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w</m:t>
            </m:r>
          </m:sub>
        </m:sSub>
        <m:r>
          <m:rPr>
            <m:sty m:val="p"/>
          </m:rPr>
          <w:rPr>
            <w:rFonts w:ascii="Cambria Math" w:hAnsi="Cambria Math"/>
          </w:rPr>
          <m:t>⟩</m:t>
        </m:r>
      </m:oMath>
      <w:r>
        <w:t>, significantly amplifying its probability.</w:t>
      </w:r>
    </w:p>
    <w:p w14:paraId="6AFB6832" w14:textId="77777777" w:rsidR="008867EB" w:rsidRDefault="00835E67">
      <w:pPr>
        <w:pStyle w:val="Compact"/>
        <w:numPr>
          <w:ilvl w:val="0"/>
          <w:numId w:val="74"/>
        </w:numPr>
      </w:pPr>
      <w:r>
        <w:rPr>
          <w:b/>
          <w:bCs/>
        </w:rPr>
        <w:t>Measurement:</w:t>
      </w:r>
      <w:r>
        <w:t xml:space="preserve"> After the optimal number of rotations (</w:t>
      </w:r>
      <m:oMath>
        <m:r>
          <w:rPr>
            <w:rFonts w:ascii="Cambria Math" w:hAnsi="Cambria Math"/>
          </w:rPr>
          <m:t>R</m:t>
        </m:r>
      </m:oMath>
      <w:r>
        <w:t xml:space="preserve">), the </w:t>
      </w:r>
      <m:oMath>
        <m:r>
          <w:rPr>
            <w:rFonts w:ascii="Cambria Math" w:hAnsi="Cambria Math"/>
          </w:rPr>
          <m:t>n</m:t>
        </m:r>
      </m:oMath>
      <w:r>
        <w:t xml:space="preserve"> qubits are measured.</w:t>
      </w:r>
    </w:p>
    <w:p w14:paraId="49D9326F" w14:textId="77777777" w:rsidR="008867EB" w:rsidRDefault="00835E67">
      <w:pPr>
        <w:pStyle w:val="Compact"/>
        <w:numPr>
          <w:ilvl w:val="1"/>
          <w:numId w:val="76"/>
        </w:numPr>
      </w:pPr>
      <w:r>
        <w:rPr>
          <w:b/>
          <w:bCs/>
        </w:rPr>
        <w:t>Result:</w:t>
      </w:r>
      <w:r>
        <w:t xml:space="preserve"> The algorithm yields the winning state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w</m:t>
            </m:r>
          </m:sub>
        </m:sSub>
        <m:r>
          <m:rPr>
            <m:sty m:val="p"/>
          </m:rPr>
          <w:rPr>
            <w:rFonts w:ascii="Cambria Math" w:hAnsi="Cambria Math"/>
          </w:rPr>
          <m:t>⟩</m:t>
        </m:r>
      </m:oMath>
      <w:r>
        <w:t xml:space="preserve"> with a probability very close to 1.</w:t>
      </w:r>
    </w:p>
    <w:p w14:paraId="2C70B84C" w14:textId="77777777" w:rsidR="008867EB" w:rsidRDefault="00835E67">
      <w:pPr>
        <w:pStyle w:val="Heading3"/>
      </w:pPr>
      <w:r>
        <w:t>3. Example: Searching a 4-Item Database (</w:t>
      </w:r>
      <m:oMath>
        <m:r>
          <w:rPr>
            <w:rFonts w:ascii="Cambria Math" w:hAnsi="Cambria Math"/>
          </w:rPr>
          <m:t>N</m:t>
        </m:r>
        <m:r>
          <m:rPr>
            <m:sty m:val="p"/>
          </m:rPr>
          <w:rPr>
            <w:rFonts w:ascii="Cambria Math" w:hAnsi="Cambria Math"/>
          </w:rPr>
          <m:t>=</m:t>
        </m:r>
        <m:r>
          <w:rPr>
            <w:rFonts w:ascii="Cambria Math" w:hAnsi="Cambria Math"/>
          </w:rPr>
          <m:t>4</m:t>
        </m:r>
      </m:oMath>
      <w:r>
        <w:t>)</w:t>
      </w:r>
    </w:p>
    <w:p w14:paraId="7B5B0BA1" w14:textId="77777777" w:rsidR="008867EB" w:rsidRDefault="00835E67">
      <w:pPr>
        <w:pStyle w:val="FirstParagraph"/>
      </w:pPr>
      <w:r>
        <w:t xml:space="preserve">For a small database of </w:t>
      </w:r>
      <m:oMath>
        <m:r>
          <w:rPr>
            <w:rFonts w:ascii="Cambria Math" w:hAnsi="Cambria Math"/>
          </w:rPr>
          <m:t>N</m:t>
        </m:r>
        <m:r>
          <m:rPr>
            <m:sty m:val="p"/>
          </m:rPr>
          <w:rPr>
            <w:rFonts w:ascii="Cambria Math" w:hAnsi="Cambria Math"/>
          </w:rPr>
          <m:t>=</m:t>
        </m:r>
        <m:r>
          <w:rPr>
            <w:rFonts w:ascii="Cambria Math" w:hAnsi="Cambria Math"/>
          </w:rPr>
          <m:t>4</m:t>
        </m:r>
      </m:oMath>
      <w:r>
        <w:t xml:space="preserve"> </w:t>
      </w:r>
      <w:r>
        <w:t xml:space="preserve">items (00, 01, 10, 11), we need </w:t>
      </w:r>
      <m:oMath>
        <m:r>
          <w:rPr>
            <w:rFonts w:ascii="Cambria Math" w:hAnsi="Cambria Math"/>
          </w:rPr>
          <m:t>n</m:t>
        </m:r>
        <m:r>
          <m:rPr>
            <m:sty m:val="p"/>
          </m:rPr>
          <w:rPr>
            <w:rFonts w:ascii="Cambria Math" w:hAnsi="Cambria Math"/>
          </w:rPr>
          <m:t>=</m:t>
        </m:r>
        <m:r>
          <w:rPr>
            <w:rFonts w:ascii="Cambria Math" w:hAnsi="Cambria Math"/>
          </w:rPr>
          <m:t>2</m:t>
        </m:r>
      </m:oMath>
      <w:r>
        <w:t xml:space="preserve"> qubits.</w:t>
      </w:r>
    </w:p>
    <w:p w14:paraId="6EDA1F63" w14:textId="77777777" w:rsidR="008867EB" w:rsidRDefault="00835E67">
      <w:pPr>
        <w:pStyle w:val="Compact"/>
        <w:numPr>
          <w:ilvl w:val="0"/>
          <w:numId w:val="77"/>
        </w:numPr>
      </w:pPr>
      <w:r>
        <w:rPr>
          <w:b/>
          <w:bCs/>
        </w:rPr>
        <w:t>Classical Search:</w:t>
      </w:r>
      <w:r>
        <w:t xml:space="preserve"> Worst case requires 3 checks (e.g., checking 00, 01, and finally finding 10).</w:t>
      </w:r>
    </w:p>
    <w:p w14:paraId="40F31B91" w14:textId="77777777" w:rsidR="008867EB" w:rsidRDefault="00835E67">
      <w:pPr>
        <w:pStyle w:val="Compact"/>
        <w:numPr>
          <w:ilvl w:val="0"/>
          <w:numId w:val="77"/>
        </w:numPr>
      </w:pPr>
      <w:r>
        <w:rPr>
          <w:b/>
          <w:bCs/>
        </w:rPr>
        <w:t>Quantum Search (Grover’s):</w:t>
      </w:r>
    </w:p>
    <w:p w14:paraId="4975543B" w14:textId="77777777" w:rsidR="008867EB" w:rsidRDefault="00835E67">
      <w:pPr>
        <w:pStyle w:val="Compact"/>
        <w:numPr>
          <w:ilvl w:val="1"/>
          <w:numId w:val="78"/>
        </w:numPr>
      </w:pPr>
      <w:r>
        <w:rPr>
          <w:b/>
          <w:bCs/>
        </w:rPr>
        <w:t>Number of Iterations (</w:t>
      </w:r>
      <m:oMath>
        <m:r>
          <w:rPr>
            <w:rFonts w:ascii="Cambria Math" w:hAnsi="Cambria Math"/>
          </w:rPr>
          <m:t>R</m:t>
        </m:r>
      </m:oMath>
      <w:r>
        <w:rPr>
          <w:b/>
          <w:bCs/>
        </w:rPr>
        <w:t>):</w:t>
      </w:r>
      <w:r>
        <w:t xml:space="preserve"> </w:t>
      </w:r>
      <m:oMath>
        <m:r>
          <w:rPr>
            <w:rFonts w:ascii="Cambria Math" w:hAnsi="Cambria Math"/>
          </w:rPr>
          <m:t>R</m:t>
        </m:r>
        <m:r>
          <m:rPr>
            <m:sty m:val="p"/>
          </m:rPr>
          <w:rPr>
            <w:rFonts w:ascii="Cambria Math" w:hAnsi="Cambria Math"/>
          </w:rPr>
          <m:t>=</m:t>
        </m:r>
        <m:r>
          <m:rPr>
            <m:nor/>
          </m:rPr>
          <m:t>round</m:t>
        </m:r>
        <m:d>
          <m:dPr>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4</m:t>
                </m:r>
              </m:den>
            </m:f>
            <m:rad>
              <m:radPr>
                <m:degHide m:val="1"/>
                <m:ctrlPr>
                  <w:rPr>
                    <w:rFonts w:ascii="Cambria Math" w:hAnsi="Cambria Math"/>
                  </w:rPr>
                </m:ctrlPr>
              </m:radPr>
              <m:deg/>
              <m:e>
                <m:r>
                  <w:rPr>
                    <w:rFonts w:ascii="Cambria Math" w:hAnsi="Cambria Math"/>
                  </w:rPr>
                  <m:t>4</m:t>
                </m:r>
              </m:e>
            </m:rad>
          </m:e>
        </m:d>
        <m:r>
          <m:rPr>
            <m:sty m:val="p"/>
          </m:rPr>
          <w:rPr>
            <w:rFonts w:ascii="Cambria Math" w:hAnsi="Cambria Math"/>
          </w:rPr>
          <m:t>=</m:t>
        </m:r>
        <m:r>
          <m:rPr>
            <m:nor/>
          </m:rPr>
          <m:t>round</m:t>
        </m:r>
        <m:d>
          <m:dPr>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2</m:t>
                </m:r>
              </m:den>
            </m:f>
          </m:e>
        </m:d>
        <m:r>
          <m:rPr>
            <m:sty m:val="p"/>
          </m:rPr>
          <w:rPr>
            <w:rFonts w:ascii="Cambria Math" w:hAnsi="Cambria Math"/>
          </w:rPr>
          <m:t>≈</m:t>
        </m:r>
        <m:r>
          <w:rPr>
            <w:rFonts w:ascii="Cambria Math" w:hAnsi="Cambria Math"/>
          </w:rPr>
          <m:t>1.57</m:t>
        </m:r>
        <m:r>
          <m:rPr>
            <m:sty m:val="p"/>
          </m:rPr>
          <w:rPr>
            <w:rFonts w:ascii="Cambria Math" w:hAnsi="Cambria Math"/>
          </w:rPr>
          <m:t>≈</m:t>
        </m:r>
        <m:r>
          <m:rPr>
            <m:sty m:val="b"/>
          </m:rPr>
          <w:rPr>
            <w:rFonts w:ascii="Cambria Math" w:hAnsi="Cambria Math"/>
          </w:rPr>
          <m:t>2</m:t>
        </m:r>
      </m:oMath>
      <w:r>
        <w:t xml:space="preserve"> iterations.</w:t>
      </w:r>
    </w:p>
    <w:p w14:paraId="352D2B02" w14:textId="77777777" w:rsidR="008867EB" w:rsidRDefault="00835E67">
      <w:pPr>
        <w:pStyle w:val="Compact"/>
        <w:numPr>
          <w:ilvl w:val="1"/>
          <w:numId w:val="78"/>
        </w:numPr>
      </w:pPr>
      <w:r>
        <w:rPr>
          <w:b/>
          <w:bCs/>
        </w:rPr>
        <w:t>Initial Amplitude:</w:t>
      </w:r>
      <w:r>
        <w:t xml:space="preserve"> </w:t>
      </w:r>
      <m:oMath>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4</m:t>
            </m:r>
          </m:e>
        </m:rad>
        <m:r>
          <m:rPr>
            <m:sty m:val="p"/>
          </m:rPr>
          <w:rPr>
            <w:rFonts w:ascii="Cambria Math" w:hAnsi="Cambria Math"/>
          </w:rPr>
          <m:t>=</m:t>
        </m:r>
        <m:r>
          <w:rPr>
            <w:rFonts w:ascii="Cambria Math" w:hAnsi="Cambria Math"/>
          </w:rPr>
          <m:t>0.5</m:t>
        </m:r>
      </m:oMath>
      <w:r>
        <w:t xml:space="preserve"> for all four states.</w:t>
      </w:r>
    </w:p>
    <w:p w14:paraId="20D7C1D2" w14:textId="77777777" w:rsidR="008867EB" w:rsidRDefault="00835E67">
      <w:pPr>
        <w:pStyle w:val="Compact"/>
        <w:numPr>
          <w:ilvl w:val="1"/>
          <w:numId w:val="78"/>
        </w:numPr>
      </w:pPr>
      <w:r>
        <w:rPr>
          <w:b/>
          <w:bCs/>
        </w:rPr>
        <w:t>After 1st Iteration:</w:t>
      </w:r>
      <w:r>
        <w:t xml:space="preserve"> The amplitude of the winner is significantly increased (to about </w:t>
      </w:r>
      <m:oMath>
        <m:r>
          <w:rPr>
            <w:rFonts w:ascii="Cambria Math" w:hAnsi="Cambria Math"/>
          </w:rPr>
          <m:t>0.98</m:t>
        </m:r>
      </m:oMath>
      <w:r>
        <w:t>).</w:t>
      </w:r>
    </w:p>
    <w:p w14:paraId="103363D1" w14:textId="77777777" w:rsidR="008867EB" w:rsidRDefault="00835E67">
      <w:pPr>
        <w:pStyle w:val="Compact"/>
        <w:numPr>
          <w:ilvl w:val="1"/>
          <w:numId w:val="78"/>
        </w:numPr>
      </w:pPr>
      <w:r>
        <w:rPr>
          <w:b/>
          <w:bCs/>
        </w:rPr>
        <w:t>After 2nd Iteration (Optimal):</w:t>
      </w:r>
      <w:r>
        <w:t xml:space="preserve"> The amplitude of the winner is pushed to nearly </w:t>
      </w:r>
      <m:oMath>
        <m:r>
          <m:rPr>
            <m:sty m:val="b"/>
          </m:rPr>
          <w:rPr>
            <w:rFonts w:ascii="Cambria Math" w:hAnsi="Cambria Math"/>
          </w:rPr>
          <m:t>1</m:t>
        </m:r>
      </m:oMath>
      <w:r>
        <w:t>.</w:t>
      </w:r>
    </w:p>
    <w:p w14:paraId="1E890A31" w14:textId="77777777" w:rsidR="008867EB" w:rsidRDefault="00835E67">
      <w:pPr>
        <w:pStyle w:val="Compact"/>
        <w:numPr>
          <w:ilvl w:val="0"/>
          <w:numId w:val="77"/>
        </w:numPr>
      </w:pPr>
      <w:r>
        <w:rPr>
          <w:b/>
          <w:bCs/>
        </w:rPr>
        <w:t>Final Measurement:</w:t>
      </w:r>
      <w:r>
        <w:t xml:space="preserve"> Measuring the 2 qubits yields the winner (e.g., </w:t>
      </w:r>
      <m:oMath>
        <m:r>
          <m:rPr>
            <m:sty m:val="p"/>
          </m:rPr>
          <w:rPr>
            <w:rFonts w:ascii="Cambria Math" w:hAnsi="Cambria Math"/>
          </w:rPr>
          <m:t>|</m:t>
        </m:r>
        <m:r>
          <w:rPr>
            <w:rFonts w:ascii="Cambria Math" w:hAnsi="Cambria Math"/>
          </w:rPr>
          <m:t>10</m:t>
        </m:r>
        <m:r>
          <m:rPr>
            <m:sty m:val="p"/>
          </m:rPr>
          <w:rPr>
            <w:rFonts w:ascii="Cambria Math" w:hAnsi="Cambria Math"/>
          </w:rPr>
          <m:t>⟩</m:t>
        </m:r>
      </m:oMath>
      <w:r>
        <w:t xml:space="preserve">) with almost </w:t>
      </w:r>
      <m:oMath>
        <m:r>
          <w:rPr>
            <w:rFonts w:ascii="Cambria Math" w:hAnsi="Cambria Math"/>
          </w:rPr>
          <m:t>100</m:t>
        </m:r>
        <m:r>
          <m:rPr>
            <m:sty m:val="p"/>
          </m:rPr>
          <w:rPr>
            <w:rFonts w:ascii="Cambria Math" w:hAnsi="Cambria Math"/>
          </w:rPr>
          <m:t>%</m:t>
        </m:r>
      </m:oMath>
      <w:r>
        <w:t xml:space="preserve"> certainty. This demonstrates the efficiency of using only </w:t>
      </w:r>
      <m:oMath>
        <m:rad>
          <m:radPr>
            <m:degHide m:val="1"/>
            <m:ctrlPr>
              <w:rPr>
                <w:rFonts w:ascii="Cambria Math" w:hAnsi="Cambria Math"/>
              </w:rPr>
            </m:ctrlPr>
          </m:radPr>
          <m:deg/>
          <m:e>
            <m:r>
              <w:rPr>
                <w:rFonts w:ascii="Cambria Math" w:hAnsi="Cambria Math"/>
              </w:rPr>
              <m:t>N</m:t>
            </m:r>
          </m:e>
        </m:rad>
      </m:oMath>
      <w:r>
        <w:t xml:space="preserve"> steps instead of </w:t>
      </w:r>
      <m:oMath>
        <m:r>
          <w:rPr>
            <w:rFonts w:ascii="Cambria Math" w:hAnsi="Cambria Math"/>
          </w:rPr>
          <m:t>N</m:t>
        </m:r>
      </m:oMath>
      <w:r>
        <w:t>.</w:t>
      </w:r>
    </w:p>
    <w:p w14:paraId="0A58B54C" w14:textId="77777777" w:rsidR="008867EB" w:rsidRDefault="00835E67">
      <w:r>
        <w:pict w14:anchorId="30E92B0A">
          <v:rect id="_x0000_i1076" style="width:0;height:1.5pt" o:hralign="center" o:hrstd="t" o:hr="t"/>
        </w:pict>
      </w:r>
    </w:p>
    <w:p w14:paraId="082FE0A1" w14:textId="77777777" w:rsidR="008867EB" w:rsidRDefault="00835E67">
      <w:pPr>
        <w:pStyle w:val="Heading3"/>
      </w:pPr>
      <w:r>
        <w:t xml:space="preserve">4. Cheat Sheet Summary </w:t>
      </w:r>
      <w:r>
        <w:t>📝</w:t>
      </w:r>
    </w:p>
    <w:p w14:paraId="2FC946EC" w14:textId="77777777" w:rsidR="008867EB" w:rsidRDefault="00835E67">
      <w:pPr>
        <w:pStyle w:val="Compact"/>
        <w:numPr>
          <w:ilvl w:val="0"/>
          <w:numId w:val="79"/>
        </w:numPr>
      </w:pPr>
      <w:r>
        <w:rPr>
          <w:b/>
          <w:bCs/>
        </w:rPr>
        <w:t>Goal:</w:t>
      </w:r>
      <w:r>
        <w:t xml:space="preserve"> Find a marked item </w:t>
      </w:r>
      <m:oMath>
        <m:sSub>
          <m:sSubPr>
            <m:ctrlPr>
              <w:rPr>
                <w:rFonts w:ascii="Cambria Math" w:hAnsi="Cambria Math"/>
              </w:rPr>
            </m:ctrlPr>
          </m:sSubPr>
          <m:e>
            <m:r>
              <w:rPr>
                <w:rFonts w:ascii="Cambria Math" w:hAnsi="Cambria Math"/>
              </w:rPr>
              <m:t>x</m:t>
            </m:r>
          </m:e>
          <m:sub>
            <m:r>
              <w:rPr>
                <w:rFonts w:ascii="Cambria Math" w:hAnsi="Cambria Math"/>
              </w:rPr>
              <m:t>w</m:t>
            </m:r>
          </m:sub>
        </m:sSub>
      </m:oMath>
      <w:r>
        <w:t xml:space="preserve"> in an </w:t>
      </w:r>
      <w:r>
        <w:rPr>
          <w:b/>
          <w:bCs/>
        </w:rPr>
        <w:t>unstructured database</w:t>
      </w:r>
      <w:r>
        <w:t>.</w:t>
      </w:r>
    </w:p>
    <w:p w14:paraId="57B29BAF" w14:textId="77777777" w:rsidR="008867EB" w:rsidRDefault="00835E67">
      <w:pPr>
        <w:pStyle w:val="Compact"/>
        <w:numPr>
          <w:ilvl w:val="0"/>
          <w:numId w:val="79"/>
        </w:numPr>
      </w:pPr>
      <w:r>
        <w:rPr>
          <w:b/>
          <w:bCs/>
        </w:rPr>
        <w:t>Speed-up:</w:t>
      </w:r>
      <w:r>
        <w:t xml:space="preserve"> </w:t>
      </w:r>
      <w:r>
        <w:rPr>
          <w:b/>
          <w:bCs/>
        </w:rPr>
        <w:t>Quadratic</w:t>
      </w:r>
      <w:r>
        <w:t xml:space="preserve"> (</w:t>
      </w:r>
      <m:oMath>
        <m:r>
          <w:rPr>
            <w:rFonts w:ascii="Cambria Math" w:hAnsi="Cambria Math"/>
          </w:rPr>
          <m:t>O</m:t>
        </m:r>
        <m:d>
          <m:dPr>
            <m:ctrlPr>
              <w:rPr>
                <w:rFonts w:ascii="Cambria Math" w:hAnsi="Cambria Math"/>
              </w:rPr>
            </m:ctrlPr>
          </m:dPr>
          <m:e>
            <m:rad>
              <m:radPr>
                <m:degHide m:val="1"/>
                <m:ctrlPr>
                  <w:rPr>
                    <w:rFonts w:ascii="Cambria Math" w:hAnsi="Cambria Math"/>
                  </w:rPr>
                </m:ctrlPr>
              </m:radPr>
              <m:deg/>
              <m:e>
                <m:r>
                  <w:rPr>
                    <w:rFonts w:ascii="Cambria Math" w:hAnsi="Cambria Math"/>
                  </w:rPr>
                  <m:t>N</m:t>
                </m:r>
              </m:e>
            </m:rad>
          </m:e>
        </m:d>
      </m:oMath>
      <w:r>
        <w:t xml:space="preserve"> </w:t>
      </w:r>
      <w:r>
        <w:t xml:space="preserve">vs </w:t>
      </w:r>
      <m:oMath>
        <m:r>
          <w:rPr>
            <w:rFonts w:ascii="Cambria Math" w:hAnsi="Cambria Math"/>
          </w:rPr>
          <m:t>O</m:t>
        </m:r>
        <m:d>
          <m:dPr>
            <m:ctrlPr>
              <w:rPr>
                <w:rFonts w:ascii="Cambria Math" w:hAnsi="Cambria Math"/>
              </w:rPr>
            </m:ctrlPr>
          </m:dPr>
          <m:e>
            <m:r>
              <w:rPr>
                <w:rFonts w:ascii="Cambria Math" w:hAnsi="Cambria Math"/>
              </w:rPr>
              <m:t>N</m:t>
            </m:r>
          </m:e>
        </m:d>
      </m:oMath>
      <w:r>
        <w:t>).</w:t>
      </w:r>
    </w:p>
    <w:p w14:paraId="7A0B5B24" w14:textId="77777777" w:rsidR="008867EB" w:rsidRDefault="00835E67">
      <w:pPr>
        <w:pStyle w:val="Compact"/>
        <w:numPr>
          <w:ilvl w:val="0"/>
          <w:numId w:val="79"/>
        </w:numPr>
      </w:pPr>
      <w:r>
        <w:rPr>
          <w:b/>
          <w:bCs/>
        </w:rPr>
        <w:t>Core Mechanism:</w:t>
      </w:r>
      <w:r>
        <w:t xml:space="preserve"> </w:t>
      </w:r>
      <w:r>
        <w:rPr>
          <w:b/>
          <w:bCs/>
        </w:rPr>
        <w:t>Amplitude Amplification</w:t>
      </w:r>
      <w:r>
        <w:t>—rotating the state vector toward the desired solution.</w:t>
      </w:r>
    </w:p>
    <w:p w14:paraId="20B47ABA" w14:textId="77777777" w:rsidR="008867EB" w:rsidRDefault="00835E67">
      <w:pPr>
        <w:pStyle w:val="Compact"/>
        <w:numPr>
          <w:ilvl w:val="0"/>
          <w:numId w:val="79"/>
        </w:numPr>
      </w:pPr>
      <w:r>
        <w:rPr>
          <w:b/>
          <w:bCs/>
        </w:rPr>
        <w:t>Key Quantum Steps:</w:t>
      </w:r>
    </w:p>
    <w:p w14:paraId="46D4F4C8" w14:textId="77777777" w:rsidR="008867EB" w:rsidRDefault="00835E67">
      <w:pPr>
        <w:pStyle w:val="Compact"/>
        <w:numPr>
          <w:ilvl w:val="1"/>
          <w:numId w:val="80"/>
        </w:numPr>
      </w:pPr>
      <w:r>
        <w:rPr>
          <w:b/>
          <w:bCs/>
        </w:rPr>
        <w:t>Hadamard:</w:t>
      </w:r>
      <w:r>
        <w:t xml:space="preserve"> Creates uniform superposition.</w:t>
      </w:r>
    </w:p>
    <w:p w14:paraId="72BF73DF" w14:textId="77777777" w:rsidR="008867EB" w:rsidRDefault="00835E67">
      <w:pPr>
        <w:pStyle w:val="Compact"/>
        <w:numPr>
          <w:ilvl w:val="1"/>
          <w:numId w:val="80"/>
        </w:numPr>
      </w:pPr>
      <w:r>
        <w:rPr>
          <w:b/>
          <w:bCs/>
        </w:rPr>
        <w:t>Oracle:</w:t>
      </w:r>
      <w:r>
        <w:t xml:space="preserve"> Marks the winner with a negative phase.</w:t>
      </w:r>
    </w:p>
    <w:p w14:paraId="35CD1C56" w14:textId="77777777" w:rsidR="008867EB" w:rsidRDefault="00835E67">
      <w:pPr>
        <w:pStyle w:val="Compact"/>
        <w:numPr>
          <w:ilvl w:val="1"/>
          <w:numId w:val="80"/>
        </w:numPr>
      </w:pPr>
      <w:r>
        <w:rPr>
          <w:b/>
          <w:bCs/>
        </w:rPr>
        <w:t>Diffuser:</w:t>
      </w:r>
      <w:r>
        <w:t xml:space="preserve"> Inverts amplitudes about the mean, boosting the marked item’s probability.</w:t>
      </w:r>
    </w:p>
    <w:p w14:paraId="18C4DF7E" w14:textId="77777777" w:rsidR="008867EB" w:rsidRDefault="00835E67">
      <w:pPr>
        <w:pStyle w:val="Compact"/>
        <w:numPr>
          <w:ilvl w:val="1"/>
          <w:numId w:val="80"/>
        </w:numPr>
      </w:pPr>
      <w:r>
        <w:rPr>
          <w:b/>
          <w:bCs/>
        </w:rPr>
        <w:t>Repeat:</w:t>
      </w:r>
      <w:r>
        <w:t xml:space="preserve"> Iterate </w:t>
      </w:r>
      <m:oMath>
        <m:f>
          <m:fPr>
            <m:ctrlPr>
              <w:rPr>
                <w:rFonts w:ascii="Cambria Math" w:hAnsi="Cambria Math"/>
              </w:rPr>
            </m:ctrlPr>
          </m:fPr>
          <m:num>
            <m:r>
              <w:rPr>
                <w:rFonts w:ascii="Cambria Math" w:hAnsi="Cambria Math"/>
              </w:rPr>
              <m:t>π</m:t>
            </m:r>
          </m:num>
          <m:den>
            <m:r>
              <w:rPr>
                <w:rFonts w:ascii="Cambria Math" w:hAnsi="Cambria Math"/>
              </w:rPr>
              <m:t>4</m:t>
            </m:r>
          </m:den>
        </m:f>
        <m:rad>
          <m:radPr>
            <m:degHide m:val="1"/>
            <m:ctrlPr>
              <w:rPr>
                <w:rFonts w:ascii="Cambria Math" w:hAnsi="Cambria Math"/>
              </w:rPr>
            </m:ctrlPr>
          </m:radPr>
          <m:deg/>
          <m:e>
            <m:r>
              <w:rPr>
                <w:rFonts w:ascii="Cambria Math" w:hAnsi="Cambria Math"/>
              </w:rPr>
              <m:t>N</m:t>
            </m:r>
          </m:e>
        </m:rad>
      </m:oMath>
      <w:r>
        <w:t xml:space="preserve"> times.</w:t>
      </w:r>
    </w:p>
    <w:p w14:paraId="53BEACDB" w14:textId="77777777" w:rsidR="008867EB" w:rsidRDefault="00835E67">
      <w:r>
        <w:pict w14:anchorId="7C24F3F9">
          <v:rect id="_x0000_i1077" style="width:0;height:1.5pt" o:hralign="center" o:hrstd="t" o:hr="t"/>
        </w:pict>
      </w:r>
    </w:p>
    <w:p w14:paraId="3FBDA2DE" w14:textId="48837F40" w:rsidR="008867EB" w:rsidRDefault="00835E67" w:rsidP="00150A5A">
      <w:pPr>
        <w:pStyle w:val="Heading2"/>
      </w:pPr>
      <w:r>
        <w:t>Discuss the Problems tackled in Grover’s Search Algorithm and State its Advantage. (8 Marks)</w:t>
      </w:r>
    </w:p>
    <w:p w14:paraId="691DF124" w14:textId="77777777" w:rsidR="008867EB" w:rsidRDefault="00835E67">
      <w:pPr>
        <w:pStyle w:val="Heading3"/>
      </w:pPr>
      <w:r>
        <w:t>1</w:t>
      </w:r>
      <w:r>
        <w:t>. Problems Tackled by Grover’s Algorithm</w:t>
      </w:r>
    </w:p>
    <w:p w14:paraId="3CB8F1C2" w14:textId="77777777" w:rsidR="008867EB" w:rsidRDefault="00835E67">
      <w:pPr>
        <w:pStyle w:val="FirstParagraph"/>
      </w:pPr>
      <w:r>
        <w:t xml:space="preserve">Grover’s Algorithm is specifically designed to solve problems that can be formulated as </w:t>
      </w:r>
      <w:r>
        <w:rPr>
          <w:b/>
          <w:bCs/>
        </w:rPr>
        <w:t>unstructured search</w:t>
      </w:r>
      <w:r>
        <w:t>. These are problems where there is no pre-existing key or order to the data that a classical algorithm could exploit to speed up the search.</w:t>
      </w:r>
    </w:p>
    <w:p w14:paraId="1E1F66BC" w14:textId="77777777" w:rsidR="008867EB" w:rsidRDefault="00835E67">
      <w:pPr>
        <w:pStyle w:val="Heading4"/>
      </w:pPr>
      <w:r>
        <w:lastRenderedPageBreak/>
        <w:t>A. Unstructured Database Search</w:t>
      </w:r>
    </w:p>
    <w:p w14:paraId="35B50A2C" w14:textId="77777777" w:rsidR="008867EB" w:rsidRDefault="00835E67">
      <w:pPr>
        <w:pStyle w:val="FirstParagraph"/>
      </w:pPr>
      <w:r>
        <w:t xml:space="preserve">This is the most direct application. - </w:t>
      </w:r>
      <w:r>
        <w:rPr>
          <w:b/>
          <w:bCs/>
        </w:rPr>
        <w:t>The Problem:</w:t>
      </w:r>
      <w:r>
        <w:t xml:space="preserve"> Given a database (or list) of </w:t>
      </w:r>
      <m:oMath>
        <m:r>
          <w:rPr>
            <w:rFonts w:ascii="Cambria Math" w:hAnsi="Cambria Math"/>
          </w:rPr>
          <m:t>N</m:t>
        </m:r>
      </m:oMath>
      <w:r>
        <w:t xml:space="preserve"> items, find the unique marked item </w:t>
      </w:r>
      <m:oMath>
        <m:sSub>
          <m:sSubPr>
            <m:ctrlPr>
              <w:rPr>
                <w:rFonts w:ascii="Cambria Math" w:hAnsi="Cambria Math"/>
              </w:rPr>
            </m:ctrlPr>
          </m:sSubPr>
          <m:e>
            <m:r>
              <w:rPr>
                <w:rFonts w:ascii="Cambria Math" w:hAnsi="Cambria Math"/>
              </w:rPr>
              <m:t>x</m:t>
            </m:r>
          </m:e>
          <m:sub>
            <m:r>
              <w:rPr>
                <w:rFonts w:ascii="Cambria Math" w:hAnsi="Cambria Math"/>
              </w:rPr>
              <m:t>w</m:t>
            </m:r>
          </m:sub>
        </m:sSub>
      </m:oMath>
      <w:r>
        <w:t xml:space="preserve"> that satisfies a specific search condition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w</m:t>
                </m:r>
              </m:sub>
            </m:sSub>
          </m:e>
        </m:d>
        <m:r>
          <m:rPr>
            <m:sty m:val="p"/>
          </m:rPr>
          <w:rPr>
            <w:rFonts w:ascii="Cambria Math" w:hAnsi="Cambria Math"/>
          </w:rPr>
          <m:t>=</m:t>
        </m:r>
        <m:r>
          <w:rPr>
            <w:rFonts w:ascii="Cambria Math" w:hAnsi="Cambria Math"/>
          </w:rPr>
          <m:t>1</m:t>
        </m:r>
      </m:oMath>
      <w:r>
        <w:t xml:space="preserve">. - </w:t>
      </w:r>
      <w:r>
        <w:rPr>
          <w:b/>
          <w:bCs/>
        </w:rPr>
        <w:t>Classical Limitation:</w:t>
      </w:r>
      <w:r>
        <w:t xml:space="preserve"> Classically, if the data is not sorted (unstructured), you must check the items one by one. In the worst case, you might have to check all </w:t>
      </w:r>
      <m:oMath>
        <m:r>
          <w:rPr>
            <w:rFonts w:ascii="Cambria Math" w:hAnsi="Cambria Math"/>
          </w:rPr>
          <m:t>N</m:t>
        </m:r>
      </m:oMath>
      <w:r>
        <w:t xml:space="preserve"> items, and on average, </w:t>
      </w:r>
      <m:oMath>
        <m:r>
          <w:rPr>
            <w:rFonts w:ascii="Cambria Math" w:hAnsi="Cambria Math"/>
          </w:rPr>
          <m:t>N</m:t>
        </m:r>
        <m:r>
          <m:rPr>
            <m:sty m:val="p"/>
          </m:rPr>
          <w:rPr>
            <w:rFonts w:ascii="Cambria Math" w:hAnsi="Cambria Math"/>
          </w:rPr>
          <m:t>/</m:t>
        </m:r>
        <m:r>
          <w:rPr>
            <w:rFonts w:ascii="Cambria Math" w:hAnsi="Cambria Math"/>
          </w:rPr>
          <m:t>2</m:t>
        </m:r>
      </m:oMath>
      <w:r>
        <w:t xml:space="preserve"> items. This results in a time complexity of </w:t>
      </w:r>
      <m:oMath>
        <m:r>
          <w:rPr>
            <w:rFonts w:ascii="Cambria Math" w:hAnsi="Cambria Math"/>
          </w:rPr>
          <m:t>O</m:t>
        </m:r>
        <m:d>
          <m:dPr>
            <m:ctrlPr>
              <w:rPr>
                <w:rFonts w:ascii="Cambria Math" w:hAnsi="Cambria Math"/>
              </w:rPr>
            </m:ctrlPr>
          </m:dPr>
          <m:e>
            <m:r>
              <w:rPr>
                <w:rFonts w:ascii="Cambria Math" w:hAnsi="Cambria Math"/>
              </w:rPr>
              <m:t>N</m:t>
            </m:r>
          </m:e>
        </m:d>
      </m:oMath>
      <w:r>
        <w:t xml:space="preserve"> (linear time). - </w:t>
      </w:r>
      <w:r>
        <w:rPr>
          <w:b/>
          <w:bCs/>
        </w:rPr>
        <w:t>Grover’s Solution:</w:t>
      </w:r>
      <w:r>
        <w:t xml:space="preserve"> Grover’s algorithm uses a quantum computer to search the entire database space simultaneously (via </w:t>
      </w:r>
      <w:r>
        <w:rPr>
          <w:b/>
          <w:bCs/>
        </w:rPr>
        <w:t>superposition</w:t>
      </w:r>
      <w:r>
        <w:t xml:space="preserve">) and then uses </w:t>
      </w:r>
      <w:r>
        <w:rPr>
          <w:b/>
          <w:bCs/>
        </w:rPr>
        <w:t>amplitude amplification</w:t>
      </w:r>
      <w:r>
        <w:t xml:space="preserve"> to quickly find the marked item.</w:t>
      </w:r>
    </w:p>
    <w:p w14:paraId="7D540595" w14:textId="77777777" w:rsidR="008867EB" w:rsidRDefault="00835E67">
      <w:pPr>
        <w:pStyle w:val="Heading4"/>
      </w:pPr>
      <w:r>
        <w:t>B. NP-Complete Problems (Satisfiability)</w:t>
      </w:r>
    </w:p>
    <w:p w14:paraId="1B672FE6" w14:textId="77777777" w:rsidR="008867EB" w:rsidRDefault="00835E67">
      <w:pPr>
        <w:pStyle w:val="FirstParagraph"/>
      </w:pPr>
      <w:r>
        <w:t xml:space="preserve">Grover’s algorithm can provide a general speed-up for any problem whose solution can be efficiently checked, such as many problems in the </w:t>
      </w:r>
      <w:r>
        <w:rPr>
          <w:b/>
          <w:bCs/>
        </w:rPr>
        <w:t>NP-Complete class</w:t>
      </w:r>
      <w:r>
        <w:t xml:space="preserve">. - </w:t>
      </w:r>
      <w:r>
        <w:rPr>
          <w:b/>
          <w:bCs/>
        </w:rPr>
        <w:t>The Problem:</w:t>
      </w:r>
      <w:r>
        <w:t xml:space="preserve"> Finding a set of inputs that satisfies a difficult constraint. A prime example is the </w:t>
      </w:r>
      <w:r>
        <w:rPr>
          <w:b/>
          <w:bCs/>
        </w:rPr>
        <w:t>Satisfiability Problem (SAT)</w:t>
      </w:r>
      <w:r>
        <w:t xml:space="preserve">, where you need to find an assignment of variables (True/False) that makes a complex logical formula true. - </w:t>
      </w:r>
      <w:r>
        <w:rPr>
          <w:b/>
          <w:bCs/>
        </w:rPr>
        <w:t>Grover’s Solution:</w:t>
      </w:r>
      <w:r>
        <w:t xml:space="preserve"> The logical formula acts as the </w:t>
      </w:r>
      <w:r>
        <w:rPr>
          <w:b/>
          <w:bCs/>
        </w:rPr>
        <w:t>quantum oracle (</w:t>
      </w:r>
      <m:oMath>
        <m:sSub>
          <m:sSubPr>
            <m:ctrlPr>
              <w:rPr>
                <w:rFonts w:ascii="Cambria Math" w:hAnsi="Cambria Math"/>
              </w:rPr>
            </m:ctrlPr>
          </m:sSubPr>
          <m:e>
            <m:r>
              <w:rPr>
                <w:rFonts w:ascii="Cambria Math" w:hAnsi="Cambria Math"/>
              </w:rPr>
              <m:t>U</m:t>
            </m:r>
          </m:e>
          <m:sub>
            <m:r>
              <w:rPr>
                <w:rFonts w:ascii="Cambria Math" w:hAnsi="Cambria Math"/>
              </w:rPr>
              <m:t>f</m:t>
            </m:r>
          </m:sub>
        </m:sSub>
      </m:oMath>
      <w:r>
        <w:rPr>
          <w:b/>
          <w:bCs/>
        </w:rPr>
        <w:t>)</w:t>
      </w:r>
      <w:r>
        <w:t xml:space="preserve">. Since any SAT instance can be thought of as searching a solution space of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sup>
        </m:sSup>
      </m:oMath>
      <w:r>
        <w:t xml:space="preserve"> possibilities, Grover’s algorithm can search this massive space in </w:t>
      </w:r>
      <m:oMath>
        <m:r>
          <w:rPr>
            <w:rFonts w:ascii="Cambria Math" w:hAnsi="Cambria Math"/>
          </w:rPr>
          <m:t>O</m:t>
        </m:r>
        <m:d>
          <m:dPr>
            <m:ctrlPr>
              <w:rPr>
                <w:rFonts w:ascii="Cambria Math" w:hAnsi="Cambria Math"/>
              </w:rPr>
            </m:ctrlPr>
          </m:dPr>
          <m:e>
            <m:rad>
              <m:radPr>
                <m:degHide m:val="1"/>
                <m:ctrlPr>
                  <w:rPr>
                    <w:rFonts w:ascii="Cambria Math" w:hAnsi="Cambria Math"/>
                  </w:rPr>
                </m:ctrlPr>
              </m:radPr>
              <m:deg/>
              <m:e>
                <m:r>
                  <w:rPr>
                    <w:rFonts w:ascii="Cambria Math" w:hAnsi="Cambria Math"/>
                  </w:rPr>
                  <m:t>N</m:t>
                </m:r>
              </m:e>
            </m:rad>
          </m:e>
        </m:d>
      </m:oMath>
      <w:r>
        <w:t xml:space="preserve"> time.</w:t>
      </w:r>
    </w:p>
    <w:p w14:paraId="60A54D50" w14:textId="77777777" w:rsidR="008867EB" w:rsidRDefault="00835E67">
      <w:pPr>
        <w:pStyle w:val="Heading4"/>
      </w:pPr>
      <w:r>
        <w:t>C. Optimization Problems</w:t>
      </w:r>
    </w:p>
    <w:p w14:paraId="4093F032" w14:textId="77777777" w:rsidR="008867EB" w:rsidRDefault="00835E67">
      <w:pPr>
        <w:pStyle w:val="FirstParagraph"/>
      </w:pPr>
      <w:r>
        <w:t xml:space="preserve">Optimization problems involve searching for the best possible configuration or combination. - </w:t>
      </w:r>
      <w:r>
        <w:rPr>
          <w:b/>
          <w:bCs/>
        </w:rPr>
        <w:t>The Problem:</w:t>
      </w:r>
      <w:r>
        <w:t xml:space="preserve"> Finding the minimum cost path in a graph or finding the optimal assignment of resources. - </w:t>
      </w:r>
      <w:r>
        <w:rPr>
          <w:b/>
          <w:bCs/>
        </w:rPr>
        <w:t>Grover’s Solution:</w:t>
      </w:r>
      <w:r>
        <w:t xml:space="preserve"> Grover’s algorithm can be modified (using a technique called </w:t>
      </w:r>
      <w:r>
        <w:rPr>
          <w:b/>
          <w:bCs/>
        </w:rPr>
        <w:t>Quantum Amplitude Estimation</w:t>
      </w:r>
      <w:r>
        <w:t>) to find the best solution with quadratic speed-up over many classical optimization heuristics.</w:t>
      </w:r>
    </w:p>
    <w:p w14:paraId="06728ADB" w14:textId="77777777" w:rsidR="008867EB" w:rsidRDefault="00835E67">
      <w:r>
        <w:pict w14:anchorId="01132798">
          <v:rect id="_x0000_i1079" style="width:0;height:1.5pt" o:hralign="center" o:hrstd="t" o:hr="t"/>
        </w:pict>
      </w:r>
    </w:p>
    <w:p w14:paraId="73459B1E" w14:textId="77777777" w:rsidR="008867EB" w:rsidRDefault="00835E67">
      <w:pPr>
        <w:pStyle w:val="Heading3"/>
      </w:pPr>
      <w:r>
        <w:t>2. State its Advantage: Quadratic Speed-up</w:t>
      </w:r>
    </w:p>
    <w:p w14:paraId="505CCA81" w14:textId="77777777" w:rsidR="008867EB" w:rsidRDefault="00835E67">
      <w:pPr>
        <w:pStyle w:val="FirstParagraph"/>
      </w:pPr>
      <w:r>
        <w:t xml:space="preserve">The main advantage of Grover’s Algorithm is the </w:t>
      </w:r>
      <w:r>
        <w:rPr>
          <w:b/>
          <w:bCs/>
        </w:rPr>
        <w:t>quadratic speed-up</w:t>
      </w:r>
      <w:r>
        <w:t xml:space="preserve"> it offers for unstructured search problems.</w:t>
      </w:r>
    </w:p>
    <w:p w14:paraId="12D19367" w14:textId="77777777" w:rsidR="008867EB" w:rsidRDefault="00835E67">
      <w:pPr>
        <w:pStyle w:val="Heading4"/>
      </w:pPr>
      <w:r>
        <w:t>A. Quantifying the Advantage</w:t>
      </w:r>
    </w:p>
    <w:p w14:paraId="0D109669" w14:textId="77777777" w:rsidR="008867EB" w:rsidRDefault="00835E67">
      <w:pPr>
        <w:pStyle w:val="FirstParagraph"/>
      </w:pPr>
      <w:r>
        <w:t xml:space="preserve">For a search space of size </w:t>
      </w:r>
      <m:oMath>
        <m:r>
          <w:rPr>
            <w:rFonts w:ascii="Cambria Math" w:hAnsi="Cambria Math"/>
          </w:rPr>
          <m:t>N</m:t>
        </m:r>
      </m:oMath>
      <w:r>
        <w:t>:</w:t>
      </w:r>
    </w:p>
    <w:tbl>
      <w:tblPr>
        <w:tblStyle w:val="Table"/>
        <w:tblW w:w="5000" w:type="pct"/>
        <w:tblLayout w:type="fixed"/>
        <w:tblLook w:val="0020" w:firstRow="1" w:lastRow="0" w:firstColumn="0" w:lastColumn="0" w:noHBand="0" w:noVBand="0"/>
      </w:tblPr>
      <w:tblGrid>
        <w:gridCol w:w="2770"/>
        <w:gridCol w:w="2770"/>
        <w:gridCol w:w="2770"/>
        <w:gridCol w:w="2770"/>
      </w:tblGrid>
      <w:tr w:rsidR="008867EB" w14:paraId="344B6F63" w14:textId="77777777" w:rsidTr="008867EB">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10" w:space="0" w:color="000000"/>
              <w:left w:val="single" w:sz="10" w:space="0" w:color="000000"/>
              <w:bottom w:val="single" w:sz="10" w:space="0" w:color="000000"/>
              <w:right w:val="single" w:sz="10" w:space="0" w:color="000000"/>
            </w:tcBorders>
            <w:vAlign w:val="center"/>
          </w:tcPr>
          <w:p w14:paraId="5066F244" w14:textId="77777777" w:rsidR="008867EB" w:rsidRDefault="00835E67">
            <w:pPr>
              <w:pStyle w:val="Compact"/>
              <w:jc w:val="center"/>
            </w:pPr>
            <w:r>
              <w:t>Metric</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1868F66B" w14:textId="77777777" w:rsidR="008867EB" w:rsidRDefault="00835E67">
            <w:pPr>
              <w:pStyle w:val="Compact"/>
              <w:jc w:val="center"/>
            </w:pPr>
            <w:r>
              <w:t>Classical Search (Worst Case)</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0DC226F0" w14:textId="77777777" w:rsidR="008867EB" w:rsidRDefault="00835E67">
            <w:pPr>
              <w:pStyle w:val="Compact"/>
              <w:jc w:val="center"/>
            </w:pPr>
            <w:r>
              <w:t>Grover’s Quantum Search</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6C5C8446" w14:textId="77777777" w:rsidR="008867EB" w:rsidRDefault="00835E67">
            <w:pPr>
              <w:pStyle w:val="Compact"/>
              <w:jc w:val="center"/>
            </w:pPr>
            <w:r>
              <w:t>Advantage Type</w:t>
            </w:r>
          </w:p>
        </w:tc>
      </w:tr>
      <w:tr w:rsidR="008867EB" w14:paraId="17682029" w14:textId="77777777" w:rsidTr="008867EB">
        <w:tc>
          <w:tcPr>
            <w:tcW w:w="1980" w:type="dxa"/>
            <w:tcBorders>
              <w:top w:val="single" w:sz="10" w:space="0" w:color="000000"/>
              <w:left w:val="single" w:sz="10" w:space="0" w:color="000000"/>
              <w:bottom w:val="single" w:sz="10" w:space="0" w:color="000000"/>
              <w:right w:val="single" w:sz="10" w:space="0" w:color="000000"/>
            </w:tcBorders>
          </w:tcPr>
          <w:p w14:paraId="4CFCE97A" w14:textId="77777777" w:rsidR="008867EB" w:rsidRDefault="00835E67">
            <w:pPr>
              <w:pStyle w:val="Compact"/>
            </w:pPr>
            <w:r>
              <w:rPr>
                <w:b/>
                <w:bCs/>
              </w:rPr>
              <w:t>Number of Oracle Calls</w:t>
            </w:r>
          </w:p>
        </w:tc>
        <w:tc>
          <w:tcPr>
            <w:tcW w:w="1980" w:type="dxa"/>
            <w:tcBorders>
              <w:top w:val="single" w:sz="10" w:space="0" w:color="000000"/>
              <w:left w:val="single" w:sz="10" w:space="0" w:color="000000"/>
              <w:bottom w:val="single" w:sz="10" w:space="0" w:color="000000"/>
              <w:right w:val="single" w:sz="10" w:space="0" w:color="000000"/>
            </w:tcBorders>
          </w:tcPr>
          <w:p w14:paraId="1D95D639" w14:textId="77777777" w:rsidR="008867EB" w:rsidRDefault="00835E67">
            <w:pPr>
              <w:pStyle w:val="Compact"/>
            </w:pPr>
            <m:oMathPara>
              <m:oMath>
                <m:r>
                  <w:rPr>
                    <w:rFonts w:ascii="Cambria Math" w:hAnsi="Cambria Math"/>
                  </w:rPr>
                  <m:t>O</m:t>
                </m:r>
                <m:d>
                  <m:dPr>
                    <m:ctrlPr>
                      <w:rPr>
                        <w:rFonts w:ascii="Cambria Math" w:hAnsi="Cambria Math"/>
                      </w:rPr>
                    </m:ctrlPr>
                  </m:dPr>
                  <m:e>
                    <m:r>
                      <w:rPr>
                        <w:rFonts w:ascii="Cambria Math" w:hAnsi="Cambria Math"/>
                      </w:rPr>
                      <m:t>N</m:t>
                    </m:r>
                  </m:e>
                </m:d>
              </m:oMath>
            </m:oMathPara>
          </w:p>
        </w:tc>
        <w:tc>
          <w:tcPr>
            <w:tcW w:w="1980" w:type="dxa"/>
            <w:tcBorders>
              <w:top w:val="single" w:sz="10" w:space="0" w:color="000000"/>
              <w:left w:val="single" w:sz="10" w:space="0" w:color="000000"/>
              <w:bottom w:val="single" w:sz="10" w:space="0" w:color="000000"/>
              <w:right w:val="single" w:sz="10" w:space="0" w:color="000000"/>
            </w:tcBorders>
          </w:tcPr>
          <w:p w14:paraId="18480793" w14:textId="77777777" w:rsidR="008867EB" w:rsidRDefault="00835E67">
            <w:pPr>
              <w:pStyle w:val="Compact"/>
            </w:pPr>
            <m:oMathPara>
              <m:oMath>
                <m:r>
                  <w:rPr>
                    <w:rFonts w:ascii="Cambria Math" w:hAnsi="Cambria Math"/>
                  </w:rPr>
                  <m:t>O</m:t>
                </m:r>
                <m:d>
                  <m:dPr>
                    <m:ctrlPr>
                      <w:rPr>
                        <w:rFonts w:ascii="Cambria Math" w:hAnsi="Cambria Math"/>
                      </w:rPr>
                    </m:ctrlPr>
                  </m:dPr>
                  <m:e>
                    <m:rad>
                      <m:radPr>
                        <m:degHide m:val="1"/>
                        <m:ctrlPr>
                          <w:rPr>
                            <w:rFonts w:ascii="Cambria Math" w:hAnsi="Cambria Math"/>
                          </w:rPr>
                        </m:ctrlPr>
                      </m:radPr>
                      <m:deg/>
                      <m:e>
                        <m:r>
                          <w:rPr>
                            <w:rFonts w:ascii="Cambria Math" w:hAnsi="Cambria Math"/>
                          </w:rPr>
                          <m:t>N</m:t>
                        </m:r>
                      </m:e>
                    </m:rad>
                  </m:e>
                </m:d>
              </m:oMath>
            </m:oMathPara>
          </w:p>
        </w:tc>
        <w:tc>
          <w:tcPr>
            <w:tcW w:w="1980" w:type="dxa"/>
            <w:tcBorders>
              <w:top w:val="single" w:sz="10" w:space="0" w:color="000000"/>
              <w:left w:val="single" w:sz="10" w:space="0" w:color="000000"/>
              <w:bottom w:val="single" w:sz="10" w:space="0" w:color="000000"/>
              <w:right w:val="single" w:sz="10" w:space="0" w:color="000000"/>
            </w:tcBorders>
          </w:tcPr>
          <w:p w14:paraId="1E575517" w14:textId="77777777" w:rsidR="008867EB" w:rsidRDefault="00835E67">
            <w:pPr>
              <w:pStyle w:val="Compact"/>
            </w:pPr>
            <w:r>
              <w:rPr>
                <w:b/>
                <w:bCs/>
              </w:rPr>
              <w:t>Quadratic Speed-up</w:t>
            </w:r>
          </w:p>
        </w:tc>
      </w:tr>
    </w:tbl>
    <w:p w14:paraId="10A67F58" w14:textId="77777777" w:rsidR="008867EB" w:rsidRDefault="00835E67">
      <w:pPr>
        <w:pStyle w:val="Compact"/>
        <w:numPr>
          <w:ilvl w:val="0"/>
          <w:numId w:val="81"/>
        </w:numPr>
      </w:pPr>
      <w:r>
        <w:rPr>
          <w:b/>
          <w:bCs/>
        </w:rPr>
        <w:t>Example:</w:t>
      </w:r>
      <w:r>
        <w:t xml:space="preserve"> If </w:t>
      </w:r>
      <m:oMath>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000</m:t>
        </m:r>
        <m:r>
          <m:rPr>
            <m:sty m:val="p"/>
          </m:rPr>
          <w:rPr>
            <w:rFonts w:ascii="Cambria Math" w:hAnsi="Cambria Math"/>
          </w:rPr>
          <m:t>,</m:t>
        </m:r>
        <m:r>
          <w:rPr>
            <w:rFonts w:ascii="Cambria Math" w:hAnsi="Cambria Math"/>
          </w:rPr>
          <m:t>000</m:t>
        </m:r>
      </m:oMath>
      <w:r>
        <w:t xml:space="preserve"> (one million), a classical computer needs up to </w:t>
      </w:r>
      <m:oMath>
        <m:r>
          <w:rPr>
            <w:rFonts w:ascii="Cambria Math" w:hAnsi="Cambria Math"/>
          </w:rPr>
          <m:t>1</m:t>
        </m:r>
        <m:r>
          <m:rPr>
            <m:sty m:val="p"/>
          </m:rPr>
          <w:rPr>
            <w:rFonts w:ascii="Cambria Math" w:hAnsi="Cambria Math"/>
          </w:rPr>
          <m:t>,</m:t>
        </m:r>
        <m:r>
          <w:rPr>
            <w:rFonts w:ascii="Cambria Math" w:hAnsi="Cambria Math"/>
          </w:rPr>
          <m:t>000</m:t>
        </m:r>
        <m:r>
          <m:rPr>
            <m:sty m:val="p"/>
          </m:rPr>
          <w:rPr>
            <w:rFonts w:ascii="Cambria Math" w:hAnsi="Cambria Math"/>
          </w:rPr>
          <m:t>,</m:t>
        </m:r>
        <m:r>
          <w:rPr>
            <w:rFonts w:ascii="Cambria Math" w:hAnsi="Cambria Math"/>
          </w:rPr>
          <m:t>000</m:t>
        </m:r>
      </m:oMath>
      <w:r>
        <w:t xml:space="preserve"> </w:t>
      </w:r>
      <w:r>
        <w:t xml:space="preserve">steps. Grover’s algorithm needs only </w:t>
      </w:r>
      <m:oMath>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000</m:t>
            </m:r>
            <m:r>
              <m:rPr>
                <m:sty m:val="p"/>
              </m:rPr>
              <w:rPr>
                <w:rFonts w:ascii="Cambria Math" w:hAnsi="Cambria Math"/>
              </w:rPr>
              <m:t>,</m:t>
            </m:r>
            <m:r>
              <w:rPr>
                <w:rFonts w:ascii="Cambria Math" w:hAnsi="Cambria Math"/>
              </w:rPr>
              <m:t>000</m:t>
            </m:r>
          </m:e>
        </m:rad>
        <m:r>
          <m:rPr>
            <m:sty m:val="p"/>
          </m:rPr>
          <w:rPr>
            <w:rFonts w:ascii="Cambria Math" w:hAnsi="Cambria Math"/>
          </w:rPr>
          <m:t>=</m:t>
        </m:r>
        <m:r>
          <m:rPr>
            <m:sty m:val="b"/>
          </m:rPr>
          <w:rPr>
            <w:rFonts w:ascii="Cambria Math" w:hAnsi="Cambria Math"/>
          </w:rPr>
          <m:t>1</m:t>
        </m:r>
        <m:r>
          <m:rPr>
            <m:sty m:val="b"/>
          </m:rPr>
          <w:rPr>
            <w:rFonts w:ascii="Cambria Math" w:hAnsi="Cambria Math"/>
          </w:rPr>
          <m:t>,</m:t>
        </m:r>
        <m:r>
          <m:rPr>
            <m:sty m:val="b"/>
          </m:rPr>
          <w:rPr>
            <w:rFonts w:ascii="Cambria Math" w:hAnsi="Cambria Math"/>
          </w:rPr>
          <m:t>000</m:t>
        </m:r>
      </m:oMath>
      <w:r>
        <w:t xml:space="preserve"> steps. This is a massive improvement in search time.</w:t>
      </w:r>
    </w:p>
    <w:p w14:paraId="5E6FFA28" w14:textId="77777777" w:rsidR="008867EB" w:rsidRDefault="00835E67">
      <w:pPr>
        <w:pStyle w:val="Heading4"/>
      </w:pPr>
      <w:r>
        <w:t>B. The Reason for Speed-up: Amplitude Amplification</w:t>
      </w:r>
    </w:p>
    <w:p w14:paraId="08DCAA4D" w14:textId="77777777" w:rsidR="008867EB" w:rsidRDefault="00835E67">
      <w:pPr>
        <w:pStyle w:val="FirstParagraph"/>
      </w:pPr>
      <w:r>
        <w:t xml:space="preserve">The speed-up is achieved through the repeated application of the </w:t>
      </w:r>
      <w:r>
        <w:rPr>
          <w:b/>
          <w:bCs/>
        </w:rPr>
        <w:t>Grover Iteration</w:t>
      </w:r>
      <w:r>
        <w:t xml:space="preserve"> (Oracle + Diffuser).</w:t>
      </w:r>
    </w:p>
    <w:p w14:paraId="147DF051" w14:textId="77777777" w:rsidR="008867EB" w:rsidRDefault="00835E67">
      <w:pPr>
        <w:pStyle w:val="Compact"/>
        <w:numPr>
          <w:ilvl w:val="0"/>
          <w:numId w:val="82"/>
        </w:numPr>
      </w:pPr>
      <w:r>
        <w:rPr>
          <w:b/>
          <w:bCs/>
        </w:rPr>
        <w:t>Classical Search:</w:t>
      </w:r>
      <w:r>
        <w:t xml:space="preserve"> Relies on trial and error; probability of finding the winner is </w:t>
      </w:r>
      <m:oMath>
        <m:r>
          <w:rPr>
            <w:rFonts w:ascii="Cambria Math" w:hAnsi="Cambria Math"/>
          </w:rPr>
          <m:t>1</m:t>
        </m:r>
        <m:r>
          <m:rPr>
            <m:sty m:val="p"/>
          </m:rPr>
          <w:rPr>
            <w:rFonts w:ascii="Cambria Math" w:hAnsi="Cambria Math"/>
          </w:rPr>
          <m:t>/</m:t>
        </m:r>
        <m:r>
          <w:rPr>
            <w:rFonts w:ascii="Cambria Math" w:hAnsi="Cambria Math"/>
          </w:rPr>
          <m:t>N</m:t>
        </m:r>
      </m:oMath>
      <w:r>
        <w:t xml:space="preserve"> in each step.</w:t>
      </w:r>
    </w:p>
    <w:p w14:paraId="3E790A93" w14:textId="77777777" w:rsidR="008867EB" w:rsidRDefault="00835E67">
      <w:pPr>
        <w:pStyle w:val="Compact"/>
        <w:numPr>
          <w:ilvl w:val="0"/>
          <w:numId w:val="82"/>
        </w:numPr>
      </w:pPr>
      <w:r>
        <w:rPr>
          <w:b/>
          <w:bCs/>
        </w:rPr>
        <w:t>Grover’s Search:</w:t>
      </w:r>
      <w:r>
        <w:t xml:space="preserve"> Uses the wave-like nature of quantum states to:</w:t>
      </w:r>
    </w:p>
    <w:p w14:paraId="44977741" w14:textId="77777777" w:rsidR="008867EB" w:rsidRDefault="00835E67">
      <w:pPr>
        <w:pStyle w:val="Compact"/>
        <w:numPr>
          <w:ilvl w:val="1"/>
          <w:numId w:val="83"/>
        </w:numPr>
      </w:pPr>
      <w:r>
        <w:rPr>
          <w:b/>
          <w:bCs/>
        </w:rPr>
        <w:t>Mark</w:t>
      </w:r>
      <w:r>
        <w:t xml:space="preserve"> the correct answer using a phase flip (Oracle).</w:t>
      </w:r>
    </w:p>
    <w:p w14:paraId="01C6C7E4" w14:textId="77777777" w:rsidR="008867EB" w:rsidRDefault="00835E67">
      <w:pPr>
        <w:pStyle w:val="Compact"/>
        <w:numPr>
          <w:ilvl w:val="1"/>
          <w:numId w:val="83"/>
        </w:numPr>
      </w:pPr>
      <w:r>
        <w:rPr>
          <w:b/>
          <w:bCs/>
        </w:rPr>
        <w:t>Amplify</w:t>
      </w:r>
      <w:r>
        <w:t xml:space="preserve"> the marked state’s probability amplitude while simultaneously decreasing the amplitudes of the wrong states (Diffuser).</w:t>
      </w:r>
    </w:p>
    <w:p w14:paraId="41EF300C" w14:textId="77777777" w:rsidR="008867EB" w:rsidRDefault="00835E67">
      <w:pPr>
        <w:pStyle w:val="Compact"/>
        <w:numPr>
          <w:ilvl w:val="1"/>
          <w:numId w:val="83"/>
        </w:numPr>
      </w:pPr>
      <w:r>
        <w:lastRenderedPageBreak/>
        <w:t>Each rotation moves the state vector closer to the winner state, making the search much more efficient than random guessing.</w:t>
      </w:r>
    </w:p>
    <w:p w14:paraId="10131B60" w14:textId="77777777" w:rsidR="008867EB" w:rsidRDefault="00835E67">
      <w:pPr>
        <w:pStyle w:val="Heading3"/>
      </w:pPr>
      <w:r>
        <w:t xml:space="preserve">3. Cheat Sheet Summary </w:t>
      </w:r>
      <w:r>
        <w:t>📝</w:t>
      </w:r>
    </w:p>
    <w:p w14:paraId="480DE247" w14:textId="77777777" w:rsidR="008867EB" w:rsidRDefault="00835E67">
      <w:pPr>
        <w:pStyle w:val="Compact"/>
        <w:numPr>
          <w:ilvl w:val="0"/>
          <w:numId w:val="84"/>
        </w:numPr>
      </w:pPr>
      <w:r>
        <w:rPr>
          <w:b/>
          <w:bCs/>
        </w:rPr>
        <w:t>Problems:</w:t>
      </w:r>
      <w:r>
        <w:t xml:space="preserve"> </w:t>
      </w:r>
      <w:r>
        <w:rPr>
          <w:b/>
          <w:bCs/>
        </w:rPr>
        <w:t>Unstructured Database Search</w:t>
      </w:r>
      <w:r>
        <w:t xml:space="preserve">, solving </w:t>
      </w:r>
      <w:r>
        <w:rPr>
          <w:b/>
          <w:bCs/>
        </w:rPr>
        <w:t>NP-Complete Problems</w:t>
      </w:r>
      <w:r>
        <w:t xml:space="preserve"> (e.g., SAT), and </w:t>
      </w:r>
      <w:r>
        <w:rPr>
          <w:b/>
          <w:bCs/>
        </w:rPr>
        <w:t>Optimization</w:t>
      </w:r>
      <w:r>
        <w:t xml:space="preserve"> tasks.</w:t>
      </w:r>
    </w:p>
    <w:p w14:paraId="57AEA4AB" w14:textId="77777777" w:rsidR="008867EB" w:rsidRDefault="00835E67">
      <w:pPr>
        <w:pStyle w:val="Compact"/>
        <w:numPr>
          <w:ilvl w:val="0"/>
          <w:numId w:val="84"/>
        </w:numPr>
      </w:pPr>
      <w:r>
        <w:rPr>
          <w:b/>
          <w:bCs/>
        </w:rPr>
        <w:t>Classical Time:</w:t>
      </w:r>
      <w:r>
        <w:t xml:space="preserve"> </w:t>
      </w:r>
      <m:oMath>
        <m:r>
          <w:rPr>
            <w:rFonts w:ascii="Cambria Math" w:hAnsi="Cambria Math"/>
          </w:rPr>
          <m:t>O</m:t>
        </m:r>
        <m:d>
          <m:dPr>
            <m:ctrlPr>
              <w:rPr>
                <w:rFonts w:ascii="Cambria Math" w:hAnsi="Cambria Math"/>
              </w:rPr>
            </m:ctrlPr>
          </m:dPr>
          <m:e>
            <m:r>
              <w:rPr>
                <w:rFonts w:ascii="Cambria Math" w:hAnsi="Cambria Math"/>
              </w:rPr>
              <m:t>N</m:t>
            </m:r>
          </m:e>
        </m:d>
      </m:oMath>
      <w:r>
        <w:t xml:space="preserve"> (linear).</w:t>
      </w:r>
    </w:p>
    <w:p w14:paraId="61F01D05" w14:textId="77777777" w:rsidR="008867EB" w:rsidRDefault="00835E67">
      <w:pPr>
        <w:pStyle w:val="Compact"/>
        <w:numPr>
          <w:ilvl w:val="0"/>
          <w:numId w:val="84"/>
        </w:numPr>
      </w:pPr>
      <w:r>
        <w:rPr>
          <w:b/>
          <w:bCs/>
        </w:rPr>
        <w:t>Quantum Time:</w:t>
      </w:r>
      <w:r>
        <w:t xml:space="preserve"> </w:t>
      </w:r>
      <m:oMath>
        <m:r>
          <w:rPr>
            <w:rFonts w:ascii="Cambria Math" w:hAnsi="Cambria Math"/>
          </w:rPr>
          <m:t>O</m:t>
        </m:r>
        <m:d>
          <m:dPr>
            <m:ctrlPr>
              <w:rPr>
                <w:rFonts w:ascii="Cambria Math" w:hAnsi="Cambria Math"/>
              </w:rPr>
            </m:ctrlPr>
          </m:dPr>
          <m:e>
            <m:rad>
              <m:radPr>
                <m:degHide m:val="1"/>
                <m:ctrlPr>
                  <w:rPr>
                    <w:rFonts w:ascii="Cambria Math" w:hAnsi="Cambria Math"/>
                  </w:rPr>
                </m:ctrlPr>
              </m:radPr>
              <m:deg/>
              <m:e>
                <m:r>
                  <w:rPr>
                    <w:rFonts w:ascii="Cambria Math" w:hAnsi="Cambria Math"/>
                  </w:rPr>
                  <m:t>N</m:t>
                </m:r>
              </m:e>
            </m:rad>
          </m:e>
        </m:d>
      </m:oMath>
      <w:r>
        <w:t xml:space="preserve"> (quadratic).</w:t>
      </w:r>
    </w:p>
    <w:p w14:paraId="53962E0B" w14:textId="77777777" w:rsidR="008867EB" w:rsidRDefault="00835E67">
      <w:pPr>
        <w:pStyle w:val="Compact"/>
        <w:numPr>
          <w:ilvl w:val="0"/>
          <w:numId w:val="84"/>
        </w:numPr>
      </w:pPr>
      <w:r>
        <w:rPr>
          <w:b/>
          <w:bCs/>
        </w:rPr>
        <w:t>Advantage:</w:t>
      </w:r>
      <w:r>
        <w:t xml:space="preserve"> </w:t>
      </w:r>
      <w:r>
        <w:rPr>
          <w:b/>
          <w:bCs/>
        </w:rPr>
        <w:t>Quadratic Speed-up</w:t>
      </w:r>
      <w:r>
        <w:t xml:space="preserve"> for any problem where the search space is large and unstructured, achieved through </w:t>
      </w:r>
      <w:r>
        <w:rPr>
          <w:b/>
          <w:bCs/>
        </w:rPr>
        <w:t>Amplitude Amplification</w:t>
      </w:r>
      <w:r>
        <w:t>.</w:t>
      </w:r>
    </w:p>
    <w:p w14:paraId="4371450C" w14:textId="77777777" w:rsidR="008867EB" w:rsidRDefault="00835E67">
      <w:r>
        <w:pict w14:anchorId="56E2918A">
          <v:rect id="_x0000_i1080" style="width:0;height:1.5pt" o:hralign="center" o:hrstd="t" o:hr="t"/>
        </w:pict>
      </w:r>
    </w:p>
    <w:p w14:paraId="5741897F" w14:textId="77777777" w:rsidR="008867EB" w:rsidRDefault="00835E67">
      <w:pPr>
        <w:pStyle w:val="Heading2"/>
      </w:pPr>
      <w:r>
        <w:t>📝</w:t>
      </w:r>
      <w:r>
        <w:t xml:space="preserve"> Unit III: Quantum Algorithms Summary</w:t>
      </w:r>
    </w:p>
    <w:p w14:paraId="0844C15B" w14:textId="77777777" w:rsidR="008867EB" w:rsidRDefault="00835E67">
      <w:pPr>
        <w:pStyle w:val="FirstParagraph"/>
      </w:pPr>
      <w:r>
        <w:t>This unit focuses on the fundamental algorithms and principles that demonstrate the theoretical power of quantum computation over classical computation.</w:t>
      </w:r>
    </w:p>
    <w:p w14:paraId="50BA68F8" w14:textId="77777777" w:rsidR="008867EB" w:rsidRDefault="00835E67">
      <w:pPr>
        <w:pStyle w:val="Heading3"/>
      </w:pPr>
      <w:r>
        <w:t>I. Core Quantum Principles</w:t>
      </w:r>
    </w:p>
    <w:tbl>
      <w:tblPr>
        <w:tblStyle w:val="Table"/>
        <w:tblW w:w="5000" w:type="pct"/>
        <w:tblLayout w:type="fixed"/>
        <w:tblLook w:val="0020" w:firstRow="1" w:lastRow="0" w:firstColumn="0" w:lastColumn="0" w:noHBand="0" w:noVBand="0"/>
      </w:tblPr>
      <w:tblGrid>
        <w:gridCol w:w="3694"/>
        <w:gridCol w:w="3693"/>
        <w:gridCol w:w="3693"/>
      </w:tblGrid>
      <w:tr w:rsidR="008867EB" w14:paraId="74122184" w14:textId="77777777" w:rsidTr="008867EB">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1A59D2AE" w14:textId="77777777" w:rsidR="008867EB" w:rsidRDefault="00835E67">
            <w:pPr>
              <w:pStyle w:val="Compact"/>
              <w:jc w:val="center"/>
            </w:pPr>
            <w:r>
              <w:t>Concept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02F415DC" w14:textId="77777777" w:rsidR="008867EB" w:rsidRDefault="00835E67">
            <w:pPr>
              <w:pStyle w:val="Compact"/>
              <w:jc w:val="center"/>
            </w:pPr>
            <w:r>
              <w:t>Simple Explanation</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68F758AF" w14:textId="77777777" w:rsidR="008867EB" w:rsidRDefault="00835E67">
            <w:pPr>
              <w:pStyle w:val="Compact"/>
              <w:jc w:val="center"/>
            </w:pPr>
            <w:r>
              <w:t>Practical Application</w:t>
            </w:r>
          </w:p>
        </w:tc>
      </w:tr>
      <w:tr w:rsidR="008867EB" w14:paraId="4FC68249" w14:textId="77777777" w:rsidTr="008867EB">
        <w:tc>
          <w:tcPr>
            <w:tcW w:w="2640" w:type="dxa"/>
            <w:tcBorders>
              <w:top w:val="single" w:sz="10" w:space="0" w:color="000000"/>
              <w:left w:val="single" w:sz="10" w:space="0" w:color="000000"/>
              <w:bottom w:val="single" w:sz="10" w:space="0" w:color="000000"/>
              <w:right w:val="single" w:sz="10" w:space="0" w:color="000000"/>
            </w:tcBorders>
          </w:tcPr>
          <w:p w14:paraId="769CC407" w14:textId="77777777" w:rsidR="008867EB" w:rsidRDefault="00835E67">
            <w:pPr>
              <w:pStyle w:val="Compact"/>
            </w:pPr>
            <w:r>
              <w:rPr>
                <w:b/>
                <w:bCs/>
              </w:rPr>
              <w:t>Superposition</w:t>
            </w:r>
          </w:p>
        </w:tc>
        <w:tc>
          <w:tcPr>
            <w:tcW w:w="2640" w:type="dxa"/>
            <w:tcBorders>
              <w:top w:val="single" w:sz="10" w:space="0" w:color="000000"/>
              <w:left w:val="single" w:sz="10" w:space="0" w:color="000000"/>
              <w:bottom w:val="single" w:sz="10" w:space="0" w:color="000000"/>
              <w:right w:val="single" w:sz="10" w:space="0" w:color="000000"/>
            </w:tcBorders>
          </w:tcPr>
          <w:p w14:paraId="77194324" w14:textId="77777777" w:rsidR="008867EB" w:rsidRDefault="00835E67">
            <w:pPr>
              <w:pStyle w:val="Compact"/>
            </w:pPr>
            <w:r>
              <w:t xml:space="preserve">The ability of a </w:t>
            </w:r>
            <w:r>
              <w:rPr>
                <w:b/>
                <w:bCs/>
              </w:rPr>
              <w:t>qubit</w:t>
            </w:r>
            <w:r>
              <w:t xml:space="preserve"> to exist in a combination of </w:t>
            </w:r>
            <w:r>
              <w:rPr>
                <w:b/>
                <w:bCs/>
              </w:rPr>
              <w:t>all its possible states (0 and 1)</w:t>
            </w:r>
            <w:r>
              <w:t xml:space="preserve"> simultaneously.</w:t>
            </w:r>
          </w:p>
        </w:tc>
        <w:tc>
          <w:tcPr>
            <w:tcW w:w="2640" w:type="dxa"/>
            <w:tcBorders>
              <w:top w:val="single" w:sz="10" w:space="0" w:color="000000"/>
              <w:left w:val="single" w:sz="10" w:space="0" w:color="000000"/>
              <w:bottom w:val="single" w:sz="10" w:space="0" w:color="000000"/>
              <w:right w:val="single" w:sz="10" w:space="0" w:color="000000"/>
            </w:tcBorders>
          </w:tcPr>
          <w:p w14:paraId="1F31ACFF" w14:textId="77777777" w:rsidR="008867EB" w:rsidRDefault="00835E67">
            <w:pPr>
              <w:pStyle w:val="Compact"/>
            </w:pPr>
            <w:r>
              <w:t xml:space="preserve">Enables </w:t>
            </w:r>
            <w:r>
              <w:rPr>
                <w:b/>
                <w:bCs/>
              </w:rPr>
              <w:t>parallel computation</w:t>
            </w:r>
            <w:r>
              <w:t xml:space="preserve">—checking </w:t>
            </w:r>
            <m:oMath>
              <m:sSup>
                <m:sSupPr>
                  <m:ctrlPr>
                    <w:rPr>
                      <w:rFonts w:ascii="Cambria Math" w:hAnsi="Cambria Math"/>
                    </w:rPr>
                  </m:ctrlPr>
                </m:sSupPr>
                <m:e>
                  <m:r>
                    <w:rPr>
                      <w:rFonts w:ascii="Cambria Math" w:hAnsi="Cambria Math"/>
                    </w:rPr>
                    <m:t>2</m:t>
                  </m:r>
                </m:e>
                <m:sup>
                  <m:r>
                    <w:rPr>
                      <w:rFonts w:ascii="Cambria Math" w:hAnsi="Cambria Math"/>
                    </w:rPr>
                    <m:t>N</m:t>
                  </m:r>
                </m:sup>
              </m:sSup>
            </m:oMath>
            <w:r>
              <w:t xml:space="preserve"> possibilities at once.</w:t>
            </w:r>
          </w:p>
        </w:tc>
      </w:tr>
      <w:tr w:rsidR="008867EB" w14:paraId="5ABFAA1D" w14:textId="77777777" w:rsidTr="008867EB">
        <w:tc>
          <w:tcPr>
            <w:tcW w:w="2640" w:type="dxa"/>
            <w:tcBorders>
              <w:top w:val="single" w:sz="10" w:space="0" w:color="000000"/>
              <w:left w:val="single" w:sz="10" w:space="0" w:color="000000"/>
              <w:bottom w:val="single" w:sz="10" w:space="0" w:color="000000"/>
              <w:right w:val="single" w:sz="10" w:space="0" w:color="000000"/>
            </w:tcBorders>
          </w:tcPr>
          <w:p w14:paraId="0D810795" w14:textId="77777777" w:rsidR="008867EB" w:rsidRDefault="00835E67">
            <w:pPr>
              <w:pStyle w:val="Compact"/>
            </w:pPr>
            <w:r>
              <w:rPr>
                <w:b/>
                <w:bCs/>
              </w:rPr>
              <w:t>Entanglement</w:t>
            </w:r>
          </w:p>
        </w:tc>
        <w:tc>
          <w:tcPr>
            <w:tcW w:w="2640" w:type="dxa"/>
            <w:tcBorders>
              <w:top w:val="single" w:sz="10" w:space="0" w:color="000000"/>
              <w:left w:val="single" w:sz="10" w:space="0" w:color="000000"/>
              <w:bottom w:val="single" w:sz="10" w:space="0" w:color="000000"/>
              <w:right w:val="single" w:sz="10" w:space="0" w:color="000000"/>
            </w:tcBorders>
          </w:tcPr>
          <w:p w14:paraId="2A0CA989" w14:textId="77777777" w:rsidR="008867EB" w:rsidRDefault="00835E67">
            <w:pPr>
              <w:pStyle w:val="Compact"/>
            </w:pPr>
            <w:r>
              <w:t xml:space="preserve">A strong, non-local </w:t>
            </w:r>
            <w:r>
              <w:rPr>
                <w:b/>
                <w:bCs/>
              </w:rPr>
              <w:t>correlation</w:t>
            </w:r>
            <w:r>
              <w:t xml:space="preserve"> </w:t>
            </w:r>
            <w:r>
              <w:t>between the fates of two or more qubits. Measuring one instantly reveals the state of the other(s).</w:t>
            </w:r>
          </w:p>
        </w:tc>
        <w:tc>
          <w:tcPr>
            <w:tcW w:w="2640" w:type="dxa"/>
            <w:tcBorders>
              <w:top w:val="single" w:sz="10" w:space="0" w:color="000000"/>
              <w:left w:val="single" w:sz="10" w:space="0" w:color="000000"/>
              <w:bottom w:val="single" w:sz="10" w:space="0" w:color="000000"/>
              <w:right w:val="single" w:sz="10" w:space="0" w:color="000000"/>
            </w:tcBorders>
          </w:tcPr>
          <w:p w14:paraId="42D0AE68" w14:textId="77777777" w:rsidR="008867EB" w:rsidRDefault="00835E67">
            <w:pPr>
              <w:pStyle w:val="Compact"/>
            </w:pPr>
            <w:r>
              <w:t>Crucial for connecting quantum logic gates and enabling complex, non-classical logic operations.</w:t>
            </w:r>
          </w:p>
        </w:tc>
      </w:tr>
      <w:tr w:rsidR="008867EB" w14:paraId="4B7FF8A5" w14:textId="77777777" w:rsidTr="008867EB">
        <w:tc>
          <w:tcPr>
            <w:tcW w:w="2640" w:type="dxa"/>
            <w:tcBorders>
              <w:top w:val="single" w:sz="10" w:space="0" w:color="000000"/>
              <w:left w:val="single" w:sz="10" w:space="0" w:color="000000"/>
              <w:bottom w:val="single" w:sz="10" w:space="0" w:color="000000"/>
              <w:right w:val="single" w:sz="10" w:space="0" w:color="000000"/>
            </w:tcBorders>
          </w:tcPr>
          <w:p w14:paraId="05EE0EAE" w14:textId="77777777" w:rsidR="008867EB" w:rsidRDefault="00835E67">
            <w:pPr>
              <w:pStyle w:val="Compact"/>
            </w:pPr>
            <w:r>
              <w:rPr>
                <w:b/>
                <w:bCs/>
              </w:rPr>
              <w:t>Phase Kick-Back</w:t>
            </w:r>
          </w:p>
        </w:tc>
        <w:tc>
          <w:tcPr>
            <w:tcW w:w="2640" w:type="dxa"/>
            <w:tcBorders>
              <w:top w:val="single" w:sz="10" w:space="0" w:color="000000"/>
              <w:left w:val="single" w:sz="10" w:space="0" w:color="000000"/>
              <w:bottom w:val="single" w:sz="10" w:space="0" w:color="000000"/>
              <w:right w:val="single" w:sz="10" w:space="0" w:color="000000"/>
            </w:tcBorders>
          </w:tcPr>
          <w:p w14:paraId="18B5CB28" w14:textId="77777777" w:rsidR="008867EB" w:rsidRDefault="00835E67">
            <w:pPr>
              <w:pStyle w:val="Compact"/>
            </w:pPr>
            <w:r>
              <w:t xml:space="preserve">A trick where an operation on a target qubit, conditioned on a control qubit, transfers the result (a phase shift) back onto the </w:t>
            </w:r>
            <w:r>
              <w:rPr>
                <w:b/>
                <w:bCs/>
              </w:rPr>
              <w:t>control qubit</w:t>
            </w:r>
            <w:r>
              <w:t>.</w:t>
            </w:r>
          </w:p>
        </w:tc>
        <w:tc>
          <w:tcPr>
            <w:tcW w:w="2640" w:type="dxa"/>
            <w:tcBorders>
              <w:top w:val="single" w:sz="10" w:space="0" w:color="000000"/>
              <w:left w:val="single" w:sz="10" w:space="0" w:color="000000"/>
              <w:bottom w:val="single" w:sz="10" w:space="0" w:color="000000"/>
              <w:right w:val="single" w:sz="10" w:space="0" w:color="000000"/>
            </w:tcBorders>
          </w:tcPr>
          <w:p w14:paraId="113F7BE0" w14:textId="77777777" w:rsidR="008867EB" w:rsidRDefault="00835E67">
            <w:pPr>
              <w:pStyle w:val="Compact"/>
            </w:pPr>
            <w:r>
              <w:t>Essential mechanism used within Deutsch and Shor’s algorithms to encode information into the phase for later interference.</w:t>
            </w:r>
          </w:p>
        </w:tc>
      </w:tr>
    </w:tbl>
    <w:p w14:paraId="0772BB98" w14:textId="77777777" w:rsidR="008867EB" w:rsidRDefault="00835E67">
      <w:r>
        <w:pict w14:anchorId="1BEDD683">
          <v:rect id="_x0000_i1082" style="width:0;height:1.5pt" o:hralign="center" o:hrstd="t" o:hr="t"/>
        </w:pict>
      </w:r>
    </w:p>
    <w:p w14:paraId="57936E0A" w14:textId="77777777" w:rsidR="008867EB" w:rsidRDefault="00835E67">
      <w:pPr>
        <w:pStyle w:val="Heading3"/>
      </w:pPr>
      <w:r>
        <w:t>II. Algorithm Comparison: Probabilistic vs. Quantum</w:t>
      </w:r>
    </w:p>
    <w:tbl>
      <w:tblPr>
        <w:tblStyle w:val="Table"/>
        <w:tblW w:w="5000" w:type="pct"/>
        <w:tblLayout w:type="fixed"/>
        <w:tblLook w:val="0020" w:firstRow="1" w:lastRow="0" w:firstColumn="0" w:lastColumn="0" w:noHBand="0" w:noVBand="0"/>
      </w:tblPr>
      <w:tblGrid>
        <w:gridCol w:w="3694"/>
        <w:gridCol w:w="3693"/>
        <w:gridCol w:w="3693"/>
      </w:tblGrid>
      <w:tr w:rsidR="008867EB" w14:paraId="2EE5026C" w14:textId="77777777" w:rsidTr="008867EB">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4DF15BD6" w14:textId="77777777" w:rsidR="008867EB" w:rsidRDefault="00835E67">
            <w:pPr>
              <w:pStyle w:val="Compact"/>
              <w:jc w:val="center"/>
            </w:pPr>
            <w:r>
              <w:t>Feature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3F5CF14A" w14:textId="77777777" w:rsidR="008867EB" w:rsidRDefault="00835E67">
            <w:pPr>
              <w:pStyle w:val="Compact"/>
              <w:jc w:val="center"/>
            </w:pPr>
            <w:r>
              <w:t>Probabilistic Algorithm (Classical)</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6BA187D6" w14:textId="77777777" w:rsidR="008867EB" w:rsidRDefault="00835E67">
            <w:pPr>
              <w:pStyle w:val="Compact"/>
              <w:jc w:val="center"/>
            </w:pPr>
            <w:r>
              <w:t>Quantum Algorithm</w:t>
            </w:r>
          </w:p>
        </w:tc>
      </w:tr>
      <w:tr w:rsidR="008867EB" w14:paraId="3828CDD9" w14:textId="77777777" w:rsidTr="008867EB">
        <w:tc>
          <w:tcPr>
            <w:tcW w:w="2640" w:type="dxa"/>
            <w:tcBorders>
              <w:top w:val="single" w:sz="10" w:space="0" w:color="000000"/>
              <w:left w:val="single" w:sz="10" w:space="0" w:color="000000"/>
              <w:bottom w:val="single" w:sz="10" w:space="0" w:color="000000"/>
              <w:right w:val="single" w:sz="10" w:space="0" w:color="000000"/>
            </w:tcBorders>
          </w:tcPr>
          <w:p w14:paraId="229AAF72" w14:textId="77777777" w:rsidR="008867EB" w:rsidRDefault="00835E67">
            <w:pPr>
              <w:pStyle w:val="Compact"/>
            </w:pPr>
            <w:r>
              <w:rPr>
                <w:b/>
                <w:bCs/>
              </w:rPr>
              <w:t>Hardware</w:t>
            </w:r>
          </w:p>
        </w:tc>
        <w:tc>
          <w:tcPr>
            <w:tcW w:w="2640" w:type="dxa"/>
            <w:tcBorders>
              <w:top w:val="single" w:sz="10" w:space="0" w:color="000000"/>
              <w:left w:val="single" w:sz="10" w:space="0" w:color="000000"/>
              <w:bottom w:val="single" w:sz="10" w:space="0" w:color="000000"/>
              <w:right w:val="single" w:sz="10" w:space="0" w:color="000000"/>
            </w:tcBorders>
          </w:tcPr>
          <w:p w14:paraId="23496376" w14:textId="77777777" w:rsidR="008867EB" w:rsidRDefault="00835E67">
            <w:pPr>
              <w:pStyle w:val="Compact"/>
            </w:pPr>
            <w:r>
              <w:t>Classical Computer (Bits)</w:t>
            </w:r>
          </w:p>
        </w:tc>
        <w:tc>
          <w:tcPr>
            <w:tcW w:w="2640" w:type="dxa"/>
            <w:tcBorders>
              <w:top w:val="single" w:sz="10" w:space="0" w:color="000000"/>
              <w:left w:val="single" w:sz="10" w:space="0" w:color="000000"/>
              <w:bottom w:val="single" w:sz="10" w:space="0" w:color="000000"/>
              <w:right w:val="single" w:sz="10" w:space="0" w:color="000000"/>
            </w:tcBorders>
          </w:tcPr>
          <w:p w14:paraId="51795E70" w14:textId="77777777" w:rsidR="008867EB" w:rsidRDefault="00835E67">
            <w:pPr>
              <w:pStyle w:val="Compact"/>
            </w:pPr>
            <w:r>
              <w:rPr>
                <w:b/>
                <w:bCs/>
              </w:rPr>
              <w:t>Quantum Computer (Qubits)</w:t>
            </w:r>
          </w:p>
        </w:tc>
      </w:tr>
      <w:tr w:rsidR="008867EB" w14:paraId="354A111D" w14:textId="77777777" w:rsidTr="008867EB">
        <w:tc>
          <w:tcPr>
            <w:tcW w:w="2640" w:type="dxa"/>
            <w:tcBorders>
              <w:top w:val="single" w:sz="10" w:space="0" w:color="000000"/>
              <w:left w:val="single" w:sz="10" w:space="0" w:color="000000"/>
              <w:bottom w:val="single" w:sz="10" w:space="0" w:color="000000"/>
              <w:right w:val="single" w:sz="10" w:space="0" w:color="000000"/>
            </w:tcBorders>
          </w:tcPr>
          <w:p w14:paraId="106DCB89" w14:textId="77777777" w:rsidR="008867EB" w:rsidRDefault="00835E67">
            <w:pPr>
              <w:pStyle w:val="Compact"/>
            </w:pPr>
            <w:r>
              <w:rPr>
                <w:b/>
                <w:bCs/>
              </w:rPr>
              <w:t>Source of Randomness</w:t>
            </w:r>
          </w:p>
        </w:tc>
        <w:tc>
          <w:tcPr>
            <w:tcW w:w="2640" w:type="dxa"/>
            <w:tcBorders>
              <w:top w:val="single" w:sz="10" w:space="0" w:color="000000"/>
              <w:left w:val="single" w:sz="10" w:space="0" w:color="000000"/>
              <w:bottom w:val="single" w:sz="10" w:space="0" w:color="000000"/>
              <w:right w:val="single" w:sz="10" w:space="0" w:color="000000"/>
            </w:tcBorders>
          </w:tcPr>
          <w:p w14:paraId="5F26081B" w14:textId="77777777" w:rsidR="008867EB" w:rsidRDefault="00835E67">
            <w:pPr>
              <w:pStyle w:val="Compact"/>
            </w:pPr>
            <w:r>
              <w:rPr>
                <w:b/>
                <w:bCs/>
              </w:rPr>
              <w:t>In the Steps</w:t>
            </w:r>
            <w:r>
              <w:t xml:space="preserve"> (intentional random sampling/choices).</w:t>
            </w:r>
          </w:p>
        </w:tc>
        <w:tc>
          <w:tcPr>
            <w:tcW w:w="2640" w:type="dxa"/>
            <w:tcBorders>
              <w:top w:val="single" w:sz="10" w:space="0" w:color="000000"/>
              <w:left w:val="single" w:sz="10" w:space="0" w:color="000000"/>
              <w:bottom w:val="single" w:sz="10" w:space="0" w:color="000000"/>
              <w:right w:val="single" w:sz="10" w:space="0" w:color="000000"/>
            </w:tcBorders>
          </w:tcPr>
          <w:p w14:paraId="5111DCA2" w14:textId="77777777" w:rsidR="008867EB" w:rsidRDefault="00835E67">
            <w:pPr>
              <w:pStyle w:val="Compact"/>
            </w:pPr>
            <w:r>
              <w:rPr>
                <w:b/>
                <w:bCs/>
              </w:rPr>
              <w:t>In the Measurement</w:t>
            </w:r>
            <w:r>
              <w:t xml:space="preserve"> (inherent collapse of superposition).</w:t>
            </w:r>
          </w:p>
        </w:tc>
      </w:tr>
      <w:tr w:rsidR="008867EB" w14:paraId="7A9584F8" w14:textId="77777777" w:rsidTr="008867EB">
        <w:tc>
          <w:tcPr>
            <w:tcW w:w="2640" w:type="dxa"/>
            <w:tcBorders>
              <w:top w:val="single" w:sz="10" w:space="0" w:color="000000"/>
              <w:left w:val="single" w:sz="10" w:space="0" w:color="000000"/>
              <w:bottom w:val="single" w:sz="10" w:space="0" w:color="000000"/>
              <w:right w:val="single" w:sz="10" w:space="0" w:color="000000"/>
            </w:tcBorders>
          </w:tcPr>
          <w:p w14:paraId="757F4C57" w14:textId="77777777" w:rsidR="008867EB" w:rsidRDefault="00835E67">
            <w:pPr>
              <w:pStyle w:val="Compact"/>
            </w:pPr>
            <w:r>
              <w:rPr>
                <w:b/>
                <w:bCs/>
              </w:rPr>
              <w:t>Goal</w:t>
            </w:r>
          </w:p>
        </w:tc>
        <w:tc>
          <w:tcPr>
            <w:tcW w:w="2640" w:type="dxa"/>
            <w:tcBorders>
              <w:top w:val="single" w:sz="10" w:space="0" w:color="000000"/>
              <w:left w:val="single" w:sz="10" w:space="0" w:color="000000"/>
              <w:bottom w:val="single" w:sz="10" w:space="0" w:color="000000"/>
              <w:right w:val="single" w:sz="10" w:space="0" w:color="000000"/>
            </w:tcBorders>
          </w:tcPr>
          <w:p w14:paraId="2FA09866" w14:textId="77777777" w:rsidR="008867EB" w:rsidRDefault="00835E67">
            <w:pPr>
              <w:pStyle w:val="Compact"/>
            </w:pPr>
            <w:r>
              <w:t xml:space="preserve">Achieve speed by accepting </w:t>
            </w:r>
            <w:r>
              <w:lastRenderedPageBreak/>
              <w:t>a small, quantifiable chance of error (approximation).</w:t>
            </w:r>
          </w:p>
        </w:tc>
        <w:tc>
          <w:tcPr>
            <w:tcW w:w="2640" w:type="dxa"/>
            <w:tcBorders>
              <w:top w:val="single" w:sz="10" w:space="0" w:color="000000"/>
              <w:left w:val="single" w:sz="10" w:space="0" w:color="000000"/>
              <w:bottom w:val="single" w:sz="10" w:space="0" w:color="000000"/>
              <w:right w:val="single" w:sz="10" w:space="0" w:color="000000"/>
            </w:tcBorders>
          </w:tcPr>
          <w:p w14:paraId="3F033F05" w14:textId="77777777" w:rsidR="008867EB" w:rsidRDefault="00835E67">
            <w:pPr>
              <w:pStyle w:val="Compact"/>
            </w:pPr>
            <w:r>
              <w:lastRenderedPageBreak/>
              <w:t xml:space="preserve">Achieve </w:t>
            </w:r>
            <w:r>
              <w:rPr>
                <w:b/>
                <w:bCs/>
              </w:rPr>
              <w:t xml:space="preserve">Exponential </w:t>
            </w:r>
            <w:r>
              <w:rPr>
                <w:b/>
                <w:bCs/>
              </w:rPr>
              <w:lastRenderedPageBreak/>
              <w:t>Speed-up</w:t>
            </w:r>
            <w:r>
              <w:t xml:space="preserve"> for specific, hard problems.</w:t>
            </w:r>
          </w:p>
        </w:tc>
      </w:tr>
      <w:tr w:rsidR="008867EB" w14:paraId="508A77B4" w14:textId="77777777" w:rsidTr="008867EB">
        <w:tc>
          <w:tcPr>
            <w:tcW w:w="2640" w:type="dxa"/>
            <w:tcBorders>
              <w:top w:val="single" w:sz="10" w:space="0" w:color="000000"/>
              <w:left w:val="single" w:sz="10" w:space="0" w:color="000000"/>
              <w:bottom w:val="single" w:sz="10" w:space="0" w:color="000000"/>
              <w:right w:val="single" w:sz="10" w:space="0" w:color="000000"/>
            </w:tcBorders>
          </w:tcPr>
          <w:p w14:paraId="551B1C59" w14:textId="77777777" w:rsidR="008867EB" w:rsidRDefault="00835E67">
            <w:pPr>
              <w:pStyle w:val="Compact"/>
            </w:pPr>
            <w:r>
              <w:rPr>
                <w:b/>
                <w:bCs/>
              </w:rPr>
              <w:lastRenderedPageBreak/>
              <w:t>Example</w:t>
            </w:r>
          </w:p>
        </w:tc>
        <w:tc>
          <w:tcPr>
            <w:tcW w:w="2640" w:type="dxa"/>
            <w:tcBorders>
              <w:top w:val="single" w:sz="10" w:space="0" w:color="000000"/>
              <w:left w:val="single" w:sz="10" w:space="0" w:color="000000"/>
              <w:bottom w:val="single" w:sz="10" w:space="0" w:color="000000"/>
              <w:right w:val="single" w:sz="10" w:space="0" w:color="000000"/>
            </w:tcBorders>
          </w:tcPr>
          <w:p w14:paraId="0C1B5EB9" w14:textId="77777777" w:rsidR="008867EB" w:rsidRDefault="00835E67">
            <w:pPr>
              <w:pStyle w:val="Compact"/>
            </w:pPr>
            <w:r>
              <w:t>Monte Carlo simulation.</w:t>
            </w:r>
          </w:p>
        </w:tc>
        <w:tc>
          <w:tcPr>
            <w:tcW w:w="2640" w:type="dxa"/>
            <w:tcBorders>
              <w:top w:val="single" w:sz="10" w:space="0" w:color="000000"/>
              <w:left w:val="single" w:sz="10" w:space="0" w:color="000000"/>
              <w:bottom w:val="single" w:sz="10" w:space="0" w:color="000000"/>
              <w:right w:val="single" w:sz="10" w:space="0" w:color="000000"/>
            </w:tcBorders>
          </w:tcPr>
          <w:p w14:paraId="110D9143" w14:textId="77777777" w:rsidR="008867EB" w:rsidRDefault="00835E67">
            <w:pPr>
              <w:pStyle w:val="Compact"/>
            </w:pPr>
            <w:r>
              <w:t>Shor’s, Grover’s.</w:t>
            </w:r>
          </w:p>
        </w:tc>
      </w:tr>
    </w:tbl>
    <w:p w14:paraId="6B1F0F5A" w14:textId="77777777" w:rsidR="008867EB" w:rsidRDefault="00835E67">
      <w:r>
        <w:pict w14:anchorId="0E4B0DC0">
          <v:rect id="_x0000_i1083" style="width:0;height:1.5pt" o:hralign="center" o:hrstd="t" o:hr="t"/>
        </w:pict>
      </w:r>
    </w:p>
    <w:p w14:paraId="219CDD2B" w14:textId="77777777" w:rsidR="008867EB" w:rsidRPr="00150A5A" w:rsidRDefault="00835E67">
      <w:pPr>
        <w:pStyle w:val="Heading3"/>
        <w:rPr>
          <w:lang w:val="de-DE"/>
        </w:rPr>
      </w:pPr>
      <w:r w:rsidRPr="00150A5A">
        <w:rPr>
          <w:lang w:val="de-DE"/>
        </w:rPr>
        <w:t>III. Decision Problems (Deutsch &amp; Deutsch-Jozsa)</w:t>
      </w:r>
    </w:p>
    <w:p w14:paraId="19DD7CA3" w14:textId="77777777" w:rsidR="008867EB" w:rsidRDefault="00835E67">
      <w:pPr>
        <w:pStyle w:val="FirstParagraph"/>
      </w:pPr>
      <w:r>
        <w:t>These algorithms were the first to demonstrate quantum speed-up for decision problems.</w:t>
      </w:r>
    </w:p>
    <w:tbl>
      <w:tblPr>
        <w:tblStyle w:val="Table"/>
        <w:tblW w:w="5000" w:type="pct"/>
        <w:tblLayout w:type="fixed"/>
        <w:tblLook w:val="0020" w:firstRow="1" w:lastRow="0" w:firstColumn="0" w:lastColumn="0" w:noHBand="0" w:noVBand="0"/>
      </w:tblPr>
      <w:tblGrid>
        <w:gridCol w:w="1846"/>
        <w:gridCol w:w="1846"/>
        <w:gridCol w:w="1847"/>
        <w:gridCol w:w="1847"/>
        <w:gridCol w:w="1847"/>
        <w:gridCol w:w="1847"/>
      </w:tblGrid>
      <w:tr w:rsidR="008867EB" w14:paraId="3D750E8B" w14:textId="77777777" w:rsidTr="008867EB">
        <w:trPr>
          <w:cnfStyle w:val="100000000000" w:firstRow="1" w:lastRow="0" w:firstColumn="0" w:lastColumn="0" w:oddVBand="0" w:evenVBand="0" w:oddHBand="0" w:evenHBand="0" w:firstRowFirstColumn="0" w:firstRowLastColumn="0" w:lastRowFirstColumn="0" w:lastRowLastColumn="0"/>
          <w:tblHeader/>
        </w:trPr>
        <w:tc>
          <w:tcPr>
            <w:tcW w:w="1320" w:type="dxa"/>
            <w:tcBorders>
              <w:top w:val="single" w:sz="10" w:space="0" w:color="000000"/>
              <w:left w:val="single" w:sz="10" w:space="0" w:color="000000"/>
              <w:bottom w:val="single" w:sz="10" w:space="0" w:color="000000"/>
              <w:right w:val="single" w:sz="10" w:space="0" w:color="000000"/>
            </w:tcBorders>
            <w:vAlign w:val="center"/>
          </w:tcPr>
          <w:p w14:paraId="61032DAA" w14:textId="77777777" w:rsidR="008867EB" w:rsidRDefault="00835E67">
            <w:pPr>
              <w:pStyle w:val="Compact"/>
              <w:jc w:val="center"/>
            </w:pPr>
            <w:r>
              <w:t>Algorithm</w:t>
            </w:r>
          </w:p>
        </w:tc>
        <w:tc>
          <w:tcPr>
            <w:tcW w:w="1320" w:type="dxa"/>
            <w:tcBorders>
              <w:top w:val="single" w:sz="10" w:space="0" w:color="000000"/>
              <w:left w:val="single" w:sz="10" w:space="0" w:color="000000"/>
              <w:bottom w:val="single" w:sz="10" w:space="0" w:color="000000"/>
              <w:right w:val="single" w:sz="10" w:space="0" w:color="000000"/>
            </w:tcBorders>
            <w:vAlign w:val="center"/>
          </w:tcPr>
          <w:p w14:paraId="51FBB24A" w14:textId="77777777" w:rsidR="008867EB" w:rsidRDefault="00835E67">
            <w:pPr>
              <w:pStyle w:val="Compact"/>
              <w:jc w:val="center"/>
            </w:pPr>
            <w:r>
              <w:t>Input Size (</w:t>
            </w:r>
            <m:oMath>
              <m:r>
                <w:rPr>
                  <w:rFonts w:ascii="Cambria Math" w:hAnsi="Cambria Math"/>
                </w:rPr>
                <m:t>n</m:t>
              </m:r>
            </m:oMath>
            <w:r>
              <w:t>)</w:t>
            </w:r>
          </w:p>
        </w:tc>
        <w:tc>
          <w:tcPr>
            <w:tcW w:w="1320" w:type="dxa"/>
            <w:tcBorders>
              <w:top w:val="single" w:sz="10" w:space="0" w:color="000000"/>
              <w:left w:val="single" w:sz="10" w:space="0" w:color="000000"/>
              <w:bottom w:val="single" w:sz="10" w:space="0" w:color="000000"/>
              <w:right w:val="single" w:sz="10" w:space="0" w:color="000000"/>
            </w:tcBorders>
            <w:vAlign w:val="center"/>
          </w:tcPr>
          <w:p w14:paraId="3FF3B16D" w14:textId="77777777" w:rsidR="008867EB" w:rsidRDefault="00835E67">
            <w:pPr>
              <w:pStyle w:val="Compact"/>
              <w:jc w:val="center"/>
            </w:pPr>
            <w:r>
              <w:t>Problem Solved</w:t>
            </w:r>
          </w:p>
        </w:tc>
        <w:tc>
          <w:tcPr>
            <w:tcW w:w="1320" w:type="dxa"/>
            <w:tcBorders>
              <w:top w:val="single" w:sz="10" w:space="0" w:color="000000"/>
              <w:left w:val="single" w:sz="10" w:space="0" w:color="000000"/>
              <w:bottom w:val="single" w:sz="10" w:space="0" w:color="000000"/>
              <w:right w:val="single" w:sz="10" w:space="0" w:color="000000"/>
            </w:tcBorders>
            <w:vAlign w:val="center"/>
          </w:tcPr>
          <w:p w14:paraId="02EA75B2" w14:textId="77777777" w:rsidR="008867EB" w:rsidRDefault="00835E67">
            <w:pPr>
              <w:pStyle w:val="Compact"/>
              <w:jc w:val="center"/>
            </w:pPr>
            <w:r>
              <w:t>Classical Time</w:t>
            </w:r>
          </w:p>
        </w:tc>
        <w:tc>
          <w:tcPr>
            <w:tcW w:w="1320" w:type="dxa"/>
            <w:tcBorders>
              <w:top w:val="single" w:sz="10" w:space="0" w:color="000000"/>
              <w:left w:val="single" w:sz="10" w:space="0" w:color="000000"/>
              <w:bottom w:val="single" w:sz="10" w:space="0" w:color="000000"/>
              <w:right w:val="single" w:sz="10" w:space="0" w:color="000000"/>
            </w:tcBorders>
            <w:vAlign w:val="center"/>
          </w:tcPr>
          <w:p w14:paraId="77B1F1FF" w14:textId="77777777" w:rsidR="008867EB" w:rsidRDefault="00835E67">
            <w:pPr>
              <w:pStyle w:val="Compact"/>
              <w:jc w:val="center"/>
            </w:pPr>
            <w:r>
              <w:t>Quantum Time</w:t>
            </w:r>
          </w:p>
        </w:tc>
        <w:tc>
          <w:tcPr>
            <w:tcW w:w="1320" w:type="dxa"/>
            <w:tcBorders>
              <w:top w:val="single" w:sz="10" w:space="0" w:color="000000"/>
              <w:left w:val="single" w:sz="10" w:space="0" w:color="000000"/>
              <w:bottom w:val="single" w:sz="10" w:space="0" w:color="000000"/>
              <w:right w:val="single" w:sz="10" w:space="0" w:color="000000"/>
            </w:tcBorders>
            <w:vAlign w:val="center"/>
          </w:tcPr>
          <w:p w14:paraId="009DB6A8" w14:textId="77777777" w:rsidR="008867EB" w:rsidRDefault="00835E67">
            <w:pPr>
              <w:pStyle w:val="Compact"/>
              <w:jc w:val="center"/>
            </w:pPr>
            <w:r>
              <w:t>Speed-up</w:t>
            </w:r>
          </w:p>
        </w:tc>
      </w:tr>
      <w:tr w:rsidR="008867EB" w14:paraId="164BB64D" w14:textId="77777777" w:rsidTr="008867EB">
        <w:tc>
          <w:tcPr>
            <w:tcW w:w="1320" w:type="dxa"/>
            <w:tcBorders>
              <w:top w:val="single" w:sz="10" w:space="0" w:color="000000"/>
              <w:left w:val="single" w:sz="10" w:space="0" w:color="000000"/>
              <w:bottom w:val="single" w:sz="10" w:space="0" w:color="000000"/>
              <w:right w:val="single" w:sz="10" w:space="0" w:color="000000"/>
            </w:tcBorders>
          </w:tcPr>
          <w:p w14:paraId="4EBBB739" w14:textId="77777777" w:rsidR="008867EB" w:rsidRDefault="00835E67">
            <w:pPr>
              <w:pStyle w:val="Compact"/>
            </w:pPr>
            <w:r>
              <w:rPr>
                <w:b/>
                <w:bCs/>
              </w:rPr>
              <w:t>Deutsch</w:t>
            </w:r>
          </w:p>
        </w:tc>
        <w:tc>
          <w:tcPr>
            <w:tcW w:w="1320" w:type="dxa"/>
            <w:tcBorders>
              <w:top w:val="single" w:sz="10" w:space="0" w:color="000000"/>
              <w:left w:val="single" w:sz="10" w:space="0" w:color="000000"/>
              <w:bottom w:val="single" w:sz="10" w:space="0" w:color="000000"/>
              <w:right w:val="single" w:sz="10" w:space="0" w:color="000000"/>
            </w:tcBorders>
          </w:tcPr>
          <w:p w14:paraId="1270EB03" w14:textId="77777777" w:rsidR="008867EB" w:rsidRDefault="00835E67">
            <w:pPr>
              <w:pStyle w:val="Compact"/>
            </w:pPr>
            <m:oMath>
              <m:r>
                <w:rPr>
                  <w:rFonts w:ascii="Cambria Math" w:hAnsi="Cambria Math"/>
                </w:rPr>
                <m:t>n</m:t>
              </m:r>
              <m:r>
                <m:rPr>
                  <m:sty m:val="p"/>
                </m:rPr>
                <w:rPr>
                  <w:rFonts w:ascii="Cambria Math" w:hAnsi="Cambria Math"/>
                </w:rPr>
                <m:t>=</m:t>
              </m:r>
              <m:r>
                <w:rPr>
                  <w:rFonts w:ascii="Cambria Math" w:hAnsi="Cambria Math"/>
                </w:rPr>
                <m:t>1</m:t>
              </m:r>
            </m:oMath>
            <w:r>
              <w:t xml:space="preserve"> bit</w:t>
            </w:r>
          </w:p>
        </w:tc>
        <w:tc>
          <w:tcPr>
            <w:tcW w:w="1320" w:type="dxa"/>
            <w:tcBorders>
              <w:top w:val="single" w:sz="10" w:space="0" w:color="000000"/>
              <w:left w:val="single" w:sz="10" w:space="0" w:color="000000"/>
              <w:bottom w:val="single" w:sz="10" w:space="0" w:color="000000"/>
              <w:right w:val="single" w:sz="10" w:space="0" w:color="000000"/>
            </w:tcBorders>
          </w:tcPr>
          <w:p w14:paraId="10F49BBF" w14:textId="77777777" w:rsidR="008867EB" w:rsidRDefault="00835E67">
            <w:pPr>
              <w:pStyle w:val="Compact"/>
            </w:pPr>
            <w:r>
              <w:t>Constant vs. Balanced</w:t>
            </w:r>
          </w:p>
        </w:tc>
        <w:tc>
          <w:tcPr>
            <w:tcW w:w="1320" w:type="dxa"/>
            <w:tcBorders>
              <w:top w:val="single" w:sz="10" w:space="0" w:color="000000"/>
              <w:left w:val="single" w:sz="10" w:space="0" w:color="000000"/>
              <w:bottom w:val="single" w:sz="10" w:space="0" w:color="000000"/>
              <w:right w:val="single" w:sz="10" w:space="0" w:color="000000"/>
            </w:tcBorders>
          </w:tcPr>
          <w:p w14:paraId="1307B712" w14:textId="77777777" w:rsidR="008867EB" w:rsidRDefault="00835E67">
            <w:pPr>
              <w:pStyle w:val="Compact"/>
            </w:pPr>
            <m:oMath>
              <m:r>
                <w:rPr>
                  <w:rFonts w:ascii="Cambria Math" w:hAnsi="Cambria Math"/>
                </w:rPr>
                <m:t>O</m:t>
              </m:r>
              <m:d>
                <m:dPr>
                  <m:ctrlPr>
                    <w:rPr>
                      <w:rFonts w:ascii="Cambria Math" w:hAnsi="Cambria Math"/>
                    </w:rPr>
                  </m:ctrlPr>
                </m:dPr>
                <m:e>
                  <m:r>
                    <w:rPr>
                      <w:rFonts w:ascii="Cambria Math" w:hAnsi="Cambria Math"/>
                    </w:rPr>
                    <m:t>2</m:t>
                  </m:r>
                </m:e>
              </m:d>
            </m:oMath>
            <w:r>
              <w:t xml:space="preserve"> calls</w:t>
            </w:r>
          </w:p>
        </w:tc>
        <w:tc>
          <w:tcPr>
            <w:tcW w:w="1320" w:type="dxa"/>
            <w:tcBorders>
              <w:top w:val="single" w:sz="10" w:space="0" w:color="000000"/>
              <w:left w:val="single" w:sz="10" w:space="0" w:color="000000"/>
              <w:bottom w:val="single" w:sz="10" w:space="0" w:color="000000"/>
              <w:right w:val="single" w:sz="10" w:space="0" w:color="000000"/>
            </w:tcBorders>
          </w:tcPr>
          <w:p w14:paraId="2A06E85C" w14:textId="77777777" w:rsidR="008867EB" w:rsidRDefault="00835E67">
            <w:pPr>
              <w:pStyle w:val="Compact"/>
            </w:pPr>
            <m:oMath>
              <m:r>
                <w:rPr>
                  <w:rFonts w:ascii="Cambria Math" w:hAnsi="Cambria Math"/>
                </w:rPr>
                <m:t>O</m:t>
              </m:r>
              <m:d>
                <m:dPr>
                  <m:ctrlPr>
                    <w:rPr>
                      <w:rFonts w:ascii="Cambria Math" w:hAnsi="Cambria Math"/>
                    </w:rPr>
                  </m:ctrlPr>
                </m:dPr>
                <m:e>
                  <m:r>
                    <w:rPr>
                      <w:rFonts w:ascii="Cambria Math" w:hAnsi="Cambria Math"/>
                    </w:rPr>
                    <m:t>1</m:t>
                  </m:r>
                </m:e>
              </m:d>
            </m:oMath>
            <w:r>
              <w:t xml:space="preserve"> call</w:t>
            </w:r>
          </w:p>
        </w:tc>
        <w:tc>
          <w:tcPr>
            <w:tcW w:w="1320" w:type="dxa"/>
            <w:tcBorders>
              <w:top w:val="single" w:sz="10" w:space="0" w:color="000000"/>
              <w:left w:val="single" w:sz="10" w:space="0" w:color="000000"/>
              <w:bottom w:val="single" w:sz="10" w:space="0" w:color="000000"/>
              <w:right w:val="single" w:sz="10" w:space="0" w:color="000000"/>
            </w:tcBorders>
          </w:tcPr>
          <w:p w14:paraId="660CDB73" w14:textId="77777777" w:rsidR="008867EB" w:rsidRDefault="00835E67">
            <w:pPr>
              <w:pStyle w:val="Compact"/>
            </w:pPr>
            <w:r>
              <w:rPr>
                <w:b/>
                <w:bCs/>
              </w:rPr>
              <w:t>Constant</w:t>
            </w:r>
            <w:r>
              <w:t xml:space="preserve"> (2x)</w:t>
            </w:r>
          </w:p>
        </w:tc>
      </w:tr>
      <w:tr w:rsidR="008867EB" w14:paraId="5C05B196" w14:textId="77777777" w:rsidTr="008867EB">
        <w:tc>
          <w:tcPr>
            <w:tcW w:w="1320" w:type="dxa"/>
            <w:tcBorders>
              <w:top w:val="single" w:sz="10" w:space="0" w:color="000000"/>
              <w:left w:val="single" w:sz="10" w:space="0" w:color="000000"/>
              <w:bottom w:val="single" w:sz="10" w:space="0" w:color="000000"/>
              <w:right w:val="single" w:sz="10" w:space="0" w:color="000000"/>
            </w:tcBorders>
          </w:tcPr>
          <w:p w14:paraId="719D748C" w14:textId="77777777" w:rsidR="008867EB" w:rsidRDefault="00835E67">
            <w:pPr>
              <w:pStyle w:val="Compact"/>
            </w:pPr>
            <w:r>
              <w:rPr>
                <w:b/>
                <w:bCs/>
              </w:rPr>
              <w:t>Deutsch-Jozsa</w:t>
            </w:r>
          </w:p>
        </w:tc>
        <w:tc>
          <w:tcPr>
            <w:tcW w:w="1320" w:type="dxa"/>
            <w:tcBorders>
              <w:top w:val="single" w:sz="10" w:space="0" w:color="000000"/>
              <w:left w:val="single" w:sz="10" w:space="0" w:color="000000"/>
              <w:bottom w:val="single" w:sz="10" w:space="0" w:color="000000"/>
              <w:right w:val="single" w:sz="10" w:space="0" w:color="000000"/>
            </w:tcBorders>
          </w:tcPr>
          <w:p w14:paraId="408D1120" w14:textId="77777777" w:rsidR="008867EB" w:rsidRDefault="00835E67">
            <w:pPr>
              <w:pStyle w:val="Compact"/>
            </w:pPr>
            <m:oMath>
              <m:r>
                <w:rPr>
                  <w:rFonts w:ascii="Cambria Math" w:hAnsi="Cambria Math"/>
                </w:rPr>
                <m:t>n</m:t>
              </m:r>
            </m:oMath>
            <w:r>
              <w:t xml:space="preserve"> bits</w:t>
            </w:r>
          </w:p>
        </w:tc>
        <w:tc>
          <w:tcPr>
            <w:tcW w:w="1320" w:type="dxa"/>
            <w:tcBorders>
              <w:top w:val="single" w:sz="10" w:space="0" w:color="000000"/>
              <w:left w:val="single" w:sz="10" w:space="0" w:color="000000"/>
              <w:bottom w:val="single" w:sz="10" w:space="0" w:color="000000"/>
              <w:right w:val="single" w:sz="10" w:space="0" w:color="000000"/>
            </w:tcBorders>
          </w:tcPr>
          <w:p w14:paraId="7ED6D29C" w14:textId="77777777" w:rsidR="008867EB" w:rsidRDefault="00835E67">
            <w:pPr>
              <w:pStyle w:val="Compact"/>
            </w:pPr>
            <w:r>
              <w:t>Constant vs. Balanced</w:t>
            </w:r>
          </w:p>
        </w:tc>
        <w:tc>
          <w:tcPr>
            <w:tcW w:w="1320" w:type="dxa"/>
            <w:tcBorders>
              <w:top w:val="single" w:sz="10" w:space="0" w:color="000000"/>
              <w:left w:val="single" w:sz="10" w:space="0" w:color="000000"/>
              <w:bottom w:val="single" w:sz="10" w:space="0" w:color="000000"/>
              <w:right w:val="single" w:sz="10" w:space="0" w:color="000000"/>
            </w:tcBorders>
          </w:tcPr>
          <w:p w14:paraId="125AB0A6" w14:textId="77777777" w:rsidR="008867EB" w:rsidRDefault="00835E67">
            <w:pPr>
              <w:pStyle w:val="Compact"/>
            </w:pP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2</m:t>
                      </m:r>
                    </m:e>
                    <m:sup>
                      <m:r>
                        <w:rPr>
                          <w:rFonts w:ascii="Cambria Math" w:hAnsi="Cambria Math"/>
                        </w:rPr>
                        <m:t>n</m:t>
                      </m:r>
                      <m:r>
                        <m:rPr>
                          <m:sty m:val="p"/>
                        </m:rPr>
                        <w:rPr>
                          <w:rFonts w:ascii="Cambria Math" w:hAnsi="Cambria Math"/>
                        </w:rPr>
                        <m:t>-</m:t>
                      </m:r>
                      <m:r>
                        <w:rPr>
                          <w:rFonts w:ascii="Cambria Math" w:hAnsi="Cambria Math"/>
                        </w:rPr>
                        <m:t>1</m:t>
                      </m:r>
                    </m:sup>
                  </m:sSup>
                </m:e>
              </m:d>
            </m:oMath>
            <w:r>
              <w:t xml:space="preserve"> calls</w:t>
            </w:r>
          </w:p>
        </w:tc>
        <w:tc>
          <w:tcPr>
            <w:tcW w:w="1320" w:type="dxa"/>
            <w:tcBorders>
              <w:top w:val="single" w:sz="10" w:space="0" w:color="000000"/>
              <w:left w:val="single" w:sz="10" w:space="0" w:color="000000"/>
              <w:bottom w:val="single" w:sz="10" w:space="0" w:color="000000"/>
              <w:right w:val="single" w:sz="10" w:space="0" w:color="000000"/>
            </w:tcBorders>
          </w:tcPr>
          <w:p w14:paraId="3C377B17" w14:textId="77777777" w:rsidR="008867EB" w:rsidRDefault="00835E67">
            <w:pPr>
              <w:pStyle w:val="Compact"/>
            </w:pPr>
            <m:oMath>
              <m:r>
                <w:rPr>
                  <w:rFonts w:ascii="Cambria Math" w:hAnsi="Cambria Math"/>
                </w:rPr>
                <m:t>O</m:t>
              </m:r>
              <m:d>
                <m:dPr>
                  <m:ctrlPr>
                    <w:rPr>
                      <w:rFonts w:ascii="Cambria Math" w:hAnsi="Cambria Math"/>
                    </w:rPr>
                  </m:ctrlPr>
                </m:dPr>
                <m:e>
                  <m:r>
                    <w:rPr>
                      <w:rFonts w:ascii="Cambria Math" w:hAnsi="Cambria Math"/>
                    </w:rPr>
                    <m:t>1</m:t>
                  </m:r>
                </m:e>
              </m:d>
            </m:oMath>
            <w:r>
              <w:t xml:space="preserve"> call</w:t>
            </w:r>
          </w:p>
        </w:tc>
        <w:tc>
          <w:tcPr>
            <w:tcW w:w="1320" w:type="dxa"/>
            <w:tcBorders>
              <w:top w:val="single" w:sz="10" w:space="0" w:color="000000"/>
              <w:left w:val="single" w:sz="10" w:space="0" w:color="000000"/>
              <w:bottom w:val="single" w:sz="10" w:space="0" w:color="000000"/>
              <w:right w:val="single" w:sz="10" w:space="0" w:color="000000"/>
            </w:tcBorders>
          </w:tcPr>
          <w:p w14:paraId="3779F055" w14:textId="77777777" w:rsidR="008867EB" w:rsidRDefault="00835E67">
            <w:pPr>
              <w:pStyle w:val="Compact"/>
            </w:pPr>
            <w:r>
              <w:rPr>
                <w:b/>
                <w:bCs/>
              </w:rPr>
              <w:t>Exponential</w:t>
            </w:r>
          </w:p>
        </w:tc>
      </w:tr>
      <w:tr w:rsidR="008867EB" w14:paraId="41BE3013" w14:textId="77777777" w:rsidTr="008867EB">
        <w:tc>
          <w:tcPr>
            <w:tcW w:w="1320" w:type="dxa"/>
            <w:tcBorders>
              <w:top w:val="single" w:sz="10" w:space="0" w:color="000000"/>
              <w:left w:val="single" w:sz="10" w:space="0" w:color="000000"/>
              <w:bottom w:val="single" w:sz="10" w:space="0" w:color="000000"/>
              <w:right w:val="single" w:sz="10" w:space="0" w:color="000000"/>
            </w:tcBorders>
          </w:tcPr>
          <w:p w14:paraId="617AB6FC" w14:textId="77777777" w:rsidR="008867EB" w:rsidRDefault="00835E67">
            <w:pPr>
              <w:pStyle w:val="Compact"/>
            </w:pPr>
            <w:r>
              <w:rPr>
                <w:b/>
                <w:bCs/>
              </w:rPr>
              <w:t>Shared Mechanism</w:t>
            </w:r>
          </w:p>
        </w:tc>
        <w:tc>
          <w:tcPr>
            <w:tcW w:w="1320" w:type="dxa"/>
            <w:tcBorders>
              <w:top w:val="single" w:sz="10" w:space="0" w:color="000000"/>
              <w:left w:val="single" w:sz="10" w:space="0" w:color="000000"/>
              <w:bottom w:val="single" w:sz="10" w:space="0" w:color="000000"/>
              <w:right w:val="single" w:sz="10" w:space="0" w:color="000000"/>
            </w:tcBorders>
          </w:tcPr>
          <w:p w14:paraId="3BCAC62D" w14:textId="77777777" w:rsidR="008867EB" w:rsidRDefault="00835E67">
            <w:pPr>
              <w:pStyle w:val="Compact"/>
            </w:pPr>
            <w:r>
              <w:t xml:space="preserve">Both rely on </w:t>
            </w:r>
            <w:r>
              <w:rPr>
                <w:b/>
                <w:bCs/>
              </w:rPr>
              <w:t>Superposition</w:t>
            </w:r>
            <w:r>
              <w:t xml:space="preserve"> and </w:t>
            </w:r>
            <w:r>
              <w:rPr>
                <w:b/>
                <w:bCs/>
              </w:rPr>
              <w:t>Phase Kick-Back</w:t>
            </w:r>
            <w:r>
              <w:t xml:space="preserve"> to check all </w:t>
            </w:r>
            <m:oMath>
              <m:sSup>
                <m:sSupPr>
                  <m:ctrlPr>
                    <w:rPr>
                      <w:rFonts w:ascii="Cambria Math" w:hAnsi="Cambria Math"/>
                    </w:rPr>
                  </m:ctrlPr>
                </m:sSupPr>
                <m:e>
                  <m:r>
                    <w:rPr>
                      <w:rFonts w:ascii="Cambria Math" w:hAnsi="Cambria Math"/>
                    </w:rPr>
                    <m:t>2</m:t>
                  </m:r>
                </m:e>
                <m:sup>
                  <m:r>
                    <w:rPr>
                      <w:rFonts w:ascii="Cambria Math" w:hAnsi="Cambria Math"/>
                    </w:rPr>
                    <m:t>n</m:t>
                  </m:r>
                </m:sup>
              </m:sSup>
            </m:oMath>
            <w:r>
              <w:t xml:space="preserve"> </w:t>
            </w:r>
            <w:r>
              <w:t>inputs simultaneously in one function call.</w:t>
            </w:r>
          </w:p>
        </w:tc>
        <w:tc>
          <w:tcPr>
            <w:tcW w:w="1320" w:type="dxa"/>
            <w:tcBorders>
              <w:top w:val="single" w:sz="10" w:space="0" w:color="000000"/>
              <w:left w:val="single" w:sz="10" w:space="0" w:color="000000"/>
              <w:bottom w:val="single" w:sz="10" w:space="0" w:color="000000"/>
              <w:right w:val="single" w:sz="10" w:space="0" w:color="000000"/>
            </w:tcBorders>
          </w:tcPr>
          <w:p w14:paraId="6D218403" w14:textId="77777777" w:rsidR="008867EB" w:rsidRDefault="008867EB">
            <w:pPr>
              <w:pStyle w:val="Compact"/>
            </w:pPr>
          </w:p>
        </w:tc>
        <w:tc>
          <w:tcPr>
            <w:tcW w:w="1320" w:type="dxa"/>
            <w:tcBorders>
              <w:top w:val="single" w:sz="10" w:space="0" w:color="000000"/>
              <w:left w:val="single" w:sz="10" w:space="0" w:color="000000"/>
              <w:bottom w:val="single" w:sz="10" w:space="0" w:color="000000"/>
              <w:right w:val="single" w:sz="10" w:space="0" w:color="000000"/>
            </w:tcBorders>
          </w:tcPr>
          <w:p w14:paraId="39D254DC" w14:textId="77777777" w:rsidR="008867EB" w:rsidRDefault="008867EB">
            <w:pPr>
              <w:pStyle w:val="Compact"/>
            </w:pPr>
          </w:p>
        </w:tc>
        <w:tc>
          <w:tcPr>
            <w:tcW w:w="1320" w:type="dxa"/>
            <w:tcBorders>
              <w:top w:val="single" w:sz="10" w:space="0" w:color="000000"/>
              <w:left w:val="single" w:sz="10" w:space="0" w:color="000000"/>
              <w:bottom w:val="single" w:sz="10" w:space="0" w:color="000000"/>
              <w:right w:val="single" w:sz="10" w:space="0" w:color="000000"/>
            </w:tcBorders>
          </w:tcPr>
          <w:p w14:paraId="550E59CE" w14:textId="77777777" w:rsidR="008867EB" w:rsidRDefault="008867EB">
            <w:pPr>
              <w:pStyle w:val="Compact"/>
            </w:pPr>
          </w:p>
        </w:tc>
        <w:tc>
          <w:tcPr>
            <w:tcW w:w="1320" w:type="dxa"/>
            <w:tcBorders>
              <w:top w:val="single" w:sz="10" w:space="0" w:color="000000"/>
              <w:left w:val="single" w:sz="10" w:space="0" w:color="000000"/>
              <w:bottom w:val="single" w:sz="10" w:space="0" w:color="000000"/>
              <w:right w:val="single" w:sz="10" w:space="0" w:color="000000"/>
            </w:tcBorders>
          </w:tcPr>
          <w:p w14:paraId="22982488" w14:textId="77777777" w:rsidR="008867EB" w:rsidRDefault="008867EB">
            <w:pPr>
              <w:pStyle w:val="Compact"/>
            </w:pPr>
          </w:p>
        </w:tc>
      </w:tr>
    </w:tbl>
    <w:p w14:paraId="38472B5C" w14:textId="77777777" w:rsidR="008867EB" w:rsidRDefault="00835E67">
      <w:r>
        <w:pict w14:anchorId="705B2E07">
          <v:rect id="_x0000_i1084" style="width:0;height:1.5pt" o:hralign="center" o:hrstd="t" o:hr="t"/>
        </w:pict>
      </w:r>
    </w:p>
    <w:p w14:paraId="1D5735D3" w14:textId="77777777" w:rsidR="008867EB" w:rsidRDefault="00835E67">
      <w:pPr>
        <w:pStyle w:val="Heading3"/>
      </w:pPr>
      <w:r>
        <w:t>IV. Search and Factoring Algorithms</w:t>
      </w:r>
    </w:p>
    <w:tbl>
      <w:tblPr>
        <w:tblStyle w:val="Table"/>
        <w:tblW w:w="5000" w:type="pct"/>
        <w:tblLayout w:type="fixed"/>
        <w:tblLook w:val="0020" w:firstRow="1" w:lastRow="0" w:firstColumn="0" w:lastColumn="0" w:noHBand="0" w:noVBand="0"/>
      </w:tblPr>
      <w:tblGrid>
        <w:gridCol w:w="1846"/>
        <w:gridCol w:w="1846"/>
        <w:gridCol w:w="1847"/>
        <w:gridCol w:w="1847"/>
        <w:gridCol w:w="1847"/>
        <w:gridCol w:w="1847"/>
      </w:tblGrid>
      <w:tr w:rsidR="008867EB" w14:paraId="5FE128AA" w14:textId="77777777" w:rsidTr="008867EB">
        <w:trPr>
          <w:cnfStyle w:val="100000000000" w:firstRow="1" w:lastRow="0" w:firstColumn="0" w:lastColumn="0" w:oddVBand="0" w:evenVBand="0" w:oddHBand="0" w:evenHBand="0" w:firstRowFirstColumn="0" w:firstRowLastColumn="0" w:lastRowFirstColumn="0" w:lastRowLastColumn="0"/>
          <w:tblHeader/>
        </w:trPr>
        <w:tc>
          <w:tcPr>
            <w:tcW w:w="1320" w:type="dxa"/>
            <w:tcBorders>
              <w:top w:val="single" w:sz="10" w:space="0" w:color="000000"/>
              <w:left w:val="single" w:sz="10" w:space="0" w:color="000000"/>
              <w:bottom w:val="single" w:sz="10" w:space="0" w:color="000000"/>
              <w:right w:val="single" w:sz="10" w:space="0" w:color="000000"/>
            </w:tcBorders>
            <w:vAlign w:val="center"/>
          </w:tcPr>
          <w:p w14:paraId="35B8AB7B" w14:textId="77777777" w:rsidR="008867EB" w:rsidRDefault="00835E67">
            <w:pPr>
              <w:pStyle w:val="Compact"/>
              <w:jc w:val="center"/>
            </w:pPr>
            <w:r>
              <w:t>Algorithm</w:t>
            </w:r>
          </w:p>
        </w:tc>
        <w:tc>
          <w:tcPr>
            <w:tcW w:w="1320" w:type="dxa"/>
            <w:tcBorders>
              <w:top w:val="single" w:sz="10" w:space="0" w:color="000000"/>
              <w:left w:val="single" w:sz="10" w:space="0" w:color="000000"/>
              <w:bottom w:val="single" w:sz="10" w:space="0" w:color="000000"/>
              <w:right w:val="single" w:sz="10" w:space="0" w:color="000000"/>
            </w:tcBorders>
            <w:vAlign w:val="center"/>
          </w:tcPr>
          <w:p w14:paraId="089760A2" w14:textId="77777777" w:rsidR="008867EB" w:rsidRDefault="00835E67">
            <w:pPr>
              <w:pStyle w:val="Compact"/>
              <w:jc w:val="center"/>
            </w:pPr>
            <w:r>
              <w:t>Problem Solved</w:t>
            </w:r>
          </w:p>
        </w:tc>
        <w:tc>
          <w:tcPr>
            <w:tcW w:w="1320" w:type="dxa"/>
            <w:tcBorders>
              <w:top w:val="single" w:sz="10" w:space="0" w:color="000000"/>
              <w:left w:val="single" w:sz="10" w:space="0" w:color="000000"/>
              <w:bottom w:val="single" w:sz="10" w:space="0" w:color="000000"/>
              <w:right w:val="single" w:sz="10" w:space="0" w:color="000000"/>
            </w:tcBorders>
            <w:vAlign w:val="center"/>
          </w:tcPr>
          <w:p w14:paraId="3262DD40" w14:textId="77777777" w:rsidR="008867EB" w:rsidRDefault="00835E67">
            <w:pPr>
              <w:pStyle w:val="Compact"/>
              <w:jc w:val="center"/>
            </w:pPr>
            <w:r>
              <w:t>Classical Complexity</w:t>
            </w:r>
          </w:p>
        </w:tc>
        <w:tc>
          <w:tcPr>
            <w:tcW w:w="1320" w:type="dxa"/>
            <w:tcBorders>
              <w:top w:val="single" w:sz="10" w:space="0" w:color="000000"/>
              <w:left w:val="single" w:sz="10" w:space="0" w:color="000000"/>
              <w:bottom w:val="single" w:sz="10" w:space="0" w:color="000000"/>
              <w:right w:val="single" w:sz="10" w:space="0" w:color="000000"/>
            </w:tcBorders>
            <w:vAlign w:val="center"/>
          </w:tcPr>
          <w:p w14:paraId="15CEB526" w14:textId="77777777" w:rsidR="008867EB" w:rsidRDefault="00835E67">
            <w:pPr>
              <w:pStyle w:val="Compact"/>
              <w:jc w:val="center"/>
            </w:pPr>
            <w:r>
              <w:t>Quantum Complexity</w:t>
            </w:r>
          </w:p>
        </w:tc>
        <w:tc>
          <w:tcPr>
            <w:tcW w:w="1320" w:type="dxa"/>
            <w:tcBorders>
              <w:top w:val="single" w:sz="10" w:space="0" w:color="000000"/>
              <w:left w:val="single" w:sz="10" w:space="0" w:color="000000"/>
              <w:bottom w:val="single" w:sz="10" w:space="0" w:color="000000"/>
              <w:right w:val="single" w:sz="10" w:space="0" w:color="000000"/>
            </w:tcBorders>
            <w:vAlign w:val="center"/>
          </w:tcPr>
          <w:p w14:paraId="36081E90" w14:textId="77777777" w:rsidR="008867EB" w:rsidRDefault="00835E67">
            <w:pPr>
              <w:pStyle w:val="Compact"/>
              <w:jc w:val="center"/>
            </w:pPr>
            <w:r>
              <w:t>Speed-up Type</w:t>
            </w:r>
          </w:p>
        </w:tc>
        <w:tc>
          <w:tcPr>
            <w:tcW w:w="1320" w:type="dxa"/>
            <w:tcBorders>
              <w:top w:val="single" w:sz="10" w:space="0" w:color="000000"/>
              <w:left w:val="single" w:sz="10" w:space="0" w:color="000000"/>
              <w:bottom w:val="single" w:sz="10" w:space="0" w:color="000000"/>
              <w:right w:val="single" w:sz="10" w:space="0" w:color="000000"/>
            </w:tcBorders>
            <w:vAlign w:val="center"/>
          </w:tcPr>
          <w:p w14:paraId="70895725" w14:textId="77777777" w:rsidR="008867EB" w:rsidRDefault="00835E67">
            <w:pPr>
              <w:pStyle w:val="Compact"/>
              <w:jc w:val="center"/>
            </w:pPr>
            <w:r>
              <w:t>Significance</w:t>
            </w:r>
          </w:p>
        </w:tc>
      </w:tr>
      <w:tr w:rsidR="008867EB" w14:paraId="52A6012C" w14:textId="77777777" w:rsidTr="008867EB">
        <w:tc>
          <w:tcPr>
            <w:tcW w:w="1320" w:type="dxa"/>
            <w:tcBorders>
              <w:top w:val="single" w:sz="10" w:space="0" w:color="000000"/>
              <w:left w:val="single" w:sz="10" w:space="0" w:color="000000"/>
              <w:bottom w:val="single" w:sz="10" w:space="0" w:color="000000"/>
              <w:right w:val="single" w:sz="10" w:space="0" w:color="000000"/>
            </w:tcBorders>
          </w:tcPr>
          <w:p w14:paraId="5BE1F645" w14:textId="77777777" w:rsidR="008867EB" w:rsidRDefault="00835E67">
            <w:pPr>
              <w:pStyle w:val="Compact"/>
            </w:pPr>
            <w:r>
              <w:rPr>
                <w:b/>
                <w:bCs/>
              </w:rPr>
              <w:t>Simon’s</w:t>
            </w:r>
          </w:p>
        </w:tc>
        <w:tc>
          <w:tcPr>
            <w:tcW w:w="1320" w:type="dxa"/>
            <w:tcBorders>
              <w:top w:val="single" w:sz="10" w:space="0" w:color="000000"/>
              <w:left w:val="single" w:sz="10" w:space="0" w:color="000000"/>
              <w:bottom w:val="single" w:sz="10" w:space="0" w:color="000000"/>
              <w:right w:val="single" w:sz="10" w:space="0" w:color="000000"/>
            </w:tcBorders>
          </w:tcPr>
          <w:p w14:paraId="06B1A038" w14:textId="77777777" w:rsidR="008867EB" w:rsidRDefault="00835E67">
            <w:pPr>
              <w:pStyle w:val="Compact"/>
            </w:pPr>
            <w:r>
              <w:t xml:space="preserve">Abstract </w:t>
            </w:r>
            <w:r>
              <w:rPr>
                <w:b/>
                <w:bCs/>
              </w:rPr>
              <w:t>Period Finding</w:t>
            </w:r>
            <w:r>
              <w:t xml:space="preserve"> problem.</w:t>
            </w:r>
          </w:p>
        </w:tc>
        <w:tc>
          <w:tcPr>
            <w:tcW w:w="1320" w:type="dxa"/>
            <w:tcBorders>
              <w:top w:val="single" w:sz="10" w:space="0" w:color="000000"/>
              <w:left w:val="single" w:sz="10" w:space="0" w:color="000000"/>
              <w:bottom w:val="single" w:sz="10" w:space="0" w:color="000000"/>
              <w:right w:val="single" w:sz="10" w:space="0" w:color="000000"/>
            </w:tcBorders>
          </w:tcPr>
          <w:p w14:paraId="675C2E14" w14:textId="77777777" w:rsidR="008867EB" w:rsidRDefault="00835E67">
            <w:pPr>
              <w:pStyle w:val="Compact"/>
            </w:pPr>
            <m:oMathPara>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2</m:t>
                        </m:r>
                      </m:e>
                      <m:sup>
                        <m:r>
                          <w:rPr>
                            <w:rFonts w:ascii="Cambria Math" w:hAnsi="Cambria Math"/>
                          </w:rPr>
                          <m:t>n</m:t>
                        </m:r>
                        <m:r>
                          <m:rPr>
                            <m:sty m:val="p"/>
                          </m:rPr>
                          <w:rPr>
                            <w:rFonts w:ascii="Cambria Math" w:hAnsi="Cambria Math"/>
                          </w:rPr>
                          <m:t>/</m:t>
                        </m:r>
                        <m:r>
                          <w:rPr>
                            <w:rFonts w:ascii="Cambria Math" w:hAnsi="Cambria Math"/>
                          </w:rPr>
                          <m:t>2</m:t>
                        </m:r>
                      </m:sup>
                    </m:sSup>
                  </m:e>
                </m:d>
              </m:oMath>
            </m:oMathPara>
          </w:p>
        </w:tc>
        <w:tc>
          <w:tcPr>
            <w:tcW w:w="1320" w:type="dxa"/>
            <w:tcBorders>
              <w:top w:val="single" w:sz="10" w:space="0" w:color="000000"/>
              <w:left w:val="single" w:sz="10" w:space="0" w:color="000000"/>
              <w:bottom w:val="single" w:sz="10" w:space="0" w:color="000000"/>
              <w:right w:val="single" w:sz="10" w:space="0" w:color="000000"/>
            </w:tcBorders>
          </w:tcPr>
          <w:p w14:paraId="566095C6" w14:textId="77777777" w:rsidR="008867EB" w:rsidRDefault="00835E67">
            <w:pPr>
              <w:pStyle w:val="Compact"/>
            </w:pPr>
            <m:oMathPara>
              <m:oMath>
                <m:r>
                  <w:rPr>
                    <w:rFonts w:ascii="Cambria Math" w:hAnsi="Cambria Math"/>
                  </w:rPr>
                  <m:t>O</m:t>
                </m:r>
                <m:d>
                  <m:dPr>
                    <m:ctrlPr>
                      <w:rPr>
                        <w:rFonts w:ascii="Cambria Math" w:hAnsi="Cambria Math"/>
                      </w:rPr>
                    </m:ctrlPr>
                  </m:dPr>
                  <m:e>
                    <m:r>
                      <w:rPr>
                        <w:rFonts w:ascii="Cambria Math" w:hAnsi="Cambria Math"/>
                      </w:rPr>
                      <m:t>n</m:t>
                    </m:r>
                  </m:e>
                </m:d>
              </m:oMath>
            </m:oMathPara>
          </w:p>
        </w:tc>
        <w:tc>
          <w:tcPr>
            <w:tcW w:w="1320" w:type="dxa"/>
            <w:tcBorders>
              <w:top w:val="single" w:sz="10" w:space="0" w:color="000000"/>
              <w:left w:val="single" w:sz="10" w:space="0" w:color="000000"/>
              <w:bottom w:val="single" w:sz="10" w:space="0" w:color="000000"/>
              <w:right w:val="single" w:sz="10" w:space="0" w:color="000000"/>
            </w:tcBorders>
          </w:tcPr>
          <w:p w14:paraId="525EA4F8" w14:textId="77777777" w:rsidR="008867EB" w:rsidRDefault="00835E67">
            <w:pPr>
              <w:pStyle w:val="Compact"/>
            </w:pPr>
            <w:r>
              <w:rPr>
                <w:b/>
                <w:bCs/>
              </w:rPr>
              <w:t>Exponential</w:t>
            </w:r>
          </w:p>
        </w:tc>
        <w:tc>
          <w:tcPr>
            <w:tcW w:w="1320" w:type="dxa"/>
            <w:tcBorders>
              <w:top w:val="single" w:sz="10" w:space="0" w:color="000000"/>
              <w:left w:val="single" w:sz="10" w:space="0" w:color="000000"/>
              <w:bottom w:val="single" w:sz="10" w:space="0" w:color="000000"/>
              <w:right w:val="single" w:sz="10" w:space="0" w:color="000000"/>
            </w:tcBorders>
          </w:tcPr>
          <w:p w14:paraId="13EBA858" w14:textId="77777777" w:rsidR="008867EB" w:rsidRDefault="00835E67">
            <w:pPr>
              <w:pStyle w:val="Compact"/>
            </w:pPr>
            <w:r>
              <w:t>Precursor to Shor’s. The first proven exponential speed-up.</w:t>
            </w:r>
          </w:p>
        </w:tc>
      </w:tr>
      <w:tr w:rsidR="008867EB" w14:paraId="57F68F75" w14:textId="77777777" w:rsidTr="008867EB">
        <w:tc>
          <w:tcPr>
            <w:tcW w:w="1320" w:type="dxa"/>
            <w:tcBorders>
              <w:top w:val="single" w:sz="10" w:space="0" w:color="000000"/>
              <w:left w:val="single" w:sz="10" w:space="0" w:color="000000"/>
              <w:bottom w:val="single" w:sz="10" w:space="0" w:color="000000"/>
              <w:right w:val="single" w:sz="10" w:space="0" w:color="000000"/>
            </w:tcBorders>
          </w:tcPr>
          <w:p w14:paraId="4587E095" w14:textId="77777777" w:rsidR="008867EB" w:rsidRDefault="00835E67">
            <w:pPr>
              <w:pStyle w:val="Compact"/>
            </w:pPr>
            <w:r>
              <w:rPr>
                <w:b/>
                <w:bCs/>
              </w:rPr>
              <w:t>Grover’s</w:t>
            </w:r>
          </w:p>
        </w:tc>
        <w:tc>
          <w:tcPr>
            <w:tcW w:w="1320" w:type="dxa"/>
            <w:tcBorders>
              <w:top w:val="single" w:sz="10" w:space="0" w:color="000000"/>
              <w:left w:val="single" w:sz="10" w:space="0" w:color="000000"/>
              <w:bottom w:val="single" w:sz="10" w:space="0" w:color="000000"/>
              <w:right w:val="single" w:sz="10" w:space="0" w:color="000000"/>
            </w:tcBorders>
          </w:tcPr>
          <w:p w14:paraId="08BF87AD" w14:textId="77777777" w:rsidR="008867EB" w:rsidRDefault="00835E67">
            <w:pPr>
              <w:pStyle w:val="Compact"/>
            </w:pPr>
            <w:r>
              <w:rPr>
                <w:b/>
                <w:bCs/>
              </w:rPr>
              <w:t>Unstructured Database Search</w:t>
            </w:r>
            <w:r>
              <w:t xml:space="preserve"> / Optimization.</w:t>
            </w:r>
          </w:p>
        </w:tc>
        <w:tc>
          <w:tcPr>
            <w:tcW w:w="1320" w:type="dxa"/>
            <w:tcBorders>
              <w:top w:val="single" w:sz="10" w:space="0" w:color="000000"/>
              <w:left w:val="single" w:sz="10" w:space="0" w:color="000000"/>
              <w:bottom w:val="single" w:sz="10" w:space="0" w:color="000000"/>
              <w:right w:val="single" w:sz="10" w:space="0" w:color="000000"/>
            </w:tcBorders>
          </w:tcPr>
          <w:p w14:paraId="36C4BFA1" w14:textId="77777777" w:rsidR="008867EB" w:rsidRDefault="00835E67">
            <w:pPr>
              <w:pStyle w:val="Compact"/>
            </w:pPr>
            <m:oMath>
              <m:r>
                <w:rPr>
                  <w:rFonts w:ascii="Cambria Math" w:hAnsi="Cambria Math"/>
                </w:rPr>
                <m:t>O</m:t>
              </m:r>
              <m:d>
                <m:dPr>
                  <m:ctrlPr>
                    <w:rPr>
                      <w:rFonts w:ascii="Cambria Math" w:hAnsi="Cambria Math"/>
                    </w:rPr>
                  </m:ctrlPr>
                </m:dPr>
                <m:e>
                  <m:r>
                    <w:rPr>
                      <w:rFonts w:ascii="Cambria Math" w:hAnsi="Cambria Math"/>
                    </w:rPr>
                    <m:t>N</m:t>
                  </m:r>
                </m:e>
              </m:d>
            </m:oMath>
            <w:r>
              <w:t xml:space="preserve"> (Linear)</w:t>
            </w:r>
          </w:p>
        </w:tc>
        <w:tc>
          <w:tcPr>
            <w:tcW w:w="1320" w:type="dxa"/>
            <w:tcBorders>
              <w:top w:val="single" w:sz="10" w:space="0" w:color="000000"/>
              <w:left w:val="single" w:sz="10" w:space="0" w:color="000000"/>
              <w:bottom w:val="single" w:sz="10" w:space="0" w:color="000000"/>
              <w:right w:val="single" w:sz="10" w:space="0" w:color="000000"/>
            </w:tcBorders>
          </w:tcPr>
          <w:p w14:paraId="34F85DC7" w14:textId="77777777" w:rsidR="008867EB" w:rsidRDefault="00835E67">
            <w:pPr>
              <w:pStyle w:val="Compact"/>
            </w:pPr>
            <m:oMathPara>
              <m:oMath>
                <m:r>
                  <w:rPr>
                    <w:rFonts w:ascii="Cambria Math" w:hAnsi="Cambria Math"/>
                  </w:rPr>
                  <m:t>O</m:t>
                </m:r>
                <m:d>
                  <m:dPr>
                    <m:ctrlPr>
                      <w:rPr>
                        <w:rFonts w:ascii="Cambria Math" w:hAnsi="Cambria Math"/>
                      </w:rPr>
                    </m:ctrlPr>
                  </m:dPr>
                  <m:e>
                    <m:rad>
                      <m:radPr>
                        <m:degHide m:val="1"/>
                        <m:ctrlPr>
                          <w:rPr>
                            <w:rFonts w:ascii="Cambria Math" w:hAnsi="Cambria Math"/>
                          </w:rPr>
                        </m:ctrlPr>
                      </m:radPr>
                      <m:deg/>
                      <m:e>
                        <m:r>
                          <w:rPr>
                            <w:rFonts w:ascii="Cambria Math" w:hAnsi="Cambria Math"/>
                          </w:rPr>
                          <m:t>N</m:t>
                        </m:r>
                      </m:e>
                    </m:rad>
                  </m:e>
                </m:d>
              </m:oMath>
            </m:oMathPara>
          </w:p>
        </w:tc>
        <w:tc>
          <w:tcPr>
            <w:tcW w:w="1320" w:type="dxa"/>
            <w:tcBorders>
              <w:top w:val="single" w:sz="10" w:space="0" w:color="000000"/>
              <w:left w:val="single" w:sz="10" w:space="0" w:color="000000"/>
              <w:bottom w:val="single" w:sz="10" w:space="0" w:color="000000"/>
              <w:right w:val="single" w:sz="10" w:space="0" w:color="000000"/>
            </w:tcBorders>
          </w:tcPr>
          <w:p w14:paraId="3732706A" w14:textId="77777777" w:rsidR="008867EB" w:rsidRDefault="00835E67">
            <w:pPr>
              <w:pStyle w:val="Compact"/>
            </w:pPr>
            <w:r>
              <w:rPr>
                <w:b/>
                <w:bCs/>
              </w:rPr>
              <w:t>Quadratic</w:t>
            </w:r>
          </w:p>
        </w:tc>
        <w:tc>
          <w:tcPr>
            <w:tcW w:w="1320" w:type="dxa"/>
            <w:tcBorders>
              <w:top w:val="single" w:sz="10" w:space="0" w:color="000000"/>
              <w:left w:val="single" w:sz="10" w:space="0" w:color="000000"/>
              <w:bottom w:val="single" w:sz="10" w:space="0" w:color="000000"/>
              <w:right w:val="single" w:sz="10" w:space="0" w:color="000000"/>
            </w:tcBorders>
          </w:tcPr>
          <w:p w14:paraId="250F532C" w14:textId="77777777" w:rsidR="008867EB" w:rsidRDefault="00835E67">
            <w:pPr>
              <w:pStyle w:val="Compact"/>
            </w:pPr>
            <w:r>
              <w:t xml:space="preserve">The best possible speed-up for general search problems; achieved via </w:t>
            </w:r>
            <w:r>
              <w:rPr>
                <w:b/>
                <w:bCs/>
              </w:rPr>
              <w:t>Amplitude Amplification</w:t>
            </w:r>
            <w:r>
              <w:t>.</w:t>
            </w:r>
          </w:p>
        </w:tc>
      </w:tr>
      <w:tr w:rsidR="008867EB" w14:paraId="14B93843" w14:textId="77777777" w:rsidTr="008867EB">
        <w:tc>
          <w:tcPr>
            <w:tcW w:w="1320" w:type="dxa"/>
            <w:tcBorders>
              <w:top w:val="single" w:sz="10" w:space="0" w:color="000000"/>
              <w:left w:val="single" w:sz="10" w:space="0" w:color="000000"/>
              <w:bottom w:val="single" w:sz="10" w:space="0" w:color="000000"/>
              <w:right w:val="single" w:sz="10" w:space="0" w:color="000000"/>
            </w:tcBorders>
          </w:tcPr>
          <w:p w14:paraId="28EA587E" w14:textId="77777777" w:rsidR="008867EB" w:rsidRDefault="00835E67">
            <w:pPr>
              <w:pStyle w:val="Compact"/>
            </w:pPr>
            <w:r>
              <w:rPr>
                <w:b/>
                <w:bCs/>
              </w:rPr>
              <w:lastRenderedPageBreak/>
              <w:t>Shor’s</w:t>
            </w:r>
          </w:p>
        </w:tc>
        <w:tc>
          <w:tcPr>
            <w:tcW w:w="1320" w:type="dxa"/>
            <w:tcBorders>
              <w:top w:val="single" w:sz="10" w:space="0" w:color="000000"/>
              <w:left w:val="single" w:sz="10" w:space="0" w:color="000000"/>
              <w:bottom w:val="single" w:sz="10" w:space="0" w:color="000000"/>
              <w:right w:val="single" w:sz="10" w:space="0" w:color="000000"/>
            </w:tcBorders>
          </w:tcPr>
          <w:p w14:paraId="41519D36" w14:textId="77777777" w:rsidR="008867EB" w:rsidRDefault="00835E67">
            <w:pPr>
              <w:pStyle w:val="Compact"/>
            </w:pPr>
            <w:r>
              <w:rPr>
                <w:b/>
                <w:bCs/>
              </w:rPr>
              <w:t>Factoring Integers</w:t>
            </w:r>
            <w:r>
              <w:t xml:space="preserve"> / Discrete Logarithm.</w:t>
            </w:r>
          </w:p>
        </w:tc>
        <w:tc>
          <w:tcPr>
            <w:tcW w:w="1320" w:type="dxa"/>
            <w:tcBorders>
              <w:top w:val="single" w:sz="10" w:space="0" w:color="000000"/>
              <w:left w:val="single" w:sz="10" w:space="0" w:color="000000"/>
              <w:bottom w:val="single" w:sz="10" w:space="0" w:color="000000"/>
              <w:right w:val="single" w:sz="10" w:space="0" w:color="000000"/>
            </w:tcBorders>
          </w:tcPr>
          <w:p w14:paraId="7308E65F" w14:textId="77777777" w:rsidR="008867EB" w:rsidRDefault="00835E67">
            <w:pPr>
              <w:pStyle w:val="Compact"/>
            </w:pP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e</m:t>
                      </m:r>
                    </m:e>
                    <m:sup>
                      <m:sSup>
                        <m:sSupPr>
                          <m:ctrlPr>
                            <w:rPr>
                              <w:rFonts w:ascii="Cambria Math" w:hAnsi="Cambria Math"/>
                            </w:rPr>
                          </m:ctrlPr>
                        </m:sSupPr>
                        <m:e>
                          <m:d>
                            <m:dPr>
                              <m:ctrlPr>
                                <w:rPr>
                                  <w:rFonts w:ascii="Cambria Math" w:hAnsi="Cambria Math"/>
                                </w:rPr>
                              </m:ctrlPr>
                            </m:dPr>
                            <m:e>
                              <m:r>
                                <m:rPr>
                                  <m:sty m:val="p"/>
                                </m:rPr>
                                <w:rPr>
                                  <w:rFonts w:ascii="Cambria Math" w:hAnsi="Cambria Math"/>
                                </w:rPr>
                                <m:t>log</m:t>
                              </m:r>
                              <m:r>
                                <w:rPr>
                                  <w:rFonts w:ascii="Cambria Math" w:hAnsi="Cambria Math"/>
                                </w:rPr>
                                <m:t>N</m:t>
                              </m:r>
                            </m:e>
                          </m:d>
                        </m:e>
                        <m:sup>
                          <m:r>
                            <w:rPr>
                              <w:rFonts w:ascii="Cambria Math" w:hAnsi="Cambria Math"/>
                            </w:rPr>
                            <m:t>1</m:t>
                          </m:r>
                          <m:r>
                            <m:rPr>
                              <m:sty m:val="p"/>
                            </m:rPr>
                            <w:rPr>
                              <w:rFonts w:ascii="Cambria Math" w:hAnsi="Cambria Math"/>
                            </w:rPr>
                            <m:t>/</m:t>
                          </m:r>
                          <m:r>
                            <w:rPr>
                              <w:rFonts w:ascii="Cambria Math" w:hAnsi="Cambria Math"/>
                            </w:rPr>
                            <m:t>3</m:t>
                          </m:r>
                        </m:sup>
                      </m:sSup>
                    </m:sup>
                  </m:sSup>
                </m:e>
              </m:d>
            </m:oMath>
            <w:r>
              <w:t xml:space="preserve"> (Sub-Exp)</w:t>
            </w:r>
          </w:p>
        </w:tc>
        <w:tc>
          <w:tcPr>
            <w:tcW w:w="1320" w:type="dxa"/>
            <w:tcBorders>
              <w:top w:val="single" w:sz="10" w:space="0" w:color="000000"/>
              <w:left w:val="single" w:sz="10" w:space="0" w:color="000000"/>
              <w:bottom w:val="single" w:sz="10" w:space="0" w:color="000000"/>
              <w:right w:val="single" w:sz="10" w:space="0" w:color="000000"/>
            </w:tcBorders>
          </w:tcPr>
          <w:p w14:paraId="377ACED6" w14:textId="77777777" w:rsidR="008867EB" w:rsidRDefault="00835E67">
            <w:pPr>
              <w:pStyle w:val="Compact"/>
            </w:pPr>
            <m:oMath>
              <m:r>
                <w:rPr>
                  <w:rFonts w:ascii="Cambria Math" w:hAnsi="Cambria Math"/>
                </w:rPr>
                <m:t>O</m:t>
              </m:r>
              <m:d>
                <m:dPr>
                  <m:ctrlPr>
                    <w:rPr>
                      <w:rFonts w:ascii="Cambria Math" w:hAnsi="Cambria Math"/>
                    </w:rPr>
                  </m:ctrlPr>
                </m:dPr>
                <m:e>
                  <m:sSup>
                    <m:sSupPr>
                      <m:ctrlPr>
                        <w:rPr>
                          <w:rFonts w:ascii="Cambria Math" w:hAnsi="Cambria Math"/>
                        </w:rPr>
                      </m:ctrlPr>
                    </m:sSupPr>
                    <m:e>
                      <m:d>
                        <m:dPr>
                          <m:ctrlPr>
                            <w:rPr>
                              <w:rFonts w:ascii="Cambria Math" w:hAnsi="Cambria Math"/>
                            </w:rPr>
                          </m:ctrlPr>
                        </m:dPr>
                        <m:e>
                          <m:r>
                            <m:rPr>
                              <m:sty m:val="p"/>
                            </m:rPr>
                            <w:rPr>
                              <w:rFonts w:ascii="Cambria Math" w:hAnsi="Cambria Math"/>
                            </w:rPr>
                            <m:t>log</m:t>
                          </m:r>
                          <m:r>
                            <w:rPr>
                              <w:rFonts w:ascii="Cambria Math" w:hAnsi="Cambria Math"/>
                            </w:rPr>
                            <m:t>N</m:t>
                          </m:r>
                        </m:e>
                      </m:d>
                    </m:e>
                    <m:sup>
                      <m:r>
                        <w:rPr>
                          <w:rFonts w:ascii="Cambria Math" w:hAnsi="Cambria Math"/>
                        </w:rPr>
                        <m:t>3</m:t>
                      </m:r>
                    </m:sup>
                  </m:sSup>
                </m:e>
              </m:d>
            </m:oMath>
            <w:r>
              <w:t xml:space="preserve"> (Polynomial)</w:t>
            </w:r>
          </w:p>
        </w:tc>
        <w:tc>
          <w:tcPr>
            <w:tcW w:w="1320" w:type="dxa"/>
            <w:tcBorders>
              <w:top w:val="single" w:sz="10" w:space="0" w:color="000000"/>
              <w:left w:val="single" w:sz="10" w:space="0" w:color="000000"/>
              <w:bottom w:val="single" w:sz="10" w:space="0" w:color="000000"/>
              <w:right w:val="single" w:sz="10" w:space="0" w:color="000000"/>
            </w:tcBorders>
          </w:tcPr>
          <w:p w14:paraId="7D5DB930" w14:textId="77777777" w:rsidR="008867EB" w:rsidRDefault="00835E67">
            <w:pPr>
              <w:pStyle w:val="Compact"/>
            </w:pPr>
            <w:r>
              <w:rPr>
                <w:b/>
                <w:bCs/>
              </w:rPr>
              <w:t>Exponential</w:t>
            </w:r>
          </w:p>
        </w:tc>
        <w:tc>
          <w:tcPr>
            <w:tcW w:w="1320" w:type="dxa"/>
            <w:tcBorders>
              <w:top w:val="single" w:sz="10" w:space="0" w:color="000000"/>
              <w:left w:val="single" w:sz="10" w:space="0" w:color="000000"/>
              <w:bottom w:val="single" w:sz="10" w:space="0" w:color="000000"/>
              <w:right w:val="single" w:sz="10" w:space="0" w:color="000000"/>
            </w:tcBorders>
          </w:tcPr>
          <w:p w14:paraId="0F96514A" w14:textId="77777777" w:rsidR="008867EB" w:rsidRDefault="00835E67">
            <w:pPr>
              <w:pStyle w:val="Compact"/>
            </w:pPr>
            <w:r>
              <w:t xml:space="preserve">Poses a direct existential threat to </w:t>
            </w:r>
            <w:r>
              <w:rPr>
                <w:b/>
                <w:bCs/>
              </w:rPr>
              <w:t>RSA and ECC Cryptography</w:t>
            </w:r>
            <w:r>
              <w:t>.</w:t>
            </w:r>
          </w:p>
        </w:tc>
      </w:tr>
    </w:tbl>
    <w:p w14:paraId="20B0148B" w14:textId="77777777" w:rsidR="008867EB" w:rsidRDefault="00835E67">
      <w:r>
        <w:pict w14:anchorId="7501B3FB">
          <v:rect id="_x0000_i1085" style="width:0;height:1.5pt" o:hralign="center" o:hrstd="t" o:hr="t"/>
        </w:pict>
      </w:r>
    </w:p>
    <w:p w14:paraId="1E10E6CC" w14:textId="77777777" w:rsidR="008867EB" w:rsidRDefault="00835E67">
      <w:pPr>
        <w:pStyle w:val="Heading3"/>
      </w:pPr>
      <w:r>
        <w:t>V. Key Quantum Engine: QFT in Shor’s Algorithm</w:t>
      </w:r>
    </w:p>
    <w:p w14:paraId="0972F2D5" w14:textId="77777777" w:rsidR="008867EB" w:rsidRDefault="00835E67">
      <w:pPr>
        <w:pStyle w:val="FirstParagraph"/>
      </w:pPr>
      <w:r>
        <w:t xml:space="preserve">The </w:t>
      </w:r>
      <w:r>
        <w:rPr>
          <w:b/>
          <w:bCs/>
        </w:rPr>
        <w:t>Quantum Fourier Transform (QFT)</w:t>
      </w:r>
      <w:r>
        <w:t xml:space="preserve"> is the specific quantum component that provides the </w:t>
      </w:r>
      <w:r>
        <w:rPr>
          <w:b/>
          <w:bCs/>
        </w:rPr>
        <w:t>exponential speed-up</w:t>
      </w:r>
      <w:r>
        <w:t xml:space="preserve"> in Shor’s Algorithm.</w:t>
      </w:r>
    </w:p>
    <w:p w14:paraId="19DA9D3D" w14:textId="77777777" w:rsidR="008867EB" w:rsidRDefault="00835E67">
      <w:pPr>
        <w:pStyle w:val="Compact"/>
        <w:numPr>
          <w:ilvl w:val="0"/>
          <w:numId w:val="85"/>
        </w:numPr>
      </w:pPr>
      <w:r>
        <w:rPr>
          <w:b/>
          <w:bCs/>
        </w:rPr>
        <w:t>Role:</w:t>
      </w:r>
      <w:r>
        <w:t xml:space="preserve"> It efficiently detects the </w:t>
      </w:r>
      <w:r>
        <w:rPr>
          <w:b/>
          <w:bCs/>
        </w:rPr>
        <w:t>periodicity</w:t>
      </w:r>
      <w:r>
        <w:t xml:space="preserve"> (</w:t>
      </w:r>
      <m:oMath>
        <m:r>
          <w:rPr>
            <w:rFonts w:ascii="Cambria Math" w:hAnsi="Cambria Math"/>
          </w:rPr>
          <m:t>r</m:t>
        </m:r>
      </m:oMath>
      <w:r>
        <w:t>) hidden within the quantum state, which is necessary to break down the factoring problem.</w:t>
      </w:r>
    </w:p>
    <w:p w14:paraId="72CEE80D" w14:textId="77777777" w:rsidR="008867EB" w:rsidRDefault="00835E67">
      <w:pPr>
        <w:pStyle w:val="Compact"/>
        <w:numPr>
          <w:ilvl w:val="0"/>
          <w:numId w:val="85"/>
        </w:numPr>
      </w:pPr>
      <w:r>
        <w:rPr>
          <w:b/>
          <w:bCs/>
        </w:rPr>
        <w:t>Mechanism:</w:t>
      </w:r>
      <w:r>
        <w:t xml:space="preserve"> It acts like a frequency analyzer, converting the periodic spacing in the time domain into a sharp, measurable peak in the frequency domain.</w:t>
      </w:r>
    </w:p>
    <w:p w14:paraId="06A93216" w14:textId="77777777" w:rsidR="008867EB" w:rsidRDefault="00835E67">
      <w:r>
        <w:pict w14:anchorId="5D62A4AF">
          <v:rect id="_x0000_i1086" style="width:0;height:1.5pt" o:hralign="center" o:hrstd="t" o:hr="t"/>
        </w:pict>
      </w:r>
    </w:p>
    <w:p w14:paraId="27D38C42" w14:textId="77B583AD" w:rsidR="008867EB" w:rsidRDefault="008867EB"/>
    <w:p w14:paraId="79B8783F" w14:textId="77777777" w:rsidR="008867EB" w:rsidRDefault="00835E67" w:rsidP="00150A5A">
      <w:pPr>
        <w:pStyle w:val="Heading2"/>
        <w:jc w:val="center"/>
      </w:pPr>
      <w:r>
        <w:t>Unit IV Quantum Machine Learning</w:t>
      </w:r>
    </w:p>
    <w:p w14:paraId="34E9F289" w14:textId="6727F6F7" w:rsidR="008867EB" w:rsidRDefault="00835E67">
      <w:pPr>
        <w:pStyle w:val="Heading3"/>
      </w:pPr>
      <w:r>
        <w:t>Explain Quantum Algorithms for Linear Algebra. (8 Marks)</w:t>
      </w:r>
      <w:r w:rsidR="00150A5A">
        <w:t xml:space="preserve"> 3</w:t>
      </w:r>
    </w:p>
    <w:p w14:paraId="0E0A501C" w14:textId="77777777" w:rsidR="008867EB" w:rsidRDefault="00835E67">
      <w:pPr>
        <w:pStyle w:val="Heading3"/>
      </w:pPr>
      <w:r>
        <w:t>1. Concept Explanation: The Goal and Challenge</w:t>
      </w:r>
    </w:p>
    <w:p w14:paraId="3CAFE996" w14:textId="77777777" w:rsidR="008867EB" w:rsidRDefault="00835E67">
      <w:pPr>
        <w:pStyle w:val="FirstParagraph"/>
      </w:pPr>
      <w:r>
        <w:t xml:space="preserve">Quantum algorithms for linear algebra focus on speeding up the </w:t>
      </w:r>
      <w:r>
        <w:rPr>
          <w:b/>
          <w:bCs/>
        </w:rPr>
        <w:t>classical computational bottleneck</w:t>
      </w:r>
      <w:r>
        <w:t xml:space="preserve"> of solving large systems of linear equations, finding eigenvalues, and performing matrix inversions. These operations are fundamental to nearly all fields of science, engineering, and data analysis.</w:t>
      </w:r>
    </w:p>
    <w:p w14:paraId="43A0E7CC" w14:textId="77777777" w:rsidR="008867EB" w:rsidRDefault="00835E67">
      <w:pPr>
        <w:pStyle w:val="Heading4"/>
      </w:pPr>
      <w:r>
        <w:t>A. The Challenge with Classical Computing</w:t>
      </w:r>
    </w:p>
    <w:p w14:paraId="0EE961D1" w14:textId="77777777" w:rsidR="008867EB" w:rsidRDefault="00835E67">
      <w:pPr>
        <w:pStyle w:val="FirstParagraph"/>
      </w:pPr>
      <w:r>
        <w:t xml:space="preserve">For a large </w:t>
      </w:r>
      <m:oMath>
        <m:r>
          <w:rPr>
            <w:rFonts w:ascii="Cambria Math" w:hAnsi="Cambria Math"/>
          </w:rPr>
          <m:t>N</m:t>
        </m:r>
        <m:r>
          <m:rPr>
            <m:sty m:val="p"/>
          </m:rPr>
          <w:rPr>
            <w:rFonts w:ascii="Cambria Math" w:hAnsi="Cambria Math"/>
          </w:rPr>
          <m:t>×</m:t>
        </m:r>
        <m:r>
          <w:rPr>
            <w:rFonts w:ascii="Cambria Math" w:hAnsi="Cambria Math"/>
          </w:rPr>
          <m:t>N</m:t>
        </m:r>
      </m:oMath>
      <w:r>
        <w:t xml:space="preserve"> matrix (representing a massive dataset), classical algorithms (like Gaussian elimination) typically take time proportional to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3</m:t>
                </m:r>
              </m:sup>
            </m:sSup>
          </m:e>
        </m:d>
      </m:oMath>
      <w:r>
        <w:t xml:space="preserve"> to solve the system. This makes large-scale problems computationally infeasible.</w:t>
      </w:r>
    </w:p>
    <w:p w14:paraId="2A5A4733" w14:textId="77777777" w:rsidR="008867EB" w:rsidRDefault="00835E67">
      <w:pPr>
        <w:pStyle w:val="Heading4"/>
      </w:pPr>
      <w:r>
        <w:t>B. The Quantum Solution</w:t>
      </w:r>
    </w:p>
    <w:p w14:paraId="646A32D0" w14:textId="77777777" w:rsidR="008867EB" w:rsidRDefault="00835E67">
      <w:pPr>
        <w:pStyle w:val="FirstParagraph"/>
      </w:pPr>
      <w:r>
        <w:t xml:space="preserve">Quantum algorithms aim to achieve an </w:t>
      </w:r>
      <w:r>
        <w:rPr>
          <w:b/>
          <w:bCs/>
        </w:rPr>
        <w:t>exponential speed-up</w:t>
      </w:r>
      <w:r>
        <w:t xml:space="preserve">, reducing the complexity from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3</m:t>
                </m:r>
              </m:sup>
            </m:sSup>
          </m:e>
        </m:d>
      </m:oMath>
      <w:r>
        <w:t xml:space="preserve"> to a dependence that is logarithmic in </w:t>
      </w:r>
      <m:oMath>
        <m:r>
          <w:rPr>
            <w:rFonts w:ascii="Cambria Math" w:hAnsi="Cambria Math"/>
          </w:rPr>
          <m:t>N</m:t>
        </m:r>
      </m:oMath>
      <w:r>
        <w:t xml:space="preserve">, such as </w:t>
      </w:r>
      <m:oMath>
        <m:r>
          <w:rPr>
            <w:rFonts w:ascii="Cambria Math" w:hAnsi="Cambria Math"/>
          </w:rPr>
          <m:t>O</m:t>
        </m:r>
        <m:d>
          <m:dPr>
            <m:ctrlPr>
              <w:rPr>
                <w:rFonts w:ascii="Cambria Math" w:hAnsi="Cambria Math"/>
              </w:rPr>
            </m:ctrlPr>
          </m:dPr>
          <m:e>
            <m:r>
              <m:rPr>
                <m:nor/>
              </m:rPr>
              <m:t>poly</m:t>
            </m:r>
            <m:d>
              <m:dPr>
                <m:ctrlPr>
                  <w:rPr>
                    <w:rFonts w:ascii="Cambria Math" w:hAnsi="Cambria Math"/>
                  </w:rPr>
                </m:ctrlPr>
              </m:dPr>
              <m:e>
                <m:r>
                  <m:rPr>
                    <m:sty m:val="p"/>
                  </m:rPr>
                  <w:rPr>
                    <w:rFonts w:ascii="Cambria Math" w:hAnsi="Cambria Math"/>
                  </w:rPr>
                  <m:t>log</m:t>
                </m:r>
                <m:r>
                  <w:rPr>
                    <w:rFonts w:ascii="Cambria Math" w:hAnsi="Cambria Math"/>
                  </w:rPr>
                  <m:t>N</m:t>
                </m:r>
              </m:e>
            </m:d>
          </m:e>
        </m:d>
      </m:oMath>
      <w:r>
        <w:t>.</w:t>
      </w:r>
    </w:p>
    <w:p w14:paraId="592C33BF" w14:textId="77777777" w:rsidR="008867EB" w:rsidRDefault="00835E67">
      <w:pPr>
        <w:pStyle w:val="BodyText"/>
      </w:pPr>
      <w:r>
        <w:t xml:space="preserve">The key idea is </w:t>
      </w:r>
      <w:r>
        <w:rPr>
          <w:b/>
          <w:bCs/>
        </w:rPr>
        <w:t>not</w:t>
      </w:r>
      <w:r>
        <w:t xml:space="preserve"> to find the exact numerical solution for every entry in the matrix or vector, but to find a </w:t>
      </w:r>
      <w:r>
        <w:rPr>
          <w:b/>
          <w:bCs/>
        </w:rPr>
        <w:t>quantum state</w:t>
      </w:r>
      <w:r>
        <w:t xml:space="preserve"> that </w:t>
      </w:r>
      <w:r>
        <w:rPr>
          <w:i/>
          <w:iCs/>
        </w:rPr>
        <w:t>represents</w:t>
      </w:r>
      <w:r>
        <w:t xml:space="preserve"> </w:t>
      </w:r>
      <w:r>
        <w:t>the solution. This is possible because quantum computing works with vectors (state vectors) as a fundamental data structure.</w:t>
      </w:r>
    </w:p>
    <w:p w14:paraId="0FCA0C98" w14:textId="77777777" w:rsidR="008867EB" w:rsidRDefault="00835E67">
      <w:r>
        <w:pict w14:anchorId="499E3D0A">
          <v:rect id="_x0000_i1088" style="width:0;height:1.5pt" o:hralign="center" o:hrstd="t" o:hr="t"/>
        </w:pict>
      </w:r>
    </w:p>
    <w:p w14:paraId="5551CD67" w14:textId="77777777" w:rsidR="008867EB" w:rsidRDefault="00835E67">
      <w:pPr>
        <w:pStyle w:val="Heading3"/>
      </w:pPr>
      <w:r>
        <w:lastRenderedPageBreak/>
        <w:t>2. Detailed Mechanism: The HHL Algorithm</w:t>
      </w:r>
    </w:p>
    <w:p w14:paraId="3E41CC5F" w14:textId="77777777" w:rsidR="008867EB" w:rsidRDefault="00835E67">
      <w:pPr>
        <w:pStyle w:val="FirstParagraph"/>
      </w:pPr>
      <w:r>
        <w:t xml:space="preserve">The most important example of a Quantum Algorithm for Linear Algebra is the </w:t>
      </w:r>
      <w:r>
        <w:rPr>
          <w:b/>
          <w:bCs/>
        </w:rPr>
        <w:t>Harrow-Hassidim-Lloyd (HHL) Algorithm</w:t>
      </w:r>
      <w:r>
        <w:t>.</w:t>
      </w:r>
    </w:p>
    <w:p w14:paraId="7D4A3E30" w14:textId="77777777" w:rsidR="008867EB" w:rsidRDefault="00835E67">
      <w:pPr>
        <w:pStyle w:val="Heading4"/>
      </w:pPr>
      <w:r>
        <w:t>A. The Problem Tackled</w:t>
      </w:r>
    </w:p>
    <w:p w14:paraId="2440A3F0" w14:textId="77777777" w:rsidR="008867EB" w:rsidRDefault="00835E67">
      <w:pPr>
        <w:pStyle w:val="FirstParagraph"/>
      </w:pPr>
      <w:r>
        <w:t>The HHL algorithm solves a system of linear equations:</w:t>
      </w:r>
    </w:p>
    <w:p w14:paraId="5EDDE243" w14:textId="77777777" w:rsidR="008867EB" w:rsidRDefault="00835E67">
      <w:pPr>
        <w:pStyle w:val="BodyText"/>
      </w:pPr>
      <m:oMathPara>
        <m:oMathParaPr>
          <m:jc m:val="center"/>
        </m:oMathParaPr>
        <m:oMath>
          <m:r>
            <w:rPr>
              <w:rFonts w:ascii="Cambria Math" w:hAnsi="Cambria Math"/>
            </w:rPr>
            <m:t>A</m:t>
          </m:r>
          <m:r>
            <m:rPr>
              <m:sty m:val="b"/>
            </m:rPr>
            <w:rPr>
              <w:rFonts w:ascii="Cambria Math" w:hAnsi="Cambria Math"/>
            </w:rPr>
            <m:t>x</m:t>
          </m:r>
          <m:r>
            <m:rPr>
              <m:sty m:val="p"/>
            </m:rPr>
            <w:rPr>
              <w:rFonts w:ascii="Cambria Math" w:hAnsi="Cambria Math"/>
            </w:rPr>
            <m:t>=</m:t>
          </m:r>
          <m:r>
            <m:rPr>
              <m:sty m:val="b"/>
            </m:rPr>
            <w:rPr>
              <w:rFonts w:ascii="Cambria Math" w:hAnsi="Cambria Math"/>
            </w:rPr>
            <m:t>b</m:t>
          </m:r>
        </m:oMath>
      </m:oMathPara>
    </w:p>
    <w:p w14:paraId="013E0766" w14:textId="77777777" w:rsidR="008867EB" w:rsidRDefault="00835E67">
      <w:pPr>
        <w:pStyle w:val="FirstParagraph"/>
      </w:pPr>
      <w:r>
        <w:t xml:space="preserve">Where </w:t>
      </w:r>
      <m:oMath>
        <m:r>
          <w:rPr>
            <w:rFonts w:ascii="Cambria Math" w:hAnsi="Cambria Math"/>
          </w:rPr>
          <m:t>A</m:t>
        </m:r>
      </m:oMath>
      <w:r>
        <w:t xml:space="preserve"> is an </w:t>
      </w:r>
      <m:oMath>
        <m:r>
          <w:rPr>
            <w:rFonts w:ascii="Cambria Math" w:hAnsi="Cambria Math"/>
          </w:rPr>
          <m:t>N</m:t>
        </m:r>
        <m:r>
          <m:rPr>
            <m:sty m:val="p"/>
          </m:rPr>
          <w:rPr>
            <w:rFonts w:ascii="Cambria Math" w:hAnsi="Cambria Math"/>
          </w:rPr>
          <m:t>×</m:t>
        </m:r>
        <m:r>
          <w:rPr>
            <w:rFonts w:ascii="Cambria Math" w:hAnsi="Cambria Math"/>
          </w:rPr>
          <m:t>N</m:t>
        </m:r>
      </m:oMath>
      <w:r>
        <w:t xml:space="preserve"> matrix, </w:t>
      </w:r>
      <m:oMath>
        <m:r>
          <m:rPr>
            <m:sty m:val="b"/>
          </m:rPr>
          <w:rPr>
            <w:rFonts w:ascii="Cambria Math" w:hAnsi="Cambria Math"/>
          </w:rPr>
          <m:t>b</m:t>
        </m:r>
      </m:oMath>
      <w:r>
        <w:t xml:space="preserve"> is the known vector, and </w:t>
      </w:r>
      <m:oMath>
        <m:r>
          <m:rPr>
            <m:sty m:val="b"/>
          </m:rPr>
          <w:rPr>
            <w:rFonts w:ascii="Cambria Math" w:hAnsi="Cambria Math"/>
          </w:rPr>
          <m:t>x</m:t>
        </m:r>
      </m:oMath>
      <w:r>
        <w:t xml:space="preserve"> is the unknown solution vector we want to find.</w:t>
      </w:r>
    </w:p>
    <w:p w14:paraId="43AE8C7A" w14:textId="77777777" w:rsidR="008867EB" w:rsidRDefault="00835E67">
      <w:pPr>
        <w:pStyle w:val="Heading4"/>
      </w:pPr>
      <w:r>
        <w:t>B. HHL’s Exponential Speed-up</w:t>
      </w:r>
    </w:p>
    <w:p w14:paraId="1A4FF58C" w14:textId="77777777" w:rsidR="008867EB" w:rsidRDefault="00835E67">
      <w:pPr>
        <w:pStyle w:val="Compact"/>
        <w:numPr>
          <w:ilvl w:val="0"/>
          <w:numId w:val="86"/>
        </w:numPr>
      </w:pPr>
      <w:r>
        <w:rPr>
          <w:b/>
          <w:bCs/>
        </w:rPr>
        <w:t>Classical Time:</w:t>
      </w:r>
      <w:r>
        <w:t xml:space="preserve">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3</m:t>
                </m:r>
              </m:sup>
            </m:sSup>
          </m:e>
        </m:d>
      </m:oMath>
      <w:r>
        <w:t xml:space="preserve"> (or </w:t>
      </w:r>
      <m:oMath>
        <m:r>
          <w:rPr>
            <w:rFonts w:ascii="Cambria Math" w:hAnsi="Cambria Math"/>
          </w:rPr>
          <m:t>O</m:t>
        </m:r>
        <m:d>
          <m:dPr>
            <m:ctrlPr>
              <w:rPr>
                <w:rFonts w:ascii="Cambria Math" w:hAnsi="Cambria Math"/>
              </w:rPr>
            </m:ctrlPr>
          </m:dPr>
          <m:e>
            <m:r>
              <w:rPr>
                <w:rFonts w:ascii="Cambria Math" w:hAnsi="Cambria Math"/>
              </w:rPr>
              <m:t>N</m:t>
            </m:r>
            <m:r>
              <m:rPr>
                <m:sty m:val="p"/>
              </m:rPr>
              <w:rPr>
                <w:rFonts w:ascii="Cambria Math" w:hAnsi="Cambria Math"/>
              </w:rPr>
              <m:t>⋅</m:t>
            </m:r>
            <m:r>
              <m:rPr>
                <m:nor/>
              </m:rPr>
              <m:t>sparsity</m:t>
            </m:r>
            <m:r>
              <m:rPr>
                <m:sty m:val="p"/>
              </m:rPr>
              <w:rPr>
                <w:rFonts w:ascii="Cambria Math" w:hAnsi="Cambria Math"/>
              </w:rPr>
              <m:t>⋅</m:t>
            </m:r>
            <m:r>
              <w:rPr>
                <w:rFonts w:ascii="Cambria Math" w:hAnsi="Cambria Math"/>
              </w:rPr>
              <m:t>κ</m:t>
            </m:r>
          </m:e>
        </m:d>
      </m:oMath>
      <w:r>
        <w:t xml:space="preserve"> for sparse matrices, where </w:t>
      </w:r>
      <m:oMath>
        <m:r>
          <w:rPr>
            <w:rFonts w:ascii="Cambria Math" w:hAnsi="Cambria Math"/>
          </w:rPr>
          <m:t>κ</m:t>
        </m:r>
      </m:oMath>
      <w:r>
        <w:t xml:space="preserve"> is the condition number).</w:t>
      </w:r>
    </w:p>
    <w:p w14:paraId="088BB6E8" w14:textId="77777777" w:rsidR="008867EB" w:rsidRDefault="00835E67">
      <w:pPr>
        <w:pStyle w:val="Compact"/>
        <w:numPr>
          <w:ilvl w:val="0"/>
          <w:numId w:val="86"/>
        </w:numPr>
      </w:pPr>
      <w:r>
        <w:rPr>
          <w:b/>
          <w:bCs/>
        </w:rPr>
        <w:t>Quantum Time (HHL):</w:t>
      </w:r>
      <w:r>
        <w:t xml:space="preserve"> </w:t>
      </w:r>
      <m:oMath>
        <m:r>
          <w:rPr>
            <w:rFonts w:ascii="Cambria Math" w:hAnsi="Cambria Math"/>
          </w:rPr>
          <m:t>O</m:t>
        </m:r>
        <m:d>
          <m:dPr>
            <m:ctrlPr>
              <w:rPr>
                <w:rFonts w:ascii="Cambria Math" w:hAnsi="Cambria Math"/>
              </w:rPr>
            </m:ctrlPr>
          </m:dPr>
          <m:e>
            <m:r>
              <m:rPr>
                <m:nor/>
              </m:rPr>
              <m:t>poly</m:t>
            </m:r>
            <m:d>
              <m:dPr>
                <m:ctrlPr>
                  <w:rPr>
                    <w:rFonts w:ascii="Cambria Math" w:hAnsi="Cambria Math"/>
                  </w:rPr>
                </m:ctrlPr>
              </m:dPr>
              <m:e>
                <m:r>
                  <m:rPr>
                    <m:sty m:val="p"/>
                  </m:rPr>
                  <w:rPr>
                    <w:rFonts w:ascii="Cambria Math" w:hAnsi="Cambria Math"/>
                  </w:rPr>
                  <m:t>log</m:t>
                </m:r>
                <m:r>
                  <w:rPr>
                    <w:rFonts w:ascii="Cambria Math" w:hAnsi="Cambria Math"/>
                  </w:rPr>
                  <m:t>N</m:t>
                </m:r>
              </m:e>
            </m:d>
            <m:r>
              <m:rPr>
                <m:sty m:val="p"/>
              </m:rPr>
              <w:rPr>
                <w:rFonts w:ascii="Cambria Math" w:hAnsi="Cambria Math"/>
              </w:rPr>
              <m:t>⋅</m:t>
            </m:r>
            <m:sSup>
              <m:sSupPr>
                <m:ctrlPr>
                  <w:rPr>
                    <w:rFonts w:ascii="Cambria Math" w:hAnsi="Cambria Math"/>
                  </w:rPr>
                </m:ctrlPr>
              </m:sSupPr>
              <m:e>
                <m:r>
                  <w:rPr>
                    <w:rFonts w:ascii="Cambria Math" w:hAnsi="Cambria Math"/>
                  </w:rPr>
                  <m:t>κ</m:t>
                </m:r>
              </m:e>
              <m:sup>
                <m:r>
                  <w:rPr>
                    <w:rFonts w:ascii="Cambria Math" w:hAnsi="Cambria Math"/>
                  </w:rPr>
                  <m:t>2</m:t>
                </m:r>
              </m:sup>
            </m:sSup>
            <m:r>
              <m:rPr>
                <m:sty m:val="p"/>
              </m:rPr>
              <w:rPr>
                <w:rFonts w:ascii="Cambria Math" w:hAnsi="Cambria Math"/>
              </w:rPr>
              <m:t>/</m:t>
            </m:r>
            <m:r>
              <w:rPr>
                <w:rFonts w:ascii="Cambria Math" w:hAnsi="Cambria Math"/>
              </w:rPr>
              <m:t>ϵ</m:t>
            </m:r>
          </m:e>
        </m:d>
      </m:oMath>
    </w:p>
    <w:p w14:paraId="72F49AD9" w14:textId="77777777" w:rsidR="008867EB" w:rsidRDefault="00835E67">
      <w:pPr>
        <w:pStyle w:val="Compact"/>
        <w:numPr>
          <w:ilvl w:val="1"/>
          <w:numId w:val="87"/>
        </w:numPr>
      </w:pPr>
      <m:oMath>
        <m:r>
          <m:rPr>
            <m:sty m:val="b"/>
          </m:rPr>
          <w:rPr>
            <w:rFonts w:ascii="Cambria Math" w:hAnsi="Cambria Math"/>
          </w:rPr>
          <m:t>logN</m:t>
        </m:r>
      </m:oMath>
      <w:r>
        <w:t xml:space="preserve">: This is the source of the </w:t>
      </w:r>
      <w:r>
        <w:rPr>
          <w:b/>
          <w:bCs/>
        </w:rPr>
        <w:t>exponential speed-up</w:t>
      </w:r>
      <w:r>
        <w:t xml:space="preserve">. The dependence is on the number of qubits, </w:t>
      </w:r>
      <m:oMath>
        <m:r>
          <m:rPr>
            <m:sty m:val="p"/>
          </m:rPr>
          <w:rPr>
            <w:rFonts w:ascii="Cambria Math" w:hAnsi="Cambria Math"/>
          </w:rPr>
          <m:t>log</m:t>
        </m:r>
        <m:r>
          <w:rPr>
            <w:rFonts w:ascii="Cambria Math" w:hAnsi="Cambria Math"/>
          </w:rPr>
          <m:t>N</m:t>
        </m:r>
      </m:oMath>
      <w:r>
        <w:t xml:space="preserve">, not the matrix size </w:t>
      </w:r>
      <m:oMath>
        <m:r>
          <w:rPr>
            <w:rFonts w:ascii="Cambria Math" w:hAnsi="Cambria Math"/>
          </w:rPr>
          <m:t>N</m:t>
        </m:r>
      </m:oMath>
      <w:r>
        <w:t>.</w:t>
      </w:r>
    </w:p>
    <w:p w14:paraId="2CE57C5B" w14:textId="77777777" w:rsidR="008867EB" w:rsidRDefault="00835E67">
      <w:pPr>
        <w:pStyle w:val="Compact"/>
        <w:numPr>
          <w:ilvl w:val="1"/>
          <w:numId w:val="87"/>
        </w:numPr>
      </w:pPr>
      <m:oMath>
        <m:r>
          <m:rPr>
            <m:sty m:val="b"/>
          </m:rPr>
          <w:rPr>
            <w:rFonts w:ascii="Cambria Math" w:hAnsi="Cambria Math"/>
          </w:rPr>
          <m:t>κ</m:t>
        </m:r>
      </m:oMath>
      <w:r>
        <w:t xml:space="preserve"> </w:t>
      </w:r>
      <w:r>
        <w:t>(Condition Number): A measure of how sensitive the solution is to changes in the input. This still affects quantum run-time.</w:t>
      </w:r>
    </w:p>
    <w:p w14:paraId="7AE07CE8" w14:textId="77777777" w:rsidR="008867EB" w:rsidRDefault="00835E67">
      <w:pPr>
        <w:pStyle w:val="Compact"/>
        <w:numPr>
          <w:ilvl w:val="1"/>
          <w:numId w:val="87"/>
        </w:numPr>
      </w:pPr>
      <m:oMath>
        <m:r>
          <m:rPr>
            <m:sty m:val="b"/>
          </m:rPr>
          <w:rPr>
            <w:rFonts w:ascii="Cambria Math" w:hAnsi="Cambria Math"/>
          </w:rPr>
          <m:t>ϵ</m:t>
        </m:r>
      </m:oMath>
      <w:r>
        <w:t xml:space="preserve"> (Accuracy): The required precision.</w:t>
      </w:r>
    </w:p>
    <w:p w14:paraId="1124C5EC" w14:textId="77777777" w:rsidR="008867EB" w:rsidRDefault="00835E67">
      <w:pPr>
        <w:pStyle w:val="Heading4"/>
      </w:pPr>
      <w:r>
        <w:t>C. HHL Working Steps</w:t>
      </w:r>
    </w:p>
    <w:p w14:paraId="4AC9A91A" w14:textId="77777777" w:rsidR="008867EB" w:rsidRDefault="00835E67">
      <w:pPr>
        <w:pStyle w:val="FirstParagraph"/>
      </w:pPr>
      <w:r>
        <w:t>The HHL algorithm relies on three major quantum subroutines:</w:t>
      </w:r>
    </w:p>
    <w:p w14:paraId="35693764" w14:textId="77777777" w:rsidR="008867EB" w:rsidRDefault="00835E67">
      <w:pPr>
        <w:pStyle w:val="Compact"/>
        <w:numPr>
          <w:ilvl w:val="0"/>
          <w:numId w:val="88"/>
        </w:numPr>
      </w:pPr>
      <w:r>
        <w:rPr>
          <w:b/>
          <w:bCs/>
        </w:rPr>
        <w:t>Quantum Phase Estimation (QPE):</w:t>
      </w:r>
    </w:p>
    <w:p w14:paraId="207ED537" w14:textId="77777777" w:rsidR="008867EB" w:rsidRDefault="00835E67">
      <w:pPr>
        <w:pStyle w:val="Compact"/>
        <w:numPr>
          <w:ilvl w:val="1"/>
          <w:numId w:val="89"/>
        </w:numPr>
      </w:pPr>
      <w:r>
        <w:t xml:space="preserve">The goal is to find the </w:t>
      </w:r>
      <w:r>
        <w:rPr>
          <w:b/>
          <w:bCs/>
        </w:rPr>
        <w:t>eigenvalues</w:t>
      </w:r>
      <w:r>
        <w:t xml:space="preserve"> (</w:t>
      </w:r>
      <m:oMath>
        <m:sSub>
          <m:sSubPr>
            <m:ctrlPr>
              <w:rPr>
                <w:rFonts w:ascii="Cambria Math" w:hAnsi="Cambria Math"/>
              </w:rPr>
            </m:ctrlPr>
          </m:sSubPr>
          <m:e>
            <m:r>
              <w:rPr>
                <w:rFonts w:ascii="Cambria Math" w:hAnsi="Cambria Math"/>
              </w:rPr>
              <m:t>λ</m:t>
            </m:r>
          </m:e>
          <m:sub>
            <m:r>
              <w:rPr>
                <w:rFonts w:ascii="Cambria Math" w:hAnsi="Cambria Math"/>
              </w:rPr>
              <m:t>j</m:t>
            </m:r>
          </m:sub>
        </m:sSub>
      </m:oMath>
      <w:r>
        <w:t xml:space="preserve">) of the matrix </w:t>
      </w:r>
      <m:oMath>
        <m:r>
          <w:rPr>
            <w:rFonts w:ascii="Cambria Math" w:hAnsi="Cambria Math"/>
          </w:rPr>
          <m:t>A</m:t>
        </m:r>
      </m:oMath>
      <w:r>
        <w:t>.</w:t>
      </w:r>
    </w:p>
    <w:p w14:paraId="3CC6694F" w14:textId="77777777" w:rsidR="008867EB" w:rsidRDefault="00835E67">
      <w:pPr>
        <w:pStyle w:val="Compact"/>
        <w:numPr>
          <w:ilvl w:val="1"/>
          <w:numId w:val="89"/>
        </w:numPr>
      </w:pPr>
      <w:r>
        <w:t>The QPE circuit is applied, which transforms the initial state into a superposition of the eigenvalues.</w:t>
      </w:r>
    </w:p>
    <w:p w14:paraId="22C2DCBC" w14:textId="77777777" w:rsidR="008867EB" w:rsidRDefault="00835E67">
      <w:pPr>
        <w:pStyle w:val="Compact"/>
        <w:numPr>
          <w:ilvl w:val="0"/>
          <w:numId w:val="88"/>
        </w:numPr>
      </w:pPr>
      <w:r>
        <w:rPr>
          <w:b/>
          <w:bCs/>
        </w:rPr>
        <w:t>Controlled Rotation (The Core Trick):</w:t>
      </w:r>
    </w:p>
    <w:p w14:paraId="289AD464" w14:textId="77777777" w:rsidR="008867EB" w:rsidRDefault="00835E67">
      <w:pPr>
        <w:pStyle w:val="Compact"/>
        <w:numPr>
          <w:ilvl w:val="1"/>
          <w:numId w:val="90"/>
        </w:numPr>
      </w:pPr>
      <w:r>
        <w:t xml:space="preserve">The algorithm then performs a </w:t>
      </w:r>
      <w:r>
        <w:rPr>
          <w:b/>
          <w:bCs/>
        </w:rPr>
        <w:t>controlled rotation</w:t>
      </w:r>
      <w:r>
        <w:t xml:space="preserve"> on an auxiliary (helper) qubit. The angle of rotation is controlled by the measured eigenvalues </w:t>
      </w:r>
      <m:oMath>
        <m:sSub>
          <m:sSubPr>
            <m:ctrlPr>
              <w:rPr>
                <w:rFonts w:ascii="Cambria Math" w:hAnsi="Cambria Math"/>
              </w:rPr>
            </m:ctrlPr>
          </m:sSubPr>
          <m:e>
            <m:r>
              <w:rPr>
                <w:rFonts w:ascii="Cambria Math" w:hAnsi="Cambria Math"/>
              </w:rPr>
              <m:t>λ</m:t>
            </m:r>
          </m:e>
          <m:sub>
            <m:r>
              <w:rPr>
                <w:rFonts w:ascii="Cambria Math" w:hAnsi="Cambria Math"/>
              </w:rPr>
              <m:t>j</m:t>
            </m:r>
          </m:sub>
        </m:sSub>
      </m:oMath>
      <w:r>
        <w:t xml:space="preserve"> from Step 1.</w:t>
      </w:r>
    </w:p>
    <w:p w14:paraId="56D2CDBA" w14:textId="77777777" w:rsidR="008867EB" w:rsidRDefault="00835E67">
      <w:pPr>
        <w:pStyle w:val="Compact"/>
        <w:numPr>
          <w:ilvl w:val="1"/>
          <w:numId w:val="90"/>
        </w:numPr>
      </w:pPr>
      <w:r>
        <w:t xml:space="preserve">The rotation effectively encodes the factor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sub>
        </m:sSub>
      </m:oMath>
      <w:r>
        <w:t xml:space="preserve"> onto the auxiliary qubit. This implements the matrix inversion needed to solve for </w:t>
      </w:r>
      <m:oMath>
        <m:r>
          <m:rPr>
            <m:sty m:val="b"/>
          </m:rP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r>
          <m:rPr>
            <m:sty m:val="b"/>
          </m:rPr>
          <w:rPr>
            <w:rFonts w:ascii="Cambria Math" w:hAnsi="Cambria Math"/>
          </w:rPr>
          <m:t>b</m:t>
        </m:r>
      </m:oMath>
      <w:r>
        <w:t>.</w:t>
      </w:r>
    </w:p>
    <w:p w14:paraId="702B4AC2" w14:textId="77777777" w:rsidR="008867EB" w:rsidRDefault="00835E67">
      <w:pPr>
        <w:pStyle w:val="Compact"/>
        <w:numPr>
          <w:ilvl w:val="0"/>
          <w:numId w:val="88"/>
        </w:numPr>
      </w:pPr>
      <w:r>
        <w:rPr>
          <w:b/>
          <w:bCs/>
        </w:rPr>
        <w:t>Inverse QPE and Measurement:</w:t>
      </w:r>
    </w:p>
    <w:p w14:paraId="47DFEDC9" w14:textId="77777777" w:rsidR="008867EB" w:rsidRDefault="00835E67">
      <w:pPr>
        <w:pStyle w:val="Compact"/>
        <w:numPr>
          <w:ilvl w:val="1"/>
          <w:numId w:val="91"/>
        </w:numPr>
      </w:pPr>
      <w:r>
        <w:t>An inverse QPE is performed to “erase” the eigenvalue information from the quantum register.</w:t>
      </w:r>
    </w:p>
    <w:p w14:paraId="74B214DA" w14:textId="77777777" w:rsidR="008867EB" w:rsidRDefault="00835E67">
      <w:pPr>
        <w:pStyle w:val="Compact"/>
        <w:numPr>
          <w:ilvl w:val="1"/>
          <w:numId w:val="91"/>
        </w:numPr>
      </w:pPr>
      <w:r>
        <w:t xml:space="preserve">The final state of the primary register is </w:t>
      </w:r>
      <m:oMath>
        <m:r>
          <m:rPr>
            <m:sty m:val="p"/>
          </m:rPr>
          <w:rPr>
            <w:rFonts w:ascii="Cambria Math" w:hAnsi="Cambria Math"/>
          </w:rPr>
          <m:t>|</m:t>
        </m:r>
        <m:r>
          <m:rPr>
            <m:sty m:val="b"/>
          </m:rPr>
          <w:rPr>
            <w:rFonts w:ascii="Cambria Math" w:hAnsi="Cambria Math"/>
          </w:rPr>
          <m:t>x</m:t>
        </m:r>
        <m:r>
          <m:rPr>
            <m:sty m:val="p"/>
          </m:rPr>
          <w:rPr>
            <w:rFonts w:ascii="Cambria Math" w:hAnsi="Cambria Math"/>
          </w:rPr>
          <m:t>⟩</m:t>
        </m:r>
      </m:oMath>
      <w:r>
        <w:t>, which is the quantum representation of the solution vector.</w:t>
      </w:r>
    </w:p>
    <w:p w14:paraId="6ED6F16B" w14:textId="77777777" w:rsidR="008867EB" w:rsidRDefault="00835E67">
      <w:r>
        <w:pict w14:anchorId="5698743C">
          <v:rect id="_x0000_i1089" style="width:0;height:1.5pt" o:hralign="center" o:hrstd="t" o:hr="t"/>
        </w:pict>
      </w:r>
    </w:p>
    <w:p w14:paraId="46F88A62" w14:textId="77777777" w:rsidR="008867EB" w:rsidRDefault="00835E67">
      <w:pPr>
        <w:pStyle w:val="Heading3"/>
      </w:pPr>
      <w:r>
        <w:t>3. Other Quantum Linear Algebra Algorithms</w:t>
      </w:r>
    </w:p>
    <w:p w14:paraId="47E1BCD3" w14:textId="77777777" w:rsidR="008867EB" w:rsidRDefault="00835E67">
      <w:pPr>
        <w:pStyle w:val="FirstParagraph"/>
      </w:pPr>
      <w:r>
        <w:t>While HHL is the most famous, other algorithms exist that exploit quantum mechanics for matrix operations:</w:t>
      </w:r>
    </w:p>
    <w:p w14:paraId="3A15C1B8" w14:textId="77777777" w:rsidR="008867EB" w:rsidRDefault="00835E67">
      <w:pPr>
        <w:pStyle w:val="Compact"/>
        <w:numPr>
          <w:ilvl w:val="0"/>
          <w:numId w:val="92"/>
        </w:numPr>
      </w:pPr>
      <w:r>
        <w:rPr>
          <w:b/>
          <w:bCs/>
        </w:rPr>
        <w:t>Quantum Principal Component Analysis (Q-PCA):</w:t>
      </w:r>
      <w:r>
        <w:t xml:space="preserve"> Finds the principal components (eigenvectors) of a large data covariance matrix much faster than classical methods. This is essential for dimensionality reduction in Machine Learning.</w:t>
      </w:r>
    </w:p>
    <w:p w14:paraId="6FB58C3A" w14:textId="77777777" w:rsidR="008867EB" w:rsidRDefault="00835E67">
      <w:pPr>
        <w:pStyle w:val="Compact"/>
        <w:numPr>
          <w:ilvl w:val="0"/>
          <w:numId w:val="92"/>
        </w:numPr>
      </w:pPr>
      <w:r>
        <w:rPr>
          <w:b/>
          <w:bCs/>
        </w:rPr>
        <w:t>Quantum Matrix Inversion (QMI):</w:t>
      </w:r>
      <w:r>
        <w:t xml:space="preserve"> A direct application of the HHL algorithm to simply compute </w:t>
      </w:r>
      <m:oMath>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oMath>
      <w:r>
        <w:t>, without necessarily focusing on solving the full system.</w:t>
      </w:r>
    </w:p>
    <w:p w14:paraId="22D18BDA" w14:textId="77777777" w:rsidR="008867EB" w:rsidRDefault="00835E67">
      <w:r>
        <w:pict w14:anchorId="31B00634">
          <v:rect id="_x0000_i1090" style="width:0;height:1.5pt" o:hralign="center" o:hrstd="t" o:hr="t"/>
        </w:pict>
      </w:r>
    </w:p>
    <w:p w14:paraId="5BEEEA8F" w14:textId="77777777" w:rsidR="008867EB" w:rsidRDefault="00835E67">
      <w:pPr>
        <w:pStyle w:val="Heading3"/>
      </w:pPr>
      <w:r>
        <w:lastRenderedPageBreak/>
        <w:t xml:space="preserve">4. Cheat Sheet Summary </w:t>
      </w:r>
      <w:r>
        <w:t>📝</w:t>
      </w:r>
    </w:p>
    <w:p w14:paraId="77A94AE9" w14:textId="77777777" w:rsidR="008867EB" w:rsidRDefault="00835E67">
      <w:pPr>
        <w:pStyle w:val="Compact"/>
        <w:numPr>
          <w:ilvl w:val="0"/>
          <w:numId w:val="93"/>
        </w:numPr>
      </w:pPr>
      <w:r>
        <w:rPr>
          <w:b/>
          <w:bCs/>
        </w:rPr>
        <w:t>Goal:</w:t>
      </w:r>
      <w:r>
        <w:t xml:space="preserve"> Exponential speed-up for matrix operations (e.g., solving </w:t>
      </w:r>
      <m:oMath>
        <m:r>
          <w:rPr>
            <w:rFonts w:ascii="Cambria Math" w:hAnsi="Cambria Math"/>
          </w:rPr>
          <m:t>A</m:t>
        </m:r>
        <m:r>
          <m:rPr>
            <m:sty m:val="b"/>
          </m:rPr>
          <w:rPr>
            <w:rFonts w:ascii="Cambria Math" w:hAnsi="Cambria Math"/>
          </w:rPr>
          <m:t>x</m:t>
        </m:r>
        <m:r>
          <m:rPr>
            <m:sty m:val="p"/>
          </m:rPr>
          <w:rPr>
            <w:rFonts w:ascii="Cambria Math" w:hAnsi="Cambria Math"/>
          </w:rPr>
          <m:t>=</m:t>
        </m:r>
        <m:r>
          <m:rPr>
            <m:sty m:val="b"/>
          </m:rPr>
          <w:rPr>
            <w:rFonts w:ascii="Cambria Math" w:hAnsi="Cambria Math"/>
          </w:rPr>
          <m:t>b</m:t>
        </m:r>
      </m:oMath>
      <w:r>
        <w:t>).</w:t>
      </w:r>
    </w:p>
    <w:p w14:paraId="34ABBA1E" w14:textId="77777777" w:rsidR="008867EB" w:rsidRDefault="00835E67">
      <w:pPr>
        <w:pStyle w:val="Compact"/>
        <w:numPr>
          <w:ilvl w:val="0"/>
          <w:numId w:val="93"/>
        </w:numPr>
      </w:pPr>
      <w:r>
        <w:rPr>
          <w:b/>
          <w:bCs/>
        </w:rPr>
        <w:t>Key Algorithm:</w:t>
      </w:r>
      <w:r>
        <w:t xml:space="preserve"> </w:t>
      </w:r>
      <w:r>
        <w:rPr>
          <w:b/>
          <w:bCs/>
        </w:rPr>
        <w:t>HHL (Harrow-Hassidim-Lloyd)</w:t>
      </w:r>
      <w:r>
        <w:t>.</w:t>
      </w:r>
    </w:p>
    <w:p w14:paraId="3B0FD2E9" w14:textId="77777777" w:rsidR="008867EB" w:rsidRDefault="00835E67">
      <w:pPr>
        <w:pStyle w:val="Compact"/>
        <w:numPr>
          <w:ilvl w:val="0"/>
          <w:numId w:val="93"/>
        </w:numPr>
      </w:pPr>
      <w:r>
        <w:rPr>
          <w:b/>
          <w:bCs/>
        </w:rPr>
        <w:t>Speed-up Source:</w:t>
      </w:r>
      <w:r>
        <w:t xml:space="preserve"> Reduces complexity from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3</m:t>
                </m:r>
              </m:sup>
            </m:sSup>
          </m:e>
        </m:d>
      </m:oMath>
      <w:r>
        <w:t xml:space="preserve"> to </w:t>
      </w:r>
      <m:oMath>
        <m:r>
          <w:rPr>
            <w:rFonts w:ascii="Cambria Math" w:hAnsi="Cambria Math"/>
          </w:rPr>
          <m:t>O</m:t>
        </m:r>
        <m:d>
          <m:dPr>
            <m:ctrlPr>
              <w:rPr>
                <w:rFonts w:ascii="Cambria Math" w:hAnsi="Cambria Math"/>
              </w:rPr>
            </m:ctrlPr>
          </m:dPr>
          <m:e>
            <m:r>
              <m:rPr>
                <m:nor/>
              </m:rPr>
              <m:t>poly</m:t>
            </m:r>
            <m:d>
              <m:dPr>
                <m:ctrlPr>
                  <w:rPr>
                    <w:rFonts w:ascii="Cambria Math" w:hAnsi="Cambria Math"/>
                  </w:rPr>
                </m:ctrlPr>
              </m:dPr>
              <m:e>
                <m:r>
                  <m:rPr>
                    <m:sty m:val="p"/>
                  </m:rPr>
                  <w:rPr>
                    <w:rFonts w:ascii="Cambria Math" w:hAnsi="Cambria Math"/>
                  </w:rPr>
                  <m:t>log</m:t>
                </m:r>
                <m:r>
                  <w:rPr>
                    <w:rFonts w:ascii="Cambria Math" w:hAnsi="Cambria Math"/>
                  </w:rPr>
                  <m:t>N</m:t>
                </m:r>
              </m:e>
            </m:d>
          </m:e>
        </m:d>
      </m:oMath>
      <w:r>
        <w:t>.</w:t>
      </w:r>
    </w:p>
    <w:p w14:paraId="691B0F75" w14:textId="77777777" w:rsidR="008867EB" w:rsidRDefault="00835E67">
      <w:pPr>
        <w:pStyle w:val="Compact"/>
        <w:numPr>
          <w:ilvl w:val="0"/>
          <w:numId w:val="93"/>
        </w:numPr>
      </w:pPr>
      <w:r>
        <w:rPr>
          <w:b/>
          <w:bCs/>
        </w:rPr>
        <w:t>Core Idea:</w:t>
      </w:r>
      <w:r>
        <w:t xml:space="preserve"> </w:t>
      </w:r>
      <w:r>
        <w:t xml:space="preserve">Finds the </w:t>
      </w:r>
      <w:r>
        <w:rPr>
          <w:b/>
          <w:bCs/>
        </w:rPr>
        <w:t xml:space="preserve">quantum state </w:t>
      </w:r>
      <m:oMath>
        <m:r>
          <m:rPr>
            <m:sty m:val="p"/>
          </m:rPr>
          <w:rPr>
            <w:rFonts w:ascii="Cambria Math" w:hAnsi="Cambria Math"/>
          </w:rPr>
          <m:t>|</m:t>
        </m:r>
        <m:r>
          <m:rPr>
            <m:sty m:val="b"/>
          </m:rPr>
          <w:rPr>
            <w:rFonts w:ascii="Cambria Math" w:hAnsi="Cambria Math"/>
          </w:rPr>
          <m:t>x</m:t>
        </m:r>
        <m:r>
          <m:rPr>
            <m:sty m:val="p"/>
          </m:rPr>
          <w:rPr>
            <w:rFonts w:ascii="Cambria Math" w:hAnsi="Cambria Math"/>
          </w:rPr>
          <m:t>⟩</m:t>
        </m:r>
      </m:oMath>
      <w:r>
        <w:t xml:space="preserve"> representing the solution vector, rather than calculating all numerical entries.</w:t>
      </w:r>
    </w:p>
    <w:p w14:paraId="4E2CDB09" w14:textId="77777777" w:rsidR="008867EB" w:rsidRDefault="00835E67">
      <w:pPr>
        <w:pStyle w:val="Compact"/>
        <w:numPr>
          <w:ilvl w:val="0"/>
          <w:numId w:val="93"/>
        </w:numPr>
      </w:pPr>
      <w:r>
        <w:rPr>
          <w:b/>
          <w:bCs/>
        </w:rPr>
        <w:t>Mechanism:</w:t>
      </w:r>
      <w:r>
        <w:t xml:space="preserve"> Relies heavily on </w:t>
      </w:r>
      <w:r>
        <w:rPr>
          <w:b/>
          <w:bCs/>
        </w:rPr>
        <w:t>Quantum Phase Estimation (QPE)</w:t>
      </w:r>
      <w:r>
        <w:t xml:space="preserve"> and controlled rotations to implement matrix inversion (</w:t>
      </w:r>
      <m:oMath>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oMath>
      <w:r>
        <w:t>) in the quantum state.</w:t>
      </w:r>
    </w:p>
    <w:p w14:paraId="29DBD8D0" w14:textId="77777777" w:rsidR="008867EB" w:rsidRDefault="00835E67">
      <w:r>
        <w:pict w14:anchorId="48EABBA7">
          <v:rect id="_x0000_i1091" style="width:0;height:1.5pt" o:hralign="center" o:hrstd="t" o:hr="t"/>
        </w:pict>
      </w:r>
    </w:p>
    <w:p w14:paraId="0A63E4B5" w14:textId="6F3C7CFB" w:rsidR="008867EB" w:rsidRDefault="00835E67">
      <w:pPr>
        <w:pStyle w:val="Heading3"/>
      </w:pPr>
      <w:r>
        <w:t>Describe Regression and Clustering with respect to Quantum Machine Learning. (8 Marks)</w:t>
      </w:r>
      <w:r w:rsidR="00150A5A">
        <w:t xml:space="preserve"> </w:t>
      </w:r>
    </w:p>
    <w:p w14:paraId="35499E2A" w14:textId="77777777" w:rsidR="008867EB" w:rsidRDefault="00835E67">
      <w:pPr>
        <w:pStyle w:val="Heading3"/>
      </w:pPr>
      <w:r>
        <w:t>1. Quantum Regression</w:t>
      </w:r>
    </w:p>
    <w:p w14:paraId="644583C1" w14:textId="77777777" w:rsidR="008867EB" w:rsidRDefault="00835E67">
      <w:pPr>
        <w:pStyle w:val="FirstParagraph"/>
      </w:pPr>
      <w:r>
        <w:rPr>
          <w:b/>
          <w:bCs/>
        </w:rPr>
        <w:t>Regression</w:t>
      </w:r>
      <w:r>
        <w:t xml:space="preserve"> is a supervised learning task where the goal is to predict a </w:t>
      </w:r>
      <w:r>
        <w:rPr>
          <w:b/>
          <w:bCs/>
        </w:rPr>
        <w:t>continuous output value</w:t>
      </w:r>
      <w:r>
        <w:t xml:space="preserve"> (like house price or temperature) based on input data. Quantum regression aims to achieve a </w:t>
      </w:r>
      <w:r>
        <w:rPr>
          <w:b/>
          <w:bCs/>
        </w:rPr>
        <w:t>speed-up</w:t>
      </w:r>
      <w:r>
        <w:t xml:space="preserve"> or better performance by leveraging quantum computation in the core parts of the regression model.</w:t>
      </w:r>
    </w:p>
    <w:p w14:paraId="59DC5C6D" w14:textId="77777777" w:rsidR="008867EB" w:rsidRDefault="00835E67">
      <w:pPr>
        <w:pStyle w:val="Heading4"/>
      </w:pPr>
      <w:r>
        <w:t>A. Classical Challenge</w:t>
      </w:r>
    </w:p>
    <w:p w14:paraId="75D2AF37" w14:textId="77777777" w:rsidR="008867EB" w:rsidRDefault="00835E67">
      <w:pPr>
        <w:pStyle w:val="FirstParagraph"/>
      </w:pPr>
      <w:r>
        <w:t xml:space="preserve">Many classical regression techniques, such as </w:t>
      </w:r>
      <w:r>
        <w:rPr>
          <w:b/>
          <w:bCs/>
        </w:rPr>
        <w:t>Linear Regression</w:t>
      </w:r>
      <w:r>
        <w:t xml:space="preserve"> and </w:t>
      </w:r>
      <w:r>
        <w:rPr>
          <w:b/>
          <w:bCs/>
        </w:rPr>
        <w:t>Support Vector Regression (SVR)</w:t>
      </w:r>
      <w:r>
        <w:t xml:space="preserve">, rely heavily on solving large systems of linear equations or matrix operations. Classically, these tasks scale poorly, often with complexity around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3</m:t>
                </m:r>
              </m:sup>
            </m:sSup>
          </m:e>
        </m:d>
      </m:oMath>
      <w:r>
        <w:t xml:space="preserve"> for a dataset size </w:t>
      </w:r>
      <m:oMath>
        <m:r>
          <w:rPr>
            <w:rFonts w:ascii="Cambria Math" w:hAnsi="Cambria Math"/>
          </w:rPr>
          <m:t>N</m:t>
        </m:r>
      </m:oMath>
      <w:r>
        <w:t>.</w:t>
      </w:r>
    </w:p>
    <w:p w14:paraId="2E98C738" w14:textId="77777777" w:rsidR="008867EB" w:rsidRDefault="00835E67">
      <w:pPr>
        <w:pStyle w:val="Heading4"/>
      </w:pPr>
      <w:r>
        <w:t>B. QML Approach</w:t>
      </w:r>
    </w:p>
    <w:p w14:paraId="361F7B19" w14:textId="77777777" w:rsidR="008867EB" w:rsidRDefault="00835E67">
      <w:pPr>
        <w:pStyle w:val="FirstParagraph"/>
      </w:pPr>
      <w:r>
        <w:t xml:space="preserve">Quantum Regression utilizes algorithms from </w:t>
      </w:r>
      <w:r>
        <w:rPr>
          <w:b/>
          <w:bCs/>
        </w:rPr>
        <w:t>Quantum Linear Algebra</w:t>
      </w:r>
      <w:r>
        <w:t xml:space="preserve">, primarily the </w:t>
      </w:r>
      <w:r>
        <w:rPr>
          <w:b/>
          <w:bCs/>
        </w:rPr>
        <w:t>Harrow-Hassidim-Lloyd (HHL) Algorithm</w:t>
      </w:r>
      <w:r>
        <w:t>, to speed up the matrix inversion required in regression.</w:t>
      </w:r>
    </w:p>
    <w:p w14:paraId="70C23A0F" w14:textId="77777777" w:rsidR="008867EB" w:rsidRDefault="00835E67">
      <w:pPr>
        <w:pStyle w:val="Compact"/>
        <w:numPr>
          <w:ilvl w:val="0"/>
          <w:numId w:val="95"/>
        </w:numPr>
      </w:pPr>
      <w:r>
        <w:rPr>
          <w:b/>
          <w:bCs/>
        </w:rPr>
        <w:t>Quantum Linear Regression:</w:t>
      </w:r>
      <w:r>
        <w:t xml:space="preserve"> </w:t>
      </w:r>
      <w:r>
        <w:t xml:space="preserve">This approach maps the classical data into a high-dimensional quantum Hilbert space using techniques like </w:t>
      </w:r>
      <w:r>
        <w:rPr>
          <w:b/>
          <w:bCs/>
        </w:rPr>
        <w:t>Quantum Feature Maps</w:t>
      </w:r>
      <w:r>
        <w:t>. The core step involves solving the system of normal equations (</w:t>
      </w:r>
      <m:oMath>
        <m:sSup>
          <m:sSupPr>
            <m:ctrlPr>
              <w:rPr>
                <w:rFonts w:ascii="Cambria Math" w:hAnsi="Cambria Math"/>
              </w:rPr>
            </m:ctrlPr>
          </m:sSupPr>
          <m:e>
            <m:r>
              <m:rPr>
                <m:sty m:val="b"/>
              </m:rPr>
              <w:rPr>
                <w:rFonts w:ascii="Cambria Math" w:hAnsi="Cambria Math"/>
              </w:rPr>
              <m:t>X</m:t>
            </m:r>
          </m:e>
          <m:sup>
            <m:r>
              <w:rPr>
                <w:rFonts w:ascii="Cambria Math" w:hAnsi="Cambria Math"/>
              </w:rPr>
              <m:t>T</m:t>
            </m:r>
          </m:sup>
        </m:sSup>
        <m:r>
          <m:rPr>
            <m:sty m:val="b"/>
          </m:rPr>
          <w:rPr>
            <w:rFonts w:ascii="Cambria Math" w:hAnsi="Cambria Math"/>
          </w:rPr>
          <m:t>Xw</m:t>
        </m:r>
        <m:r>
          <m:rPr>
            <m:sty m:val="p"/>
          </m:rPr>
          <w:rPr>
            <w:rFonts w:ascii="Cambria Math" w:hAnsi="Cambria Math"/>
          </w:rPr>
          <m:t>=</m:t>
        </m:r>
        <m:sSup>
          <m:sSupPr>
            <m:ctrlPr>
              <w:rPr>
                <w:rFonts w:ascii="Cambria Math" w:hAnsi="Cambria Math"/>
              </w:rPr>
            </m:ctrlPr>
          </m:sSupPr>
          <m:e>
            <m:r>
              <m:rPr>
                <m:sty m:val="b"/>
              </m:rPr>
              <w:rPr>
                <w:rFonts w:ascii="Cambria Math" w:hAnsi="Cambria Math"/>
              </w:rPr>
              <m:t>X</m:t>
            </m:r>
          </m:e>
          <m:sup>
            <m:r>
              <w:rPr>
                <w:rFonts w:ascii="Cambria Math" w:hAnsi="Cambria Math"/>
              </w:rPr>
              <m:t>T</m:t>
            </m:r>
          </m:sup>
        </m:sSup>
        <m:r>
          <m:rPr>
            <m:sty m:val="b"/>
          </m:rPr>
          <w:rPr>
            <w:rFonts w:ascii="Cambria Math" w:hAnsi="Cambria Math"/>
          </w:rPr>
          <m:t>y</m:t>
        </m:r>
      </m:oMath>
      <w:r>
        <w:t xml:space="preserve">) for the weight vector </w:t>
      </w:r>
      <m:oMath>
        <m:r>
          <m:rPr>
            <m:sty m:val="b"/>
          </m:rPr>
          <w:rPr>
            <w:rFonts w:ascii="Cambria Math" w:hAnsi="Cambria Math"/>
          </w:rPr>
          <m:t>w</m:t>
        </m:r>
      </m:oMath>
      <w:r>
        <w:t>.</w:t>
      </w:r>
    </w:p>
    <w:p w14:paraId="663A3254" w14:textId="77777777" w:rsidR="008867EB" w:rsidRDefault="00835E67">
      <w:pPr>
        <w:pStyle w:val="Compact"/>
        <w:numPr>
          <w:ilvl w:val="1"/>
          <w:numId w:val="96"/>
        </w:numPr>
      </w:pPr>
      <w:r>
        <w:rPr>
          <w:b/>
          <w:bCs/>
        </w:rPr>
        <w:t>Speed-up:</w:t>
      </w:r>
      <w:r>
        <w:t xml:space="preserve"> By using the HHL algorithm, the time complexity for solving this system is reduced from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3</m:t>
                </m:r>
              </m:sup>
            </m:sSup>
          </m:e>
        </m:d>
      </m:oMath>
      <w:r>
        <w:t xml:space="preserve"> to a </w:t>
      </w:r>
      <w:r>
        <w:rPr>
          <w:b/>
          <w:bCs/>
        </w:rPr>
        <w:t>logarithmic dependence</w:t>
      </w:r>
      <w:r>
        <w:t xml:space="preserve"> on </w:t>
      </w:r>
      <m:oMath>
        <m:r>
          <w:rPr>
            <w:rFonts w:ascii="Cambria Math" w:hAnsi="Cambria Math"/>
          </w:rPr>
          <m:t>N</m:t>
        </m:r>
      </m:oMath>
      <w:r>
        <w:t xml:space="preserve">, achieving an </w:t>
      </w:r>
      <w:r>
        <w:rPr>
          <w:b/>
          <w:bCs/>
        </w:rPr>
        <w:t>exponential speed-up</w:t>
      </w:r>
      <w:r>
        <w:t xml:space="preserve"> in terms of data size.</w:t>
      </w:r>
    </w:p>
    <w:p w14:paraId="61A9BB79" w14:textId="77777777" w:rsidR="008867EB" w:rsidRDefault="00835E67">
      <w:pPr>
        <w:pStyle w:val="Heading4"/>
      </w:pPr>
      <w:r>
        <w:t>C. Model Type</w:t>
      </w:r>
    </w:p>
    <w:p w14:paraId="4789ED91" w14:textId="77777777" w:rsidR="008867EB" w:rsidRDefault="00835E67">
      <w:pPr>
        <w:pStyle w:val="FirstParagraph"/>
      </w:pPr>
      <w:r>
        <w:t xml:space="preserve">Quantum regression models often take the form of </w:t>
      </w:r>
      <w:r>
        <w:rPr>
          <w:b/>
          <w:bCs/>
        </w:rPr>
        <w:t>Variational Quantum Circuits (VQC)</w:t>
      </w:r>
      <w:r>
        <w:t>, where the circuit parameters are optimized iteratively to minimize the difference between the predicted quantum output and the true continuous label.</w:t>
      </w:r>
    </w:p>
    <w:p w14:paraId="116BC100" w14:textId="77777777" w:rsidR="008867EB" w:rsidRDefault="00835E67">
      <w:r>
        <w:pict w14:anchorId="2795AA60">
          <v:rect id="_x0000_i1093" style="width:0;height:1.5pt" o:hralign="center" o:hrstd="t" o:hr="t"/>
        </w:pict>
      </w:r>
    </w:p>
    <w:p w14:paraId="6DD7D0FF" w14:textId="77777777" w:rsidR="008867EB" w:rsidRDefault="00835E67">
      <w:pPr>
        <w:pStyle w:val="Heading3"/>
      </w:pPr>
      <w:r>
        <w:t>2. Quantum Clustering</w:t>
      </w:r>
    </w:p>
    <w:p w14:paraId="0B79C917" w14:textId="77777777" w:rsidR="008867EB" w:rsidRDefault="00835E67">
      <w:pPr>
        <w:pStyle w:val="FirstParagraph"/>
      </w:pPr>
      <w:r>
        <w:rPr>
          <w:b/>
          <w:bCs/>
        </w:rPr>
        <w:t>Clustering</w:t>
      </w:r>
      <w:r>
        <w:t xml:space="preserve"> </w:t>
      </w:r>
      <w:r>
        <w:t>is an unsupervised learning task where the goal is to group similar data points together without using pre-existing labels. Quantum clustering aims to find these groups (clusters) more efficiently or with better separation than classical methods.</w:t>
      </w:r>
    </w:p>
    <w:p w14:paraId="5A2433F9" w14:textId="77777777" w:rsidR="008867EB" w:rsidRDefault="00835E67">
      <w:pPr>
        <w:pStyle w:val="Heading4"/>
      </w:pPr>
      <w:r>
        <w:lastRenderedPageBreak/>
        <w:t>A. Classical Challenge</w:t>
      </w:r>
    </w:p>
    <w:p w14:paraId="39EAAF46" w14:textId="77777777" w:rsidR="008867EB" w:rsidRDefault="00835E67">
      <w:pPr>
        <w:pStyle w:val="FirstParagraph"/>
      </w:pPr>
      <w:r>
        <w:t xml:space="preserve">The computational bottleneck in classical clustering, such as </w:t>
      </w:r>
      <w:r>
        <w:rPr>
          <w:b/>
          <w:bCs/>
        </w:rPr>
        <w:t>K-Means</w:t>
      </w:r>
      <w:r>
        <w:t xml:space="preserve">, often lies in calculating the </w:t>
      </w:r>
      <w:r>
        <w:rPr>
          <w:b/>
          <w:bCs/>
        </w:rPr>
        <w:t>distances</w:t>
      </w:r>
      <w:r>
        <w:t xml:space="preserve"> between all pairs of data points and iteratively updating the cluster centers. This usually has a polynomial time complexity that grows significantly with the number of data points (</w:t>
      </w:r>
      <m:oMath>
        <m:r>
          <w:rPr>
            <w:rFonts w:ascii="Cambria Math" w:hAnsi="Cambria Math"/>
          </w:rPr>
          <m:t>N</m:t>
        </m:r>
      </m:oMath>
      <w:r>
        <w:t>) and the number of features (</w:t>
      </w:r>
      <m:oMath>
        <m:r>
          <w:rPr>
            <w:rFonts w:ascii="Cambria Math" w:hAnsi="Cambria Math"/>
          </w:rPr>
          <m:t>M</m:t>
        </m:r>
      </m:oMath>
      <w:r>
        <w:t>).</w:t>
      </w:r>
    </w:p>
    <w:p w14:paraId="7B52E5C5" w14:textId="77777777" w:rsidR="008867EB" w:rsidRDefault="00835E67">
      <w:pPr>
        <w:pStyle w:val="Heading4"/>
      </w:pPr>
      <w:r>
        <w:t>B. QML Approach</w:t>
      </w:r>
    </w:p>
    <w:p w14:paraId="3645B280" w14:textId="77777777" w:rsidR="008867EB" w:rsidRDefault="00835E67">
      <w:pPr>
        <w:pStyle w:val="FirstParagraph"/>
      </w:pPr>
      <w:r>
        <w:t>Quantum clustering primarily exploits the quantum speed-up for search and distance calculation.</w:t>
      </w:r>
    </w:p>
    <w:p w14:paraId="2ADD9CC3" w14:textId="77777777" w:rsidR="008867EB" w:rsidRDefault="00835E67">
      <w:pPr>
        <w:pStyle w:val="Compact"/>
        <w:numPr>
          <w:ilvl w:val="0"/>
          <w:numId w:val="97"/>
        </w:numPr>
      </w:pPr>
      <w:r>
        <w:rPr>
          <w:b/>
          <w:bCs/>
        </w:rPr>
        <w:t>Quantum K-Means:</w:t>
      </w:r>
      <w:r>
        <w:t xml:space="preserve"> A quantum version of the popular K-Means algorithm. The critical step is calculating the distance between a data point and the cluster centroids.</w:t>
      </w:r>
    </w:p>
    <w:p w14:paraId="12D3AA87" w14:textId="77777777" w:rsidR="008867EB" w:rsidRDefault="00835E67">
      <w:pPr>
        <w:pStyle w:val="Compact"/>
        <w:numPr>
          <w:ilvl w:val="1"/>
          <w:numId w:val="98"/>
        </w:numPr>
      </w:pPr>
      <w:r>
        <w:rPr>
          <w:b/>
          <w:bCs/>
        </w:rPr>
        <w:t>Quantum Distance Estimation:</w:t>
      </w:r>
      <w:r>
        <w:t xml:space="preserve"> Quantum algorithms can estimate the distance between two quantum states (representing data points) much faster than calculating the Euclidean distance between two classical vectors. This is achieved through techniques like the </w:t>
      </w:r>
      <w:r>
        <w:rPr>
          <w:b/>
          <w:bCs/>
        </w:rPr>
        <w:t>Swap Test</w:t>
      </w:r>
      <w:r>
        <w:t xml:space="preserve"> or </w:t>
      </w:r>
      <w:r>
        <w:rPr>
          <w:b/>
          <w:bCs/>
        </w:rPr>
        <w:t>HHL</w:t>
      </w:r>
      <w:r>
        <w:t xml:space="preserve"> for distance-related metrics.</w:t>
      </w:r>
    </w:p>
    <w:p w14:paraId="5D41ADAC" w14:textId="77777777" w:rsidR="008867EB" w:rsidRDefault="00835E67">
      <w:pPr>
        <w:pStyle w:val="Compact"/>
        <w:numPr>
          <w:ilvl w:val="0"/>
          <w:numId w:val="97"/>
        </w:numPr>
      </w:pPr>
      <w:r>
        <w:rPr>
          <w:b/>
          <w:bCs/>
        </w:rPr>
        <w:t>Quantum Search (Grover’s):</w:t>
      </w:r>
      <w:r>
        <w:t xml:space="preserve"> For finding the nearest cluster centroid (the assignment step in K-Means), the search space can be treated as an unstructured database.</w:t>
      </w:r>
    </w:p>
    <w:p w14:paraId="3BB074E7" w14:textId="77777777" w:rsidR="008867EB" w:rsidRDefault="00835E67">
      <w:pPr>
        <w:pStyle w:val="Compact"/>
        <w:numPr>
          <w:ilvl w:val="1"/>
          <w:numId w:val="99"/>
        </w:numPr>
      </w:pPr>
      <w:r>
        <w:rPr>
          <w:b/>
          <w:bCs/>
        </w:rPr>
        <w:t>Speed-up:</w:t>
      </w:r>
      <w:r>
        <w:t xml:space="preserve"> </w:t>
      </w:r>
      <w:r>
        <w:rPr>
          <w:b/>
          <w:bCs/>
        </w:rPr>
        <w:t>Grover’s Algorithm</w:t>
      </w:r>
      <w:r>
        <w:t xml:space="preserve"> can be applied to find the nearest cluster centroid in </w:t>
      </w:r>
      <m:oMath>
        <m:r>
          <w:rPr>
            <w:rFonts w:ascii="Cambria Math" w:hAnsi="Cambria Math"/>
          </w:rPr>
          <m:t>O</m:t>
        </m:r>
        <m:d>
          <m:dPr>
            <m:ctrlPr>
              <w:rPr>
                <w:rFonts w:ascii="Cambria Math" w:hAnsi="Cambria Math"/>
              </w:rPr>
            </m:ctrlPr>
          </m:dPr>
          <m:e>
            <m:rad>
              <m:radPr>
                <m:degHide m:val="1"/>
                <m:ctrlPr>
                  <w:rPr>
                    <w:rFonts w:ascii="Cambria Math" w:hAnsi="Cambria Math"/>
                  </w:rPr>
                </m:ctrlPr>
              </m:radPr>
              <m:deg/>
              <m:e>
                <m:r>
                  <w:rPr>
                    <w:rFonts w:ascii="Cambria Math" w:hAnsi="Cambria Math"/>
                  </w:rPr>
                  <m:t>K</m:t>
                </m:r>
              </m:e>
            </m:rad>
          </m:e>
        </m:d>
      </m:oMath>
      <w:r>
        <w:t xml:space="preserve"> time (where </w:t>
      </w:r>
      <m:oMath>
        <m:r>
          <w:rPr>
            <w:rFonts w:ascii="Cambria Math" w:hAnsi="Cambria Math"/>
          </w:rPr>
          <m:t>K</m:t>
        </m:r>
      </m:oMath>
      <w:r>
        <w:t xml:space="preserve"> is the number of clusters) instead of </w:t>
      </w:r>
      <m:oMath>
        <m:r>
          <w:rPr>
            <w:rFonts w:ascii="Cambria Math" w:hAnsi="Cambria Math"/>
          </w:rPr>
          <m:t>O</m:t>
        </m:r>
        <m:d>
          <m:dPr>
            <m:ctrlPr>
              <w:rPr>
                <w:rFonts w:ascii="Cambria Math" w:hAnsi="Cambria Math"/>
              </w:rPr>
            </m:ctrlPr>
          </m:dPr>
          <m:e>
            <m:r>
              <w:rPr>
                <w:rFonts w:ascii="Cambria Math" w:hAnsi="Cambria Math"/>
              </w:rPr>
              <m:t>K</m:t>
            </m:r>
          </m:e>
        </m:d>
      </m:oMath>
      <w:r>
        <w:t xml:space="preserve"> time, offering a </w:t>
      </w:r>
      <w:r>
        <w:rPr>
          <w:b/>
          <w:bCs/>
        </w:rPr>
        <w:t>quadratic speed-up</w:t>
      </w:r>
      <w:r>
        <w:t xml:space="preserve"> for the assignment step.</w:t>
      </w:r>
    </w:p>
    <w:p w14:paraId="7B819E73" w14:textId="77777777" w:rsidR="008867EB" w:rsidRDefault="00835E67">
      <w:pPr>
        <w:pStyle w:val="Heading4"/>
      </w:pPr>
      <w:r>
        <w:t>C. Data Encoding</w:t>
      </w:r>
    </w:p>
    <w:p w14:paraId="36A8AE7E" w14:textId="77777777" w:rsidR="008867EB" w:rsidRDefault="00835E67">
      <w:pPr>
        <w:pStyle w:val="FirstParagraph"/>
      </w:pPr>
      <w:r>
        <w:t xml:space="preserve">The data points must first be encoded into quantum states (qubits), usually via techniques like </w:t>
      </w:r>
      <w:r>
        <w:rPr>
          <w:b/>
          <w:bCs/>
        </w:rPr>
        <w:t>amplitude encoding</w:t>
      </w:r>
      <w:r>
        <w:t xml:space="preserve"> </w:t>
      </w:r>
      <w:r>
        <w:t>(where the classical data values are encoded in the probability amplitudes of the quantum state).</w:t>
      </w:r>
    </w:p>
    <w:p w14:paraId="003AF669" w14:textId="77777777" w:rsidR="008867EB" w:rsidRDefault="00835E67">
      <w:r>
        <w:pict w14:anchorId="33B5F2E0">
          <v:rect id="_x0000_i1094" style="width:0;height:1.5pt" o:hralign="center" o:hrstd="t" o:hr="t"/>
        </w:pict>
      </w:r>
    </w:p>
    <w:p w14:paraId="710BDD6D" w14:textId="77777777" w:rsidR="008867EB" w:rsidRDefault="00835E67">
      <w:pPr>
        <w:pStyle w:val="Heading3"/>
      </w:pPr>
      <w:r>
        <w:t xml:space="preserve">3. Cheat Sheet Summary </w:t>
      </w:r>
      <w:r>
        <w:t>📝</w:t>
      </w:r>
    </w:p>
    <w:tbl>
      <w:tblPr>
        <w:tblStyle w:val="Table"/>
        <w:tblW w:w="5000" w:type="pct"/>
        <w:tblLayout w:type="fixed"/>
        <w:tblLook w:val="0020" w:firstRow="1" w:lastRow="0" w:firstColumn="0" w:lastColumn="0" w:noHBand="0" w:noVBand="0"/>
      </w:tblPr>
      <w:tblGrid>
        <w:gridCol w:w="2216"/>
        <w:gridCol w:w="2216"/>
        <w:gridCol w:w="2216"/>
        <w:gridCol w:w="2216"/>
        <w:gridCol w:w="2216"/>
      </w:tblGrid>
      <w:tr w:rsidR="008867EB" w14:paraId="494F5BC8" w14:textId="77777777" w:rsidTr="008867EB">
        <w:trPr>
          <w:cnfStyle w:val="100000000000" w:firstRow="1" w:lastRow="0" w:firstColumn="0" w:lastColumn="0" w:oddVBand="0" w:evenVBand="0" w:oddHBand="0" w:evenHBand="0" w:firstRowFirstColumn="0" w:firstRowLastColumn="0" w:lastRowFirstColumn="0" w:lastRowLastColumn="0"/>
          <w:tblHeader/>
        </w:trPr>
        <w:tc>
          <w:tcPr>
            <w:tcW w:w="1584" w:type="dxa"/>
            <w:tcBorders>
              <w:top w:val="single" w:sz="10" w:space="0" w:color="000000"/>
              <w:left w:val="single" w:sz="10" w:space="0" w:color="000000"/>
              <w:bottom w:val="single" w:sz="10" w:space="0" w:color="000000"/>
              <w:right w:val="single" w:sz="10" w:space="0" w:color="000000"/>
            </w:tcBorders>
            <w:vAlign w:val="center"/>
          </w:tcPr>
          <w:p w14:paraId="6F3AA325" w14:textId="77777777" w:rsidR="008867EB" w:rsidRDefault="00835E67">
            <w:pPr>
              <w:pStyle w:val="Compact"/>
              <w:jc w:val="center"/>
            </w:pPr>
            <w:r>
              <w:t>Task</w:t>
            </w:r>
          </w:p>
        </w:tc>
        <w:tc>
          <w:tcPr>
            <w:tcW w:w="1584" w:type="dxa"/>
            <w:tcBorders>
              <w:top w:val="single" w:sz="10" w:space="0" w:color="000000"/>
              <w:left w:val="single" w:sz="10" w:space="0" w:color="000000"/>
              <w:bottom w:val="single" w:sz="10" w:space="0" w:color="000000"/>
              <w:right w:val="single" w:sz="10" w:space="0" w:color="000000"/>
            </w:tcBorders>
            <w:vAlign w:val="center"/>
          </w:tcPr>
          <w:p w14:paraId="3791B71B" w14:textId="77777777" w:rsidR="008867EB" w:rsidRDefault="00835E67">
            <w:pPr>
              <w:pStyle w:val="Compact"/>
              <w:jc w:val="center"/>
            </w:pPr>
            <w:r>
              <w:t>Goal</w:t>
            </w:r>
          </w:p>
        </w:tc>
        <w:tc>
          <w:tcPr>
            <w:tcW w:w="1584" w:type="dxa"/>
            <w:tcBorders>
              <w:top w:val="single" w:sz="10" w:space="0" w:color="000000"/>
              <w:left w:val="single" w:sz="10" w:space="0" w:color="000000"/>
              <w:bottom w:val="single" w:sz="10" w:space="0" w:color="000000"/>
              <w:right w:val="single" w:sz="10" w:space="0" w:color="000000"/>
            </w:tcBorders>
            <w:vAlign w:val="center"/>
          </w:tcPr>
          <w:p w14:paraId="6C2A599A" w14:textId="77777777" w:rsidR="008867EB" w:rsidRDefault="00835E67">
            <w:pPr>
              <w:pStyle w:val="Compact"/>
              <w:jc w:val="center"/>
            </w:pPr>
            <w:r>
              <w:t>Classical Bottleneck</w:t>
            </w:r>
          </w:p>
        </w:tc>
        <w:tc>
          <w:tcPr>
            <w:tcW w:w="1584" w:type="dxa"/>
            <w:tcBorders>
              <w:top w:val="single" w:sz="10" w:space="0" w:color="000000"/>
              <w:left w:val="single" w:sz="10" w:space="0" w:color="000000"/>
              <w:bottom w:val="single" w:sz="10" w:space="0" w:color="000000"/>
              <w:right w:val="single" w:sz="10" w:space="0" w:color="000000"/>
            </w:tcBorders>
            <w:vAlign w:val="center"/>
          </w:tcPr>
          <w:p w14:paraId="2FBC5E22" w14:textId="77777777" w:rsidR="008867EB" w:rsidRDefault="00835E67">
            <w:pPr>
              <w:pStyle w:val="Compact"/>
              <w:jc w:val="center"/>
            </w:pPr>
            <w:r>
              <w:t>Quantum Algorithm Used</w:t>
            </w:r>
          </w:p>
        </w:tc>
        <w:tc>
          <w:tcPr>
            <w:tcW w:w="1584" w:type="dxa"/>
            <w:tcBorders>
              <w:top w:val="single" w:sz="10" w:space="0" w:color="000000"/>
              <w:left w:val="single" w:sz="10" w:space="0" w:color="000000"/>
              <w:bottom w:val="single" w:sz="10" w:space="0" w:color="000000"/>
              <w:right w:val="single" w:sz="10" w:space="0" w:color="000000"/>
            </w:tcBorders>
            <w:vAlign w:val="center"/>
          </w:tcPr>
          <w:p w14:paraId="68741B7C" w14:textId="77777777" w:rsidR="008867EB" w:rsidRDefault="00835E67">
            <w:pPr>
              <w:pStyle w:val="Compact"/>
              <w:jc w:val="center"/>
            </w:pPr>
            <w:r>
              <w:t>Speed-up Type</w:t>
            </w:r>
          </w:p>
        </w:tc>
      </w:tr>
      <w:tr w:rsidR="008867EB" w14:paraId="1724C0C9" w14:textId="77777777" w:rsidTr="008867EB">
        <w:tc>
          <w:tcPr>
            <w:tcW w:w="1584" w:type="dxa"/>
            <w:tcBorders>
              <w:top w:val="single" w:sz="10" w:space="0" w:color="000000"/>
              <w:left w:val="single" w:sz="10" w:space="0" w:color="000000"/>
              <w:bottom w:val="single" w:sz="10" w:space="0" w:color="000000"/>
              <w:right w:val="single" w:sz="10" w:space="0" w:color="000000"/>
            </w:tcBorders>
          </w:tcPr>
          <w:p w14:paraId="0480EB8A" w14:textId="77777777" w:rsidR="008867EB" w:rsidRDefault="00835E67">
            <w:pPr>
              <w:pStyle w:val="Compact"/>
            </w:pPr>
            <w:r>
              <w:rPr>
                <w:b/>
                <w:bCs/>
              </w:rPr>
              <w:t>Regression</w:t>
            </w:r>
            <w:r>
              <w:t xml:space="preserve"> (Supervised)</w:t>
            </w:r>
          </w:p>
        </w:tc>
        <w:tc>
          <w:tcPr>
            <w:tcW w:w="1584" w:type="dxa"/>
            <w:tcBorders>
              <w:top w:val="single" w:sz="10" w:space="0" w:color="000000"/>
              <w:left w:val="single" w:sz="10" w:space="0" w:color="000000"/>
              <w:bottom w:val="single" w:sz="10" w:space="0" w:color="000000"/>
              <w:right w:val="single" w:sz="10" w:space="0" w:color="000000"/>
            </w:tcBorders>
          </w:tcPr>
          <w:p w14:paraId="60D8C57A" w14:textId="77777777" w:rsidR="008867EB" w:rsidRDefault="00835E67">
            <w:pPr>
              <w:pStyle w:val="Compact"/>
            </w:pPr>
            <w:r>
              <w:t xml:space="preserve">Predict </w:t>
            </w:r>
            <w:r>
              <w:rPr>
                <w:b/>
                <w:bCs/>
              </w:rPr>
              <w:t>continuous</w:t>
            </w:r>
            <w:r>
              <w:t xml:space="preserve"> output.</w:t>
            </w:r>
          </w:p>
        </w:tc>
        <w:tc>
          <w:tcPr>
            <w:tcW w:w="1584" w:type="dxa"/>
            <w:tcBorders>
              <w:top w:val="single" w:sz="10" w:space="0" w:color="000000"/>
              <w:left w:val="single" w:sz="10" w:space="0" w:color="000000"/>
              <w:bottom w:val="single" w:sz="10" w:space="0" w:color="000000"/>
              <w:right w:val="single" w:sz="10" w:space="0" w:color="000000"/>
            </w:tcBorders>
          </w:tcPr>
          <w:p w14:paraId="771CC9EF" w14:textId="77777777" w:rsidR="008867EB" w:rsidRDefault="00835E67">
            <w:pPr>
              <w:pStyle w:val="Compact"/>
            </w:pPr>
            <w:r>
              <w:t>Solving large linear systems (</w:t>
            </w:r>
            <m:oMath>
              <m:r>
                <w:rPr>
                  <w:rFonts w:ascii="Cambria Math" w:hAnsi="Cambria Math"/>
                </w:rPr>
                <m:t>A</m:t>
              </m:r>
              <m:r>
                <m:rPr>
                  <m:sty m:val="b"/>
                </m:rPr>
                <w:rPr>
                  <w:rFonts w:ascii="Cambria Math" w:hAnsi="Cambria Math"/>
                </w:rPr>
                <m:t>x</m:t>
              </m:r>
              <m:r>
                <m:rPr>
                  <m:sty m:val="p"/>
                </m:rPr>
                <w:rPr>
                  <w:rFonts w:ascii="Cambria Math" w:hAnsi="Cambria Math"/>
                </w:rPr>
                <m:t>=</m:t>
              </m:r>
              <m:r>
                <m:rPr>
                  <m:sty m:val="b"/>
                </m:rPr>
                <w:rPr>
                  <w:rFonts w:ascii="Cambria Math" w:hAnsi="Cambria Math"/>
                </w:rPr>
                <m:t>b</m:t>
              </m:r>
            </m:oMath>
            <w:r>
              <w:t>).</w:t>
            </w:r>
          </w:p>
        </w:tc>
        <w:tc>
          <w:tcPr>
            <w:tcW w:w="1584" w:type="dxa"/>
            <w:tcBorders>
              <w:top w:val="single" w:sz="10" w:space="0" w:color="000000"/>
              <w:left w:val="single" w:sz="10" w:space="0" w:color="000000"/>
              <w:bottom w:val="single" w:sz="10" w:space="0" w:color="000000"/>
              <w:right w:val="single" w:sz="10" w:space="0" w:color="000000"/>
            </w:tcBorders>
          </w:tcPr>
          <w:p w14:paraId="267BD641" w14:textId="77777777" w:rsidR="008867EB" w:rsidRPr="00150A5A" w:rsidRDefault="00835E67">
            <w:pPr>
              <w:pStyle w:val="Compact"/>
              <w:rPr>
                <w:lang w:val="de-DE"/>
              </w:rPr>
            </w:pPr>
            <w:r w:rsidRPr="00150A5A">
              <w:rPr>
                <w:b/>
                <w:bCs/>
                <w:lang w:val="de-DE"/>
              </w:rPr>
              <w:t>HHL Algorithm</w:t>
            </w:r>
            <w:r w:rsidRPr="00150A5A">
              <w:rPr>
                <w:lang w:val="de-DE"/>
              </w:rPr>
              <w:t xml:space="preserve"> (Quantum Linear Algebra).</w:t>
            </w:r>
          </w:p>
        </w:tc>
        <w:tc>
          <w:tcPr>
            <w:tcW w:w="1584" w:type="dxa"/>
            <w:tcBorders>
              <w:top w:val="single" w:sz="10" w:space="0" w:color="000000"/>
              <w:left w:val="single" w:sz="10" w:space="0" w:color="000000"/>
              <w:bottom w:val="single" w:sz="10" w:space="0" w:color="000000"/>
              <w:right w:val="single" w:sz="10" w:space="0" w:color="000000"/>
            </w:tcBorders>
          </w:tcPr>
          <w:p w14:paraId="77D73BF9" w14:textId="77777777" w:rsidR="008867EB" w:rsidRDefault="00835E67">
            <w:pPr>
              <w:pStyle w:val="Compact"/>
            </w:pPr>
            <w:r>
              <w:rPr>
                <w:b/>
                <w:bCs/>
              </w:rPr>
              <w:t>Exponential</w:t>
            </w:r>
            <w:r>
              <w:t xml:space="preserve"> (</w:t>
            </w:r>
            <m:oMath>
              <m:r>
                <m:rPr>
                  <m:sty m:val="p"/>
                </m:rPr>
                <w:rPr>
                  <w:rFonts w:ascii="Cambria Math" w:hAnsi="Cambria Math"/>
                </w:rPr>
                <m:t>log</m:t>
              </m:r>
              <m:r>
                <w:rPr>
                  <w:rFonts w:ascii="Cambria Math" w:hAnsi="Cambria Math"/>
                </w:rPr>
                <m:t>N</m:t>
              </m:r>
            </m:oMath>
            <w:r>
              <w:t xml:space="preserve"> dependence).</w:t>
            </w:r>
          </w:p>
        </w:tc>
      </w:tr>
      <w:tr w:rsidR="008867EB" w14:paraId="56923806" w14:textId="77777777" w:rsidTr="008867EB">
        <w:tc>
          <w:tcPr>
            <w:tcW w:w="1584" w:type="dxa"/>
            <w:tcBorders>
              <w:top w:val="single" w:sz="10" w:space="0" w:color="000000"/>
              <w:left w:val="single" w:sz="10" w:space="0" w:color="000000"/>
              <w:bottom w:val="single" w:sz="10" w:space="0" w:color="000000"/>
              <w:right w:val="single" w:sz="10" w:space="0" w:color="000000"/>
            </w:tcBorders>
          </w:tcPr>
          <w:p w14:paraId="7804A646" w14:textId="77777777" w:rsidR="008867EB" w:rsidRDefault="00835E67">
            <w:pPr>
              <w:pStyle w:val="Compact"/>
            </w:pPr>
            <w:r>
              <w:rPr>
                <w:b/>
                <w:bCs/>
              </w:rPr>
              <w:t>Clustering</w:t>
            </w:r>
            <w:r>
              <w:t xml:space="preserve"> (Unsupervised)</w:t>
            </w:r>
          </w:p>
        </w:tc>
        <w:tc>
          <w:tcPr>
            <w:tcW w:w="1584" w:type="dxa"/>
            <w:tcBorders>
              <w:top w:val="single" w:sz="10" w:space="0" w:color="000000"/>
              <w:left w:val="single" w:sz="10" w:space="0" w:color="000000"/>
              <w:bottom w:val="single" w:sz="10" w:space="0" w:color="000000"/>
              <w:right w:val="single" w:sz="10" w:space="0" w:color="000000"/>
            </w:tcBorders>
          </w:tcPr>
          <w:p w14:paraId="656BC1AA" w14:textId="77777777" w:rsidR="008867EB" w:rsidRDefault="00835E67">
            <w:pPr>
              <w:pStyle w:val="Compact"/>
            </w:pPr>
            <w:r>
              <w:t>Group unlabeled data points.</w:t>
            </w:r>
          </w:p>
        </w:tc>
        <w:tc>
          <w:tcPr>
            <w:tcW w:w="1584" w:type="dxa"/>
            <w:tcBorders>
              <w:top w:val="single" w:sz="10" w:space="0" w:color="000000"/>
              <w:left w:val="single" w:sz="10" w:space="0" w:color="000000"/>
              <w:bottom w:val="single" w:sz="10" w:space="0" w:color="000000"/>
              <w:right w:val="single" w:sz="10" w:space="0" w:color="000000"/>
            </w:tcBorders>
          </w:tcPr>
          <w:p w14:paraId="71F188DF" w14:textId="77777777" w:rsidR="008867EB" w:rsidRDefault="00835E67">
            <w:pPr>
              <w:pStyle w:val="Compact"/>
            </w:pPr>
            <w:r>
              <w:t>Distance calculation and nearest neighbor search.</w:t>
            </w:r>
          </w:p>
        </w:tc>
        <w:tc>
          <w:tcPr>
            <w:tcW w:w="1584" w:type="dxa"/>
            <w:tcBorders>
              <w:top w:val="single" w:sz="10" w:space="0" w:color="000000"/>
              <w:left w:val="single" w:sz="10" w:space="0" w:color="000000"/>
              <w:bottom w:val="single" w:sz="10" w:space="0" w:color="000000"/>
              <w:right w:val="single" w:sz="10" w:space="0" w:color="000000"/>
            </w:tcBorders>
          </w:tcPr>
          <w:p w14:paraId="5A1CC55A" w14:textId="77777777" w:rsidR="008867EB" w:rsidRDefault="00835E67">
            <w:pPr>
              <w:pStyle w:val="Compact"/>
            </w:pPr>
            <w:r>
              <w:rPr>
                <w:b/>
                <w:bCs/>
              </w:rPr>
              <w:t>Quantum Distance Estimation</w:t>
            </w:r>
            <w:r>
              <w:t xml:space="preserve"> / </w:t>
            </w:r>
            <w:r>
              <w:rPr>
                <w:b/>
                <w:bCs/>
              </w:rPr>
              <w:t>Grover’s Search</w:t>
            </w:r>
            <w:r>
              <w:t>.</w:t>
            </w:r>
          </w:p>
        </w:tc>
        <w:tc>
          <w:tcPr>
            <w:tcW w:w="1584" w:type="dxa"/>
            <w:tcBorders>
              <w:top w:val="single" w:sz="10" w:space="0" w:color="000000"/>
              <w:left w:val="single" w:sz="10" w:space="0" w:color="000000"/>
              <w:bottom w:val="single" w:sz="10" w:space="0" w:color="000000"/>
              <w:right w:val="single" w:sz="10" w:space="0" w:color="000000"/>
            </w:tcBorders>
          </w:tcPr>
          <w:p w14:paraId="1CCBEEBB" w14:textId="77777777" w:rsidR="008867EB" w:rsidRDefault="00835E67">
            <w:pPr>
              <w:pStyle w:val="Compact"/>
            </w:pPr>
            <w:r>
              <w:rPr>
                <w:b/>
                <w:bCs/>
              </w:rPr>
              <w:t>Quadratic</w:t>
            </w:r>
            <w:r>
              <w:t xml:space="preserve"> (</w:t>
            </w:r>
            <m:oMath>
              <m:rad>
                <m:radPr>
                  <m:degHide m:val="1"/>
                  <m:ctrlPr>
                    <w:rPr>
                      <w:rFonts w:ascii="Cambria Math" w:hAnsi="Cambria Math"/>
                    </w:rPr>
                  </m:ctrlPr>
                </m:radPr>
                <m:deg/>
                <m:e>
                  <m:r>
                    <w:rPr>
                      <w:rFonts w:ascii="Cambria Math" w:hAnsi="Cambria Math"/>
                    </w:rPr>
                    <m:t>N</m:t>
                  </m:r>
                </m:e>
              </m:rad>
            </m:oMath>
            <w:r>
              <w:t xml:space="preserve"> or </w:t>
            </w:r>
            <m:oMath>
              <m:rad>
                <m:radPr>
                  <m:degHide m:val="1"/>
                  <m:ctrlPr>
                    <w:rPr>
                      <w:rFonts w:ascii="Cambria Math" w:hAnsi="Cambria Math"/>
                    </w:rPr>
                  </m:ctrlPr>
                </m:radPr>
                <m:deg/>
                <m:e>
                  <m:r>
                    <w:rPr>
                      <w:rFonts w:ascii="Cambria Math" w:hAnsi="Cambria Math"/>
                    </w:rPr>
                    <m:t>K</m:t>
                  </m:r>
                </m:e>
              </m:rad>
            </m:oMath>
            <w:r>
              <w:t xml:space="preserve"> dependence).</w:t>
            </w:r>
          </w:p>
        </w:tc>
      </w:tr>
    </w:tbl>
    <w:p w14:paraId="427C31F2" w14:textId="77777777" w:rsidR="008867EB" w:rsidRDefault="00835E67">
      <w:r>
        <w:pict w14:anchorId="66335895">
          <v:rect id="_x0000_i1095" style="width:0;height:1.5pt" o:hralign="center" o:hrstd="t" o:hr="t"/>
        </w:pict>
      </w:r>
    </w:p>
    <w:p w14:paraId="54A88D7D" w14:textId="7E939574" w:rsidR="008867EB" w:rsidRDefault="00835E67">
      <w:pPr>
        <w:pStyle w:val="Heading3"/>
      </w:pPr>
      <w:r>
        <w:t>Compare Clustering vs. Classification. (8 Marks)</w:t>
      </w:r>
    </w:p>
    <w:p w14:paraId="6148CD80" w14:textId="77777777" w:rsidR="008867EB" w:rsidRDefault="00835E67">
      <w:pPr>
        <w:pStyle w:val="Heading3"/>
      </w:pPr>
      <w:r>
        <w:t>1. Concept Explanation: The Fundamental Difference</w:t>
      </w:r>
    </w:p>
    <w:tbl>
      <w:tblPr>
        <w:tblStyle w:val="Table"/>
        <w:tblW w:w="5000" w:type="pct"/>
        <w:tblLayout w:type="fixed"/>
        <w:tblLook w:val="0020" w:firstRow="1" w:lastRow="0" w:firstColumn="0" w:lastColumn="0" w:noHBand="0" w:noVBand="0"/>
      </w:tblPr>
      <w:tblGrid>
        <w:gridCol w:w="3694"/>
        <w:gridCol w:w="3693"/>
        <w:gridCol w:w="3693"/>
      </w:tblGrid>
      <w:tr w:rsidR="008867EB" w14:paraId="7D780741" w14:textId="77777777" w:rsidTr="008867EB">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41008037" w14:textId="77777777" w:rsidR="008867EB" w:rsidRDefault="00835E67">
            <w:pPr>
              <w:pStyle w:val="Compact"/>
              <w:jc w:val="center"/>
            </w:pPr>
            <w:r>
              <w:t>Feature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4B439A38" w14:textId="77777777" w:rsidR="008867EB" w:rsidRDefault="00835E67">
            <w:pPr>
              <w:pStyle w:val="Compact"/>
              <w:jc w:val="center"/>
            </w:pPr>
            <w:r>
              <w:t>Classification</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7B8020D2" w14:textId="77777777" w:rsidR="008867EB" w:rsidRDefault="00835E67">
            <w:pPr>
              <w:pStyle w:val="Compact"/>
              <w:jc w:val="center"/>
            </w:pPr>
            <w:r>
              <w:t>Clustering</w:t>
            </w:r>
          </w:p>
        </w:tc>
      </w:tr>
      <w:tr w:rsidR="008867EB" w14:paraId="7D0C464A" w14:textId="77777777" w:rsidTr="008867EB">
        <w:tc>
          <w:tcPr>
            <w:tcW w:w="2640" w:type="dxa"/>
            <w:tcBorders>
              <w:top w:val="single" w:sz="10" w:space="0" w:color="000000"/>
              <w:left w:val="single" w:sz="10" w:space="0" w:color="000000"/>
              <w:bottom w:val="single" w:sz="10" w:space="0" w:color="000000"/>
              <w:right w:val="single" w:sz="10" w:space="0" w:color="000000"/>
            </w:tcBorders>
          </w:tcPr>
          <w:p w14:paraId="00BB4945" w14:textId="77777777" w:rsidR="008867EB" w:rsidRDefault="00835E67">
            <w:pPr>
              <w:pStyle w:val="Compact"/>
            </w:pPr>
            <w:r>
              <w:rPr>
                <w:b/>
                <w:bCs/>
              </w:rPr>
              <w:t>Learning Type</w:t>
            </w:r>
          </w:p>
        </w:tc>
        <w:tc>
          <w:tcPr>
            <w:tcW w:w="2640" w:type="dxa"/>
            <w:tcBorders>
              <w:top w:val="single" w:sz="10" w:space="0" w:color="000000"/>
              <w:left w:val="single" w:sz="10" w:space="0" w:color="000000"/>
              <w:bottom w:val="single" w:sz="10" w:space="0" w:color="000000"/>
              <w:right w:val="single" w:sz="10" w:space="0" w:color="000000"/>
            </w:tcBorders>
          </w:tcPr>
          <w:p w14:paraId="2BF68AE6" w14:textId="77777777" w:rsidR="008867EB" w:rsidRDefault="00835E67">
            <w:pPr>
              <w:pStyle w:val="Compact"/>
            </w:pPr>
            <w:r>
              <w:rPr>
                <w:b/>
                <w:bCs/>
              </w:rPr>
              <w:t>Supervised Learning</w:t>
            </w:r>
            <w:r>
              <w:t xml:space="preserve"> (Learning with a teacher/labels).</w:t>
            </w:r>
          </w:p>
        </w:tc>
        <w:tc>
          <w:tcPr>
            <w:tcW w:w="2640" w:type="dxa"/>
            <w:tcBorders>
              <w:top w:val="single" w:sz="10" w:space="0" w:color="000000"/>
              <w:left w:val="single" w:sz="10" w:space="0" w:color="000000"/>
              <w:bottom w:val="single" w:sz="10" w:space="0" w:color="000000"/>
              <w:right w:val="single" w:sz="10" w:space="0" w:color="000000"/>
            </w:tcBorders>
          </w:tcPr>
          <w:p w14:paraId="2C3B6130" w14:textId="77777777" w:rsidR="008867EB" w:rsidRDefault="00835E67">
            <w:pPr>
              <w:pStyle w:val="Compact"/>
            </w:pPr>
            <w:r>
              <w:rPr>
                <w:b/>
                <w:bCs/>
              </w:rPr>
              <w:t>Unsupervised Learning</w:t>
            </w:r>
            <w:r>
              <w:t xml:space="preserve"> (Learning without a teacher/labels).</w:t>
            </w:r>
          </w:p>
        </w:tc>
      </w:tr>
      <w:tr w:rsidR="008867EB" w14:paraId="044CCB7C" w14:textId="77777777" w:rsidTr="008867EB">
        <w:tc>
          <w:tcPr>
            <w:tcW w:w="2640" w:type="dxa"/>
            <w:tcBorders>
              <w:top w:val="single" w:sz="10" w:space="0" w:color="000000"/>
              <w:left w:val="single" w:sz="10" w:space="0" w:color="000000"/>
              <w:bottom w:val="single" w:sz="10" w:space="0" w:color="000000"/>
              <w:right w:val="single" w:sz="10" w:space="0" w:color="000000"/>
            </w:tcBorders>
          </w:tcPr>
          <w:p w14:paraId="5AF170E4" w14:textId="77777777" w:rsidR="008867EB" w:rsidRDefault="00835E67">
            <w:pPr>
              <w:pStyle w:val="Compact"/>
            </w:pPr>
            <w:r>
              <w:rPr>
                <w:b/>
                <w:bCs/>
              </w:rPr>
              <w:lastRenderedPageBreak/>
              <w:t>Data Requirement</w:t>
            </w:r>
          </w:p>
        </w:tc>
        <w:tc>
          <w:tcPr>
            <w:tcW w:w="2640" w:type="dxa"/>
            <w:tcBorders>
              <w:top w:val="single" w:sz="10" w:space="0" w:color="000000"/>
              <w:left w:val="single" w:sz="10" w:space="0" w:color="000000"/>
              <w:bottom w:val="single" w:sz="10" w:space="0" w:color="000000"/>
              <w:right w:val="single" w:sz="10" w:space="0" w:color="000000"/>
            </w:tcBorders>
          </w:tcPr>
          <w:p w14:paraId="7B84C18D" w14:textId="77777777" w:rsidR="008867EB" w:rsidRDefault="00835E67">
            <w:pPr>
              <w:pStyle w:val="Compact"/>
            </w:pPr>
            <w:r>
              <w:rPr>
                <w:b/>
                <w:bCs/>
              </w:rPr>
              <w:t>Labeled Data</w:t>
            </w:r>
            <w:r>
              <w:t xml:space="preserve"> (Each data point already belongs to a known category, e.g., ‘Spam’ or ‘Not Spam’).</w:t>
            </w:r>
          </w:p>
        </w:tc>
        <w:tc>
          <w:tcPr>
            <w:tcW w:w="2640" w:type="dxa"/>
            <w:tcBorders>
              <w:top w:val="single" w:sz="10" w:space="0" w:color="000000"/>
              <w:left w:val="single" w:sz="10" w:space="0" w:color="000000"/>
              <w:bottom w:val="single" w:sz="10" w:space="0" w:color="000000"/>
              <w:right w:val="single" w:sz="10" w:space="0" w:color="000000"/>
            </w:tcBorders>
          </w:tcPr>
          <w:p w14:paraId="2F023F8D" w14:textId="77777777" w:rsidR="008867EB" w:rsidRDefault="00835E67">
            <w:pPr>
              <w:pStyle w:val="Compact"/>
            </w:pPr>
            <w:r>
              <w:rPr>
                <w:b/>
                <w:bCs/>
              </w:rPr>
              <w:t>Unlabeled Data</w:t>
            </w:r>
            <w:r>
              <w:t xml:space="preserve"> (Data points have no pre-assigned category).</w:t>
            </w:r>
          </w:p>
        </w:tc>
      </w:tr>
      <w:tr w:rsidR="008867EB" w14:paraId="6E9D663F" w14:textId="77777777" w:rsidTr="008867EB">
        <w:tc>
          <w:tcPr>
            <w:tcW w:w="2640" w:type="dxa"/>
            <w:tcBorders>
              <w:top w:val="single" w:sz="10" w:space="0" w:color="000000"/>
              <w:left w:val="single" w:sz="10" w:space="0" w:color="000000"/>
              <w:bottom w:val="single" w:sz="10" w:space="0" w:color="000000"/>
              <w:right w:val="single" w:sz="10" w:space="0" w:color="000000"/>
            </w:tcBorders>
          </w:tcPr>
          <w:p w14:paraId="1126FD8F" w14:textId="77777777" w:rsidR="008867EB" w:rsidRDefault="00835E67">
            <w:pPr>
              <w:pStyle w:val="Compact"/>
            </w:pPr>
            <w:r>
              <w:rPr>
                <w:b/>
                <w:bCs/>
              </w:rPr>
              <w:t>Goal</w:t>
            </w:r>
          </w:p>
        </w:tc>
        <w:tc>
          <w:tcPr>
            <w:tcW w:w="2640" w:type="dxa"/>
            <w:tcBorders>
              <w:top w:val="single" w:sz="10" w:space="0" w:color="000000"/>
              <w:left w:val="single" w:sz="10" w:space="0" w:color="000000"/>
              <w:bottom w:val="single" w:sz="10" w:space="0" w:color="000000"/>
              <w:right w:val="single" w:sz="10" w:space="0" w:color="000000"/>
            </w:tcBorders>
          </w:tcPr>
          <w:p w14:paraId="1FDA228E" w14:textId="77777777" w:rsidR="008867EB" w:rsidRDefault="00835E67">
            <w:pPr>
              <w:pStyle w:val="Compact"/>
            </w:pPr>
            <w:r>
              <w:t xml:space="preserve">To predict the </w:t>
            </w:r>
            <w:r>
              <w:rPr>
                <w:b/>
                <w:bCs/>
              </w:rPr>
              <w:t>category/class label</w:t>
            </w:r>
            <w:r>
              <w:t xml:space="preserve"> of new, unseen data based on the trained model.</w:t>
            </w:r>
          </w:p>
        </w:tc>
        <w:tc>
          <w:tcPr>
            <w:tcW w:w="2640" w:type="dxa"/>
            <w:tcBorders>
              <w:top w:val="single" w:sz="10" w:space="0" w:color="000000"/>
              <w:left w:val="single" w:sz="10" w:space="0" w:color="000000"/>
              <w:bottom w:val="single" w:sz="10" w:space="0" w:color="000000"/>
              <w:right w:val="single" w:sz="10" w:space="0" w:color="000000"/>
            </w:tcBorders>
          </w:tcPr>
          <w:p w14:paraId="0E6C5FA1" w14:textId="77777777" w:rsidR="008867EB" w:rsidRDefault="00835E67">
            <w:pPr>
              <w:pStyle w:val="Compact"/>
            </w:pPr>
            <w:r>
              <w:t xml:space="preserve">To discover </w:t>
            </w:r>
            <w:r>
              <w:rPr>
                <w:b/>
                <w:bCs/>
              </w:rPr>
              <w:t>intrinsic groupings</w:t>
            </w:r>
            <w:r>
              <w:t xml:space="preserve"> </w:t>
            </w:r>
            <w:r>
              <w:t>or hidden patterns in the data to create categories (clusters).</w:t>
            </w:r>
          </w:p>
        </w:tc>
      </w:tr>
      <w:tr w:rsidR="008867EB" w14:paraId="63DE228E" w14:textId="77777777" w:rsidTr="008867EB">
        <w:tc>
          <w:tcPr>
            <w:tcW w:w="2640" w:type="dxa"/>
            <w:tcBorders>
              <w:top w:val="single" w:sz="10" w:space="0" w:color="000000"/>
              <w:left w:val="single" w:sz="10" w:space="0" w:color="000000"/>
              <w:bottom w:val="single" w:sz="10" w:space="0" w:color="000000"/>
              <w:right w:val="single" w:sz="10" w:space="0" w:color="000000"/>
            </w:tcBorders>
          </w:tcPr>
          <w:p w14:paraId="27687906" w14:textId="77777777" w:rsidR="008867EB" w:rsidRDefault="00835E67">
            <w:pPr>
              <w:pStyle w:val="Compact"/>
            </w:pPr>
            <w:r>
              <w:rPr>
                <w:b/>
                <w:bCs/>
              </w:rPr>
              <w:t>Output</w:t>
            </w:r>
          </w:p>
        </w:tc>
        <w:tc>
          <w:tcPr>
            <w:tcW w:w="2640" w:type="dxa"/>
            <w:tcBorders>
              <w:top w:val="single" w:sz="10" w:space="0" w:color="000000"/>
              <w:left w:val="single" w:sz="10" w:space="0" w:color="000000"/>
              <w:bottom w:val="single" w:sz="10" w:space="0" w:color="000000"/>
              <w:right w:val="single" w:sz="10" w:space="0" w:color="000000"/>
            </w:tcBorders>
          </w:tcPr>
          <w:p w14:paraId="6DF791A6" w14:textId="77777777" w:rsidR="008867EB" w:rsidRDefault="00835E67">
            <w:pPr>
              <w:pStyle w:val="Compact"/>
            </w:pPr>
            <w:r>
              <w:t xml:space="preserve">A </w:t>
            </w:r>
            <w:r>
              <w:rPr>
                <w:b/>
                <w:bCs/>
              </w:rPr>
              <w:t>predictive model</w:t>
            </w:r>
            <w:r>
              <w:t xml:space="preserve"> that maps input features to a discrete class label (e.g., Cat, Dog, or Bird).</w:t>
            </w:r>
          </w:p>
        </w:tc>
        <w:tc>
          <w:tcPr>
            <w:tcW w:w="2640" w:type="dxa"/>
            <w:tcBorders>
              <w:top w:val="single" w:sz="10" w:space="0" w:color="000000"/>
              <w:left w:val="single" w:sz="10" w:space="0" w:color="000000"/>
              <w:bottom w:val="single" w:sz="10" w:space="0" w:color="000000"/>
              <w:right w:val="single" w:sz="10" w:space="0" w:color="000000"/>
            </w:tcBorders>
          </w:tcPr>
          <w:p w14:paraId="4D9B8F88" w14:textId="77777777" w:rsidR="008867EB" w:rsidRDefault="00835E67">
            <w:pPr>
              <w:pStyle w:val="Compact"/>
            </w:pPr>
            <w:r>
              <w:t xml:space="preserve">A partitioning of the dataset into </w:t>
            </w:r>
            <m:oMath>
              <m:r>
                <w:rPr>
                  <w:rFonts w:ascii="Cambria Math" w:hAnsi="Cambria Math"/>
                </w:rPr>
                <m:t>K</m:t>
              </m:r>
            </m:oMath>
            <w:r>
              <w:t xml:space="preserve"> groups (</w:t>
            </w:r>
            <w:r>
              <w:rPr>
                <w:b/>
                <w:bCs/>
              </w:rPr>
              <w:t>clusters</w:t>
            </w:r>
            <w:r>
              <w:t>), where data points in the same cluster are similar.</w:t>
            </w:r>
          </w:p>
        </w:tc>
      </w:tr>
      <w:tr w:rsidR="008867EB" w14:paraId="52B02B91" w14:textId="77777777" w:rsidTr="008867EB">
        <w:tc>
          <w:tcPr>
            <w:tcW w:w="2640" w:type="dxa"/>
            <w:tcBorders>
              <w:top w:val="single" w:sz="10" w:space="0" w:color="000000"/>
              <w:left w:val="single" w:sz="10" w:space="0" w:color="000000"/>
              <w:bottom w:val="single" w:sz="10" w:space="0" w:color="000000"/>
              <w:right w:val="single" w:sz="10" w:space="0" w:color="000000"/>
            </w:tcBorders>
          </w:tcPr>
          <w:p w14:paraId="5BE08CBB" w14:textId="77777777" w:rsidR="008867EB" w:rsidRDefault="00835E67">
            <w:pPr>
              <w:pStyle w:val="Compact"/>
            </w:pPr>
            <w:r>
              <w:rPr>
                <w:b/>
                <w:bCs/>
              </w:rPr>
              <w:t>Evaluation</w:t>
            </w:r>
          </w:p>
        </w:tc>
        <w:tc>
          <w:tcPr>
            <w:tcW w:w="2640" w:type="dxa"/>
            <w:tcBorders>
              <w:top w:val="single" w:sz="10" w:space="0" w:color="000000"/>
              <w:left w:val="single" w:sz="10" w:space="0" w:color="000000"/>
              <w:bottom w:val="single" w:sz="10" w:space="0" w:color="000000"/>
              <w:right w:val="single" w:sz="10" w:space="0" w:color="000000"/>
            </w:tcBorders>
          </w:tcPr>
          <w:p w14:paraId="5083D865" w14:textId="77777777" w:rsidR="008867EB" w:rsidRDefault="00835E67">
            <w:pPr>
              <w:pStyle w:val="Compact"/>
            </w:pPr>
            <w:r>
              <w:t xml:space="preserve">Evaluated based on </w:t>
            </w:r>
            <w:r>
              <w:rPr>
                <w:b/>
                <w:bCs/>
              </w:rPr>
              <w:t>accuracy</w:t>
            </w:r>
            <w:r>
              <w:t xml:space="preserve"> (e.g., how often the model correctly predicts the known label).</w:t>
            </w:r>
          </w:p>
        </w:tc>
        <w:tc>
          <w:tcPr>
            <w:tcW w:w="2640" w:type="dxa"/>
            <w:tcBorders>
              <w:top w:val="single" w:sz="10" w:space="0" w:color="000000"/>
              <w:left w:val="single" w:sz="10" w:space="0" w:color="000000"/>
              <w:bottom w:val="single" w:sz="10" w:space="0" w:color="000000"/>
              <w:right w:val="single" w:sz="10" w:space="0" w:color="000000"/>
            </w:tcBorders>
          </w:tcPr>
          <w:p w14:paraId="6D117B32" w14:textId="77777777" w:rsidR="008867EB" w:rsidRDefault="00835E67">
            <w:pPr>
              <w:pStyle w:val="Compact"/>
            </w:pPr>
            <w:r>
              <w:t xml:space="preserve">Evaluated based on </w:t>
            </w:r>
            <w:r>
              <w:rPr>
                <w:b/>
                <w:bCs/>
              </w:rPr>
              <w:t>internal metrics</w:t>
            </w:r>
            <w:r>
              <w:t xml:space="preserve"> like distance (cohesion) or external metrics like purity (difficult as true labels are unknown).</w:t>
            </w:r>
          </w:p>
        </w:tc>
      </w:tr>
      <w:tr w:rsidR="008867EB" w14:paraId="136249CA" w14:textId="77777777" w:rsidTr="008867EB">
        <w:tc>
          <w:tcPr>
            <w:tcW w:w="2640" w:type="dxa"/>
            <w:tcBorders>
              <w:top w:val="single" w:sz="10" w:space="0" w:color="000000"/>
              <w:left w:val="single" w:sz="10" w:space="0" w:color="000000"/>
              <w:bottom w:val="single" w:sz="10" w:space="0" w:color="000000"/>
              <w:right w:val="single" w:sz="10" w:space="0" w:color="000000"/>
            </w:tcBorders>
          </w:tcPr>
          <w:p w14:paraId="4B844400" w14:textId="77777777" w:rsidR="008867EB" w:rsidRDefault="00835E67">
            <w:pPr>
              <w:pStyle w:val="Compact"/>
            </w:pPr>
            <w:r>
              <w:rPr>
                <w:b/>
                <w:bCs/>
              </w:rPr>
              <w:t>Primary Use</w:t>
            </w:r>
          </w:p>
        </w:tc>
        <w:tc>
          <w:tcPr>
            <w:tcW w:w="2640" w:type="dxa"/>
            <w:tcBorders>
              <w:top w:val="single" w:sz="10" w:space="0" w:color="000000"/>
              <w:left w:val="single" w:sz="10" w:space="0" w:color="000000"/>
              <w:bottom w:val="single" w:sz="10" w:space="0" w:color="000000"/>
              <w:right w:val="single" w:sz="10" w:space="0" w:color="000000"/>
            </w:tcBorders>
          </w:tcPr>
          <w:p w14:paraId="2C31842D" w14:textId="77777777" w:rsidR="008867EB" w:rsidRDefault="00835E67">
            <w:pPr>
              <w:pStyle w:val="Compact"/>
            </w:pPr>
            <w:r>
              <w:t>Prediction, recognition, filtering.</w:t>
            </w:r>
          </w:p>
        </w:tc>
        <w:tc>
          <w:tcPr>
            <w:tcW w:w="2640" w:type="dxa"/>
            <w:tcBorders>
              <w:top w:val="single" w:sz="10" w:space="0" w:color="000000"/>
              <w:left w:val="single" w:sz="10" w:space="0" w:color="000000"/>
              <w:bottom w:val="single" w:sz="10" w:space="0" w:color="000000"/>
              <w:right w:val="single" w:sz="10" w:space="0" w:color="000000"/>
            </w:tcBorders>
          </w:tcPr>
          <w:p w14:paraId="02A87377" w14:textId="77777777" w:rsidR="008867EB" w:rsidRDefault="00835E67">
            <w:pPr>
              <w:pStyle w:val="Compact"/>
            </w:pPr>
            <w:r>
              <w:t>Data compression, market segmentation, anomaly detection.</w:t>
            </w:r>
          </w:p>
        </w:tc>
      </w:tr>
    </w:tbl>
    <w:p w14:paraId="3CB58EA5" w14:textId="77777777" w:rsidR="008867EB" w:rsidRDefault="00835E67">
      <w:r>
        <w:pict w14:anchorId="0375AD24">
          <v:rect id="_x0000_i1097" style="width:0;height:1.5pt" o:hralign="center" o:hrstd="t" o:hr="t"/>
        </w:pict>
      </w:r>
    </w:p>
    <w:p w14:paraId="1C2E2CA1" w14:textId="77777777" w:rsidR="008867EB" w:rsidRDefault="00835E67">
      <w:pPr>
        <w:pStyle w:val="Heading3"/>
      </w:pPr>
      <w:r>
        <w:t>2. Practical Examples and Algorithms</w:t>
      </w:r>
    </w:p>
    <w:p w14:paraId="3272EA6A" w14:textId="77777777" w:rsidR="008867EB" w:rsidRDefault="00835E67">
      <w:pPr>
        <w:pStyle w:val="Heading4"/>
      </w:pPr>
      <w:r>
        <w:t>A. Classification (Supervised)</w:t>
      </w:r>
    </w:p>
    <w:p w14:paraId="7D97BABF" w14:textId="77777777" w:rsidR="008867EB" w:rsidRDefault="00835E67">
      <w:pPr>
        <w:pStyle w:val="Compact"/>
        <w:numPr>
          <w:ilvl w:val="0"/>
          <w:numId w:val="100"/>
        </w:numPr>
      </w:pPr>
      <w:r>
        <w:rPr>
          <w:b/>
          <w:bCs/>
        </w:rPr>
        <w:t>Process:</w:t>
      </w:r>
      <w:r>
        <w:t xml:space="preserve"> The model is first shown historical data where the correct answers (labels) are provided. The model learns the rules or boundaries that separate these classes.</w:t>
      </w:r>
    </w:p>
    <w:p w14:paraId="40E43436" w14:textId="77777777" w:rsidR="008867EB" w:rsidRDefault="00835E67">
      <w:pPr>
        <w:pStyle w:val="Compact"/>
        <w:numPr>
          <w:ilvl w:val="0"/>
          <w:numId w:val="100"/>
        </w:numPr>
      </w:pPr>
      <w:r>
        <w:rPr>
          <w:b/>
          <w:bCs/>
        </w:rPr>
        <w:t>Example:</w:t>
      </w:r>
      <w:r>
        <w:t xml:space="preserve"> Training an email filter. You show the model thousands of emails pre-labeled as </w:t>
      </w:r>
      <w:r>
        <w:rPr>
          <w:b/>
          <w:bCs/>
        </w:rPr>
        <w:t>[Spam]</w:t>
      </w:r>
      <w:r>
        <w:t xml:space="preserve"> or </w:t>
      </w:r>
      <w:r>
        <w:rPr>
          <w:b/>
          <w:bCs/>
        </w:rPr>
        <w:t>[Not Spam]</w:t>
      </w:r>
      <w:r>
        <w:t>. When a new email arrives, the model predicts its label.</w:t>
      </w:r>
    </w:p>
    <w:p w14:paraId="0DB3DB27" w14:textId="77777777" w:rsidR="008867EB" w:rsidRDefault="00835E67">
      <w:pPr>
        <w:pStyle w:val="Compact"/>
        <w:numPr>
          <w:ilvl w:val="0"/>
          <w:numId w:val="100"/>
        </w:numPr>
      </w:pPr>
      <w:r>
        <w:rPr>
          <w:b/>
          <w:bCs/>
        </w:rPr>
        <w:t>Common Algorithms:</w:t>
      </w:r>
    </w:p>
    <w:p w14:paraId="47EB3159" w14:textId="77777777" w:rsidR="008867EB" w:rsidRDefault="00835E67">
      <w:pPr>
        <w:pStyle w:val="Compact"/>
        <w:numPr>
          <w:ilvl w:val="1"/>
          <w:numId w:val="101"/>
        </w:numPr>
      </w:pPr>
      <w:r>
        <w:rPr>
          <w:b/>
          <w:bCs/>
        </w:rPr>
        <w:t>Support Vector Machine (SVM)</w:t>
      </w:r>
    </w:p>
    <w:p w14:paraId="24D0F66E" w14:textId="77777777" w:rsidR="008867EB" w:rsidRDefault="00835E67">
      <w:pPr>
        <w:pStyle w:val="Compact"/>
        <w:numPr>
          <w:ilvl w:val="1"/>
          <w:numId w:val="101"/>
        </w:numPr>
      </w:pPr>
      <w:r>
        <w:rPr>
          <w:b/>
          <w:bCs/>
        </w:rPr>
        <w:t>Decision Trees</w:t>
      </w:r>
    </w:p>
    <w:p w14:paraId="7F8A9E4B" w14:textId="77777777" w:rsidR="008867EB" w:rsidRDefault="00835E67">
      <w:pPr>
        <w:pStyle w:val="Compact"/>
        <w:numPr>
          <w:ilvl w:val="1"/>
          <w:numId w:val="101"/>
        </w:numPr>
      </w:pPr>
      <w:r>
        <w:rPr>
          <w:b/>
          <w:bCs/>
        </w:rPr>
        <w:t>K-Nearest Neighbors (KNN)</w:t>
      </w:r>
    </w:p>
    <w:p w14:paraId="03E79644" w14:textId="77777777" w:rsidR="008867EB" w:rsidRDefault="00835E67">
      <w:pPr>
        <w:pStyle w:val="Compact"/>
        <w:numPr>
          <w:ilvl w:val="1"/>
          <w:numId w:val="101"/>
        </w:numPr>
      </w:pPr>
      <w:r>
        <w:rPr>
          <w:b/>
          <w:bCs/>
        </w:rPr>
        <w:t>Neural Networks</w:t>
      </w:r>
    </w:p>
    <w:p w14:paraId="667C5B49" w14:textId="77777777" w:rsidR="008867EB" w:rsidRDefault="00835E67">
      <w:pPr>
        <w:pStyle w:val="Heading4"/>
      </w:pPr>
      <w:r>
        <w:t>B. Clustering (Unsupervised)</w:t>
      </w:r>
    </w:p>
    <w:p w14:paraId="4BC6DC48" w14:textId="77777777" w:rsidR="008867EB" w:rsidRDefault="00835E67">
      <w:pPr>
        <w:pStyle w:val="Compact"/>
        <w:numPr>
          <w:ilvl w:val="0"/>
          <w:numId w:val="102"/>
        </w:numPr>
      </w:pPr>
      <w:r>
        <w:rPr>
          <w:b/>
          <w:bCs/>
        </w:rPr>
        <w:t>Process:</w:t>
      </w:r>
      <w:r>
        <w:t xml:space="preserve"> </w:t>
      </w:r>
      <w:r>
        <w:t xml:space="preserve">The model is given raw data and told to find groups based on the </w:t>
      </w:r>
      <w:r>
        <w:rPr>
          <w:b/>
          <w:bCs/>
        </w:rPr>
        <w:t>similarity</w:t>
      </w:r>
      <w:r>
        <w:t xml:space="preserve"> of the data points themselves (e.g., proximity in feature space).</w:t>
      </w:r>
    </w:p>
    <w:p w14:paraId="26FD8B0D" w14:textId="77777777" w:rsidR="008867EB" w:rsidRDefault="00835E67">
      <w:pPr>
        <w:pStyle w:val="Compact"/>
        <w:numPr>
          <w:ilvl w:val="0"/>
          <w:numId w:val="102"/>
        </w:numPr>
      </w:pPr>
      <w:r>
        <w:rPr>
          <w:b/>
          <w:bCs/>
        </w:rPr>
        <w:t>Example:</w:t>
      </w:r>
      <w:r>
        <w:t xml:space="preserve"> </w:t>
      </w:r>
      <w:r>
        <w:t>A retailer analyzing customer purchase history. The algorithm groups customers into segments like ‘High-Spenders on Electronics’ or ‘Low-Spenders on Groceries’ without being told those segments beforehand.</w:t>
      </w:r>
    </w:p>
    <w:p w14:paraId="67CC43D8" w14:textId="77777777" w:rsidR="008867EB" w:rsidRDefault="00835E67">
      <w:pPr>
        <w:pStyle w:val="Compact"/>
        <w:numPr>
          <w:ilvl w:val="0"/>
          <w:numId w:val="102"/>
        </w:numPr>
      </w:pPr>
      <w:r>
        <w:rPr>
          <w:b/>
          <w:bCs/>
        </w:rPr>
        <w:t>Common Algorithms:</w:t>
      </w:r>
    </w:p>
    <w:p w14:paraId="2253924F" w14:textId="77777777" w:rsidR="008867EB" w:rsidRDefault="00835E67">
      <w:pPr>
        <w:pStyle w:val="Compact"/>
        <w:numPr>
          <w:ilvl w:val="1"/>
          <w:numId w:val="103"/>
        </w:numPr>
      </w:pPr>
      <w:r>
        <w:rPr>
          <w:b/>
          <w:bCs/>
        </w:rPr>
        <w:t>K-Means</w:t>
      </w:r>
    </w:p>
    <w:p w14:paraId="7B209632" w14:textId="77777777" w:rsidR="008867EB" w:rsidRDefault="00835E67">
      <w:pPr>
        <w:pStyle w:val="Compact"/>
        <w:numPr>
          <w:ilvl w:val="1"/>
          <w:numId w:val="103"/>
        </w:numPr>
      </w:pPr>
      <w:r>
        <w:rPr>
          <w:b/>
          <w:bCs/>
        </w:rPr>
        <w:t>DBSCAN (Density-Based Spatial Clustering of Applications with Noise)</w:t>
      </w:r>
    </w:p>
    <w:p w14:paraId="2C2EF087" w14:textId="77777777" w:rsidR="008867EB" w:rsidRDefault="00835E67">
      <w:pPr>
        <w:pStyle w:val="Compact"/>
        <w:numPr>
          <w:ilvl w:val="1"/>
          <w:numId w:val="103"/>
        </w:numPr>
      </w:pPr>
      <w:r>
        <w:rPr>
          <w:b/>
          <w:bCs/>
        </w:rPr>
        <w:t>Hierarchical Clustering</w:t>
      </w:r>
    </w:p>
    <w:p w14:paraId="1FCE4855" w14:textId="77777777" w:rsidR="008867EB" w:rsidRDefault="00835E67">
      <w:r>
        <w:pict w14:anchorId="547FF6CC">
          <v:rect id="_x0000_i1098" style="width:0;height:1.5pt" o:hralign="center" o:hrstd="t" o:hr="t"/>
        </w:pict>
      </w:r>
    </w:p>
    <w:p w14:paraId="47B99DD3" w14:textId="77777777" w:rsidR="008867EB" w:rsidRDefault="00835E67">
      <w:pPr>
        <w:pStyle w:val="Heading3"/>
      </w:pPr>
      <w:r>
        <w:lastRenderedPageBreak/>
        <w:t>3. QML Context (Enhancements)</w:t>
      </w:r>
    </w:p>
    <w:tbl>
      <w:tblPr>
        <w:tblStyle w:val="Table"/>
        <w:tblW w:w="5000" w:type="pct"/>
        <w:tblLayout w:type="fixed"/>
        <w:tblLook w:val="0020" w:firstRow="1" w:lastRow="0" w:firstColumn="0" w:lastColumn="0" w:noHBand="0" w:noVBand="0"/>
      </w:tblPr>
      <w:tblGrid>
        <w:gridCol w:w="3694"/>
        <w:gridCol w:w="3693"/>
        <w:gridCol w:w="3693"/>
      </w:tblGrid>
      <w:tr w:rsidR="008867EB" w14:paraId="7FE3B7ED" w14:textId="77777777" w:rsidTr="008867EB">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36E8834A" w14:textId="77777777" w:rsidR="008867EB" w:rsidRDefault="00835E67">
            <w:pPr>
              <w:pStyle w:val="Compact"/>
              <w:jc w:val="center"/>
            </w:pPr>
            <w:r>
              <w:t>Task</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11018D58" w14:textId="77777777" w:rsidR="008867EB" w:rsidRDefault="00835E67">
            <w:pPr>
              <w:pStyle w:val="Compact"/>
              <w:jc w:val="center"/>
            </w:pPr>
            <w:r>
              <w:t>QML Enhancement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03982C2F" w14:textId="77777777" w:rsidR="008867EB" w:rsidRDefault="00835E67">
            <w:pPr>
              <w:pStyle w:val="Compact"/>
              <w:jc w:val="center"/>
            </w:pPr>
            <w:r>
              <w:t>Quantum Algorithm</w:t>
            </w:r>
          </w:p>
        </w:tc>
      </w:tr>
      <w:tr w:rsidR="008867EB" w14:paraId="7FB74EC9" w14:textId="77777777" w:rsidTr="008867EB">
        <w:tc>
          <w:tcPr>
            <w:tcW w:w="2640" w:type="dxa"/>
            <w:tcBorders>
              <w:top w:val="single" w:sz="10" w:space="0" w:color="000000"/>
              <w:left w:val="single" w:sz="10" w:space="0" w:color="000000"/>
              <w:bottom w:val="single" w:sz="10" w:space="0" w:color="000000"/>
              <w:right w:val="single" w:sz="10" w:space="0" w:color="000000"/>
            </w:tcBorders>
          </w:tcPr>
          <w:p w14:paraId="5E13E96B" w14:textId="77777777" w:rsidR="008867EB" w:rsidRDefault="00835E67">
            <w:pPr>
              <w:pStyle w:val="Compact"/>
            </w:pPr>
            <w:r>
              <w:rPr>
                <w:b/>
                <w:bCs/>
              </w:rPr>
              <w:t>Classification</w:t>
            </w:r>
          </w:p>
        </w:tc>
        <w:tc>
          <w:tcPr>
            <w:tcW w:w="2640" w:type="dxa"/>
            <w:tcBorders>
              <w:top w:val="single" w:sz="10" w:space="0" w:color="000000"/>
              <w:left w:val="single" w:sz="10" w:space="0" w:color="000000"/>
              <w:bottom w:val="single" w:sz="10" w:space="0" w:color="000000"/>
              <w:right w:val="single" w:sz="10" w:space="0" w:color="000000"/>
            </w:tcBorders>
          </w:tcPr>
          <w:p w14:paraId="3CEEA47C" w14:textId="77777777" w:rsidR="008867EB" w:rsidRDefault="00835E67">
            <w:pPr>
              <w:pStyle w:val="Compact"/>
            </w:pPr>
            <w:r>
              <w:rPr>
                <w:b/>
                <w:bCs/>
              </w:rPr>
              <w:t>Quantum Feature Maps</w:t>
            </w:r>
            <w:r>
              <w:t xml:space="preserve"> can embed classical data into complex quantum spaces, potentially enabling better separation between classes that are hard to distinguish classically.</w:t>
            </w:r>
          </w:p>
        </w:tc>
        <w:tc>
          <w:tcPr>
            <w:tcW w:w="2640" w:type="dxa"/>
            <w:tcBorders>
              <w:top w:val="single" w:sz="10" w:space="0" w:color="000000"/>
              <w:left w:val="single" w:sz="10" w:space="0" w:color="000000"/>
              <w:bottom w:val="single" w:sz="10" w:space="0" w:color="000000"/>
              <w:right w:val="single" w:sz="10" w:space="0" w:color="000000"/>
            </w:tcBorders>
          </w:tcPr>
          <w:p w14:paraId="2A28F121" w14:textId="77777777" w:rsidR="008867EB" w:rsidRDefault="00835E67">
            <w:pPr>
              <w:pStyle w:val="Compact"/>
            </w:pPr>
            <w:r>
              <w:rPr>
                <w:b/>
                <w:bCs/>
              </w:rPr>
              <w:t>Quantum Support Vector Machine (QSVM)</w:t>
            </w:r>
          </w:p>
        </w:tc>
      </w:tr>
      <w:tr w:rsidR="008867EB" w14:paraId="16106455" w14:textId="77777777" w:rsidTr="008867EB">
        <w:tc>
          <w:tcPr>
            <w:tcW w:w="2640" w:type="dxa"/>
            <w:tcBorders>
              <w:top w:val="single" w:sz="10" w:space="0" w:color="000000"/>
              <w:left w:val="single" w:sz="10" w:space="0" w:color="000000"/>
              <w:bottom w:val="single" w:sz="10" w:space="0" w:color="000000"/>
              <w:right w:val="single" w:sz="10" w:space="0" w:color="000000"/>
            </w:tcBorders>
          </w:tcPr>
          <w:p w14:paraId="36566005" w14:textId="77777777" w:rsidR="008867EB" w:rsidRDefault="00835E67">
            <w:pPr>
              <w:pStyle w:val="Compact"/>
            </w:pPr>
            <w:r>
              <w:rPr>
                <w:b/>
                <w:bCs/>
              </w:rPr>
              <w:t>Clustering</w:t>
            </w:r>
          </w:p>
        </w:tc>
        <w:tc>
          <w:tcPr>
            <w:tcW w:w="2640" w:type="dxa"/>
            <w:tcBorders>
              <w:top w:val="single" w:sz="10" w:space="0" w:color="000000"/>
              <w:left w:val="single" w:sz="10" w:space="0" w:color="000000"/>
              <w:bottom w:val="single" w:sz="10" w:space="0" w:color="000000"/>
              <w:right w:val="single" w:sz="10" w:space="0" w:color="000000"/>
            </w:tcBorders>
          </w:tcPr>
          <w:p w14:paraId="2AAE61FB" w14:textId="77777777" w:rsidR="008867EB" w:rsidRDefault="00835E67">
            <w:pPr>
              <w:pStyle w:val="Compact"/>
            </w:pPr>
            <w:r>
              <w:t>Speeding up the core calculation of distances and nearest neighbor search within the clustering process.</w:t>
            </w:r>
          </w:p>
        </w:tc>
        <w:tc>
          <w:tcPr>
            <w:tcW w:w="2640" w:type="dxa"/>
            <w:tcBorders>
              <w:top w:val="single" w:sz="10" w:space="0" w:color="000000"/>
              <w:left w:val="single" w:sz="10" w:space="0" w:color="000000"/>
              <w:bottom w:val="single" w:sz="10" w:space="0" w:color="000000"/>
              <w:right w:val="single" w:sz="10" w:space="0" w:color="000000"/>
            </w:tcBorders>
          </w:tcPr>
          <w:p w14:paraId="7EF19C91" w14:textId="77777777" w:rsidR="008867EB" w:rsidRDefault="00835E67">
            <w:pPr>
              <w:pStyle w:val="Compact"/>
            </w:pPr>
            <w:r>
              <w:rPr>
                <w:b/>
                <w:bCs/>
              </w:rPr>
              <w:t>Grover’s Algorithm</w:t>
            </w:r>
            <w:r>
              <w:t xml:space="preserve"> (for nearest neighbor search) and </w:t>
            </w:r>
            <w:r>
              <w:rPr>
                <w:b/>
                <w:bCs/>
              </w:rPr>
              <w:t>Quantum Distance Estimation</w:t>
            </w:r>
            <w:r>
              <w:t>.</w:t>
            </w:r>
          </w:p>
        </w:tc>
      </w:tr>
    </w:tbl>
    <w:p w14:paraId="0DE5DBE3" w14:textId="77777777" w:rsidR="008867EB" w:rsidRDefault="00835E67">
      <w:r>
        <w:pict w14:anchorId="4C2BDD34">
          <v:rect id="_x0000_i1099" style="width:0;height:1.5pt" o:hralign="center" o:hrstd="t" o:hr="t"/>
        </w:pict>
      </w:r>
    </w:p>
    <w:p w14:paraId="4631401F" w14:textId="77777777" w:rsidR="008867EB" w:rsidRDefault="00835E67">
      <w:pPr>
        <w:pStyle w:val="Heading3"/>
      </w:pPr>
      <w:r>
        <w:t xml:space="preserve">4. Cheat Sheet Summary </w:t>
      </w:r>
      <w:r>
        <w:t>📝</w:t>
      </w:r>
    </w:p>
    <w:p w14:paraId="6A75C8FD" w14:textId="77777777" w:rsidR="008867EB" w:rsidRDefault="00835E67">
      <w:pPr>
        <w:pStyle w:val="Compact"/>
        <w:numPr>
          <w:ilvl w:val="0"/>
          <w:numId w:val="104"/>
        </w:numPr>
      </w:pPr>
      <w:r>
        <w:rPr>
          <w:b/>
          <w:bCs/>
        </w:rPr>
        <w:t>Classification:</w:t>
      </w:r>
      <w:r>
        <w:t xml:space="preserve"> </w:t>
      </w:r>
      <w:r>
        <w:rPr>
          <w:b/>
          <w:bCs/>
        </w:rPr>
        <w:t>Supervised</w:t>
      </w:r>
      <w:r>
        <w:t xml:space="preserve"> (uses </w:t>
      </w:r>
      <w:r>
        <w:rPr>
          <w:b/>
          <w:bCs/>
        </w:rPr>
        <w:t>labels</w:t>
      </w:r>
      <w:r>
        <w:t xml:space="preserve">). Goal is to </w:t>
      </w:r>
      <w:r>
        <w:rPr>
          <w:b/>
          <w:bCs/>
        </w:rPr>
        <w:t>predict</w:t>
      </w:r>
      <w:r>
        <w:t xml:space="preserve"> the class of new data. Algorithms: SVM, Decision Trees.</w:t>
      </w:r>
    </w:p>
    <w:p w14:paraId="43AC890C" w14:textId="77777777" w:rsidR="008867EB" w:rsidRDefault="00835E67">
      <w:pPr>
        <w:pStyle w:val="Compact"/>
        <w:numPr>
          <w:ilvl w:val="0"/>
          <w:numId w:val="104"/>
        </w:numPr>
      </w:pPr>
      <w:r>
        <w:rPr>
          <w:b/>
          <w:bCs/>
        </w:rPr>
        <w:t>Clustering:</w:t>
      </w:r>
      <w:r>
        <w:t xml:space="preserve"> </w:t>
      </w:r>
      <w:r>
        <w:rPr>
          <w:b/>
          <w:bCs/>
        </w:rPr>
        <w:t>Unsupervised</w:t>
      </w:r>
      <w:r>
        <w:t xml:space="preserve"> (uses </w:t>
      </w:r>
      <w:r>
        <w:rPr>
          <w:b/>
          <w:bCs/>
        </w:rPr>
        <w:t>no labels</w:t>
      </w:r>
      <w:r>
        <w:t xml:space="preserve">). Goal is to </w:t>
      </w:r>
      <w:r>
        <w:rPr>
          <w:b/>
          <w:bCs/>
        </w:rPr>
        <w:t>discover</w:t>
      </w:r>
      <w:r>
        <w:t xml:space="preserve"> intrinsic groups/patterns in the data. Algorithms: K-Means, DBSCAN.</w:t>
      </w:r>
    </w:p>
    <w:p w14:paraId="4D1263DB" w14:textId="77777777" w:rsidR="008867EB" w:rsidRDefault="00835E67">
      <w:pPr>
        <w:pStyle w:val="Compact"/>
        <w:numPr>
          <w:ilvl w:val="0"/>
          <w:numId w:val="104"/>
        </w:numPr>
      </w:pPr>
      <w:r>
        <w:rPr>
          <w:b/>
          <w:bCs/>
        </w:rPr>
        <w:t>Key Distinction:</w:t>
      </w:r>
      <w:r>
        <w:t xml:space="preserve"> </w:t>
      </w:r>
      <w:r>
        <w:rPr>
          <w:b/>
          <w:bCs/>
        </w:rPr>
        <w:t>Labeled data</w:t>
      </w:r>
      <w:r>
        <w:t xml:space="preserve"> dictates Classification; </w:t>
      </w:r>
      <w:r>
        <w:rPr>
          <w:b/>
          <w:bCs/>
        </w:rPr>
        <w:t>unlabeled data</w:t>
      </w:r>
      <w:r>
        <w:t xml:space="preserve"> dictates Clustering.</w:t>
      </w:r>
    </w:p>
    <w:p w14:paraId="558DA1DF" w14:textId="77777777" w:rsidR="008867EB" w:rsidRDefault="00835E67">
      <w:r>
        <w:pict w14:anchorId="49D1FFB6">
          <v:rect id="_x0000_i1100" style="width:0;height:1.5pt" o:hralign="center" o:hrstd="t" o:hr="t"/>
        </w:pict>
      </w:r>
    </w:p>
    <w:p w14:paraId="0E929928" w14:textId="3D2668FA" w:rsidR="008867EB" w:rsidRDefault="00835E67">
      <w:pPr>
        <w:pStyle w:val="Heading3"/>
      </w:pPr>
      <w:r>
        <w:t>Describe Quantum Machine Learning Classification with appropriate example. (8 Marks)</w:t>
      </w:r>
      <w:r w:rsidR="00150A5A">
        <w:t xml:space="preserve"> 2</w:t>
      </w:r>
    </w:p>
    <w:p w14:paraId="290A49A2" w14:textId="77777777" w:rsidR="008867EB" w:rsidRDefault="00835E67">
      <w:pPr>
        <w:pStyle w:val="Heading3"/>
      </w:pPr>
      <w:r>
        <w:t>1. Concept Explanation: QML Classification</w:t>
      </w:r>
    </w:p>
    <w:p w14:paraId="0AB784E0" w14:textId="77777777" w:rsidR="008867EB" w:rsidRDefault="00835E67">
      <w:pPr>
        <w:pStyle w:val="FirstParagraph"/>
      </w:pPr>
      <w:r>
        <w:rPr>
          <w:b/>
          <w:bCs/>
        </w:rPr>
        <w:t>Classification</w:t>
      </w:r>
      <w:r>
        <w:t xml:space="preserve"> </w:t>
      </w:r>
      <w:r>
        <w:t xml:space="preserve">is a supervised machine learning task where the objective is to assign an input data point to one of a finite set of </w:t>
      </w:r>
      <w:r>
        <w:rPr>
          <w:b/>
          <w:bCs/>
        </w:rPr>
        <w:t>discrete classes</w:t>
      </w:r>
      <w:r>
        <w:t xml:space="preserve"> (e.g., classifying an image as a Cat or a Dog).</w:t>
      </w:r>
    </w:p>
    <w:p w14:paraId="3D71419E" w14:textId="77777777" w:rsidR="008867EB" w:rsidRDefault="00835E67">
      <w:pPr>
        <w:pStyle w:val="BodyText"/>
      </w:pPr>
      <w:r>
        <w:t>QML classification seeks to solve this problem by integrating quantum algorithms into one of two main areas:</w:t>
      </w:r>
    </w:p>
    <w:p w14:paraId="3CEF25BD" w14:textId="77777777" w:rsidR="008867EB" w:rsidRDefault="00835E67">
      <w:pPr>
        <w:pStyle w:val="Heading4"/>
      </w:pPr>
      <w:r>
        <w:t>A. Quantum Feature Maps (Data Encoding)</w:t>
      </w:r>
    </w:p>
    <w:p w14:paraId="3D87873F" w14:textId="77777777" w:rsidR="008867EB" w:rsidRDefault="00835E67">
      <w:pPr>
        <w:pStyle w:val="Compact"/>
        <w:numPr>
          <w:ilvl w:val="0"/>
          <w:numId w:val="105"/>
        </w:numPr>
      </w:pPr>
      <w:r>
        <w:rPr>
          <w:b/>
          <w:bCs/>
        </w:rPr>
        <w:t>Idea:</w:t>
      </w:r>
      <w:r>
        <w:t xml:space="preserve"> The central hypothesis of QML is that the quantum Hilbert space (the computational space of qubits) is intrinsically rich and large. By using </w:t>
      </w:r>
      <w:r>
        <w:rPr>
          <w:b/>
          <w:bCs/>
        </w:rPr>
        <w:t>Quantum Feature Maps (</w:t>
      </w:r>
      <m:oMath>
        <m:r>
          <w:rPr>
            <w:rFonts w:ascii="Cambria Math" w:hAnsi="Cambria Math"/>
          </w:rPr>
          <m:t>ϕ</m:t>
        </m:r>
      </m:oMath>
      <w:r>
        <w:rPr>
          <w:b/>
          <w:bCs/>
        </w:rPr>
        <w:t>)</w:t>
      </w:r>
      <w:r>
        <w:t>, we can encode classical data (</w:t>
      </w:r>
      <m:oMath>
        <m:r>
          <m:rPr>
            <m:sty m:val="b"/>
          </m:rPr>
          <w:rPr>
            <w:rFonts w:ascii="Cambria Math" w:hAnsi="Cambria Math"/>
          </w:rPr>
          <m:t>x</m:t>
        </m:r>
      </m:oMath>
      <w:r>
        <w:t>) into a massive quantum state (</w:t>
      </w:r>
      <m:oMath>
        <m:r>
          <m:rPr>
            <m:sty m:val="p"/>
          </m:rPr>
          <w:rPr>
            <w:rFonts w:ascii="Cambria Math" w:hAnsi="Cambria Math"/>
          </w:rPr>
          <m:t>|</m:t>
        </m:r>
        <m:r>
          <w:rPr>
            <w:rFonts w:ascii="Cambria Math" w:hAnsi="Cambria Math"/>
          </w:rPr>
          <m:t>ϕ</m:t>
        </m:r>
        <m:d>
          <m:dPr>
            <m:ctrlPr>
              <w:rPr>
                <w:rFonts w:ascii="Cambria Math" w:hAnsi="Cambria Math"/>
              </w:rPr>
            </m:ctrlPr>
          </m:dPr>
          <m:e>
            <m:r>
              <m:rPr>
                <m:sty m:val="b"/>
              </m:rPr>
              <w:rPr>
                <w:rFonts w:ascii="Cambria Math" w:hAnsi="Cambria Math"/>
              </w:rPr>
              <m:t>x</m:t>
            </m:r>
          </m:e>
        </m:d>
        <m:r>
          <m:rPr>
            <m:sty m:val="p"/>
          </m:rPr>
          <w:rPr>
            <w:rFonts w:ascii="Cambria Math" w:hAnsi="Cambria Math"/>
          </w:rPr>
          <m:t>⟩</m:t>
        </m:r>
      </m:oMath>
      <w:r>
        <w:t>).</w:t>
      </w:r>
    </w:p>
    <w:p w14:paraId="135C4F96" w14:textId="77777777" w:rsidR="008867EB" w:rsidRDefault="00835E67">
      <w:pPr>
        <w:pStyle w:val="Compact"/>
        <w:numPr>
          <w:ilvl w:val="0"/>
          <w:numId w:val="105"/>
        </w:numPr>
      </w:pPr>
      <w:r>
        <w:rPr>
          <w:b/>
          <w:bCs/>
        </w:rPr>
        <w:t>Advantage:</w:t>
      </w:r>
      <w:r>
        <w:t xml:space="preserve"> This encoding can push data points that are difficult to separate in the original classical space into a quantum space where they become </w:t>
      </w:r>
      <w:r>
        <w:rPr>
          <w:b/>
          <w:bCs/>
        </w:rPr>
        <w:t>linearly separable</w:t>
      </w:r>
      <w:r>
        <w:t xml:space="preserve"> (easier to classify).</w:t>
      </w:r>
    </w:p>
    <w:p w14:paraId="5765DCD9" w14:textId="77777777" w:rsidR="008867EB" w:rsidRDefault="00835E67">
      <w:pPr>
        <w:pStyle w:val="Heading4"/>
      </w:pPr>
      <w:r>
        <w:t>B. Quantum Kernels</w:t>
      </w:r>
    </w:p>
    <w:p w14:paraId="79D642E0" w14:textId="77777777" w:rsidR="008867EB" w:rsidRDefault="00835E67">
      <w:pPr>
        <w:pStyle w:val="Compact"/>
        <w:numPr>
          <w:ilvl w:val="0"/>
          <w:numId w:val="106"/>
        </w:numPr>
      </w:pPr>
      <w:r>
        <w:t xml:space="preserve">Classification models like the </w:t>
      </w:r>
      <w:r>
        <w:rPr>
          <w:b/>
          <w:bCs/>
        </w:rPr>
        <w:t>Support Vector Machine (SVM)</w:t>
      </w:r>
      <w:r>
        <w:t xml:space="preserve"> rely on a </w:t>
      </w:r>
      <w:r>
        <w:rPr>
          <w:b/>
          <w:bCs/>
        </w:rPr>
        <w:t>kernel function (</w:t>
      </w:r>
      <m:oMath>
        <m:r>
          <w:rPr>
            <w:rFonts w:ascii="Cambria Math" w:hAnsi="Cambria Math"/>
          </w:rPr>
          <m:t>K</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j</m:t>
                </m:r>
              </m:sub>
            </m:sSub>
          </m:e>
        </m:d>
      </m:oMath>
      <w:r>
        <w:rPr>
          <w:b/>
          <w:bCs/>
        </w:rPr>
        <w:t>)</w:t>
      </w:r>
      <w:r>
        <w:t>, which measures the similarity between two data points.</w:t>
      </w:r>
    </w:p>
    <w:p w14:paraId="2BD0879C" w14:textId="77777777" w:rsidR="008867EB" w:rsidRDefault="00835E67">
      <w:pPr>
        <w:pStyle w:val="Compact"/>
        <w:numPr>
          <w:ilvl w:val="0"/>
          <w:numId w:val="106"/>
        </w:numPr>
      </w:pPr>
      <w:r>
        <w:t xml:space="preserve">In QML, the kernel function can be defined as the </w:t>
      </w:r>
      <w:r>
        <w:rPr>
          <w:b/>
          <w:bCs/>
        </w:rPr>
        <w:t>overlap</w:t>
      </w:r>
      <w:r>
        <w:t xml:space="preserve"> (dot product) between two quantum feature states: </w:t>
      </w:r>
      <m:oMath>
        <m:r>
          <w:rPr>
            <w:rFonts w:ascii="Cambria Math" w:hAnsi="Cambria Math"/>
          </w:rPr>
          <m:t>K</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j</m:t>
                </m:r>
              </m:sub>
            </m:sSub>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ϕ</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e>
            </m:d>
          </m:e>
        </m:d>
        <m:r>
          <w:rPr>
            <w:rFonts w:ascii="Cambria Math" w:hAnsi="Cambria Math"/>
          </w:rPr>
          <m:t>ϕ</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j</m:t>
                </m:r>
              </m:sub>
            </m:sSub>
          </m:e>
        </m:d>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w:t>
      </w:r>
    </w:p>
    <w:p w14:paraId="79EF2570" w14:textId="77777777" w:rsidR="008867EB" w:rsidRDefault="00835E67">
      <w:pPr>
        <w:pStyle w:val="Compact"/>
        <w:numPr>
          <w:ilvl w:val="0"/>
          <w:numId w:val="106"/>
        </w:numPr>
      </w:pPr>
      <w:r>
        <w:t xml:space="preserve">This </w:t>
      </w:r>
      <w:r>
        <w:rPr>
          <w:b/>
          <w:bCs/>
        </w:rPr>
        <w:t>Quantum Kernel</w:t>
      </w:r>
      <w:r>
        <w:t xml:space="preserve"> is often much harder for a classical computer to calculate efficiently, suggesting a potential </w:t>
      </w:r>
      <w:r>
        <w:rPr>
          <w:b/>
          <w:bCs/>
        </w:rPr>
        <w:t>quantum advantage</w:t>
      </w:r>
      <w:r>
        <w:t xml:space="preserve"> in modeling complex relationships in the data.</w:t>
      </w:r>
    </w:p>
    <w:p w14:paraId="667C3B9C" w14:textId="77777777" w:rsidR="008867EB" w:rsidRDefault="00835E67">
      <w:r>
        <w:lastRenderedPageBreak/>
        <w:pict w14:anchorId="2FB38975">
          <v:rect id="_x0000_i1102" style="width:0;height:1.5pt" o:hralign="center" o:hrstd="t" o:hr="t"/>
        </w:pict>
      </w:r>
    </w:p>
    <w:p w14:paraId="4707CEAD" w14:textId="77777777" w:rsidR="008867EB" w:rsidRDefault="00835E67">
      <w:pPr>
        <w:pStyle w:val="Heading3"/>
      </w:pPr>
      <w:r>
        <w:t>2. Example: Quantum Support Vector Machine (QSVM)</w:t>
      </w:r>
    </w:p>
    <w:p w14:paraId="1190981F" w14:textId="77777777" w:rsidR="008867EB" w:rsidRDefault="00835E67">
      <w:pPr>
        <w:pStyle w:val="FirstParagraph"/>
      </w:pPr>
      <w:r>
        <w:t xml:space="preserve">The </w:t>
      </w:r>
      <w:r>
        <w:rPr>
          <w:b/>
          <w:bCs/>
        </w:rPr>
        <w:t>Quantum Support Vector Machine (QSVM)</w:t>
      </w:r>
      <w:r>
        <w:t xml:space="preserve"> is the most prominent example of QML classification. It translates the core idea of classical SVMs into the quantum domain.</w:t>
      </w:r>
    </w:p>
    <w:p w14:paraId="7328857F" w14:textId="77777777" w:rsidR="008867EB" w:rsidRDefault="00835E67">
      <w:pPr>
        <w:pStyle w:val="Heading4"/>
      </w:pPr>
      <w:r>
        <w:t>A. Classical SVM Recap</w:t>
      </w:r>
    </w:p>
    <w:p w14:paraId="749647BA" w14:textId="77777777" w:rsidR="008867EB" w:rsidRDefault="00835E67">
      <w:pPr>
        <w:pStyle w:val="FirstParagraph"/>
      </w:pPr>
      <w:r>
        <w:t xml:space="preserve">Classical SVMs work by finding a </w:t>
      </w:r>
      <w:r>
        <w:rPr>
          <w:b/>
          <w:bCs/>
        </w:rPr>
        <w:t>hyperplane</w:t>
      </w:r>
      <w:r>
        <w:t xml:space="preserve"> (a decision boundary) that maximizes the margin (distance) between the closest data points of different classes, called </w:t>
      </w:r>
      <w:r>
        <w:rPr>
          <w:b/>
          <w:bCs/>
        </w:rPr>
        <w:t>support vectors</w:t>
      </w:r>
      <w:r>
        <w:t>. This process often involves solving a quadratic optimization problem, whose complexity depends on calculating the kernel matrix.</w:t>
      </w:r>
    </w:p>
    <w:p w14:paraId="444AAEAB" w14:textId="77777777" w:rsidR="008867EB" w:rsidRDefault="00835E67">
      <w:pPr>
        <w:pStyle w:val="Heading4"/>
      </w:pPr>
      <w:r>
        <w:t>B. QSVM Working</w:t>
      </w:r>
    </w:p>
    <w:p w14:paraId="001BB8F5" w14:textId="77777777" w:rsidR="008867EB" w:rsidRDefault="00835E67">
      <w:pPr>
        <w:pStyle w:val="FirstParagraph"/>
      </w:pPr>
      <w:r>
        <w:t>The QSVM uses quantum principles in two distinct ways:</w:t>
      </w:r>
    </w:p>
    <w:p w14:paraId="42933285" w14:textId="77777777" w:rsidR="008867EB" w:rsidRDefault="00835E67">
      <w:pPr>
        <w:pStyle w:val="Compact"/>
        <w:numPr>
          <w:ilvl w:val="0"/>
          <w:numId w:val="107"/>
        </w:numPr>
      </w:pPr>
      <w:r>
        <w:rPr>
          <w:b/>
          <w:bCs/>
        </w:rPr>
        <w:t>Quantum Kernel Estimation:</w:t>
      </w:r>
      <w:r>
        <w:t xml:space="preserve"> </w:t>
      </w:r>
      <w:r>
        <w:t xml:space="preserve">This is the most common approach. Instead of calculating the classical kernel function, a quantum circuit is used to directly estimate the overlap between the two data points’ quantum states, </w:t>
      </w:r>
      <m:oMath>
        <m:d>
          <m:dPr>
            <m:begChr m:val="|"/>
            <m:endChr m:val="|"/>
            <m:ctrlPr>
              <w:rPr>
                <w:rFonts w:ascii="Cambria Math" w:hAnsi="Cambria Math"/>
              </w:rPr>
            </m:ctrlPr>
          </m:dPr>
          <m:e>
            <m:r>
              <m:rPr>
                <m:sty m:val="p"/>
              </m:rPr>
              <w:rPr>
                <w:rFonts w:ascii="Cambria Math" w:hAnsi="Cambria Math"/>
              </w:rPr>
              <m:t>⟨</m:t>
            </m:r>
            <m:r>
              <w:rPr>
                <w:rFonts w:ascii="Cambria Math" w:hAnsi="Cambria Math"/>
              </w:rPr>
              <m:t>ϕ</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e>
            </m:d>
          </m:e>
        </m:d>
        <m:r>
          <w:rPr>
            <w:rFonts w:ascii="Cambria Math" w:hAnsi="Cambria Math"/>
          </w:rPr>
          <m:t>ϕ</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j</m:t>
                </m:r>
              </m:sub>
            </m:sSub>
          </m:e>
        </m:d>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This is achieved using the </w:t>
      </w:r>
      <w:r>
        <w:rPr>
          <w:b/>
          <w:bCs/>
        </w:rPr>
        <w:t>Quantum Swap Test</w:t>
      </w:r>
      <w:r>
        <w:t xml:space="preserve"> or a similar technique.</w:t>
      </w:r>
    </w:p>
    <w:p w14:paraId="2405F5E8" w14:textId="77777777" w:rsidR="008867EB" w:rsidRDefault="00835E67">
      <w:pPr>
        <w:pStyle w:val="Compact"/>
        <w:numPr>
          <w:ilvl w:val="0"/>
          <w:numId w:val="107"/>
        </w:numPr>
      </w:pPr>
      <w:r>
        <w:rPr>
          <w:b/>
          <w:bCs/>
        </w:rPr>
        <w:t>Quantum Optimization:</w:t>
      </w:r>
      <w:r>
        <w:t xml:space="preserve"> The final step of finding the optimal separating hyperplane can be mapped to solving a large system of linear equations. If this system is large and sparse enough, the </w:t>
      </w:r>
      <w:r>
        <w:rPr>
          <w:b/>
          <w:bCs/>
        </w:rPr>
        <w:t>Harrow-Hassidim-Lloyd (HHL) Algorithm</w:t>
      </w:r>
      <w:r>
        <w:t xml:space="preserve"> (from Quantum Linear Algebra) can potentially be used to solve for the hyperplane parameters exponentially faster than a classical optimizer.</w:t>
      </w:r>
    </w:p>
    <w:p w14:paraId="13B78220" w14:textId="77777777" w:rsidR="008867EB" w:rsidRDefault="00835E67">
      <w:pPr>
        <w:pStyle w:val="Heading4"/>
      </w:pPr>
      <w:r>
        <w:t>C. Advantage</w:t>
      </w:r>
    </w:p>
    <w:p w14:paraId="0207CBFD" w14:textId="77777777" w:rsidR="008867EB" w:rsidRDefault="00835E67">
      <w:pPr>
        <w:pStyle w:val="FirstParagraph"/>
      </w:pPr>
      <w:r>
        <w:t>The potential advantage of QSVM is threefold:</w:t>
      </w:r>
    </w:p>
    <w:p w14:paraId="00294B88" w14:textId="77777777" w:rsidR="008867EB" w:rsidRDefault="00835E67">
      <w:pPr>
        <w:pStyle w:val="Compact"/>
        <w:numPr>
          <w:ilvl w:val="0"/>
          <w:numId w:val="108"/>
        </w:numPr>
      </w:pPr>
      <w:r>
        <w:rPr>
          <w:b/>
          <w:bCs/>
        </w:rPr>
        <w:t>Speed-up in Optimization:</w:t>
      </w:r>
      <w:r>
        <w:t xml:space="preserve"> Exponential speed-up in finding the optimal boundary parameters using HHL (for certain conditions).</w:t>
      </w:r>
    </w:p>
    <w:p w14:paraId="4B4350BD" w14:textId="77777777" w:rsidR="008867EB" w:rsidRDefault="00835E67">
      <w:pPr>
        <w:pStyle w:val="Compact"/>
        <w:numPr>
          <w:ilvl w:val="0"/>
          <w:numId w:val="108"/>
        </w:numPr>
      </w:pPr>
      <w:r>
        <w:rPr>
          <w:b/>
          <w:bCs/>
        </w:rPr>
        <w:t>Speed-up in Prediction:</w:t>
      </w:r>
      <w:r>
        <w:t xml:space="preserve"> Using quantum techniques to quickly classify new points.</w:t>
      </w:r>
    </w:p>
    <w:p w14:paraId="707D3333" w14:textId="77777777" w:rsidR="008867EB" w:rsidRDefault="00835E67">
      <w:pPr>
        <w:pStyle w:val="Compact"/>
        <w:numPr>
          <w:ilvl w:val="0"/>
          <w:numId w:val="108"/>
        </w:numPr>
      </w:pPr>
      <w:r>
        <w:rPr>
          <w:b/>
          <w:bCs/>
        </w:rPr>
        <w:t>Model Capacity:</w:t>
      </w:r>
      <w:r>
        <w:t xml:space="preserve"> The complex quantum feature map might allow the QSVM to model intricate, high-dimensional datasets that overwhelm classical kernels, leading to </w:t>
      </w:r>
      <w:r>
        <w:rPr>
          <w:b/>
          <w:bCs/>
        </w:rPr>
        <w:t>better classification accuracy</w:t>
      </w:r>
      <w:r>
        <w:t>.</w:t>
      </w:r>
    </w:p>
    <w:p w14:paraId="0E222597" w14:textId="77777777" w:rsidR="008867EB" w:rsidRDefault="00835E67">
      <w:r>
        <w:pict w14:anchorId="15AD28EB">
          <v:rect id="_x0000_i1103" style="width:0;height:1.5pt" o:hralign="center" o:hrstd="t" o:hr="t"/>
        </w:pict>
      </w:r>
    </w:p>
    <w:p w14:paraId="4F08C149" w14:textId="77777777" w:rsidR="008867EB" w:rsidRDefault="00835E67">
      <w:pPr>
        <w:pStyle w:val="Heading3"/>
      </w:pPr>
      <w:r>
        <w:t xml:space="preserve">3. Cheat Sheet Summary </w:t>
      </w:r>
      <w:r>
        <w:t>📝</w:t>
      </w:r>
    </w:p>
    <w:p w14:paraId="1DEBE689" w14:textId="77777777" w:rsidR="008867EB" w:rsidRDefault="00835E67">
      <w:pPr>
        <w:pStyle w:val="Compact"/>
        <w:numPr>
          <w:ilvl w:val="0"/>
          <w:numId w:val="109"/>
        </w:numPr>
      </w:pPr>
      <w:r>
        <w:rPr>
          <w:b/>
          <w:bCs/>
        </w:rPr>
        <w:t>Goal:</w:t>
      </w:r>
      <w:r>
        <w:t xml:space="preserve"> Classify data into discrete classes using quantum techniques.</w:t>
      </w:r>
    </w:p>
    <w:p w14:paraId="7DF7E783" w14:textId="77777777" w:rsidR="008867EB" w:rsidRDefault="00835E67">
      <w:pPr>
        <w:pStyle w:val="Compact"/>
        <w:numPr>
          <w:ilvl w:val="0"/>
          <w:numId w:val="109"/>
        </w:numPr>
      </w:pPr>
      <w:r>
        <w:rPr>
          <w:b/>
          <w:bCs/>
        </w:rPr>
        <w:t>Key Idea:</w:t>
      </w:r>
      <w:r>
        <w:t xml:space="preserve"> Use </w:t>
      </w:r>
      <w:r>
        <w:rPr>
          <w:b/>
          <w:bCs/>
        </w:rPr>
        <w:t>Quantum Feature Maps (</w:t>
      </w:r>
      <m:oMath>
        <m:r>
          <w:rPr>
            <w:rFonts w:ascii="Cambria Math" w:hAnsi="Cambria Math"/>
          </w:rPr>
          <m:t>ϕ</m:t>
        </m:r>
      </m:oMath>
      <w:r>
        <w:rPr>
          <w:b/>
          <w:bCs/>
        </w:rPr>
        <w:t>)</w:t>
      </w:r>
      <w:r>
        <w:t xml:space="preserve"> </w:t>
      </w:r>
      <w:r>
        <w:t>to encode classical data into a quantum state, potentially making classes easier to separate.</w:t>
      </w:r>
    </w:p>
    <w:p w14:paraId="2A799350" w14:textId="77777777" w:rsidR="008867EB" w:rsidRDefault="00835E67">
      <w:pPr>
        <w:pStyle w:val="Compact"/>
        <w:numPr>
          <w:ilvl w:val="0"/>
          <w:numId w:val="109"/>
        </w:numPr>
      </w:pPr>
      <w:r>
        <w:rPr>
          <w:b/>
          <w:bCs/>
        </w:rPr>
        <w:t>Primary Example:</w:t>
      </w:r>
      <w:r>
        <w:t xml:space="preserve"> </w:t>
      </w:r>
      <w:r>
        <w:rPr>
          <w:b/>
          <w:bCs/>
        </w:rPr>
        <w:t>Quantum Support Vector Machine (QSVM)</w:t>
      </w:r>
      <w:r>
        <w:t>.</w:t>
      </w:r>
    </w:p>
    <w:p w14:paraId="15152E52" w14:textId="77777777" w:rsidR="008867EB" w:rsidRDefault="00835E67">
      <w:pPr>
        <w:pStyle w:val="Compact"/>
        <w:numPr>
          <w:ilvl w:val="0"/>
          <w:numId w:val="109"/>
        </w:numPr>
      </w:pPr>
      <w:r>
        <w:rPr>
          <w:b/>
          <w:bCs/>
        </w:rPr>
        <w:t>Mechanism:</w:t>
      </w:r>
      <w:r>
        <w:t xml:space="preserve"> QSVM uses quantum circuits (like the </w:t>
      </w:r>
      <w:r>
        <w:rPr>
          <w:b/>
          <w:bCs/>
        </w:rPr>
        <w:t>Swap Test</w:t>
      </w:r>
      <w:r>
        <w:t xml:space="preserve">) to efficiently calculate the </w:t>
      </w:r>
      <w:r>
        <w:rPr>
          <w:b/>
          <w:bCs/>
        </w:rPr>
        <w:t>Quantum Kernel</w:t>
      </w:r>
      <w:r>
        <w:t xml:space="preserve"> (the overlap between quantum states), which determines the separation boundary.</w:t>
      </w:r>
    </w:p>
    <w:p w14:paraId="689EB37D" w14:textId="77777777" w:rsidR="008867EB" w:rsidRDefault="00835E67">
      <w:pPr>
        <w:pStyle w:val="Compact"/>
        <w:numPr>
          <w:ilvl w:val="0"/>
          <w:numId w:val="109"/>
        </w:numPr>
      </w:pPr>
      <w:r>
        <w:rPr>
          <w:b/>
          <w:bCs/>
        </w:rPr>
        <w:t>Speed-up:</w:t>
      </w:r>
      <w:r>
        <w:t xml:space="preserve"> Potential </w:t>
      </w:r>
      <w:r>
        <w:rPr>
          <w:b/>
          <w:bCs/>
        </w:rPr>
        <w:t>exponential speed-up</w:t>
      </w:r>
      <w:r>
        <w:t xml:space="preserve"> in solving the underlying optimization problem (using HHL) and potential for </w:t>
      </w:r>
      <w:r>
        <w:rPr>
          <w:b/>
          <w:bCs/>
        </w:rPr>
        <w:t>better accuracy</w:t>
      </w:r>
      <w:r>
        <w:t xml:space="preserve"> due to superior data encoding.</w:t>
      </w:r>
    </w:p>
    <w:p w14:paraId="2B58A8FD" w14:textId="77777777" w:rsidR="008867EB" w:rsidRDefault="00835E67">
      <w:r>
        <w:pict w14:anchorId="2F0789ED">
          <v:rect id="_x0000_i1104" style="width:0;height:1.5pt" o:hralign="center" o:hrstd="t" o:hr="t"/>
        </w:pict>
      </w:r>
    </w:p>
    <w:p w14:paraId="348BA24E" w14:textId="20D37D43" w:rsidR="008867EB" w:rsidRDefault="00835E67">
      <w:pPr>
        <w:pStyle w:val="Heading3"/>
      </w:pPr>
      <w:r>
        <w:lastRenderedPageBreak/>
        <w:t xml:space="preserve">Explain Nearest </w:t>
      </w:r>
      <w:proofErr w:type="spellStart"/>
      <w:r>
        <w:t>Neighbour</w:t>
      </w:r>
      <w:proofErr w:type="spellEnd"/>
      <w:r>
        <w:t xml:space="preserve"> Search (NNS) in detail. (8 Marks)</w:t>
      </w:r>
      <w:r w:rsidR="00AC240D">
        <w:t xml:space="preserve"> 3</w:t>
      </w:r>
    </w:p>
    <w:p w14:paraId="6BDE68D1" w14:textId="77777777" w:rsidR="008867EB" w:rsidRDefault="00835E67">
      <w:pPr>
        <w:pStyle w:val="Heading3"/>
      </w:pPr>
      <w:r>
        <w:t>1. Concept Explanation: What is Nearest Neighbour Search (NNS)?</w:t>
      </w:r>
    </w:p>
    <w:p w14:paraId="4E681C00" w14:textId="77777777" w:rsidR="008867EB" w:rsidRDefault="00835E67">
      <w:pPr>
        <w:pStyle w:val="FirstParagraph"/>
      </w:pPr>
      <w:r>
        <w:rPr>
          <w:b/>
          <w:bCs/>
        </w:rPr>
        <w:t>Nearest Neighbour Search (NNS)</w:t>
      </w:r>
      <w:r>
        <w:t xml:space="preserve">, often called </w:t>
      </w:r>
      <w:r>
        <w:rPr>
          <w:b/>
          <w:bCs/>
        </w:rPr>
        <w:t>Proximity Search</w:t>
      </w:r>
      <w:r>
        <w:t xml:space="preserve"> or </w:t>
      </w:r>
      <w:r>
        <w:rPr>
          <w:b/>
          <w:bCs/>
        </w:rPr>
        <w:t>Similarity Search</w:t>
      </w:r>
      <w:r>
        <w:t xml:space="preserve">, is the task of finding the data point (or points) in a database that is </w:t>
      </w:r>
      <w:r>
        <w:rPr>
          <w:b/>
          <w:bCs/>
        </w:rPr>
        <w:t>closest</w:t>
      </w:r>
      <w:r>
        <w:t xml:space="preserve"> (most similar) to a given query data point.</w:t>
      </w:r>
    </w:p>
    <w:p w14:paraId="0B07126E" w14:textId="77777777" w:rsidR="008867EB" w:rsidRDefault="00835E67">
      <w:pPr>
        <w:pStyle w:val="Heading4"/>
      </w:pPr>
      <w:r>
        <w:t>A. Core Components</w:t>
      </w:r>
    </w:p>
    <w:p w14:paraId="295AC50D" w14:textId="77777777" w:rsidR="008867EB" w:rsidRDefault="00835E67">
      <w:pPr>
        <w:pStyle w:val="Compact"/>
        <w:numPr>
          <w:ilvl w:val="0"/>
          <w:numId w:val="110"/>
        </w:numPr>
      </w:pPr>
      <w:r>
        <w:rPr>
          <w:b/>
          <w:bCs/>
        </w:rPr>
        <w:t>Database (</w:t>
      </w:r>
      <m:oMath>
        <m:r>
          <m:rPr>
            <m:scr m:val="script"/>
            <m:sty m:val="p"/>
          </m:rPr>
          <w:rPr>
            <w:rFonts w:ascii="Cambria Math" w:hAnsi="Cambria Math"/>
          </w:rPr>
          <m:t>D</m:t>
        </m:r>
      </m:oMath>
      <w:r>
        <w:rPr>
          <w:b/>
          <w:bCs/>
        </w:rPr>
        <w:t>):</w:t>
      </w:r>
      <w:r>
        <w:t xml:space="preserve"> A collection of existing data points.</w:t>
      </w:r>
    </w:p>
    <w:p w14:paraId="1A465B51" w14:textId="77777777" w:rsidR="008867EB" w:rsidRDefault="00835E67">
      <w:pPr>
        <w:pStyle w:val="Compact"/>
        <w:numPr>
          <w:ilvl w:val="0"/>
          <w:numId w:val="110"/>
        </w:numPr>
      </w:pPr>
      <w:r>
        <w:rPr>
          <w:b/>
          <w:bCs/>
        </w:rPr>
        <w:t>Query Point (</w:t>
      </w:r>
      <m:oMath>
        <m:r>
          <w:rPr>
            <w:rFonts w:ascii="Cambria Math" w:hAnsi="Cambria Math"/>
          </w:rPr>
          <m:t>q</m:t>
        </m:r>
      </m:oMath>
      <w:r>
        <w:rPr>
          <w:b/>
          <w:bCs/>
        </w:rPr>
        <w:t>):</w:t>
      </w:r>
      <w:r>
        <w:t xml:space="preserve"> The new data point whose neighbours we want to find.</w:t>
      </w:r>
    </w:p>
    <w:p w14:paraId="1829F2DE" w14:textId="77777777" w:rsidR="008867EB" w:rsidRDefault="00835E67">
      <w:pPr>
        <w:pStyle w:val="Compact"/>
        <w:numPr>
          <w:ilvl w:val="0"/>
          <w:numId w:val="110"/>
        </w:numPr>
      </w:pPr>
      <w:r>
        <w:rPr>
          <w:b/>
          <w:bCs/>
        </w:rPr>
        <w:t>Distance Metric:</w:t>
      </w:r>
      <w:r>
        <w:t xml:space="preserve"> A mathematical function that quantifies the dissimilarity between two points. Common metrics include:</w:t>
      </w:r>
    </w:p>
    <w:p w14:paraId="1C56EA38" w14:textId="77777777" w:rsidR="008867EB" w:rsidRDefault="00835E67">
      <w:pPr>
        <w:pStyle w:val="Compact"/>
        <w:numPr>
          <w:ilvl w:val="1"/>
          <w:numId w:val="111"/>
        </w:numPr>
      </w:pPr>
      <w:r>
        <w:rPr>
          <w:b/>
          <w:bCs/>
        </w:rPr>
        <w:t>Euclidean Distance</w:t>
      </w:r>
      <w:r>
        <w:t xml:space="preserve"> (or </w:t>
      </w:r>
      <m:oMath>
        <m:sSub>
          <m:sSubPr>
            <m:ctrlPr>
              <w:rPr>
                <w:rFonts w:ascii="Cambria Math" w:hAnsi="Cambria Math"/>
              </w:rPr>
            </m:ctrlPr>
          </m:sSubPr>
          <m:e>
            <m:r>
              <w:rPr>
                <w:rFonts w:ascii="Cambria Math" w:hAnsi="Cambria Math"/>
              </w:rPr>
              <m:t>L</m:t>
            </m:r>
          </m:e>
          <m:sub>
            <m:r>
              <w:rPr>
                <w:rFonts w:ascii="Cambria Math" w:hAnsi="Cambria Math"/>
              </w:rPr>
              <m:t>2</m:t>
            </m:r>
          </m:sub>
        </m:sSub>
      </m:oMath>
      <w:r>
        <w:t xml:space="preserve"> norm): The straight-line distance, most common.</w:t>
      </w:r>
    </w:p>
    <w:p w14:paraId="4D642954" w14:textId="77777777" w:rsidR="008867EB" w:rsidRDefault="00835E67">
      <w:pPr>
        <w:pStyle w:val="Compact"/>
        <w:numPr>
          <w:ilvl w:val="1"/>
          <w:numId w:val="111"/>
        </w:numPr>
      </w:pPr>
      <w:r>
        <w:rPr>
          <w:b/>
          <w:bCs/>
        </w:rPr>
        <w:t>Manhattan Distance</w:t>
      </w:r>
      <w:r>
        <w:t xml:space="preserve"> (</w:t>
      </w:r>
      <m:oMath>
        <m:sSub>
          <m:sSubPr>
            <m:ctrlPr>
              <w:rPr>
                <w:rFonts w:ascii="Cambria Math" w:hAnsi="Cambria Math"/>
              </w:rPr>
            </m:ctrlPr>
          </m:sSubPr>
          <m:e>
            <m:r>
              <w:rPr>
                <w:rFonts w:ascii="Cambria Math" w:hAnsi="Cambria Math"/>
              </w:rPr>
              <m:t>L</m:t>
            </m:r>
          </m:e>
          <m:sub>
            <m:r>
              <w:rPr>
                <w:rFonts w:ascii="Cambria Math" w:hAnsi="Cambria Math"/>
              </w:rPr>
              <m:t>1</m:t>
            </m:r>
          </m:sub>
        </m:sSub>
      </m:oMath>
      <w:r>
        <w:t xml:space="preserve"> norm): The distance along axis-aligned paths.</w:t>
      </w:r>
    </w:p>
    <w:p w14:paraId="16926431" w14:textId="77777777" w:rsidR="008867EB" w:rsidRDefault="00835E67">
      <w:pPr>
        <w:pStyle w:val="Compact"/>
        <w:numPr>
          <w:ilvl w:val="1"/>
          <w:numId w:val="111"/>
        </w:numPr>
      </w:pPr>
      <w:r>
        <w:rPr>
          <w:b/>
          <w:bCs/>
        </w:rPr>
        <w:t>Cosine Similarity:</w:t>
      </w:r>
      <w:r>
        <w:t xml:space="preserve"> Measures the angle between two vectors (used when direction, not magnitude, is important).</w:t>
      </w:r>
    </w:p>
    <w:p w14:paraId="091A7C21" w14:textId="77777777" w:rsidR="008867EB" w:rsidRDefault="00835E67">
      <w:pPr>
        <w:pStyle w:val="Compact"/>
        <w:numPr>
          <w:ilvl w:val="0"/>
          <w:numId w:val="110"/>
        </w:numPr>
      </w:pPr>
      <m:oMath>
        <m:r>
          <w:rPr>
            <w:rFonts w:ascii="Cambria Math" w:hAnsi="Cambria Math"/>
          </w:rPr>
          <m:t>k</m:t>
        </m:r>
      </m:oMath>
      <w:r>
        <w:rPr>
          <w:b/>
          <w:bCs/>
        </w:rPr>
        <w:t>:</w:t>
      </w:r>
      <w:r>
        <w:t xml:space="preserve"> The number of neighbours we want to find (e.g., </w:t>
      </w:r>
      <m:oMath>
        <m:r>
          <w:rPr>
            <w:rFonts w:ascii="Cambria Math" w:hAnsi="Cambria Math"/>
          </w:rPr>
          <m:t>k</m:t>
        </m:r>
        <m:r>
          <m:rPr>
            <m:sty m:val="p"/>
          </m:rPr>
          <w:rPr>
            <w:rFonts w:ascii="Cambria Math" w:hAnsi="Cambria Math"/>
          </w:rPr>
          <m:t>=</m:t>
        </m:r>
        <m:r>
          <w:rPr>
            <w:rFonts w:ascii="Cambria Math" w:hAnsi="Cambria Math"/>
          </w:rPr>
          <m:t>1</m:t>
        </m:r>
      </m:oMath>
      <w:r>
        <w:t xml:space="preserve"> is the “Nearest Neighbour,” and </w:t>
      </w:r>
      <m:oMath>
        <m:r>
          <w:rPr>
            <w:rFonts w:ascii="Cambria Math" w:hAnsi="Cambria Math"/>
          </w:rPr>
          <m:t>k</m:t>
        </m:r>
        <m:r>
          <m:rPr>
            <m:sty m:val="p"/>
          </m:rPr>
          <w:rPr>
            <w:rFonts w:ascii="Cambria Math" w:hAnsi="Cambria Math"/>
          </w:rPr>
          <m:t>&gt;</m:t>
        </m:r>
        <m:r>
          <w:rPr>
            <w:rFonts w:ascii="Cambria Math" w:hAnsi="Cambria Math"/>
          </w:rPr>
          <m:t>1</m:t>
        </m:r>
      </m:oMath>
      <w:r>
        <w:t xml:space="preserve"> is the “</w:t>
      </w:r>
      <m:oMath>
        <m:r>
          <w:rPr>
            <w:rFonts w:ascii="Cambria Math" w:hAnsi="Cambria Math"/>
          </w:rPr>
          <m:t>k</m:t>
        </m:r>
      </m:oMath>
      <w:r>
        <w:t xml:space="preserve">-Nearest Neighbour,” or </w:t>
      </w:r>
      <m:oMath>
        <m:r>
          <w:rPr>
            <w:rFonts w:ascii="Cambria Math" w:hAnsi="Cambria Math"/>
          </w:rPr>
          <m:t>k</m:t>
        </m:r>
      </m:oMath>
      <w:r>
        <w:rPr>
          <w:b/>
          <w:bCs/>
        </w:rPr>
        <w:t>-NN</w:t>
      </w:r>
      <w:r>
        <w:t>).</w:t>
      </w:r>
    </w:p>
    <w:p w14:paraId="5818A6AC" w14:textId="77777777" w:rsidR="008867EB" w:rsidRDefault="00835E67">
      <w:pPr>
        <w:pStyle w:val="Heading4"/>
      </w:pPr>
      <w:r>
        <w:t>B. NNS Process</w:t>
      </w:r>
    </w:p>
    <w:p w14:paraId="44BF0686" w14:textId="77777777" w:rsidR="008867EB" w:rsidRDefault="00835E67">
      <w:pPr>
        <w:pStyle w:val="FirstParagraph"/>
      </w:pPr>
      <w:r>
        <w:t xml:space="preserve">The simplest way to perform NNS is the </w:t>
      </w:r>
      <w:r>
        <w:rPr>
          <w:b/>
          <w:bCs/>
        </w:rPr>
        <w:t>brute-force method</w:t>
      </w:r>
      <w:r>
        <w:t xml:space="preserve">: 1. Calculate the distance between the </w:t>
      </w:r>
      <w:r>
        <w:rPr>
          <w:b/>
          <w:bCs/>
        </w:rPr>
        <w:t xml:space="preserve">query point </w:t>
      </w:r>
      <m:oMath>
        <m:r>
          <w:rPr>
            <w:rFonts w:ascii="Cambria Math" w:hAnsi="Cambria Math"/>
          </w:rPr>
          <m:t>q</m:t>
        </m:r>
      </m:oMath>
      <w:r>
        <w:t xml:space="preserve"> and </w:t>
      </w:r>
      <w:r>
        <w:rPr>
          <w:b/>
          <w:bCs/>
        </w:rPr>
        <w:t>every single data point</w:t>
      </w:r>
      <w:r>
        <w:t xml:space="preserve"> in the database </w:t>
      </w:r>
      <m:oMath>
        <m:r>
          <m:rPr>
            <m:scr m:val="script"/>
            <m:sty m:val="p"/>
          </m:rPr>
          <w:rPr>
            <w:rFonts w:ascii="Cambria Math" w:hAnsi="Cambria Math"/>
          </w:rPr>
          <m:t>D</m:t>
        </m:r>
      </m:oMath>
      <w:r>
        <w:t xml:space="preserve">. 2. Sort all the calculated distances. 3. Select the top </w:t>
      </w:r>
      <m:oMath>
        <m:r>
          <w:rPr>
            <w:rFonts w:ascii="Cambria Math" w:hAnsi="Cambria Math"/>
          </w:rPr>
          <m:t>k</m:t>
        </m:r>
      </m:oMath>
      <w:r>
        <w:t xml:space="preserve"> data points with the smallest distances.</w:t>
      </w:r>
    </w:p>
    <w:p w14:paraId="6F6A2E0D" w14:textId="77777777" w:rsidR="008867EB" w:rsidRDefault="00835E67">
      <w:r>
        <w:pict w14:anchorId="5C165493">
          <v:rect id="_x0000_i1106" style="width:0;height:1.5pt" o:hralign="center" o:hrstd="t" o:hr="t"/>
        </w:pict>
      </w:r>
    </w:p>
    <w:p w14:paraId="57758DBA" w14:textId="77777777" w:rsidR="008867EB" w:rsidRDefault="00835E67">
      <w:pPr>
        <w:pStyle w:val="Heading3"/>
      </w:pPr>
      <w:r>
        <w:t>2. Classical Challenges and Optimization</w:t>
      </w:r>
    </w:p>
    <w:p w14:paraId="53CAECB7" w14:textId="77777777" w:rsidR="008867EB" w:rsidRDefault="00835E67">
      <w:pPr>
        <w:pStyle w:val="FirstParagraph"/>
      </w:pPr>
      <w:r>
        <w:t>While NNS is simple in concept, it faces major performance challenges in the classical setting, especially in high-dimensional or large-scale data.</w:t>
      </w:r>
    </w:p>
    <w:p w14:paraId="2AE801A6" w14:textId="77777777" w:rsidR="008867EB" w:rsidRDefault="00835E67">
      <w:pPr>
        <w:pStyle w:val="Heading4"/>
      </w:pPr>
      <w:r>
        <w:t>A. Scalability Challenge</w:t>
      </w:r>
    </w:p>
    <w:p w14:paraId="2193F6A1" w14:textId="77777777" w:rsidR="008867EB" w:rsidRDefault="00835E67">
      <w:pPr>
        <w:pStyle w:val="Compact"/>
        <w:numPr>
          <w:ilvl w:val="0"/>
          <w:numId w:val="112"/>
        </w:numPr>
      </w:pPr>
      <w:r>
        <w:rPr>
          <w:b/>
          <w:bCs/>
        </w:rPr>
        <w:t>Time Complexity:</w:t>
      </w:r>
      <w:r>
        <w:t xml:space="preserve"> The brute-force method has a time complexity of </w:t>
      </w:r>
      <m:oMath>
        <m:r>
          <w:rPr>
            <w:rFonts w:ascii="Cambria Math" w:hAnsi="Cambria Math"/>
          </w:rPr>
          <m:t>O</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D</m:t>
            </m:r>
          </m:e>
        </m:d>
      </m:oMath>
      <w:r>
        <w:t xml:space="preserve">, where </w:t>
      </w:r>
      <m:oMath>
        <m:r>
          <w:rPr>
            <w:rFonts w:ascii="Cambria Math" w:hAnsi="Cambria Math"/>
          </w:rPr>
          <m:t>N</m:t>
        </m:r>
      </m:oMath>
      <w:r>
        <w:t xml:space="preserve"> is the number of data points and </w:t>
      </w:r>
      <m:oMath>
        <m:r>
          <w:rPr>
            <w:rFonts w:ascii="Cambria Math" w:hAnsi="Cambria Math"/>
          </w:rPr>
          <m:t>D</m:t>
        </m:r>
      </m:oMath>
      <w:r>
        <w:t xml:space="preserve"> is the number of dimensions. For massive datasets (large </w:t>
      </w:r>
      <m:oMath>
        <m:r>
          <w:rPr>
            <w:rFonts w:ascii="Cambria Math" w:hAnsi="Cambria Math"/>
          </w:rPr>
          <m:t>N</m:t>
        </m:r>
      </m:oMath>
      <w:r>
        <w:t xml:space="preserve">) or high-dimensional data (large </w:t>
      </w:r>
      <m:oMath>
        <m:r>
          <w:rPr>
            <w:rFonts w:ascii="Cambria Math" w:hAnsi="Cambria Math"/>
          </w:rPr>
          <m:t>D</m:t>
        </m:r>
      </m:oMath>
      <w:r>
        <w:t>), this becomes prohibitively slow.</w:t>
      </w:r>
    </w:p>
    <w:p w14:paraId="4469303E" w14:textId="77777777" w:rsidR="008867EB" w:rsidRDefault="00835E67">
      <w:pPr>
        <w:pStyle w:val="Compact"/>
        <w:numPr>
          <w:ilvl w:val="0"/>
          <w:numId w:val="112"/>
        </w:numPr>
      </w:pPr>
      <w:r>
        <w:rPr>
          <w:b/>
          <w:bCs/>
        </w:rPr>
        <w:t>The Bottleneck:</w:t>
      </w:r>
      <w:r>
        <w:t xml:space="preserve"> </w:t>
      </w:r>
      <w:r>
        <w:t>The primary bottleneck is the need to compute the distance for every single pair.</w:t>
      </w:r>
    </w:p>
    <w:p w14:paraId="126C8561" w14:textId="77777777" w:rsidR="008867EB" w:rsidRDefault="00835E67">
      <w:pPr>
        <w:pStyle w:val="Heading4"/>
      </w:pPr>
      <w:r>
        <w:t>B. Classical Solutions (Optimization)</w:t>
      </w:r>
    </w:p>
    <w:p w14:paraId="68459F52" w14:textId="77777777" w:rsidR="008867EB" w:rsidRDefault="00835E67">
      <w:pPr>
        <w:pStyle w:val="FirstParagraph"/>
      </w:pPr>
      <w:r>
        <w:t xml:space="preserve">To speed up NNS, classical computing uses techniques that avoid calculating every distance: - </w:t>
      </w:r>
      <w:r>
        <w:rPr>
          <w:b/>
          <w:bCs/>
        </w:rPr>
        <w:t>Tree-based methods:</w:t>
      </w:r>
      <w:r>
        <w:t xml:space="preserve"> Data is organized into hierarchical structures like </w:t>
      </w:r>
      <m:oMath>
        <m:r>
          <w:rPr>
            <w:rFonts w:ascii="Cambria Math" w:hAnsi="Cambria Math"/>
          </w:rPr>
          <m:t>k</m:t>
        </m:r>
      </m:oMath>
      <w:r>
        <w:rPr>
          <w:b/>
          <w:bCs/>
        </w:rPr>
        <w:t>-d trees</w:t>
      </w:r>
      <w:r>
        <w:t xml:space="preserve"> or </w:t>
      </w:r>
      <w:r>
        <w:rPr>
          <w:b/>
          <w:bCs/>
        </w:rPr>
        <w:t>Ball Trees</w:t>
      </w:r>
      <w:r>
        <w:t xml:space="preserve">, allowing the search to quickly rule out large sections of the database that are far from the query point. - </w:t>
      </w:r>
      <w:r>
        <w:rPr>
          <w:b/>
          <w:bCs/>
        </w:rPr>
        <w:t>Hashing-based methods:</w:t>
      </w:r>
      <w:r>
        <w:t xml:space="preserve"> Techniques like </w:t>
      </w:r>
      <w:r>
        <w:rPr>
          <w:b/>
          <w:bCs/>
        </w:rPr>
        <w:t>Locality-Sensitive Hashing (LSH)</w:t>
      </w:r>
      <w:r>
        <w:t xml:space="preserve"> map close points in the original space to the same “bucket,” reducing the search to only a few promising buckets.</w:t>
      </w:r>
    </w:p>
    <w:p w14:paraId="51FDF8C3" w14:textId="77777777" w:rsidR="008867EB" w:rsidRDefault="00835E67">
      <w:r>
        <w:pict w14:anchorId="5FB7804A">
          <v:rect id="_x0000_i1107" style="width:0;height:1.5pt" o:hralign="center" o:hrstd="t" o:hr="t"/>
        </w:pict>
      </w:r>
    </w:p>
    <w:p w14:paraId="173D20DE" w14:textId="77777777" w:rsidR="008867EB" w:rsidRDefault="00835E67">
      <w:pPr>
        <w:pStyle w:val="Heading3"/>
      </w:pPr>
      <w:r>
        <w:t>3. Quantum Enhancement of NNS</w:t>
      </w:r>
    </w:p>
    <w:p w14:paraId="1F2297D4" w14:textId="77777777" w:rsidR="008867EB" w:rsidRDefault="00835E67">
      <w:pPr>
        <w:pStyle w:val="FirstParagraph"/>
      </w:pPr>
      <w:r>
        <w:t>Quantum algorithms offer a significant potential speed-up for the search bottleneck in NNS.</w:t>
      </w:r>
    </w:p>
    <w:p w14:paraId="0D2755D1" w14:textId="77777777" w:rsidR="008867EB" w:rsidRDefault="00835E67">
      <w:pPr>
        <w:pStyle w:val="Heading4"/>
      </w:pPr>
      <w:r>
        <w:lastRenderedPageBreak/>
        <w:t>A. Quantum Search Speed-up</w:t>
      </w:r>
    </w:p>
    <w:p w14:paraId="3913F670" w14:textId="77777777" w:rsidR="008867EB" w:rsidRDefault="00835E67">
      <w:pPr>
        <w:pStyle w:val="FirstParagraph"/>
      </w:pPr>
      <w:r>
        <w:t xml:space="preserve">The task of finding the minimum distance among </w:t>
      </w:r>
      <m:oMath>
        <m:r>
          <w:rPr>
            <w:rFonts w:ascii="Cambria Math" w:hAnsi="Cambria Math"/>
          </w:rPr>
          <m:t>N</m:t>
        </m:r>
      </m:oMath>
      <w:r>
        <w:t xml:space="preserve"> calculated distances is an </w:t>
      </w:r>
      <w:r>
        <w:rPr>
          <w:b/>
          <w:bCs/>
        </w:rPr>
        <w:t>unstructured search problem</w:t>
      </w:r>
      <w:r>
        <w:t xml:space="preserve">. - </w:t>
      </w:r>
      <w:r>
        <w:rPr>
          <w:b/>
          <w:bCs/>
        </w:rPr>
        <w:t>Algorithm Used:</w:t>
      </w:r>
      <w:r>
        <w:t xml:space="preserve"> </w:t>
      </w:r>
      <w:r>
        <w:rPr>
          <w:b/>
          <w:bCs/>
        </w:rPr>
        <w:t>Grover’s Algorithm</w:t>
      </w:r>
      <w:r>
        <w:t xml:space="preserve"> is the primary tool for enhancing NNS. - </w:t>
      </w:r>
      <w:r>
        <w:rPr>
          <w:b/>
          <w:bCs/>
        </w:rPr>
        <w:t>Advantage:</w:t>
      </w:r>
      <w:r>
        <w:t xml:space="preserve"> While a classical search takes </w:t>
      </w:r>
      <m:oMath>
        <m:r>
          <w:rPr>
            <w:rFonts w:ascii="Cambria Math" w:hAnsi="Cambria Math"/>
          </w:rPr>
          <m:t>O</m:t>
        </m:r>
        <m:d>
          <m:dPr>
            <m:ctrlPr>
              <w:rPr>
                <w:rFonts w:ascii="Cambria Math" w:hAnsi="Cambria Math"/>
              </w:rPr>
            </m:ctrlPr>
          </m:dPr>
          <m:e>
            <m:r>
              <w:rPr>
                <w:rFonts w:ascii="Cambria Math" w:hAnsi="Cambria Math"/>
              </w:rPr>
              <m:t>N</m:t>
            </m:r>
          </m:e>
        </m:d>
      </m:oMath>
      <w:r>
        <w:t xml:space="preserve"> time, Grover’s Algorithm can find the minimum distance (and thus the nearest neighbour) in </w:t>
      </w:r>
      <m:oMath>
        <m:r>
          <w:rPr>
            <w:rFonts w:ascii="Cambria Math" w:hAnsi="Cambria Math"/>
          </w:rPr>
          <m:t>O</m:t>
        </m:r>
        <m:d>
          <m:dPr>
            <m:ctrlPr>
              <w:rPr>
                <w:rFonts w:ascii="Cambria Math" w:hAnsi="Cambria Math"/>
              </w:rPr>
            </m:ctrlPr>
          </m:dPr>
          <m:e>
            <m:rad>
              <m:radPr>
                <m:degHide m:val="1"/>
                <m:ctrlPr>
                  <w:rPr>
                    <w:rFonts w:ascii="Cambria Math" w:hAnsi="Cambria Math"/>
                  </w:rPr>
                </m:ctrlPr>
              </m:radPr>
              <m:deg/>
              <m:e>
                <m:r>
                  <w:rPr>
                    <w:rFonts w:ascii="Cambria Math" w:hAnsi="Cambria Math"/>
                  </w:rPr>
                  <m:t>N</m:t>
                </m:r>
              </m:e>
            </m:rad>
          </m:e>
        </m:d>
      </m:oMath>
      <w:r>
        <w:t xml:space="preserve"> time, providing a </w:t>
      </w:r>
      <w:r>
        <w:rPr>
          <w:b/>
          <w:bCs/>
        </w:rPr>
        <w:t>quadratic speed-up</w:t>
      </w:r>
      <w:r>
        <w:t>.</w:t>
      </w:r>
    </w:p>
    <w:p w14:paraId="4DE1F36A" w14:textId="77777777" w:rsidR="008867EB" w:rsidRDefault="00835E67">
      <w:pPr>
        <w:pStyle w:val="Heading4"/>
      </w:pPr>
      <w:r>
        <w:t>B. Quantum Distance Estimation</w:t>
      </w:r>
    </w:p>
    <w:p w14:paraId="70440358" w14:textId="77777777" w:rsidR="008867EB" w:rsidRDefault="00835E67">
      <w:pPr>
        <w:pStyle w:val="Compact"/>
        <w:numPr>
          <w:ilvl w:val="0"/>
          <w:numId w:val="113"/>
        </w:numPr>
      </w:pPr>
      <w:r>
        <w:rPr>
          <w:b/>
          <w:bCs/>
        </w:rPr>
        <w:t>Technique:</w:t>
      </w:r>
      <w:r>
        <w:t xml:space="preserve"> Quantum circuits can be designed to encode data points as quantum states and then use techniques like the </w:t>
      </w:r>
      <w:r>
        <w:rPr>
          <w:b/>
          <w:bCs/>
        </w:rPr>
        <w:t>Quantum Swap Test</w:t>
      </w:r>
      <w:r>
        <w:t xml:space="preserve"> or </w:t>
      </w:r>
      <w:r>
        <w:rPr>
          <w:b/>
          <w:bCs/>
        </w:rPr>
        <w:t>HHL-based methods</w:t>
      </w:r>
      <w:r>
        <w:t xml:space="preserve"> to estimate the distance or similarity between the query state and the database states.</w:t>
      </w:r>
    </w:p>
    <w:p w14:paraId="7C413F00" w14:textId="77777777" w:rsidR="008867EB" w:rsidRDefault="00835E67">
      <w:pPr>
        <w:pStyle w:val="Compact"/>
        <w:numPr>
          <w:ilvl w:val="0"/>
          <w:numId w:val="113"/>
        </w:numPr>
      </w:pPr>
      <w:r>
        <w:rPr>
          <w:b/>
          <w:bCs/>
        </w:rPr>
        <w:t>Potential:</w:t>
      </w:r>
      <w:r>
        <w:t xml:space="preserve"> In some cases, this distance calculation itself can be performed faster in the quantum domain, contributing to the overall speed-up.</w:t>
      </w:r>
    </w:p>
    <w:p w14:paraId="6E1AE2E6" w14:textId="77777777" w:rsidR="008867EB" w:rsidRDefault="00835E67">
      <w:pPr>
        <w:pStyle w:val="Heading4"/>
      </w:pPr>
      <w:r>
        <w:t xml:space="preserve">C. QML Application: </w:t>
      </w:r>
      <m:oMath>
        <m:r>
          <w:rPr>
            <w:rFonts w:ascii="Cambria Math" w:hAnsi="Cambria Math"/>
          </w:rPr>
          <m:t>k</m:t>
        </m:r>
      </m:oMath>
      <w:r>
        <w:t>-Nearest Neighbour (Q-</w:t>
      </w:r>
      <m:oMath>
        <m:r>
          <w:rPr>
            <w:rFonts w:ascii="Cambria Math" w:hAnsi="Cambria Math"/>
          </w:rPr>
          <m:t>k</m:t>
        </m:r>
      </m:oMath>
      <w:r>
        <w:t>-NN)</w:t>
      </w:r>
    </w:p>
    <w:p w14:paraId="187F9428" w14:textId="77777777" w:rsidR="008867EB" w:rsidRDefault="00835E67">
      <w:pPr>
        <w:pStyle w:val="FirstParagraph"/>
      </w:pPr>
      <w:r>
        <w:t>In Quantum Machine Learning, the Q-</w:t>
      </w:r>
      <m:oMath>
        <m:r>
          <w:rPr>
            <w:rFonts w:ascii="Cambria Math" w:hAnsi="Cambria Math"/>
          </w:rPr>
          <m:t>k</m:t>
        </m:r>
      </m:oMath>
      <w:r>
        <w:t xml:space="preserve">-NN algorithm uses quantum resources to: 1. Encode the training data and the query point into quantum states. 2. Use a fast quantum search (Grover’s) to find the </w:t>
      </w:r>
      <m:oMath>
        <m:r>
          <w:rPr>
            <w:rFonts w:ascii="Cambria Math" w:hAnsi="Cambria Math"/>
          </w:rPr>
          <m:t>k</m:t>
        </m:r>
      </m:oMath>
      <w:r>
        <w:t xml:space="preserve"> closest neighbours quadratically faster. 3. Classify the query point based on the majority class among the </w:t>
      </w:r>
      <m:oMath>
        <m:r>
          <w:rPr>
            <w:rFonts w:ascii="Cambria Math" w:hAnsi="Cambria Math"/>
          </w:rPr>
          <m:t>k</m:t>
        </m:r>
      </m:oMath>
      <w:r>
        <w:t xml:space="preserve"> quantum nearest neighbours.</w:t>
      </w:r>
    </w:p>
    <w:p w14:paraId="71638D15" w14:textId="77777777" w:rsidR="008867EB" w:rsidRDefault="00835E67">
      <w:r>
        <w:pict w14:anchorId="1DC17E83">
          <v:rect id="_x0000_i1108" style="width:0;height:1.5pt" o:hralign="center" o:hrstd="t" o:hr="t"/>
        </w:pict>
      </w:r>
    </w:p>
    <w:p w14:paraId="13285492" w14:textId="77777777" w:rsidR="008867EB" w:rsidRDefault="00835E67">
      <w:pPr>
        <w:pStyle w:val="Heading3"/>
      </w:pPr>
      <w:r>
        <w:t xml:space="preserve">4. Cheat Sheet Summary </w:t>
      </w:r>
      <w:r>
        <w:t>📝</w:t>
      </w:r>
    </w:p>
    <w:p w14:paraId="0D4114EC" w14:textId="77777777" w:rsidR="008867EB" w:rsidRDefault="00835E67">
      <w:pPr>
        <w:pStyle w:val="Compact"/>
        <w:numPr>
          <w:ilvl w:val="0"/>
          <w:numId w:val="114"/>
        </w:numPr>
      </w:pPr>
      <w:r>
        <w:rPr>
          <w:b/>
          <w:bCs/>
        </w:rPr>
        <w:t>Goal:</w:t>
      </w:r>
      <w:r>
        <w:t xml:space="preserve"> Find the </w:t>
      </w:r>
      <m:oMath>
        <m:r>
          <w:rPr>
            <w:rFonts w:ascii="Cambria Math" w:hAnsi="Cambria Math"/>
          </w:rPr>
          <m:t>k</m:t>
        </m:r>
      </m:oMath>
      <w:r>
        <w:t xml:space="preserve"> most </w:t>
      </w:r>
      <w:r>
        <w:rPr>
          <w:b/>
          <w:bCs/>
        </w:rPr>
        <w:t>similar</w:t>
      </w:r>
      <w:r>
        <w:t xml:space="preserve"> data points to a query point </w:t>
      </w:r>
      <m:oMath>
        <m:r>
          <w:rPr>
            <w:rFonts w:ascii="Cambria Math" w:hAnsi="Cambria Math"/>
          </w:rPr>
          <m:t>q</m:t>
        </m:r>
      </m:oMath>
      <w:r>
        <w:t>.</w:t>
      </w:r>
    </w:p>
    <w:p w14:paraId="14CC57D6" w14:textId="77777777" w:rsidR="008867EB" w:rsidRDefault="00835E67">
      <w:pPr>
        <w:pStyle w:val="Compact"/>
        <w:numPr>
          <w:ilvl w:val="0"/>
          <w:numId w:val="114"/>
        </w:numPr>
      </w:pPr>
      <w:r>
        <w:rPr>
          <w:b/>
          <w:bCs/>
        </w:rPr>
        <w:t>Classical Bottleneck:</w:t>
      </w:r>
      <w:r>
        <w:t xml:space="preserve"> Brute-force distance calculation is </w:t>
      </w:r>
      <m:oMath>
        <m:r>
          <w:rPr>
            <w:rFonts w:ascii="Cambria Math" w:hAnsi="Cambria Math"/>
          </w:rPr>
          <m:t>O</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D</m:t>
            </m:r>
          </m:e>
        </m:d>
      </m:oMath>
      <w:r>
        <w:t xml:space="preserve"> (slow for large </w:t>
      </w:r>
      <m:oMath>
        <m:r>
          <w:rPr>
            <w:rFonts w:ascii="Cambria Math" w:hAnsi="Cambria Math"/>
          </w:rPr>
          <m:t>N</m:t>
        </m:r>
      </m:oMath>
      <w:r>
        <w:t xml:space="preserve"> or </w:t>
      </w:r>
      <m:oMath>
        <m:r>
          <w:rPr>
            <w:rFonts w:ascii="Cambria Math" w:hAnsi="Cambria Math"/>
          </w:rPr>
          <m:t>D</m:t>
        </m:r>
      </m:oMath>
      <w:r>
        <w:t>).</w:t>
      </w:r>
    </w:p>
    <w:p w14:paraId="7E5265C2" w14:textId="77777777" w:rsidR="008867EB" w:rsidRDefault="00835E67">
      <w:pPr>
        <w:pStyle w:val="Compact"/>
        <w:numPr>
          <w:ilvl w:val="0"/>
          <w:numId w:val="114"/>
        </w:numPr>
      </w:pPr>
      <w:r>
        <w:rPr>
          <w:b/>
          <w:bCs/>
        </w:rPr>
        <w:t>Classical Optimization:</w:t>
      </w:r>
      <w:r>
        <w:t xml:space="preserve"> </w:t>
      </w:r>
      <m:oMath>
        <m:r>
          <w:rPr>
            <w:rFonts w:ascii="Cambria Math" w:hAnsi="Cambria Math"/>
          </w:rPr>
          <m:t>k</m:t>
        </m:r>
      </m:oMath>
      <w:r>
        <w:t>-d trees, LSH.</w:t>
      </w:r>
    </w:p>
    <w:p w14:paraId="3A16CC72" w14:textId="77777777" w:rsidR="008867EB" w:rsidRDefault="00835E67">
      <w:pPr>
        <w:pStyle w:val="Compact"/>
        <w:numPr>
          <w:ilvl w:val="0"/>
          <w:numId w:val="114"/>
        </w:numPr>
      </w:pPr>
      <w:r>
        <w:rPr>
          <w:b/>
          <w:bCs/>
        </w:rPr>
        <w:t>Quantum Enhancement:</w:t>
      </w:r>
      <w:r>
        <w:t xml:space="preserve"> </w:t>
      </w:r>
      <w:r>
        <w:rPr>
          <w:b/>
          <w:bCs/>
        </w:rPr>
        <w:t>Grover’s Algorithm</w:t>
      </w:r>
      <w:r>
        <w:t xml:space="preserve"> for the search step.</w:t>
      </w:r>
    </w:p>
    <w:p w14:paraId="17AE0CC1" w14:textId="77777777" w:rsidR="008867EB" w:rsidRDefault="00835E67">
      <w:pPr>
        <w:pStyle w:val="Compact"/>
        <w:numPr>
          <w:ilvl w:val="0"/>
          <w:numId w:val="114"/>
        </w:numPr>
      </w:pPr>
      <w:r>
        <w:rPr>
          <w:b/>
          <w:bCs/>
        </w:rPr>
        <w:t>Speed-up:</w:t>
      </w:r>
      <w:r>
        <w:t xml:space="preserve"> </w:t>
      </w:r>
      <w:r>
        <w:rPr>
          <w:b/>
          <w:bCs/>
        </w:rPr>
        <w:t>Quadratic</w:t>
      </w:r>
      <w:r>
        <w:t xml:space="preserve"> (reduces search time from </w:t>
      </w:r>
      <m:oMath>
        <m:r>
          <w:rPr>
            <w:rFonts w:ascii="Cambria Math" w:hAnsi="Cambria Math"/>
          </w:rPr>
          <m:t>O</m:t>
        </m:r>
        <m:d>
          <m:dPr>
            <m:ctrlPr>
              <w:rPr>
                <w:rFonts w:ascii="Cambria Math" w:hAnsi="Cambria Math"/>
              </w:rPr>
            </m:ctrlPr>
          </m:dPr>
          <m:e>
            <m:r>
              <w:rPr>
                <w:rFonts w:ascii="Cambria Math" w:hAnsi="Cambria Math"/>
              </w:rPr>
              <m:t>N</m:t>
            </m:r>
          </m:e>
        </m:d>
      </m:oMath>
      <w:r>
        <w:t xml:space="preserve"> to </w:t>
      </w:r>
      <m:oMath>
        <m:r>
          <w:rPr>
            <w:rFonts w:ascii="Cambria Math" w:hAnsi="Cambria Math"/>
          </w:rPr>
          <m:t>O</m:t>
        </m:r>
        <m:d>
          <m:dPr>
            <m:ctrlPr>
              <w:rPr>
                <w:rFonts w:ascii="Cambria Math" w:hAnsi="Cambria Math"/>
              </w:rPr>
            </m:ctrlPr>
          </m:dPr>
          <m:e>
            <m:rad>
              <m:radPr>
                <m:degHide m:val="1"/>
                <m:ctrlPr>
                  <w:rPr>
                    <w:rFonts w:ascii="Cambria Math" w:hAnsi="Cambria Math"/>
                  </w:rPr>
                </m:ctrlPr>
              </m:radPr>
              <m:deg/>
              <m:e>
                <m:r>
                  <w:rPr>
                    <w:rFonts w:ascii="Cambria Math" w:hAnsi="Cambria Math"/>
                  </w:rPr>
                  <m:t>N</m:t>
                </m:r>
              </m:e>
            </m:rad>
          </m:e>
        </m:d>
      </m:oMath>
      <w:r>
        <w:t>).</w:t>
      </w:r>
    </w:p>
    <w:p w14:paraId="0B2C0BB4" w14:textId="77777777" w:rsidR="008867EB" w:rsidRDefault="00835E67">
      <w:pPr>
        <w:pStyle w:val="Compact"/>
        <w:numPr>
          <w:ilvl w:val="0"/>
          <w:numId w:val="114"/>
        </w:numPr>
      </w:pPr>
      <w:r>
        <w:rPr>
          <w:b/>
          <w:bCs/>
        </w:rPr>
        <w:t>Mechanism:</w:t>
      </w:r>
      <w:r>
        <w:t xml:space="preserve"> Uses quantum states and </w:t>
      </w:r>
      <w:r>
        <w:rPr>
          <w:b/>
          <w:bCs/>
        </w:rPr>
        <w:t>Amplitude Amplification</w:t>
      </w:r>
      <w:r>
        <w:t xml:space="preserve"> to efficiently rotate the state vector towards the closest neighbour.</w:t>
      </w:r>
    </w:p>
    <w:p w14:paraId="33C9A5B9" w14:textId="77777777" w:rsidR="008867EB" w:rsidRDefault="00835E67">
      <w:r>
        <w:pict w14:anchorId="231F2316">
          <v:rect id="_x0000_i1109" style="width:0;height:1.5pt" o:hralign="center" o:hrstd="t" o:hr="t"/>
        </w:pict>
      </w:r>
    </w:p>
    <w:p w14:paraId="7D4F8F9E" w14:textId="44528F60" w:rsidR="008867EB" w:rsidRDefault="00835E67">
      <w:pPr>
        <w:pStyle w:val="Heading3"/>
      </w:pPr>
      <w:r>
        <w:t>Explain Quantum Boosting in detail. (8 Marks)</w:t>
      </w:r>
      <w:r w:rsidR="00AC240D">
        <w:t xml:space="preserve"> 4</w:t>
      </w:r>
    </w:p>
    <w:p w14:paraId="70459117" w14:textId="77777777" w:rsidR="008867EB" w:rsidRDefault="00835E67">
      <w:pPr>
        <w:pStyle w:val="Heading3"/>
      </w:pPr>
      <w:r>
        <w:t>1. Concept Explanation: Boosting and its Quantum Goal</w:t>
      </w:r>
    </w:p>
    <w:p w14:paraId="37DC0063" w14:textId="77777777" w:rsidR="008867EB" w:rsidRDefault="00835E67">
      <w:pPr>
        <w:pStyle w:val="FirstParagraph"/>
      </w:pPr>
      <w:r>
        <w:rPr>
          <w:b/>
          <w:bCs/>
        </w:rPr>
        <w:t>Boosting</w:t>
      </w:r>
      <w:r>
        <w:t xml:space="preserve"> is a popular classical ensemble machine learning technique. It works by combining many simple, weak prediction models (often decision stumps) into a single, strong predictive model.</w:t>
      </w:r>
    </w:p>
    <w:p w14:paraId="0E07B880" w14:textId="77777777" w:rsidR="008867EB" w:rsidRDefault="00835E67">
      <w:pPr>
        <w:pStyle w:val="Heading4"/>
      </w:pPr>
      <w:r>
        <w:t>A. Classical Boosting Mechanism</w:t>
      </w:r>
    </w:p>
    <w:p w14:paraId="593DB481" w14:textId="77777777" w:rsidR="008867EB" w:rsidRDefault="00835E67">
      <w:pPr>
        <w:pStyle w:val="FirstParagraph"/>
      </w:pPr>
      <w:r>
        <w:t xml:space="preserve">Classical boosting algorithms, like </w:t>
      </w:r>
      <w:r>
        <w:rPr>
          <w:b/>
          <w:bCs/>
        </w:rPr>
        <w:t>AdaBoost</w:t>
      </w:r>
      <w:r>
        <w:t xml:space="preserve"> and </w:t>
      </w:r>
      <w:r>
        <w:rPr>
          <w:b/>
          <w:bCs/>
        </w:rPr>
        <w:t>Gradient Boosting Machines (GBM)</w:t>
      </w:r>
      <w:r>
        <w:t xml:space="preserve">, work iteratively: 1. Train a weak learner on the data. 2. </w:t>
      </w:r>
      <w:r>
        <w:rPr>
          <w:b/>
          <w:bCs/>
        </w:rPr>
        <w:t>Adjust the weights</w:t>
      </w:r>
      <w:r>
        <w:t xml:space="preserve"> of the training samples, giving more weight to the samples that were incorrectly classified by the previous weak learner. 3. Train the next weak learner on the re-weighted data. 4. Repeat the process, creating a sequence of models that focus on the “hardest” parts of the data. The final prediction is a weighted sum of all weak learners.</w:t>
      </w:r>
    </w:p>
    <w:p w14:paraId="2F42A6EF" w14:textId="77777777" w:rsidR="008867EB" w:rsidRDefault="00835E67">
      <w:pPr>
        <w:pStyle w:val="Heading4"/>
      </w:pPr>
      <w:r>
        <w:lastRenderedPageBreak/>
        <w:t>B. Quantum Goal</w:t>
      </w:r>
    </w:p>
    <w:p w14:paraId="2B0AF225" w14:textId="77777777" w:rsidR="008867EB" w:rsidRDefault="00835E67">
      <w:pPr>
        <w:pStyle w:val="FirstParagraph"/>
      </w:pPr>
      <w:r>
        <w:t xml:space="preserve">Quantum Boosting seeks to accelerate the slowest, most computationally intensive parts of the classical boosting loop, primarily: 1. </w:t>
      </w:r>
      <w:r>
        <w:rPr>
          <w:b/>
          <w:bCs/>
        </w:rPr>
        <w:t>Finding the optimal weak learner</w:t>
      </w:r>
      <w:r>
        <w:t xml:space="preserve"> in each iteration. 2. </w:t>
      </w:r>
      <w:r>
        <w:rPr>
          <w:b/>
          <w:bCs/>
        </w:rPr>
        <w:t>Calculating the optimal weights</w:t>
      </w:r>
      <w:r>
        <w:t xml:space="preserve"> for the combined model.</w:t>
      </w:r>
    </w:p>
    <w:p w14:paraId="5DF84EAE" w14:textId="77777777" w:rsidR="008867EB" w:rsidRDefault="00835E67">
      <w:r>
        <w:pict w14:anchorId="7E599C85">
          <v:rect id="_x0000_i1111" style="width:0;height:1.5pt" o:hralign="center" o:hrstd="t" o:hr="t"/>
        </w:pict>
      </w:r>
    </w:p>
    <w:p w14:paraId="19EF4FDE" w14:textId="77777777" w:rsidR="008867EB" w:rsidRDefault="00835E67">
      <w:pPr>
        <w:pStyle w:val="Heading3"/>
      </w:pPr>
      <w:r>
        <w:t>2. Quantum Implementation: Speeding up the Training Loop</w:t>
      </w:r>
    </w:p>
    <w:p w14:paraId="0CD7A549" w14:textId="77777777" w:rsidR="008867EB" w:rsidRDefault="00835E67">
      <w:pPr>
        <w:pStyle w:val="FirstParagraph"/>
      </w:pPr>
      <w:r>
        <w:t xml:space="preserve">Quantum Boosting proposes two main areas for quantum speed-up: </w:t>
      </w:r>
      <w:r>
        <w:rPr>
          <w:b/>
          <w:bCs/>
        </w:rPr>
        <w:t>Quantum Search</w:t>
      </w:r>
      <w:r>
        <w:t xml:space="preserve"> and </w:t>
      </w:r>
      <w:r>
        <w:rPr>
          <w:b/>
          <w:bCs/>
        </w:rPr>
        <w:t>Quantum Optimization</w:t>
      </w:r>
      <w:r>
        <w:t>.</w:t>
      </w:r>
    </w:p>
    <w:p w14:paraId="47EC8662" w14:textId="77777777" w:rsidR="008867EB" w:rsidRDefault="00835E67">
      <w:pPr>
        <w:pStyle w:val="Heading4"/>
      </w:pPr>
      <w:r>
        <w:t>A. Quantum Search for Optimal Splits</w:t>
      </w:r>
    </w:p>
    <w:p w14:paraId="57EC4587" w14:textId="77777777" w:rsidR="008867EB" w:rsidRDefault="00835E67">
      <w:pPr>
        <w:pStyle w:val="FirstParagraph"/>
      </w:pPr>
      <w:r>
        <w:t xml:space="preserve">In algorithms like </w:t>
      </w:r>
      <w:r>
        <w:rPr>
          <w:b/>
          <w:bCs/>
        </w:rPr>
        <w:t>AdaBoost</w:t>
      </w:r>
      <w:r>
        <w:t xml:space="preserve"> or </w:t>
      </w:r>
      <w:r>
        <w:rPr>
          <w:b/>
          <w:bCs/>
        </w:rPr>
        <w:t>Decision Trees</w:t>
      </w:r>
      <w:r>
        <w:t xml:space="preserve"> (the weak learners), the most time-consuming step is deciding the </w:t>
      </w:r>
      <w:r>
        <w:rPr>
          <w:b/>
          <w:bCs/>
        </w:rPr>
        <w:t>optimal split point</w:t>
      </w:r>
      <w:r>
        <w:t xml:space="preserve"> (the feature and threshold) that best separates the data in the current iteration.</w:t>
      </w:r>
    </w:p>
    <w:p w14:paraId="1E342369" w14:textId="77777777" w:rsidR="008867EB" w:rsidRDefault="00835E67">
      <w:pPr>
        <w:pStyle w:val="Compact"/>
        <w:numPr>
          <w:ilvl w:val="0"/>
          <w:numId w:val="115"/>
        </w:numPr>
      </w:pPr>
      <w:r>
        <w:rPr>
          <w:b/>
          <w:bCs/>
        </w:rPr>
        <w:t>Classical Challenge:</w:t>
      </w:r>
      <w:r>
        <w:t xml:space="preserve"> Classically, finding the best split requires checking all possible feature values and calculating the resulting classification error (or impurity). If a dataset has </w:t>
      </w:r>
      <m:oMath>
        <m:r>
          <w:rPr>
            <w:rFonts w:ascii="Cambria Math" w:hAnsi="Cambria Math"/>
          </w:rPr>
          <m:t>N</m:t>
        </m:r>
      </m:oMath>
      <w:r>
        <w:t xml:space="preserve"> samples and </w:t>
      </w:r>
      <m:oMath>
        <m:r>
          <w:rPr>
            <w:rFonts w:ascii="Cambria Math" w:hAnsi="Cambria Math"/>
          </w:rPr>
          <m:t>M</m:t>
        </m:r>
      </m:oMath>
      <w:r>
        <w:t xml:space="preserve"> features, this involves </w:t>
      </w:r>
      <m:oMath>
        <m:r>
          <w:rPr>
            <w:rFonts w:ascii="Cambria Math" w:hAnsi="Cambria Math"/>
          </w:rPr>
          <m:t>O</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M</m:t>
            </m:r>
          </m:e>
        </m:d>
      </m:oMath>
      <w:r>
        <w:t xml:space="preserve"> checks per weak learner.</w:t>
      </w:r>
    </w:p>
    <w:p w14:paraId="513F450A" w14:textId="77777777" w:rsidR="008867EB" w:rsidRDefault="00835E67">
      <w:pPr>
        <w:pStyle w:val="Compact"/>
        <w:numPr>
          <w:ilvl w:val="0"/>
          <w:numId w:val="115"/>
        </w:numPr>
      </w:pPr>
      <w:r>
        <w:rPr>
          <w:b/>
          <w:bCs/>
        </w:rPr>
        <w:t>Quantum Solution (Grover’s Algorithm):</w:t>
      </w:r>
      <w:r>
        <w:t xml:space="preserve"> This task can be modeled as an </w:t>
      </w:r>
      <w:r>
        <w:rPr>
          <w:b/>
          <w:bCs/>
        </w:rPr>
        <w:t>unstructured search</w:t>
      </w:r>
      <w:r>
        <w:t xml:space="preserve"> problem: “Search the space of all possible splits to find the one that minimizes the error.”</w:t>
      </w:r>
    </w:p>
    <w:p w14:paraId="03487EEE" w14:textId="77777777" w:rsidR="008867EB" w:rsidRDefault="00835E67">
      <w:pPr>
        <w:pStyle w:val="Compact"/>
        <w:numPr>
          <w:ilvl w:val="1"/>
          <w:numId w:val="116"/>
        </w:numPr>
      </w:pPr>
      <w:r>
        <w:rPr>
          <w:b/>
          <w:bCs/>
        </w:rPr>
        <w:t>Speed-up:</w:t>
      </w:r>
      <w:r>
        <w:t xml:space="preserve"> By using </w:t>
      </w:r>
      <w:r>
        <w:rPr>
          <w:b/>
          <w:bCs/>
        </w:rPr>
        <w:t>Grover’s Algorithm</w:t>
      </w:r>
      <w:r>
        <w:t xml:space="preserve">, the search for the optimal split can be performed in </w:t>
      </w:r>
      <m:oMath>
        <m:r>
          <w:rPr>
            <w:rFonts w:ascii="Cambria Math" w:hAnsi="Cambria Math"/>
          </w:rPr>
          <m:t>O</m:t>
        </m:r>
        <m:d>
          <m:dPr>
            <m:ctrlPr>
              <w:rPr>
                <w:rFonts w:ascii="Cambria Math" w:hAnsi="Cambria Math"/>
              </w:rPr>
            </m:ctrlPr>
          </m:dPr>
          <m:e>
            <m:rad>
              <m:radPr>
                <m:degHide m:val="1"/>
                <m:ctrlPr>
                  <w:rPr>
                    <w:rFonts w:ascii="Cambria Math" w:hAnsi="Cambria Math"/>
                  </w:rPr>
                </m:ctrlPr>
              </m:radPr>
              <m:deg/>
              <m:e>
                <m:r>
                  <w:rPr>
                    <w:rFonts w:ascii="Cambria Math" w:hAnsi="Cambria Math"/>
                  </w:rPr>
                  <m:t>N</m:t>
                </m:r>
                <m:r>
                  <m:rPr>
                    <m:sty m:val="p"/>
                  </m:rPr>
                  <w:rPr>
                    <w:rFonts w:ascii="Cambria Math" w:hAnsi="Cambria Math"/>
                  </w:rPr>
                  <m:t>⋅</m:t>
                </m:r>
                <m:r>
                  <w:rPr>
                    <w:rFonts w:ascii="Cambria Math" w:hAnsi="Cambria Math"/>
                  </w:rPr>
                  <m:t>M</m:t>
                </m:r>
              </m:e>
            </m:rad>
          </m:e>
        </m:d>
      </m:oMath>
      <w:r>
        <w:t xml:space="preserve"> time, providing a </w:t>
      </w:r>
      <w:r>
        <w:rPr>
          <w:b/>
          <w:bCs/>
        </w:rPr>
        <w:t>quadratic speed-up</w:t>
      </w:r>
      <w:r>
        <w:t xml:space="preserve"> over the classical </w:t>
      </w:r>
      <m:oMath>
        <m:r>
          <w:rPr>
            <w:rFonts w:ascii="Cambria Math" w:hAnsi="Cambria Math"/>
          </w:rPr>
          <m:t>O</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M</m:t>
            </m:r>
          </m:e>
        </m:d>
      </m:oMath>
      <w:r>
        <w:t xml:space="preserve"> time.</w:t>
      </w:r>
    </w:p>
    <w:p w14:paraId="0F3A3254" w14:textId="77777777" w:rsidR="008867EB" w:rsidRDefault="00835E67">
      <w:pPr>
        <w:pStyle w:val="Heading4"/>
      </w:pPr>
      <w:r>
        <w:t>B. Quantum Optimization for Weight Updates</w:t>
      </w:r>
    </w:p>
    <w:p w14:paraId="46A96708" w14:textId="77777777" w:rsidR="008867EB" w:rsidRDefault="00835E67">
      <w:pPr>
        <w:pStyle w:val="FirstParagraph"/>
      </w:pPr>
      <w:r>
        <w:t>In some boosting variations, calculating the optimal coefficients (weights) for combining the weak learners requires solving a convex optimization problem.</w:t>
      </w:r>
    </w:p>
    <w:p w14:paraId="6BE27652" w14:textId="77777777" w:rsidR="008867EB" w:rsidRDefault="00835E67">
      <w:pPr>
        <w:pStyle w:val="Compact"/>
        <w:numPr>
          <w:ilvl w:val="0"/>
          <w:numId w:val="117"/>
        </w:numPr>
      </w:pPr>
      <w:r>
        <w:rPr>
          <w:b/>
          <w:bCs/>
        </w:rPr>
        <w:t>Quantum Solution (HHL Algorithm):</w:t>
      </w:r>
      <w:r>
        <w:t xml:space="preserve"> </w:t>
      </w:r>
      <w:r>
        <w:t xml:space="preserve">If the optimization problem can be formulated as a large, sparse system of linear equations, the </w:t>
      </w:r>
      <w:r>
        <w:rPr>
          <w:b/>
          <w:bCs/>
        </w:rPr>
        <w:t>Harrow-Hassidim-Lloyd (HHL) Algorithm</w:t>
      </w:r>
      <w:r>
        <w:t xml:space="preserve"> can be used to solve for the optimal weights with a potential </w:t>
      </w:r>
      <w:r>
        <w:rPr>
          <w:b/>
          <w:bCs/>
        </w:rPr>
        <w:t>exponential speed-up</w:t>
      </w:r>
      <w:r>
        <w:t xml:space="preserve"> (reducing complexity from polynomial in </w:t>
      </w:r>
      <m:oMath>
        <m:r>
          <w:rPr>
            <w:rFonts w:ascii="Cambria Math" w:hAnsi="Cambria Math"/>
          </w:rPr>
          <m:t>N</m:t>
        </m:r>
      </m:oMath>
      <w:r>
        <w:t xml:space="preserve"> to logarithmic in </w:t>
      </w:r>
      <m:oMath>
        <m:r>
          <w:rPr>
            <w:rFonts w:ascii="Cambria Math" w:hAnsi="Cambria Math"/>
          </w:rPr>
          <m:t>N</m:t>
        </m:r>
      </m:oMath>
      <w:r>
        <w:t>).</w:t>
      </w:r>
    </w:p>
    <w:p w14:paraId="69E20E83" w14:textId="77777777" w:rsidR="008867EB" w:rsidRDefault="00835E67">
      <w:r>
        <w:pict w14:anchorId="4ED690A1">
          <v:rect id="_x0000_i1112" style="width:0;height:1.5pt" o:hralign="center" o:hrstd="t" o:hr="t"/>
        </w:pict>
      </w:r>
    </w:p>
    <w:p w14:paraId="2053B8FE" w14:textId="77777777" w:rsidR="008867EB" w:rsidRDefault="00835E67">
      <w:pPr>
        <w:pStyle w:val="Heading3"/>
      </w:pPr>
      <w:r>
        <w:t>3. Advantages and Challenges</w:t>
      </w:r>
    </w:p>
    <w:p w14:paraId="46ECB659" w14:textId="77777777" w:rsidR="008867EB" w:rsidRDefault="00835E67">
      <w:pPr>
        <w:pStyle w:val="Heading4"/>
      </w:pPr>
      <w:r>
        <w:t>A. Advantages of Quantum Boosting</w:t>
      </w:r>
    </w:p>
    <w:p w14:paraId="021C5884" w14:textId="77777777" w:rsidR="008867EB" w:rsidRDefault="00835E67">
      <w:pPr>
        <w:pStyle w:val="Compact"/>
        <w:numPr>
          <w:ilvl w:val="0"/>
          <w:numId w:val="118"/>
        </w:numPr>
      </w:pPr>
      <w:r>
        <w:rPr>
          <w:b/>
          <w:bCs/>
        </w:rPr>
        <w:t>Faster Training:</w:t>
      </w:r>
      <w:r>
        <w:t xml:space="preserve"> The primary benefit is the </w:t>
      </w:r>
      <w:r>
        <w:rPr>
          <w:b/>
          <w:bCs/>
        </w:rPr>
        <w:t>quadratic speed-up</w:t>
      </w:r>
      <w:r>
        <w:t xml:space="preserve"> in finding the optimal weak learner, making the overall training process for large datasets significantly faster.</w:t>
      </w:r>
    </w:p>
    <w:p w14:paraId="147C6DD0" w14:textId="77777777" w:rsidR="008867EB" w:rsidRDefault="00835E67">
      <w:pPr>
        <w:pStyle w:val="Compact"/>
        <w:numPr>
          <w:ilvl w:val="0"/>
          <w:numId w:val="118"/>
        </w:numPr>
      </w:pPr>
      <w:r>
        <w:rPr>
          <w:b/>
          <w:bCs/>
        </w:rPr>
        <w:t>Enhanced Performance:</w:t>
      </w:r>
      <w:r>
        <w:t xml:space="preserve"> By efficiently exploring a much larger space of potential split points, the quantum algorithm might find a globally better weak learner, potentially leading to a stronger final ensemble model.</w:t>
      </w:r>
    </w:p>
    <w:p w14:paraId="048D7E57" w14:textId="77777777" w:rsidR="008867EB" w:rsidRDefault="00835E67">
      <w:pPr>
        <w:pStyle w:val="Heading4"/>
      </w:pPr>
      <w:r>
        <w:t>B. Practical Challenges</w:t>
      </w:r>
    </w:p>
    <w:p w14:paraId="43347572" w14:textId="77777777" w:rsidR="008867EB" w:rsidRDefault="00835E67">
      <w:pPr>
        <w:pStyle w:val="Compact"/>
        <w:numPr>
          <w:ilvl w:val="0"/>
          <w:numId w:val="119"/>
        </w:numPr>
      </w:pPr>
      <w:r>
        <w:rPr>
          <w:b/>
          <w:bCs/>
        </w:rPr>
        <w:t>Data Encoding:</w:t>
      </w:r>
      <w:r>
        <w:t xml:space="preserve"> The classical data (features, weights) must be efficiently and accurately encoded into quantum states (qubits), which is a non-trivial challenge for large datasets.</w:t>
      </w:r>
    </w:p>
    <w:p w14:paraId="4E8A65D6" w14:textId="77777777" w:rsidR="008867EB" w:rsidRDefault="00835E67">
      <w:pPr>
        <w:pStyle w:val="Compact"/>
        <w:numPr>
          <w:ilvl w:val="0"/>
          <w:numId w:val="119"/>
        </w:numPr>
      </w:pPr>
      <w:r>
        <w:rPr>
          <w:b/>
          <w:bCs/>
        </w:rPr>
        <w:t>Coherence Time:</w:t>
      </w:r>
      <w:r>
        <w:t xml:space="preserve"> The speed-up from Grover’s algorithm only materializes after many iterations, requiring deep circuits and long </w:t>
      </w:r>
      <w:r>
        <w:rPr>
          <w:b/>
          <w:bCs/>
        </w:rPr>
        <w:t>quantum coherence times</w:t>
      </w:r>
      <w:r>
        <w:t xml:space="preserve"> that are currently difficult to maintain in existing quantum hardware.</w:t>
      </w:r>
    </w:p>
    <w:p w14:paraId="2E71B143" w14:textId="77777777" w:rsidR="008867EB" w:rsidRDefault="00835E67">
      <w:pPr>
        <w:pStyle w:val="Heading3"/>
      </w:pPr>
      <w:r>
        <w:lastRenderedPageBreak/>
        <w:t xml:space="preserve">4. Cheat Sheet Summary </w:t>
      </w:r>
      <w:r>
        <w:t>📝</w:t>
      </w:r>
    </w:p>
    <w:p w14:paraId="5AAA2E1B" w14:textId="77777777" w:rsidR="008867EB" w:rsidRDefault="00835E67">
      <w:pPr>
        <w:pStyle w:val="Compact"/>
        <w:numPr>
          <w:ilvl w:val="0"/>
          <w:numId w:val="120"/>
        </w:numPr>
      </w:pPr>
      <w:r>
        <w:rPr>
          <w:b/>
          <w:bCs/>
        </w:rPr>
        <w:t>Goal:</w:t>
      </w:r>
      <w:r>
        <w:t xml:space="preserve"> Accelerate the training and optimize the performance of classical boosting algorithms (e.g., AdaBoost).</w:t>
      </w:r>
    </w:p>
    <w:p w14:paraId="4DB7A8AF" w14:textId="77777777" w:rsidR="008867EB" w:rsidRDefault="00835E67">
      <w:pPr>
        <w:pStyle w:val="Compact"/>
        <w:numPr>
          <w:ilvl w:val="0"/>
          <w:numId w:val="120"/>
        </w:numPr>
      </w:pPr>
      <w:r>
        <w:rPr>
          <w:b/>
          <w:bCs/>
        </w:rPr>
        <w:t>Classical Bottleneck:</w:t>
      </w:r>
      <w:r>
        <w:t xml:space="preserve"> Finding the </w:t>
      </w:r>
      <w:r>
        <w:rPr>
          <w:b/>
          <w:bCs/>
        </w:rPr>
        <w:t>optimal split point</w:t>
      </w:r>
      <w:r>
        <w:t xml:space="preserve"> (weak learner) in each iteration is </w:t>
      </w:r>
      <m:oMath>
        <m:r>
          <w:rPr>
            <w:rFonts w:ascii="Cambria Math" w:hAnsi="Cambria Math"/>
          </w:rPr>
          <m:t>O</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M</m:t>
            </m:r>
          </m:e>
        </m:d>
      </m:oMath>
      <w:r>
        <w:t>.</w:t>
      </w:r>
    </w:p>
    <w:p w14:paraId="19CF2A7A" w14:textId="77777777" w:rsidR="008867EB" w:rsidRDefault="00835E67">
      <w:pPr>
        <w:pStyle w:val="Compact"/>
        <w:numPr>
          <w:ilvl w:val="0"/>
          <w:numId w:val="120"/>
        </w:numPr>
      </w:pPr>
      <w:r>
        <w:rPr>
          <w:b/>
          <w:bCs/>
        </w:rPr>
        <w:t>Quantum Solution:</w:t>
      </w:r>
      <w:r>
        <w:t xml:space="preserve"> Use </w:t>
      </w:r>
      <w:r>
        <w:rPr>
          <w:b/>
          <w:bCs/>
        </w:rPr>
        <w:t>Grover’s Algorithm</w:t>
      </w:r>
      <w:r>
        <w:t xml:space="preserve"> for the search step.</w:t>
      </w:r>
    </w:p>
    <w:p w14:paraId="3B9D4930" w14:textId="77777777" w:rsidR="008867EB" w:rsidRDefault="00835E67">
      <w:pPr>
        <w:pStyle w:val="Compact"/>
        <w:numPr>
          <w:ilvl w:val="0"/>
          <w:numId w:val="120"/>
        </w:numPr>
      </w:pPr>
      <w:r>
        <w:rPr>
          <w:b/>
          <w:bCs/>
        </w:rPr>
        <w:t>Speed-up:</w:t>
      </w:r>
      <w:r>
        <w:t xml:space="preserve"> </w:t>
      </w:r>
      <w:r>
        <w:rPr>
          <w:b/>
          <w:bCs/>
        </w:rPr>
        <w:t>Quadratic speed-up</w:t>
      </w:r>
      <w:r>
        <w:t xml:space="preserve"> to </w:t>
      </w:r>
      <m:oMath>
        <m:r>
          <w:rPr>
            <w:rFonts w:ascii="Cambria Math" w:hAnsi="Cambria Math"/>
          </w:rPr>
          <m:t>O</m:t>
        </m:r>
        <m:d>
          <m:dPr>
            <m:ctrlPr>
              <w:rPr>
                <w:rFonts w:ascii="Cambria Math" w:hAnsi="Cambria Math"/>
              </w:rPr>
            </m:ctrlPr>
          </m:dPr>
          <m:e>
            <m:rad>
              <m:radPr>
                <m:degHide m:val="1"/>
                <m:ctrlPr>
                  <w:rPr>
                    <w:rFonts w:ascii="Cambria Math" w:hAnsi="Cambria Math"/>
                  </w:rPr>
                </m:ctrlPr>
              </m:radPr>
              <m:deg/>
              <m:e>
                <m:r>
                  <w:rPr>
                    <w:rFonts w:ascii="Cambria Math" w:hAnsi="Cambria Math"/>
                  </w:rPr>
                  <m:t>N</m:t>
                </m:r>
                <m:r>
                  <m:rPr>
                    <m:sty m:val="p"/>
                  </m:rPr>
                  <w:rPr>
                    <w:rFonts w:ascii="Cambria Math" w:hAnsi="Cambria Math"/>
                  </w:rPr>
                  <m:t>⋅</m:t>
                </m:r>
                <m:r>
                  <w:rPr>
                    <w:rFonts w:ascii="Cambria Math" w:hAnsi="Cambria Math"/>
                  </w:rPr>
                  <m:t>M</m:t>
                </m:r>
              </m:e>
            </m:rad>
          </m:e>
        </m:d>
      </m:oMath>
      <w:r>
        <w:t xml:space="preserve"> complexity.</w:t>
      </w:r>
    </w:p>
    <w:p w14:paraId="1C0D7920" w14:textId="77777777" w:rsidR="008867EB" w:rsidRDefault="00835E67">
      <w:pPr>
        <w:pStyle w:val="Compact"/>
        <w:numPr>
          <w:ilvl w:val="0"/>
          <w:numId w:val="120"/>
        </w:numPr>
      </w:pPr>
      <w:r>
        <w:rPr>
          <w:b/>
          <w:bCs/>
        </w:rPr>
        <w:t>Other Sub-routines:</w:t>
      </w:r>
      <w:r>
        <w:t xml:space="preserve"> </w:t>
      </w:r>
      <w:r>
        <w:rPr>
          <w:b/>
          <w:bCs/>
        </w:rPr>
        <w:t>HHL Algorithm</w:t>
      </w:r>
      <w:r>
        <w:t xml:space="preserve"> can be used for solving the weight update optimization.</w:t>
      </w:r>
    </w:p>
    <w:p w14:paraId="4BEC8D6D" w14:textId="77777777" w:rsidR="008867EB" w:rsidRDefault="00835E67">
      <w:r>
        <w:pict w14:anchorId="18774323">
          <v:rect id="_x0000_i1113" style="width:0;height:1.5pt" o:hralign="center" o:hrstd="t" o:hr="t"/>
        </w:pict>
      </w:r>
    </w:p>
    <w:p w14:paraId="024D243C" w14:textId="6ECF599F" w:rsidR="008867EB" w:rsidRDefault="008867EB"/>
    <w:p w14:paraId="46027B85" w14:textId="68AEBCC6" w:rsidR="008867EB" w:rsidRDefault="00835E67">
      <w:pPr>
        <w:pStyle w:val="Heading3"/>
      </w:pPr>
      <w:r>
        <w:t>Explain Quantum Support Vector Machines (QSVM). (8 Marks)</w:t>
      </w:r>
      <w:r w:rsidR="00AC240D">
        <w:t xml:space="preserve"> 2</w:t>
      </w:r>
    </w:p>
    <w:p w14:paraId="68498504" w14:textId="77777777" w:rsidR="008867EB" w:rsidRDefault="00835E67">
      <w:pPr>
        <w:pStyle w:val="Heading3"/>
      </w:pPr>
      <w:r>
        <w:t>1. Concept Explanation: From Classical SVM to QSVM</w:t>
      </w:r>
    </w:p>
    <w:p w14:paraId="6780D347" w14:textId="77777777" w:rsidR="008867EB" w:rsidRDefault="00835E67">
      <w:pPr>
        <w:pStyle w:val="FirstParagraph"/>
      </w:pPr>
      <w:r>
        <w:t xml:space="preserve">The </w:t>
      </w:r>
      <w:r>
        <w:rPr>
          <w:b/>
          <w:bCs/>
        </w:rPr>
        <w:t>Quantum Support Vector Machine (QSVM)</w:t>
      </w:r>
      <w:r>
        <w:t xml:space="preserve"> is a potent quantum machine learning (QML) model that aims to enhance the performance and efficiency of the classical </w:t>
      </w:r>
      <w:r>
        <w:rPr>
          <w:b/>
          <w:bCs/>
        </w:rPr>
        <w:t>Support Vector Machine (SVM)</w:t>
      </w:r>
      <w:r>
        <w:t xml:space="preserve"> algorithm.</w:t>
      </w:r>
    </w:p>
    <w:p w14:paraId="5436290D" w14:textId="77777777" w:rsidR="008867EB" w:rsidRDefault="00835E67">
      <w:pPr>
        <w:pStyle w:val="Heading4"/>
      </w:pPr>
      <w:r>
        <w:t>A. Classical SVM Recap</w:t>
      </w:r>
    </w:p>
    <w:p w14:paraId="3CD1C4E5" w14:textId="77777777" w:rsidR="008867EB" w:rsidRDefault="00835E67">
      <w:pPr>
        <w:pStyle w:val="FirstParagraph"/>
      </w:pPr>
      <w:r>
        <w:t xml:space="preserve">Classical SVM’s power lies in the </w:t>
      </w:r>
      <w:r>
        <w:rPr>
          <w:b/>
          <w:bCs/>
        </w:rPr>
        <w:t>kernel trick</w:t>
      </w:r>
      <w:r>
        <w:t xml:space="preserve">, which implicitly maps non-linearly separable data from a low-dimensional input space into a high-dimensional feature space where a simple </w:t>
      </w:r>
      <w:r>
        <w:rPr>
          <w:b/>
          <w:bCs/>
        </w:rPr>
        <w:t>linear hyperplane</w:t>
      </w:r>
      <w:r>
        <w:t xml:space="preserve"> can separate the classes. The core of this process is the </w:t>
      </w:r>
      <w:r>
        <w:rPr>
          <w:b/>
          <w:bCs/>
        </w:rPr>
        <w:t>kernel function</w:t>
      </w:r>
      <w:r>
        <w:t xml:space="preserve"> </w:t>
      </w:r>
      <m:oMath>
        <m:r>
          <w:rPr>
            <w:rFonts w:ascii="Cambria Math" w:hAnsi="Cambria Math"/>
          </w:rPr>
          <m:t>K</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j</m:t>
                </m:r>
              </m:sub>
            </m:sSub>
          </m:e>
        </m:d>
      </m:oMath>
      <w:r>
        <w:t>, which measures the similarity between two data points.</w:t>
      </w:r>
    </w:p>
    <w:p w14:paraId="567B519E" w14:textId="77777777" w:rsidR="008867EB" w:rsidRDefault="00835E67">
      <w:pPr>
        <w:pStyle w:val="Heading4"/>
      </w:pPr>
      <w:r>
        <w:t>B. The QSVM Goal</w:t>
      </w:r>
    </w:p>
    <w:p w14:paraId="53F6FEBA" w14:textId="77777777" w:rsidR="008867EB" w:rsidRDefault="00835E67">
      <w:pPr>
        <w:pStyle w:val="FirstParagraph"/>
      </w:pPr>
      <w:r>
        <w:t xml:space="preserve">QSVM replaces this classical kernel with a </w:t>
      </w:r>
      <w:r>
        <w:rPr>
          <w:b/>
          <w:bCs/>
        </w:rPr>
        <w:t>Quantum Kernel</w:t>
      </w:r>
      <w:r>
        <w:t xml:space="preserve">. The primary hypothesis is that the exponentially large </w:t>
      </w:r>
      <w:r>
        <w:rPr>
          <w:b/>
          <w:bCs/>
        </w:rPr>
        <w:t>Quantum Hilbert Space</w:t>
      </w:r>
      <w:r>
        <w:t xml:space="preserve"> spanned by qubits is a naturally richer and more expressive feature space than any space created by classical kernels.</w:t>
      </w:r>
    </w:p>
    <w:p w14:paraId="459707BA" w14:textId="77777777" w:rsidR="008867EB" w:rsidRDefault="00835E67">
      <w:pPr>
        <w:pStyle w:val="Compact"/>
        <w:numPr>
          <w:ilvl w:val="0"/>
          <w:numId w:val="146"/>
        </w:numPr>
      </w:pPr>
      <w:r>
        <w:rPr>
          <w:b/>
          <w:bCs/>
        </w:rPr>
        <w:t>Goal:</w:t>
      </w:r>
      <w:r>
        <w:t xml:space="preserve"> Achieve either </w:t>
      </w:r>
      <w:r>
        <w:rPr>
          <w:b/>
          <w:bCs/>
        </w:rPr>
        <w:t>exponential speed-up</w:t>
      </w:r>
      <w:r>
        <w:t xml:space="preserve"> in the training phase or </w:t>
      </w:r>
      <w:r>
        <w:rPr>
          <w:b/>
          <w:bCs/>
        </w:rPr>
        <w:t>exponentially better classification accuracy</w:t>
      </w:r>
      <w:r>
        <w:t xml:space="preserve"> by leveraging this “quantum-native” kernel.</w:t>
      </w:r>
    </w:p>
    <w:p w14:paraId="4E104276" w14:textId="77777777" w:rsidR="008867EB" w:rsidRDefault="00835E67">
      <w:r>
        <w:pict w14:anchorId="3D88B8DD">
          <v:rect id="_x0000_i1130" style="width:0;height:1.5pt" o:hralign="center" o:hrstd="t" o:hr="t"/>
        </w:pict>
      </w:r>
    </w:p>
    <w:p w14:paraId="60D2852D" w14:textId="77777777" w:rsidR="008867EB" w:rsidRDefault="00835E67">
      <w:pPr>
        <w:pStyle w:val="Heading3"/>
      </w:pPr>
      <w:r>
        <w:t>2. Working Mechanism of QSVM</w:t>
      </w:r>
    </w:p>
    <w:p w14:paraId="074C0729" w14:textId="77777777" w:rsidR="008867EB" w:rsidRDefault="00835E67">
      <w:pPr>
        <w:pStyle w:val="FirstParagraph"/>
      </w:pPr>
      <w:r>
        <w:t xml:space="preserve">QSVM is a </w:t>
      </w:r>
      <w:r>
        <w:rPr>
          <w:b/>
          <w:bCs/>
        </w:rPr>
        <w:t>hybrid quantum-classical algorithm</w:t>
      </w:r>
      <w:r>
        <w:t xml:space="preserve"> </w:t>
      </w:r>
      <w:r>
        <w:t>that uses quantum resources for data encoding and kernel calculation, and classical resources for optimization and final decision-making.</w:t>
      </w:r>
    </w:p>
    <w:p w14:paraId="0ABB7462" w14:textId="77777777" w:rsidR="008867EB" w:rsidRDefault="00835E67">
      <w:pPr>
        <w:pStyle w:val="BodyText"/>
      </w:pPr>
      <w:r>
        <w:t>The mechanism relies on two main steps:</w:t>
      </w:r>
    </w:p>
    <w:p w14:paraId="546C87D3" w14:textId="77777777" w:rsidR="008867EB" w:rsidRDefault="00835E67">
      <w:pPr>
        <w:pStyle w:val="Heading4"/>
      </w:pPr>
      <w:r>
        <w:t>A. Quantum Feature Map (</w:t>
      </w:r>
      <m:oMath>
        <m:r>
          <w:rPr>
            <w:rFonts w:ascii="Cambria Math" w:hAnsi="Cambria Math"/>
          </w:rPr>
          <m:t>ϕ</m:t>
        </m:r>
      </m:oMath>
      <w:r>
        <w:t>): Data Encoding</w:t>
      </w:r>
    </w:p>
    <w:p w14:paraId="62A39AA4" w14:textId="77777777" w:rsidR="008867EB" w:rsidRDefault="00835E67">
      <w:pPr>
        <w:pStyle w:val="Compact"/>
        <w:numPr>
          <w:ilvl w:val="0"/>
          <w:numId w:val="147"/>
        </w:numPr>
      </w:pPr>
      <w:r>
        <w:rPr>
          <w:b/>
          <w:bCs/>
        </w:rPr>
        <w:t>Process:</w:t>
      </w:r>
      <w:r>
        <w:t xml:space="preserve"> Classical input data (</w:t>
      </w:r>
      <m:oMath>
        <m:r>
          <m:rPr>
            <m:sty m:val="b"/>
          </m:rPr>
          <w:rPr>
            <w:rFonts w:ascii="Cambria Math" w:hAnsi="Cambria Math"/>
          </w:rPr>
          <m:t>x</m:t>
        </m:r>
      </m:oMath>
      <w:r>
        <w:t xml:space="preserve">) is encoded into a high-dimensional quantum state </w:t>
      </w:r>
      <m:oMath>
        <m:r>
          <m:rPr>
            <m:sty m:val="p"/>
          </m:rPr>
          <w:rPr>
            <w:rFonts w:ascii="Cambria Math" w:hAnsi="Cambria Math"/>
          </w:rPr>
          <m:t>|</m:t>
        </m:r>
        <m:r>
          <w:rPr>
            <w:rFonts w:ascii="Cambria Math" w:hAnsi="Cambria Math"/>
          </w:rPr>
          <m:t>ϕ</m:t>
        </m:r>
        <m:d>
          <m:dPr>
            <m:ctrlPr>
              <w:rPr>
                <w:rFonts w:ascii="Cambria Math" w:hAnsi="Cambria Math"/>
              </w:rPr>
            </m:ctrlPr>
          </m:dPr>
          <m:e>
            <m:r>
              <m:rPr>
                <m:sty m:val="b"/>
              </m:rPr>
              <w:rPr>
                <w:rFonts w:ascii="Cambria Math" w:hAnsi="Cambria Math"/>
              </w:rPr>
              <m:t>x</m:t>
            </m:r>
          </m:e>
        </m:d>
        <m:r>
          <m:rPr>
            <m:sty m:val="p"/>
          </m:rPr>
          <w:rPr>
            <w:rFonts w:ascii="Cambria Math" w:hAnsi="Cambria Math"/>
          </w:rPr>
          <m:t>⟩</m:t>
        </m:r>
      </m:oMath>
      <w:r>
        <w:t xml:space="preserve"> using a specialized quantum circuit called a </w:t>
      </w:r>
      <w:r>
        <w:rPr>
          <w:b/>
          <w:bCs/>
        </w:rPr>
        <w:t>Quantum Feature Map</w:t>
      </w:r>
      <w:r>
        <w:t>.</w:t>
      </w:r>
    </w:p>
    <w:p w14:paraId="3970827C" w14:textId="77777777" w:rsidR="008867EB" w:rsidRDefault="00835E67">
      <w:pPr>
        <w:pStyle w:val="Compact"/>
      </w:pPr>
      <m:oMathPara>
        <m:oMathParaPr>
          <m:jc m:val="center"/>
        </m:oMathParaPr>
        <m:oMath>
          <m:r>
            <m:rPr>
              <m:sty m:val="b"/>
            </m:rPr>
            <w:rPr>
              <w:rFonts w:ascii="Cambria Math" w:hAnsi="Cambria Math"/>
            </w:rPr>
            <m:t>x</m:t>
          </m:r>
          <m:r>
            <m:rPr>
              <m:sty m:val="p"/>
            </m:rPr>
            <w:rPr>
              <w:rFonts w:ascii="Cambria Math" w:hAnsi="Cambria Math"/>
            </w:rPr>
            <m:t>→|</m:t>
          </m:r>
          <m:r>
            <w:rPr>
              <w:rFonts w:ascii="Cambria Math" w:hAnsi="Cambria Math"/>
            </w:rPr>
            <m:t>ϕ</m:t>
          </m:r>
          <m:d>
            <m:dPr>
              <m:ctrlPr>
                <w:rPr>
                  <w:rFonts w:ascii="Cambria Math" w:hAnsi="Cambria Math"/>
                </w:rPr>
              </m:ctrlPr>
            </m:dPr>
            <m:e>
              <m:r>
                <m:rPr>
                  <m:sty m:val="b"/>
                </m:rPr>
                <w:rPr>
                  <w:rFonts w:ascii="Cambria Math" w:hAnsi="Cambria Math"/>
                </w:rPr>
                <m:t>x</m:t>
              </m:r>
            </m:e>
          </m:d>
          <m:r>
            <m:rPr>
              <m:sty m:val="p"/>
            </m:rPr>
            <w:rPr>
              <w:rFonts w:ascii="Cambria Math" w:hAnsi="Cambria Math"/>
            </w:rPr>
            <m:t>⟩</m:t>
          </m:r>
        </m:oMath>
      </m:oMathPara>
    </w:p>
    <w:p w14:paraId="2C4AA105" w14:textId="77777777" w:rsidR="008867EB" w:rsidRDefault="00835E67">
      <w:pPr>
        <w:pStyle w:val="Compact"/>
        <w:numPr>
          <w:ilvl w:val="0"/>
          <w:numId w:val="147"/>
        </w:numPr>
      </w:pPr>
      <w:r>
        <w:rPr>
          <w:b/>
          <w:bCs/>
        </w:rPr>
        <w:t>Advantage:</w:t>
      </w:r>
      <w:r>
        <w:t xml:space="preserve"> This map allows the model to access an </w:t>
      </w:r>
      <w:r>
        <w:rPr>
          <w:b/>
          <w:bCs/>
        </w:rPr>
        <w:t>exponentially large feature space</w:t>
      </w:r>
      <w:r>
        <w:t xml:space="preserve"> using only a polynomial number of qubits. This high-capacity encoding can simplify complex, non-linear classification problems by making the classes linearly separable in the quantum space.</w:t>
      </w:r>
    </w:p>
    <w:p w14:paraId="46100BB7" w14:textId="77777777" w:rsidR="008867EB" w:rsidRDefault="00835E67">
      <w:pPr>
        <w:pStyle w:val="Heading4"/>
      </w:pPr>
      <w:r>
        <w:lastRenderedPageBreak/>
        <w:t>B. Quantum Kernel Estimation (The Core Speed-up)</w:t>
      </w:r>
    </w:p>
    <w:p w14:paraId="709E4F95" w14:textId="77777777" w:rsidR="008867EB" w:rsidRDefault="00835E67">
      <w:pPr>
        <w:pStyle w:val="FirstParagraph"/>
      </w:pPr>
      <w:r>
        <w:t xml:space="preserve">The crucial step in any SVM is generating the </w:t>
      </w:r>
      <w:r>
        <w:rPr>
          <w:b/>
          <w:bCs/>
        </w:rPr>
        <w:t>kernel matrix</w:t>
      </w:r>
      <w:r>
        <w:t xml:space="preserve">, </w:t>
      </w:r>
      <m:oMath>
        <m:r>
          <w:rPr>
            <w:rFonts w:ascii="Cambria Math" w:hAnsi="Cambria Math"/>
          </w:rPr>
          <m:t>K</m:t>
        </m:r>
      </m:oMath>
      <w:r>
        <w:t>, which contains the similarity between all pairs of training data points.</w:t>
      </w:r>
    </w:p>
    <w:p w14:paraId="045FFABF" w14:textId="77777777" w:rsidR="008867EB" w:rsidRDefault="00835E67">
      <w:pPr>
        <w:pStyle w:val="Compact"/>
        <w:numPr>
          <w:ilvl w:val="0"/>
          <w:numId w:val="148"/>
        </w:numPr>
      </w:pPr>
      <w:r>
        <w:rPr>
          <w:b/>
          <w:bCs/>
        </w:rPr>
        <w:t>Quantum Kernel Definition:</w:t>
      </w:r>
      <w:r>
        <w:t xml:space="preserve"> The quantum kernel </w:t>
      </w:r>
      <m:oMath>
        <m:sSub>
          <m:sSubPr>
            <m:ctrlPr>
              <w:rPr>
                <w:rFonts w:ascii="Cambria Math" w:hAnsi="Cambria Math"/>
              </w:rPr>
            </m:ctrlPr>
          </m:sSubPr>
          <m:e>
            <m:r>
              <w:rPr>
                <w:rFonts w:ascii="Cambria Math" w:hAnsi="Cambria Math"/>
              </w:rPr>
              <m:t>K</m:t>
            </m:r>
          </m:e>
          <m:sub>
            <m:r>
              <w:rPr>
                <w:rFonts w:ascii="Cambria Math" w:hAnsi="Cambria Math"/>
              </w:rPr>
              <m:t>ij</m:t>
            </m:r>
          </m:sub>
        </m:sSub>
      </m:oMath>
      <w:r>
        <w:t xml:space="preserve"> is defined as the </w:t>
      </w:r>
      <w:r>
        <w:rPr>
          <w:b/>
          <w:bCs/>
        </w:rPr>
        <w:t>overlap</w:t>
      </w:r>
      <w:r>
        <w:t xml:space="preserve"> (dot product) between two encoded quantum states:</w:t>
      </w:r>
    </w:p>
    <w:p w14:paraId="71232F5A" w14:textId="77777777" w:rsidR="008867EB" w:rsidRDefault="00835E67">
      <w:pPr>
        <w:pStyle w:val="Compact"/>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ij</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ϕ</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e>
              </m:d>
            </m:e>
          </m:d>
          <m:r>
            <w:rPr>
              <w:rFonts w:ascii="Cambria Math" w:hAnsi="Cambria Math"/>
            </w:rPr>
            <m:t>ϕ</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j</m:t>
                  </m:r>
                </m:sub>
              </m:sSub>
            </m:e>
          </m:d>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p w14:paraId="6DDC71D9" w14:textId="77777777" w:rsidR="008867EB" w:rsidRDefault="00835E67">
      <w:pPr>
        <w:pStyle w:val="Compact"/>
        <w:numPr>
          <w:ilvl w:val="0"/>
          <w:numId w:val="148"/>
        </w:numPr>
      </w:pPr>
      <w:r>
        <w:rPr>
          <w:b/>
          <w:bCs/>
        </w:rPr>
        <w:t>Measurement (Swap Test):</w:t>
      </w:r>
      <w:r>
        <w:t xml:space="preserve"> A specialized quantum circuit, such as the </w:t>
      </w:r>
      <w:r>
        <w:rPr>
          <w:b/>
          <w:bCs/>
        </w:rPr>
        <w:t>Quantum Swap Test</w:t>
      </w:r>
      <w:r>
        <w:t xml:space="preserve">, is used to directly and efficiently estimate this overlap by measuring the probability of a helper qubit returning to </w:t>
      </w:r>
      <m:oMath>
        <m:r>
          <m:rPr>
            <m:sty m:val="p"/>
          </m:rPr>
          <w:rPr>
            <w:rFonts w:ascii="Cambria Math" w:hAnsi="Cambria Math"/>
          </w:rPr>
          <m:t>|</m:t>
        </m:r>
        <m:r>
          <w:rPr>
            <w:rFonts w:ascii="Cambria Math" w:hAnsi="Cambria Math"/>
          </w:rPr>
          <m:t>0</m:t>
        </m:r>
        <m:r>
          <m:rPr>
            <m:sty m:val="p"/>
          </m:rPr>
          <w:rPr>
            <w:rFonts w:ascii="Cambria Math" w:hAnsi="Cambria Math"/>
          </w:rPr>
          <m:t>⟩</m:t>
        </m:r>
      </m:oMath>
      <w:r>
        <w:t>.</w:t>
      </w:r>
    </w:p>
    <w:p w14:paraId="3D08903D" w14:textId="77777777" w:rsidR="008867EB" w:rsidRDefault="00835E67">
      <w:pPr>
        <w:pStyle w:val="Compact"/>
        <w:numPr>
          <w:ilvl w:val="0"/>
          <w:numId w:val="148"/>
        </w:numPr>
      </w:pPr>
      <w:r>
        <w:rPr>
          <w:b/>
          <w:bCs/>
        </w:rPr>
        <w:t>Efficiency:</w:t>
      </w:r>
      <w:r>
        <w:t xml:space="preserve"> This quantum method bypasses the need for the classical computer to explicitly compute the complex, high-dimensional feature map and then the dot product, potentially offering an </w:t>
      </w:r>
      <w:r>
        <w:rPr>
          <w:b/>
          <w:bCs/>
        </w:rPr>
        <w:t>exponential speed-up</w:t>
      </w:r>
      <w:r>
        <w:t xml:space="preserve"> for kernel calculation under certain conditions.</w:t>
      </w:r>
    </w:p>
    <w:p w14:paraId="0C923820" w14:textId="77777777" w:rsidR="008867EB" w:rsidRDefault="00835E67">
      <w:pPr>
        <w:pStyle w:val="Heading4"/>
      </w:pPr>
      <w:r>
        <w:t>C. Final Optimization and Classification (Hybrid Phase)</w:t>
      </w:r>
    </w:p>
    <w:p w14:paraId="607FCD6F" w14:textId="77777777" w:rsidR="008867EB" w:rsidRDefault="00835E67">
      <w:pPr>
        <w:pStyle w:val="FirstParagraph"/>
      </w:pPr>
      <w:r>
        <w:t xml:space="preserve">Once the quantum kernel matrix </w:t>
      </w:r>
      <m:oMath>
        <m:r>
          <w:rPr>
            <w:rFonts w:ascii="Cambria Math" w:hAnsi="Cambria Math"/>
          </w:rPr>
          <m:t>K</m:t>
        </m:r>
      </m:oMath>
      <w:r>
        <w:t xml:space="preserve"> is generated: 1. </w:t>
      </w:r>
      <w:r>
        <w:rPr>
          <w:b/>
          <w:bCs/>
        </w:rPr>
        <w:t>Optimization:</w:t>
      </w:r>
      <w:r>
        <w:t xml:space="preserve"> The classical computer solves the standard SVM quadratic optimization problem using the quantum kernel matrix </w:t>
      </w:r>
      <m:oMath>
        <m:r>
          <w:rPr>
            <w:rFonts w:ascii="Cambria Math" w:hAnsi="Cambria Math"/>
          </w:rPr>
          <m:t>K</m:t>
        </m:r>
      </m:oMath>
      <w:r>
        <w:t xml:space="preserve"> to find the optimal separating hyperplane parameters (the support vectors). (In some advanced variants, the </w:t>
      </w:r>
      <w:r>
        <w:rPr>
          <w:b/>
          <w:bCs/>
        </w:rPr>
        <w:t>Harrow-Hassidim-Lloyd (HHL) Algorithm</w:t>
      </w:r>
      <w:r>
        <w:t xml:space="preserve"> could be used to solve this optimization exponentially faster). 2. </w:t>
      </w:r>
      <w:r>
        <w:rPr>
          <w:b/>
          <w:bCs/>
        </w:rPr>
        <w:t>Prediction:</w:t>
      </w:r>
      <w:r>
        <w:t xml:space="preserve"> A new data point is classified by calculating its quantum kernel overlap with the support vectors and determining its class based on the optimal hyperplane.</w:t>
      </w:r>
    </w:p>
    <w:p w14:paraId="21F902CD" w14:textId="77777777" w:rsidR="008867EB" w:rsidRDefault="00835E67">
      <w:r>
        <w:pict w14:anchorId="4128C051">
          <v:rect id="_x0000_i1131" style="width:0;height:1.5pt" o:hralign="center" o:hrstd="t" o:hr="t"/>
        </w:pict>
      </w:r>
    </w:p>
    <w:p w14:paraId="68ED4664" w14:textId="77777777" w:rsidR="008867EB" w:rsidRDefault="00835E67">
      <w:pPr>
        <w:pStyle w:val="Heading3"/>
      </w:pPr>
      <w:r>
        <w:t xml:space="preserve">3. Cheat Sheet Summary </w:t>
      </w:r>
      <w:r>
        <w:t>📝</w:t>
      </w:r>
    </w:p>
    <w:p w14:paraId="71B254F3" w14:textId="77777777" w:rsidR="008867EB" w:rsidRDefault="00835E67">
      <w:pPr>
        <w:pStyle w:val="Compact"/>
        <w:numPr>
          <w:ilvl w:val="0"/>
          <w:numId w:val="149"/>
        </w:numPr>
      </w:pPr>
      <w:r>
        <w:rPr>
          <w:b/>
          <w:bCs/>
        </w:rPr>
        <w:t>Goal:</w:t>
      </w:r>
      <w:r>
        <w:t xml:space="preserve"> Enhance classical SVM classification using quantum computation.</w:t>
      </w:r>
    </w:p>
    <w:p w14:paraId="6171DA52" w14:textId="77777777" w:rsidR="008867EB" w:rsidRDefault="00835E67">
      <w:pPr>
        <w:pStyle w:val="Compact"/>
        <w:numPr>
          <w:ilvl w:val="0"/>
          <w:numId w:val="149"/>
        </w:numPr>
      </w:pPr>
      <w:r>
        <w:rPr>
          <w:b/>
          <w:bCs/>
        </w:rPr>
        <w:t>Key Idea:</w:t>
      </w:r>
      <w:r>
        <w:t xml:space="preserve"> Replacing the classical kernel with a </w:t>
      </w:r>
      <w:r>
        <w:rPr>
          <w:b/>
          <w:bCs/>
        </w:rPr>
        <w:t>Quantum Kernel</w:t>
      </w:r>
      <w:r>
        <w:t xml:space="preserve"> derived from </w:t>
      </w:r>
      <w:r>
        <w:rPr>
          <w:b/>
          <w:bCs/>
        </w:rPr>
        <w:t>Quantum Feature Maps</w:t>
      </w:r>
      <w:r>
        <w:t>.</w:t>
      </w:r>
    </w:p>
    <w:p w14:paraId="67D1794B" w14:textId="77777777" w:rsidR="008867EB" w:rsidRDefault="00835E67">
      <w:pPr>
        <w:pStyle w:val="Compact"/>
        <w:numPr>
          <w:ilvl w:val="0"/>
          <w:numId w:val="149"/>
        </w:numPr>
      </w:pPr>
      <w:r>
        <w:rPr>
          <w:b/>
          <w:bCs/>
        </w:rPr>
        <w:t>Core Mechanism:</w:t>
      </w:r>
      <w:r>
        <w:t xml:space="preserve"> The quantum circuit estimates the </w:t>
      </w:r>
      <w:r>
        <w:rPr>
          <w:b/>
          <w:bCs/>
        </w:rPr>
        <w:t>overlap</w:t>
      </w:r>
      <w:r>
        <w:t xml:space="preserve"> (</w:t>
      </w:r>
      <m:oMath>
        <m:sSub>
          <m:sSubPr>
            <m:ctrlPr>
              <w:rPr>
                <w:rFonts w:ascii="Cambria Math" w:hAnsi="Cambria Math"/>
              </w:rPr>
            </m:ctrlPr>
          </m:sSubPr>
          <m:e>
            <m:r>
              <w:rPr>
                <w:rFonts w:ascii="Cambria Math" w:hAnsi="Cambria Math"/>
              </w:rPr>
              <m:t>K</m:t>
            </m:r>
          </m:e>
          <m:sub>
            <m:r>
              <w:rPr>
                <w:rFonts w:ascii="Cambria Math" w:hAnsi="Cambria Math"/>
              </w:rPr>
              <m:t>ij</m:t>
            </m:r>
          </m:sub>
        </m:sSub>
      </m:oMath>
      <w:r>
        <w:t>) between two quantum data states.</w:t>
      </w:r>
    </w:p>
    <w:p w14:paraId="6A271599" w14:textId="77777777" w:rsidR="008867EB" w:rsidRDefault="00835E67">
      <w:pPr>
        <w:pStyle w:val="Compact"/>
        <w:numPr>
          <w:ilvl w:val="0"/>
          <w:numId w:val="149"/>
        </w:numPr>
      </w:pPr>
      <w:r>
        <w:rPr>
          <w:b/>
          <w:bCs/>
        </w:rPr>
        <w:t>Techniques Used:</w:t>
      </w:r>
      <w:r>
        <w:t xml:space="preserve"> </w:t>
      </w:r>
      <w:r>
        <w:rPr>
          <w:b/>
          <w:bCs/>
        </w:rPr>
        <w:t>Quantum Feature Maps</w:t>
      </w:r>
      <w:r>
        <w:t xml:space="preserve"> (for encoding) and </w:t>
      </w:r>
      <w:r>
        <w:rPr>
          <w:b/>
          <w:bCs/>
        </w:rPr>
        <w:t>Quantum Swap Test</w:t>
      </w:r>
      <w:r>
        <w:t xml:space="preserve"> (for kernel calculation).</w:t>
      </w:r>
    </w:p>
    <w:p w14:paraId="7874893D" w14:textId="77777777" w:rsidR="008867EB" w:rsidRDefault="00835E67">
      <w:pPr>
        <w:pStyle w:val="Compact"/>
        <w:numPr>
          <w:ilvl w:val="0"/>
          <w:numId w:val="149"/>
        </w:numPr>
      </w:pPr>
      <w:r>
        <w:rPr>
          <w:b/>
          <w:bCs/>
        </w:rPr>
        <w:t>Potential Advantages:</w:t>
      </w:r>
      <w:r>
        <w:t xml:space="preserve"> </w:t>
      </w:r>
      <w:r>
        <w:rPr>
          <w:b/>
          <w:bCs/>
        </w:rPr>
        <w:t>Exponential speed-up</w:t>
      </w:r>
      <w:r>
        <w:t xml:space="preserve"> in optimization (under HHL use) and </w:t>
      </w:r>
      <w:r>
        <w:rPr>
          <w:b/>
          <w:bCs/>
        </w:rPr>
        <w:t>exponentially greater classification capacity</w:t>
      </w:r>
      <w:r>
        <w:t xml:space="preserve"> due to the rich quantum feature space.</w:t>
      </w:r>
    </w:p>
    <w:p w14:paraId="69A5BE71" w14:textId="77777777" w:rsidR="008867EB" w:rsidRDefault="00835E67">
      <w:r>
        <w:pict w14:anchorId="5366A895">
          <v:rect id="_x0000_i1132" style="width:0;height:1.5pt" o:hralign="center" o:hrstd="t" o:hr="t"/>
        </w:pict>
      </w:r>
    </w:p>
    <w:p w14:paraId="559FDA41" w14:textId="77777777" w:rsidR="00AC240D" w:rsidRPr="00AC240D" w:rsidRDefault="00AC240D" w:rsidP="00AC240D">
      <w:pPr>
        <w:rPr>
          <w:color w:val="0F4761" w:themeColor="accent1" w:themeShade="BF"/>
          <w:sz w:val="28"/>
          <w:szCs w:val="28"/>
        </w:rPr>
      </w:pPr>
      <w:r w:rsidRPr="00AC240D">
        <w:rPr>
          <w:color w:val="0F4761" w:themeColor="accent1" w:themeShade="BF"/>
          <w:sz w:val="28"/>
          <w:szCs w:val="28"/>
        </w:rPr>
        <w:t xml:space="preserve">Identify the key differences between classical SVM and Quantum SVM in terms of their advantages? </w:t>
      </w:r>
    </w:p>
    <w:tbl>
      <w:tblPr>
        <w:tblStyle w:val="Table"/>
        <w:tblW w:w="5000" w:type="pct"/>
        <w:tblLayout w:type="fixed"/>
        <w:tblLook w:val="0020" w:firstRow="1" w:lastRow="0" w:firstColumn="0" w:lastColumn="0" w:noHBand="0" w:noVBand="0"/>
      </w:tblPr>
      <w:tblGrid>
        <w:gridCol w:w="3694"/>
        <w:gridCol w:w="3693"/>
        <w:gridCol w:w="3693"/>
      </w:tblGrid>
      <w:tr w:rsidR="008867EB" w14:paraId="18F67B83" w14:textId="77777777" w:rsidTr="008867EB">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50A949A4" w14:textId="77777777" w:rsidR="008867EB" w:rsidRDefault="00835E67">
            <w:pPr>
              <w:pStyle w:val="Compact"/>
              <w:jc w:val="center"/>
            </w:pPr>
            <w:r>
              <w:t>Feature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097AEBD4" w14:textId="77777777" w:rsidR="008867EB" w:rsidRDefault="00835E67">
            <w:pPr>
              <w:pStyle w:val="Compact"/>
              <w:jc w:val="center"/>
            </w:pPr>
            <w:r>
              <w:t>Classical Support Vector Machine (SVM)</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4BB5CFEC" w14:textId="77777777" w:rsidR="008867EB" w:rsidRDefault="00835E67">
            <w:pPr>
              <w:pStyle w:val="Compact"/>
              <w:jc w:val="center"/>
            </w:pPr>
            <w:r>
              <w:t>Quantum Support Vector Machine (QSVM)</w:t>
            </w:r>
          </w:p>
        </w:tc>
      </w:tr>
      <w:tr w:rsidR="008867EB" w14:paraId="6440971A" w14:textId="77777777" w:rsidTr="008867EB">
        <w:tc>
          <w:tcPr>
            <w:tcW w:w="2640" w:type="dxa"/>
            <w:tcBorders>
              <w:top w:val="single" w:sz="10" w:space="0" w:color="000000"/>
              <w:left w:val="single" w:sz="10" w:space="0" w:color="000000"/>
              <w:bottom w:val="single" w:sz="10" w:space="0" w:color="000000"/>
              <w:right w:val="single" w:sz="10" w:space="0" w:color="000000"/>
            </w:tcBorders>
          </w:tcPr>
          <w:p w14:paraId="42ECFDD9" w14:textId="77777777" w:rsidR="008867EB" w:rsidRDefault="00835E67">
            <w:pPr>
              <w:pStyle w:val="Compact"/>
            </w:pPr>
            <w:r>
              <w:rPr>
                <w:b/>
                <w:bCs/>
              </w:rPr>
              <w:t>Primary Advantage</w:t>
            </w:r>
          </w:p>
        </w:tc>
        <w:tc>
          <w:tcPr>
            <w:tcW w:w="2640" w:type="dxa"/>
            <w:tcBorders>
              <w:top w:val="single" w:sz="10" w:space="0" w:color="000000"/>
              <w:left w:val="single" w:sz="10" w:space="0" w:color="000000"/>
              <w:bottom w:val="single" w:sz="10" w:space="0" w:color="000000"/>
              <w:right w:val="single" w:sz="10" w:space="0" w:color="000000"/>
            </w:tcBorders>
          </w:tcPr>
          <w:p w14:paraId="18D33C96" w14:textId="77777777" w:rsidR="008867EB" w:rsidRDefault="00835E67">
            <w:pPr>
              <w:pStyle w:val="Compact"/>
            </w:pPr>
            <w:r>
              <w:rPr>
                <w:b/>
                <w:bCs/>
              </w:rPr>
              <w:t>Robustness, Generalization, and Practical Feasibility.</w:t>
            </w:r>
            <w:r>
              <w:t xml:space="preserve"> Excellent performance in high-dimensional spaces with modest datasets.</w:t>
            </w:r>
          </w:p>
        </w:tc>
        <w:tc>
          <w:tcPr>
            <w:tcW w:w="2640" w:type="dxa"/>
            <w:tcBorders>
              <w:top w:val="single" w:sz="10" w:space="0" w:color="000000"/>
              <w:left w:val="single" w:sz="10" w:space="0" w:color="000000"/>
              <w:bottom w:val="single" w:sz="10" w:space="0" w:color="000000"/>
              <w:right w:val="single" w:sz="10" w:space="0" w:color="000000"/>
            </w:tcBorders>
          </w:tcPr>
          <w:p w14:paraId="7AC7F64B" w14:textId="77777777" w:rsidR="008867EB" w:rsidRDefault="00835E67">
            <w:pPr>
              <w:pStyle w:val="Compact"/>
            </w:pPr>
            <w:r>
              <w:rPr>
                <w:b/>
                <w:bCs/>
              </w:rPr>
              <w:t>Exponential Speed-up</w:t>
            </w:r>
            <w:r>
              <w:t xml:space="preserve"> (in training) and </w:t>
            </w:r>
            <w:r>
              <w:rPr>
                <w:b/>
                <w:bCs/>
              </w:rPr>
              <w:t>Enhanced Model Capacity.</w:t>
            </w:r>
          </w:p>
        </w:tc>
      </w:tr>
      <w:tr w:rsidR="008867EB" w14:paraId="6A5A0175" w14:textId="77777777" w:rsidTr="008867EB">
        <w:tc>
          <w:tcPr>
            <w:tcW w:w="2640" w:type="dxa"/>
            <w:tcBorders>
              <w:top w:val="single" w:sz="10" w:space="0" w:color="000000"/>
              <w:left w:val="single" w:sz="10" w:space="0" w:color="000000"/>
              <w:bottom w:val="single" w:sz="10" w:space="0" w:color="000000"/>
              <w:right w:val="single" w:sz="10" w:space="0" w:color="000000"/>
            </w:tcBorders>
          </w:tcPr>
          <w:p w14:paraId="1CF1A407" w14:textId="77777777" w:rsidR="008867EB" w:rsidRDefault="00835E67">
            <w:pPr>
              <w:pStyle w:val="Compact"/>
            </w:pPr>
            <w:r>
              <w:rPr>
                <w:b/>
                <w:bCs/>
              </w:rPr>
              <w:lastRenderedPageBreak/>
              <w:t>Computational Speed</w:t>
            </w:r>
          </w:p>
        </w:tc>
        <w:tc>
          <w:tcPr>
            <w:tcW w:w="2640" w:type="dxa"/>
            <w:tcBorders>
              <w:top w:val="single" w:sz="10" w:space="0" w:color="000000"/>
              <w:left w:val="single" w:sz="10" w:space="0" w:color="000000"/>
              <w:bottom w:val="single" w:sz="10" w:space="0" w:color="000000"/>
              <w:right w:val="single" w:sz="10" w:space="0" w:color="000000"/>
            </w:tcBorders>
          </w:tcPr>
          <w:p w14:paraId="7D2E6360" w14:textId="77777777" w:rsidR="008867EB" w:rsidRDefault="00835E67">
            <w:pPr>
              <w:pStyle w:val="Compact"/>
            </w:pPr>
            <w:r>
              <w:t xml:space="preserve">Training time scales </w:t>
            </w:r>
            <w:r>
              <w:rPr>
                <w:b/>
                <w:bCs/>
              </w:rPr>
              <w:t>polynomially</w:t>
            </w:r>
            <w:r>
              <w:t xml:space="preserve"> with the number of data points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e>
              </m:d>
            </m:oMath>
            <w:r>
              <w:t xml:space="preserve"> to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3</m:t>
                      </m:r>
                    </m:sup>
                  </m:sSup>
                </m:e>
              </m:d>
            </m:oMath>
            <w:r>
              <w:t xml:space="preserve">). This is the </w:t>
            </w:r>
            <w:r>
              <w:rPr>
                <w:b/>
                <w:bCs/>
              </w:rPr>
              <w:t>classical bottleneck</w:t>
            </w:r>
            <w:r>
              <w:t>.</w:t>
            </w:r>
          </w:p>
        </w:tc>
        <w:tc>
          <w:tcPr>
            <w:tcW w:w="2640" w:type="dxa"/>
            <w:tcBorders>
              <w:top w:val="single" w:sz="10" w:space="0" w:color="000000"/>
              <w:left w:val="single" w:sz="10" w:space="0" w:color="000000"/>
              <w:bottom w:val="single" w:sz="10" w:space="0" w:color="000000"/>
              <w:right w:val="single" w:sz="10" w:space="0" w:color="000000"/>
            </w:tcBorders>
          </w:tcPr>
          <w:p w14:paraId="77A75AF9" w14:textId="77777777" w:rsidR="008867EB" w:rsidRDefault="00835E67">
            <w:pPr>
              <w:pStyle w:val="Compact"/>
            </w:pPr>
            <w:r>
              <w:t xml:space="preserve">Potential </w:t>
            </w:r>
            <w:r>
              <w:rPr>
                <w:b/>
                <w:bCs/>
              </w:rPr>
              <w:t>exponential speed-up</w:t>
            </w:r>
            <w:r>
              <w:t xml:space="preserve"> in the training phase, reducing complexity to </w:t>
            </w:r>
            <m:oMath>
              <m:r>
                <w:rPr>
                  <w:rFonts w:ascii="Cambria Math" w:hAnsi="Cambria Math"/>
                </w:rPr>
                <m:t>O</m:t>
              </m:r>
              <m:d>
                <m:dPr>
                  <m:ctrlPr>
                    <w:rPr>
                      <w:rFonts w:ascii="Cambria Math" w:hAnsi="Cambria Math"/>
                    </w:rPr>
                  </m:ctrlPr>
                </m:dPr>
                <m:e>
                  <m:r>
                    <m:rPr>
                      <m:nor/>
                    </m:rPr>
                    <m:t>poly</m:t>
                  </m:r>
                  <m:d>
                    <m:dPr>
                      <m:ctrlPr>
                        <w:rPr>
                          <w:rFonts w:ascii="Cambria Math" w:hAnsi="Cambria Math"/>
                        </w:rPr>
                      </m:ctrlPr>
                    </m:dPr>
                    <m:e>
                      <m:r>
                        <m:rPr>
                          <m:sty m:val="p"/>
                        </m:rPr>
                        <w:rPr>
                          <w:rFonts w:ascii="Cambria Math" w:hAnsi="Cambria Math"/>
                        </w:rPr>
                        <m:t>log</m:t>
                      </m:r>
                      <m:r>
                        <w:rPr>
                          <w:rFonts w:ascii="Cambria Math" w:hAnsi="Cambria Math"/>
                        </w:rPr>
                        <m:t>N</m:t>
                      </m:r>
                    </m:e>
                  </m:d>
                </m:e>
              </m:d>
            </m:oMath>
            <w:r>
              <w:t xml:space="preserve"> using the </w:t>
            </w:r>
            <w:r>
              <w:rPr>
                <w:b/>
                <w:bCs/>
              </w:rPr>
              <w:t>HHL Algorithm</w:t>
            </w:r>
            <w:r>
              <w:t xml:space="preserve"> (under specific conditions).</w:t>
            </w:r>
          </w:p>
        </w:tc>
      </w:tr>
      <w:tr w:rsidR="008867EB" w14:paraId="45C153F8" w14:textId="77777777" w:rsidTr="008867EB">
        <w:tc>
          <w:tcPr>
            <w:tcW w:w="2640" w:type="dxa"/>
            <w:tcBorders>
              <w:top w:val="single" w:sz="10" w:space="0" w:color="000000"/>
              <w:left w:val="single" w:sz="10" w:space="0" w:color="000000"/>
              <w:bottom w:val="single" w:sz="10" w:space="0" w:color="000000"/>
              <w:right w:val="single" w:sz="10" w:space="0" w:color="000000"/>
            </w:tcBorders>
          </w:tcPr>
          <w:p w14:paraId="19F6E137" w14:textId="77777777" w:rsidR="008867EB" w:rsidRDefault="00835E67">
            <w:pPr>
              <w:pStyle w:val="Compact"/>
            </w:pPr>
            <w:r>
              <w:rPr>
                <w:b/>
                <w:bCs/>
              </w:rPr>
              <w:t>Model Capacity / Feature Space</w:t>
            </w:r>
          </w:p>
        </w:tc>
        <w:tc>
          <w:tcPr>
            <w:tcW w:w="2640" w:type="dxa"/>
            <w:tcBorders>
              <w:top w:val="single" w:sz="10" w:space="0" w:color="000000"/>
              <w:left w:val="single" w:sz="10" w:space="0" w:color="000000"/>
              <w:bottom w:val="single" w:sz="10" w:space="0" w:color="000000"/>
              <w:right w:val="single" w:sz="10" w:space="0" w:color="000000"/>
            </w:tcBorders>
          </w:tcPr>
          <w:p w14:paraId="2F2AAA30" w14:textId="77777777" w:rsidR="008867EB" w:rsidRDefault="00835E67">
            <w:pPr>
              <w:pStyle w:val="Compact"/>
            </w:pPr>
            <w:r>
              <w:t xml:space="preserve">Uses fixed, known </w:t>
            </w:r>
            <w:r>
              <w:rPr>
                <w:b/>
                <w:bCs/>
              </w:rPr>
              <w:t>classical kernels</w:t>
            </w:r>
            <w:r>
              <w:t xml:space="preserve"> </w:t>
            </w:r>
            <w:r>
              <w:t>(e.g., RBF, Polynomial) to map data. The complexity of the feature space is constrained by classical computation.</w:t>
            </w:r>
          </w:p>
        </w:tc>
        <w:tc>
          <w:tcPr>
            <w:tcW w:w="2640" w:type="dxa"/>
            <w:tcBorders>
              <w:top w:val="single" w:sz="10" w:space="0" w:color="000000"/>
              <w:left w:val="single" w:sz="10" w:space="0" w:color="000000"/>
              <w:bottom w:val="single" w:sz="10" w:space="0" w:color="000000"/>
              <w:right w:val="single" w:sz="10" w:space="0" w:color="000000"/>
            </w:tcBorders>
          </w:tcPr>
          <w:p w14:paraId="12CFB78D" w14:textId="77777777" w:rsidR="008867EB" w:rsidRDefault="00835E67">
            <w:pPr>
              <w:pStyle w:val="Compact"/>
            </w:pPr>
            <w:r>
              <w:t xml:space="preserve">Uses </w:t>
            </w:r>
            <w:r>
              <w:rPr>
                <w:b/>
                <w:bCs/>
              </w:rPr>
              <w:t>Quantum Feature Maps</w:t>
            </w:r>
            <w:r>
              <w:t xml:space="preserve"> to encode data into an </w:t>
            </w:r>
            <w:r>
              <w:rPr>
                <w:b/>
                <w:bCs/>
              </w:rPr>
              <w:t>exponentially large Quantum Hilbert Space</w:t>
            </w:r>
            <w:r>
              <w:t xml:space="preserve">. This allows modeling correlations that may be impossible to capture classically, potentially leading to </w:t>
            </w:r>
            <w:r>
              <w:rPr>
                <w:b/>
                <w:bCs/>
              </w:rPr>
              <w:t>higher accuracy</w:t>
            </w:r>
            <w:r>
              <w:t>.</w:t>
            </w:r>
          </w:p>
        </w:tc>
      </w:tr>
      <w:tr w:rsidR="008867EB" w14:paraId="6BE758DD" w14:textId="77777777" w:rsidTr="008867EB">
        <w:tc>
          <w:tcPr>
            <w:tcW w:w="2640" w:type="dxa"/>
            <w:tcBorders>
              <w:top w:val="single" w:sz="10" w:space="0" w:color="000000"/>
              <w:left w:val="single" w:sz="10" w:space="0" w:color="000000"/>
              <w:bottom w:val="single" w:sz="10" w:space="0" w:color="000000"/>
              <w:right w:val="single" w:sz="10" w:space="0" w:color="000000"/>
            </w:tcBorders>
          </w:tcPr>
          <w:p w14:paraId="24BF3054" w14:textId="77777777" w:rsidR="008867EB" w:rsidRDefault="00835E67">
            <w:pPr>
              <w:pStyle w:val="Compact"/>
            </w:pPr>
            <w:r>
              <w:rPr>
                <w:b/>
                <w:bCs/>
              </w:rPr>
              <w:t>Kernel Calculation</w:t>
            </w:r>
          </w:p>
        </w:tc>
        <w:tc>
          <w:tcPr>
            <w:tcW w:w="2640" w:type="dxa"/>
            <w:tcBorders>
              <w:top w:val="single" w:sz="10" w:space="0" w:color="000000"/>
              <w:left w:val="single" w:sz="10" w:space="0" w:color="000000"/>
              <w:bottom w:val="single" w:sz="10" w:space="0" w:color="000000"/>
              <w:right w:val="single" w:sz="10" w:space="0" w:color="000000"/>
            </w:tcBorders>
          </w:tcPr>
          <w:p w14:paraId="55ADDB2F" w14:textId="77777777" w:rsidR="008867EB" w:rsidRDefault="00835E67">
            <w:pPr>
              <w:pStyle w:val="Compact"/>
            </w:pPr>
            <w:r>
              <w:t xml:space="preserve">Kernel matrix elements must be calculated explicitly (scaling with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e>
              </m:d>
            </m:oMath>
            <w:r>
              <w:t>) or approximated.</w:t>
            </w:r>
          </w:p>
        </w:tc>
        <w:tc>
          <w:tcPr>
            <w:tcW w:w="2640" w:type="dxa"/>
            <w:tcBorders>
              <w:top w:val="single" w:sz="10" w:space="0" w:color="000000"/>
              <w:left w:val="single" w:sz="10" w:space="0" w:color="000000"/>
              <w:bottom w:val="single" w:sz="10" w:space="0" w:color="000000"/>
              <w:right w:val="single" w:sz="10" w:space="0" w:color="000000"/>
            </w:tcBorders>
          </w:tcPr>
          <w:p w14:paraId="09BE7DA8" w14:textId="77777777" w:rsidR="008867EB" w:rsidRDefault="00835E67">
            <w:pPr>
              <w:pStyle w:val="Compact"/>
            </w:pPr>
            <w:r>
              <w:t xml:space="preserve">Uses the </w:t>
            </w:r>
            <w:r>
              <w:rPr>
                <w:b/>
                <w:bCs/>
              </w:rPr>
              <w:t>Quantum Swap Test</w:t>
            </w:r>
            <w:r>
              <w:t xml:space="preserve"> to </w:t>
            </w:r>
            <w:r>
              <w:rPr>
                <w:b/>
                <w:bCs/>
              </w:rPr>
              <w:t>efficiently estimate</w:t>
            </w:r>
            <w:r>
              <w:t xml:space="preserve"> the kernel matrix elements (the overlap of quantum states), potentially offering a specialized speed-up for complex, high-dimensional kernels.</w:t>
            </w:r>
          </w:p>
        </w:tc>
      </w:tr>
      <w:tr w:rsidR="008867EB" w14:paraId="250D805E" w14:textId="77777777" w:rsidTr="008867EB">
        <w:tc>
          <w:tcPr>
            <w:tcW w:w="2640" w:type="dxa"/>
            <w:tcBorders>
              <w:top w:val="single" w:sz="10" w:space="0" w:color="000000"/>
              <w:left w:val="single" w:sz="10" w:space="0" w:color="000000"/>
              <w:bottom w:val="single" w:sz="10" w:space="0" w:color="000000"/>
              <w:right w:val="single" w:sz="10" w:space="0" w:color="000000"/>
            </w:tcBorders>
          </w:tcPr>
          <w:p w14:paraId="25491763" w14:textId="77777777" w:rsidR="008867EB" w:rsidRDefault="00835E67">
            <w:pPr>
              <w:pStyle w:val="Compact"/>
            </w:pPr>
            <w:r>
              <w:rPr>
                <w:b/>
                <w:bCs/>
              </w:rPr>
              <w:t>Resource Dependency</w:t>
            </w:r>
          </w:p>
        </w:tc>
        <w:tc>
          <w:tcPr>
            <w:tcW w:w="2640" w:type="dxa"/>
            <w:tcBorders>
              <w:top w:val="single" w:sz="10" w:space="0" w:color="000000"/>
              <w:left w:val="single" w:sz="10" w:space="0" w:color="000000"/>
              <w:bottom w:val="single" w:sz="10" w:space="0" w:color="000000"/>
              <w:right w:val="single" w:sz="10" w:space="0" w:color="000000"/>
            </w:tcBorders>
          </w:tcPr>
          <w:p w14:paraId="0013099C" w14:textId="77777777" w:rsidR="008867EB" w:rsidRDefault="00835E67">
            <w:pPr>
              <w:pStyle w:val="Compact"/>
            </w:pPr>
            <w:r>
              <w:t xml:space="preserve">Runs on standard </w:t>
            </w:r>
            <w:r>
              <w:rPr>
                <w:b/>
                <w:bCs/>
              </w:rPr>
              <w:t>classical computers</w:t>
            </w:r>
            <w:r>
              <w:t>. Highly practical and feasible today.</w:t>
            </w:r>
          </w:p>
        </w:tc>
        <w:tc>
          <w:tcPr>
            <w:tcW w:w="2640" w:type="dxa"/>
            <w:tcBorders>
              <w:top w:val="single" w:sz="10" w:space="0" w:color="000000"/>
              <w:left w:val="single" w:sz="10" w:space="0" w:color="000000"/>
              <w:bottom w:val="single" w:sz="10" w:space="0" w:color="000000"/>
              <w:right w:val="single" w:sz="10" w:space="0" w:color="000000"/>
            </w:tcBorders>
          </w:tcPr>
          <w:p w14:paraId="75645493" w14:textId="77777777" w:rsidR="008867EB" w:rsidRDefault="00835E67">
            <w:pPr>
              <w:pStyle w:val="Compact"/>
            </w:pPr>
            <w:r>
              <w:t xml:space="preserve">Requires </w:t>
            </w:r>
            <w:r>
              <w:rPr>
                <w:b/>
                <w:bCs/>
              </w:rPr>
              <w:t>quantum computers</w:t>
            </w:r>
            <w:r>
              <w:t xml:space="preserve"> (qubits) and complex error correction. Currently limited to small, noisy datasets (NISQ era).</w:t>
            </w:r>
          </w:p>
        </w:tc>
      </w:tr>
    </w:tbl>
    <w:p w14:paraId="12026C18" w14:textId="77777777" w:rsidR="008867EB" w:rsidRDefault="00835E67">
      <w:r>
        <w:pict w14:anchorId="245E4F12">
          <v:rect id="_x0000_i1133" style="width:0;height:1.5pt" o:hralign="center" o:hrstd="t" o:hr="t"/>
        </w:pict>
      </w:r>
    </w:p>
    <w:p w14:paraId="01F99550" w14:textId="77777777" w:rsidR="008867EB" w:rsidRDefault="00835E67">
      <w:pPr>
        <w:pStyle w:val="Heading3"/>
      </w:pPr>
      <w:r>
        <w:t>Detailed Explanation of Key Differences</w:t>
      </w:r>
    </w:p>
    <w:p w14:paraId="5EE1C134" w14:textId="77777777" w:rsidR="008867EB" w:rsidRDefault="00835E67">
      <w:pPr>
        <w:pStyle w:val="Heading4"/>
      </w:pPr>
      <w:r>
        <w:t xml:space="preserve">1. Computational Speed-up (Efficiency) </w:t>
      </w:r>
      <w:r>
        <w:t>🚀</w:t>
      </w:r>
    </w:p>
    <w:p w14:paraId="15BDC901" w14:textId="77777777" w:rsidR="008867EB" w:rsidRDefault="00835E67">
      <w:pPr>
        <w:pStyle w:val="Compact"/>
        <w:numPr>
          <w:ilvl w:val="0"/>
          <w:numId w:val="150"/>
        </w:numPr>
      </w:pPr>
      <w:r>
        <w:rPr>
          <w:b/>
          <w:bCs/>
        </w:rPr>
        <w:t>Classical SVM:</w:t>
      </w:r>
      <w:r>
        <w:t xml:space="preserve"> The primary efficiency limitation is the </w:t>
      </w:r>
      <w:r>
        <w:rPr>
          <w:b/>
          <w:bCs/>
        </w:rPr>
        <w:t>polynomial scaling</w:t>
      </w:r>
      <w:r>
        <w:t xml:space="preserve"> of training time with respect to the number of data points (</w:t>
      </w:r>
      <m:oMath>
        <m:r>
          <w:rPr>
            <w:rFonts w:ascii="Cambria Math" w:hAnsi="Cambria Math"/>
          </w:rPr>
          <m:t>N</m:t>
        </m:r>
      </m:oMath>
      <w:r>
        <w:t>). This makes training on extremely large datasets prohibitive.</w:t>
      </w:r>
    </w:p>
    <w:p w14:paraId="2CD4DF11" w14:textId="77777777" w:rsidR="008867EB" w:rsidRDefault="00835E67">
      <w:pPr>
        <w:pStyle w:val="Compact"/>
        <w:numPr>
          <w:ilvl w:val="0"/>
          <w:numId w:val="150"/>
        </w:numPr>
      </w:pPr>
      <w:r>
        <w:rPr>
          <w:b/>
          <w:bCs/>
        </w:rPr>
        <w:t>Quantum SVM (QSVM):</w:t>
      </w:r>
      <w:r>
        <w:t xml:space="preserve"> The key advantage is the </w:t>
      </w:r>
      <w:r>
        <w:rPr>
          <w:b/>
          <w:bCs/>
        </w:rPr>
        <w:t>potential for exponential speed-up</w:t>
      </w:r>
      <w:r>
        <w:t xml:space="preserve"> in the training optimization phase. By framing the search for the optimal hyperplane parameters as a linear system problem, the </w:t>
      </w:r>
      <w:r>
        <w:rPr>
          <w:b/>
          <w:bCs/>
        </w:rPr>
        <w:t>Harrow-Hassidim-Lloyd (HHL) Algorithm</w:t>
      </w:r>
      <w:r>
        <w:t xml:space="preserve"> can be applied. This algorithm changes the dependency on the number of data points from polynomial (</w:t>
      </w:r>
      <m:oMath>
        <m:r>
          <w:rPr>
            <w:rFonts w:ascii="Cambria Math" w:hAnsi="Cambria Math"/>
          </w:rPr>
          <m:t>N</m:t>
        </m:r>
      </m:oMath>
      <w:r>
        <w:t xml:space="preserve">) to </w:t>
      </w:r>
      <w:r>
        <w:rPr>
          <w:b/>
          <w:bCs/>
        </w:rPr>
        <w:t>logarithmic (</w:t>
      </w:r>
      <m:oMath>
        <m:r>
          <m:rPr>
            <m:sty m:val="p"/>
          </m:rPr>
          <w:rPr>
            <w:rFonts w:ascii="Cambria Math" w:hAnsi="Cambria Math"/>
          </w:rPr>
          <m:t>log</m:t>
        </m:r>
        <m:r>
          <w:rPr>
            <w:rFonts w:ascii="Cambria Math" w:hAnsi="Cambria Math"/>
          </w:rPr>
          <m:t>N</m:t>
        </m:r>
      </m:oMath>
      <w:r>
        <w:rPr>
          <w:b/>
          <w:bCs/>
        </w:rPr>
        <w:t>)</w:t>
      </w:r>
      <w:r>
        <w:t>, which is the greatest theoretical advantage for handling big data.</w:t>
      </w:r>
    </w:p>
    <w:p w14:paraId="7D7E4F63" w14:textId="77777777" w:rsidR="008867EB" w:rsidRDefault="00835E67">
      <w:pPr>
        <w:pStyle w:val="Heading4"/>
      </w:pPr>
      <w:r>
        <w:t xml:space="preserve">2. Model Capacity and Feature Space </w:t>
      </w:r>
      <w:r>
        <w:t>🌌</w:t>
      </w:r>
    </w:p>
    <w:p w14:paraId="71B87C5A" w14:textId="77777777" w:rsidR="008867EB" w:rsidRDefault="00835E67">
      <w:pPr>
        <w:pStyle w:val="Compact"/>
        <w:numPr>
          <w:ilvl w:val="0"/>
          <w:numId w:val="151"/>
        </w:numPr>
      </w:pPr>
      <w:r>
        <w:rPr>
          <w:b/>
          <w:bCs/>
        </w:rPr>
        <w:t>Classical SVM:</w:t>
      </w:r>
      <w:r>
        <w:t xml:space="preserve"> </w:t>
      </w:r>
      <w:r>
        <w:t>While powerful, classical kernels are limited in their ability to generate features that can perfectly separate all datasets. The feature space is bound by functions that are computationally tractable for classical machines.</w:t>
      </w:r>
    </w:p>
    <w:p w14:paraId="4D877E68" w14:textId="77777777" w:rsidR="008867EB" w:rsidRDefault="00835E67">
      <w:pPr>
        <w:pStyle w:val="Compact"/>
        <w:numPr>
          <w:ilvl w:val="0"/>
          <w:numId w:val="151"/>
        </w:numPr>
      </w:pPr>
      <w:r>
        <w:rPr>
          <w:b/>
          <w:bCs/>
        </w:rPr>
        <w:lastRenderedPageBreak/>
        <w:t>Quantum SVM (QSVM):</w:t>
      </w:r>
      <w:r>
        <w:t xml:space="preserve"> The advantage is the </w:t>
      </w:r>
      <w:r>
        <w:rPr>
          <w:b/>
          <w:bCs/>
        </w:rPr>
        <w:t>Quantum Feature Map</w:t>
      </w:r>
      <w:r>
        <w:t xml:space="preserve">. By encoding data into a quantum state, the QSVM gains access to a space whose complexity grows </w:t>
      </w:r>
      <w:r>
        <w:rPr>
          <w:b/>
          <w:bCs/>
        </w:rPr>
        <w:t>exponentially</w:t>
      </w:r>
      <w:r>
        <w:t xml:space="preserve"> with the number of qubits. This </w:t>
      </w:r>
      <w:r>
        <w:rPr>
          <w:b/>
          <w:bCs/>
        </w:rPr>
        <w:t>exponentially richer feature space</w:t>
      </w:r>
      <w:r>
        <w:t xml:space="preserve"> gives the QSVM superior </w:t>
      </w:r>
      <w:r>
        <w:rPr>
          <w:b/>
          <w:bCs/>
        </w:rPr>
        <w:t>expressive power</w:t>
      </w:r>
      <w:r>
        <w:t xml:space="preserve"> to find simple, linear separations for highly intricate, non-linear classical data, leading to a potential advantage in classification accuracy.</w:t>
      </w:r>
    </w:p>
    <w:p w14:paraId="62094368" w14:textId="77777777" w:rsidR="008867EB" w:rsidRDefault="00835E67">
      <w:pPr>
        <w:pStyle w:val="Heading4"/>
      </w:pPr>
      <w:r>
        <w:t>3. Practical Feasibility</w:t>
      </w:r>
    </w:p>
    <w:p w14:paraId="186BCEA4" w14:textId="77777777" w:rsidR="008867EB" w:rsidRDefault="00835E67">
      <w:pPr>
        <w:pStyle w:val="Compact"/>
        <w:numPr>
          <w:ilvl w:val="0"/>
          <w:numId w:val="152"/>
        </w:numPr>
      </w:pPr>
      <w:r>
        <w:rPr>
          <w:b/>
          <w:bCs/>
        </w:rPr>
        <w:t>Classical SVM:</w:t>
      </w:r>
      <w:r>
        <w:t xml:space="preserve"> The advantage lies in its </w:t>
      </w:r>
      <w:r>
        <w:rPr>
          <w:b/>
          <w:bCs/>
        </w:rPr>
        <w:t>robustness, maturity, and practicality</w:t>
      </w:r>
      <w:r>
        <w:t>. It is the go-to algorithm for many tasks because it works well, generalizes effectively, and is available on all computing platforms.</w:t>
      </w:r>
    </w:p>
    <w:p w14:paraId="7AE32598" w14:textId="77777777" w:rsidR="008867EB" w:rsidRDefault="00835E67">
      <w:pPr>
        <w:pStyle w:val="Compact"/>
        <w:numPr>
          <w:ilvl w:val="0"/>
          <w:numId w:val="152"/>
        </w:numPr>
      </w:pPr>
      <w:r>
        <w:rPr>
          <w:b/>
          <w:bCs/>
        </w:rPr>
        <w:t>Quantum SVM (QSVM):</w:t>
      </w:r>
      <w:r>
        <w:t xml:space="preserve"> The advantage is currently </w:t>
      </w:r>
      <w:r>
        <w:rPr>
          <w:b/>
          <w:bCs/>
        </w:rPr>
        <w:t>theoretical potential</w:t>
      </w:r>
      <w:r>
        <w:t>. Its exponential speed-up is conditional (requires sparse matrices, efficient data loading, etc.), and its practical use is currently constrained by the noise and size limitations of present-day quantum hardware.</w:t>
      </w:r>
    </w:p>
    <w:p w14:paraId="32FD7D3B" w14:textId="5C218958" w:rsidR="00AC240D" w:rsidRDefault="00AC240D">
      <w:pPr>
        <w:pStyle w:val="Heading3"/>
      </w:pPr>
      <w:r>
        <w:pict w14:anchorId="2F013380">
          <v:rect id="_x0000_i1260" style="width:0;height:1.5pt" o:hralign="center" o:hrstd="t" o:hr="t"/>
        </w:pict>
      </w:r>
    </w:p>
    <w:p w14:paraId="466C206C" w14:textId="7A9BEA5F" w:rsidR="008867EB" w:rsidRDefault="00835E67">
      <w:pPr>
        <w:pStyle w:val="Heading3"/>
      </w:pPr>
      <w:r>
        <w:t>Describe Quantum Neural Networks (QNNs) in detail. (8 Marks)</w:t>
      </w:r>
      <w:r w:rsidR="00AC240D">
        <w:t xml:space="preserve"> 2</w:t>
      </w:r>
    </w:p>
    <w:p w14:paraId="3D24BA28" w14:textId="77777777" w:rsidR="008867EB" w:rsidRDefault="00835E67">
      <w:pPr>
        <w:pStyle w:val="Heading3"/>
      </w:pPr>
      <w:r>
        <w:t>1. Concept Explanation: What is a Quantum Neural Network (QNN)?</w:t>
      </w:r>
    </w:p>
    <w:p w14:paraId="45067217" w14:textId="77777777" w:rsidR="008867EB" w:rsidRDefault="00835E67">
      <w:pPr>
        <w:pStyle w:val="FirstParagraph"/>
      </w:pPr>
      <w:r>
        <w:t xml:space="preserve">A </w:t>
      </w:r>
      <w:r>
        <w:rPr>
          <w:b/>
          <w:bCs/>
        </w:rPr>
        <w:t>Quantum Neural Network (QNN)</w:t>
      </w:r>
      <w:r>
        <w:t xml:space="preserve"> is a computational model that uses </w:t>
      </w:r>
      <w:r>
        <w:rPr>
          <w:b/>
          <w:bCs/>
        </w:rPr>
        <w:t>quantum circuits</w:t>
      </w:r>
      <w:r>
        <w:t xml:space="preserve"> (sequences of quantum gates) to process information, drawing inspiration from the structure and function of classical artificial neural networks.</w:t>
      </w:r>
    </w:p>
    <w:p w14:paraId="2353A2DD" w14:textId="77777777" w:rsidR="008867EB" w:rsidRDefault="00835E67">
      <w:pPr>
        <w:pStyle w:val="Heading4"/>
      </w:pPr>
      <w:r>
        <w:t>A. Hybrid Nature</w:t>
      </w:r>
    </w:p>
    <w:p w14:paraId="5A9BCF33" w14:textId="77777777" w:rsidR="008867EB" w:rsidRDefault="00835E67">
      <w:pPr>
        <w:pStyle w:val="FirstParagraph"/>
      </w:pPr>
      <w:r>
        <w:t xml:space="preserve">The most prevalent and practical QNN model today is the </w:t>
      </w:r>
      <w:r>
        <w:rPr>
          <w:b/>
          <w:bCs/>
        </w:rPr>
        <w:t>Variational Quantum Circuit (VQC)</w:t>
      </w:r>
      <w:r>
        <w:t xml:space="preserve">, which operates as a </w:t>
      </w:r>
      <w:r>
        <w:rPr>
          <w:b/>
          <w:bCs/>
        </w:rPr>
        <w:t>hybrid classical-quantum system</w:t>
      </w:r>
      <w:r>
        <w:t>.</w:t>
      </w:r>
    </w:p>
    <w:p w14:paraId="2668CC58" w14:textId="77777777" w:rsidR="008867EB" w:rsidRDefault="00835E67">
      <w:pPr>
        <w:pStyle w:val="Compact"/>
        <w:numPr>
          <w:ilvl w:val="0"/>
          <w:numId w:val="153"/>
        </w:numPr>
      </w:pPr>
      <w:r>
        <w:rPr>
          <w:b/>
          <w:bCs/>
        </w:rPr>
        <w:t>Quantum Processor:</w:t>
      </w:r>
      <w:r>
        <w:t xml:space="preserve"> This performs the core processing (data encoding and computation) using </w:t>
      </w:r>
      <w:r>
        <w:rPr>
          <w:b/>
          <w:bCs/>
        </w:rPr>
        <w:t>qubits</w:t>
      </w:r>
      <w:r>
        <w:t xml:space="preserve"> and </w:t>
      </w:r>
      <w:r>
        <w:rPr>
          <w:b/>
          <w:bCs/>
        </w:rPr>
        <w:t>parameterized quantum gates</w:t>
      </w:r>
      <w:r>
        <w:t>.</w:t>
      </w:r>
    </w:p>
    <w:p w14:paraId="1D740644" w14:textId="77777777" w:rsidR="008867EB" w:rsidRDefault="00835E67">
      <w:pPr>
        <w:pStyle w:val="Compact"/>
        <w:numPr>
          <w:ilvl w:val="0"/>
          <w:numId w:val="153"/>
        </w:numPr>
      </w:pPr>
      <w:r>
        <w:rPr>
          <w:b/>
          <w:bCs/>
        </w:rPr>
        <w:t>Classical Processor:</w:t>
      </w:r>
      <w:r>
        <w:t xml:space="preserve"> This handles the complex optimization of the circuit’s parameters (weights), calculates the loss, and manages the overall training loop.</w:t>
      </w:r>
    </w:p>
    <w:p w14:paraId="07211E52" w14:textId="77777777" w:rsidR="008867EB" w:rsidRDefault="00835E67">
      <w:pPr>
        <w:pStyle w:val="Heading4"/>
      </w:pPr>
      <w:r>
        <w:t>B. QNN vs. Classical NN</w:t>
      </w:r>
    </w:p>
    <w:tbl>
      <w:tblPr>
        <w:tblStyle w:val="Table"/>
        <w:tblW w:w="5000" w:type="pct"/>
        <w:tblLayout w:type="fixed"/>
        <w:tblLook w:val="0020" w:firstRow="1" w:lastRow="0" w:firstColumn="0" w:lastColumn="0" w:noHBand="0" w:noVBand="0"/>
      </w:tblPr>
      <w:tblGrid>
        <w:gridCol w:w="3694"/>
        <w:gridCol w:w="3693"/>
        <w:gridCol w:w="3693"/>
      </w:tblGrid>
      <w:tr w:rsidR="008867EB" w14:paraId="1F2CF208" w14:textId="77777777" w:rsidTr="008867EB">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1C94EB6F" w14:textId="77777777" w:rsidR="008867EB" w:rsidRDefault="00835E67">
            <w:pPr>
              <w:pStyle w:val="Compact"/>
              <w:jc w:val="center"/>
            </w:pPr>
            <w:r>
              <w:t>Feature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1818CB48" w14:textId="77777777" w:rsidR="008867EB" w:rsidRDefault="00835E67">
            <w:pPr>
              <w:pStyle w:val="Compact"/>
              <w:jc w:val="center"/>
            </w:pPr>
            <w:r>
              <w:t>Classical Neural Network (NN)</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0A3B475A" w14:textId="77777777" w:rsidR="008867EB" w:rsidRDefault="00835E67">
            <w:pPr>
              <w:pStyle w:val="Compact"/>
              <w:jc w:val="center"/>
            </w:pPr>
            <w:r>
              <w:t>Quantum Neural Network (QNN)</w:t>
            </w:r>
          </w:p>
        </w:tc>
      </w:tr>
      <w:tr w:rsidR="008867EB" w14:paraId="1FF56E9B" w14:textId="77777777" w:rsidTr="008867EB">
        <w:tc>
          <w:tcPr>
            <w:tcW w:w="2640" w:type="dxa"/>
            <w:tcBorders>
              <w:top w:val="single" w:sz="10" w:space="0" w:color="000000"/>
              <w:left w:val="single" w:sz="10" w:space="0" w:color="000000"/>
              <w:bottom w:val="single" w:sz="10" w:space="0" w:color="000000"/>
              <w:right w:val="single" w:sz="10" w:space="0" w:color="000000"/>
            </w:tcBorders>
          </w:tcPr>
          <w:p w14:paraId="1A4DE870" w14:textId="77777777" w:rsidR="008867EB" w:rsidRDefault="00835E67">
            <w:pPr>
              <w:pStyle w:val="Compact"/>
            </w:pPr>
            <w:r>
              <w:rPr>
                <w:b/>
                <w:bCs/>
              </w:rPr>
              <w:t>Information Unit</w:t>
            </w:r>
          </w:p>
        </w:tc>
        <w:tc>
          <w:tcPr>
            <w:tcW w:w="2640" w:type="dxa"/>
            <w:tcBorders>
              <w:top w:val="single" w:sz="10" w:space="0" w:color="000000"/>
              <w:left w:val="single" w:sz="10" w:space="0" w:color="000000"/>
              <w:bottom w:val="single" w:sz="10" w:space="0" w:color="000000"/>
              <w:right w:val="single" w:sz="10" w:space="0" w:color="000000"/>
            </w:tcBorders>
          </w:tcPr>
          <w:p w14:paraId="39DAC7C3" w14:textId="77777777" w:rsidR="008867EB" w:rsidRDefault="00835E67">
            <w:pPr>
              <w:pStyle w:val="Compact"/>
            </w:pPr>
            <w:r>
              <w:rPr>
                <w:b/>
                <w:bCs/>
              </w:rPr>
              <w:t>Classical Bits</w:t>
            </w:r>
            <w:r>
              <w:t xml:space="preserve"> (numerical values).</w:t>
            </w:r>
          </w:p>
        </w:tc>
        <w:tc>
          <w:tcPr>
            <w:tcW w:w="2640" w:type="dxa"/>
            <w:tcBorders>
              <w:top w:val="single" w:sz="10" w:space="0" w:color="000000"/>
              <w:left w:val="single" w:sz="10" w:space="0" w:color="000000"/>
              <w:bottom w:val="single" w:sz="10" w:space="0" w:color="000000"/>
              <w:right w:val="single" w:sz="10" w:space="0" w:color="000000"/>
            </w:tcBorders>
          </w:tcPr>
          <w:p w14:paraId="192E4ABA" w14:textId="77777777" w:rsidR="008867EB" w:rsidRDefault="00835E67">
            <w:pPr>
              <w:pStyle w:val="Compact"/>
            </w:pPr>
            <w:r>
              <w:rPr>
                <w:b/>
                <w:bCs/>
              </w:rPr>
              <w:t>Qubits</w:t>
            </w:r>
            <w:r>
              <w:t xml:space="preserve"> (quantum states in superposition).</w:t>
            </w:r>
          </w:p>
        </w:tc>
      </w:tr>
      <w:tr w:rsidR="008867EB" w14:paraId="074857C4" w14:textId="77777777" w:rsidTr="008867EB">
        <w:tc>
          <w:tcPr>
            <w:tcW w:w="2640" w:type="dxa"/>
            <w:tcBorders>
              <w:top w:val="single" w:sz="10" w:space="0" w:color="000000"/>
              <w:left w:val="single" w:sz="10" w:space="0" w:color="000000"/>
              <w:bottom w:val="single" w:sz="10" w:space="0" w:color="000000"/>
              <w:right w:val="single" w:sz="10" w:space="0" w:color="000000"/>
            </w:tcBorders>
          </w:tcPr>
          <w:p w14:paraId="25A0EA28" w14:textId="77777777" w:rsidR="008867EB" w:rsidRDefault="00835E67">
            <w:pPr>
              <w:pStyle w:val="Compact"/>
            </w:pPr>
            <w:r>
              <w:rPr>
                <w:b/>
                <w:bCs/>
              </w:rPr>
              <w:t>Core Operation</w:t>
            </w:r>
          </w:p>
        </w:tc>
        <w:tc>
          <w:tcPr>
            <w:tcW w:w="2640" w:type="dxa"/>
            <w:tcBorders>
              <w:top w:val="single" w:sz="10" w:space="0" w:color="000000"/>
              <w:left w:val="single" w:sz="10" w:space="0" w:color="000000"/>
              <w:bottom w:val="single" w:sz="10" w:space="0" w:color="000000"/>
              <w:right w:val="single" w:sz="10" w:space="0" w:color="000000"/>
            </w:tcBorders>
          </w:tcPr>
          <w:p w14:paraId="2943BCB3" w14:textId="77777777" w:rsidR="008867EB" w:rsidRDefault="00835E67">
            <w:pPr>
              <w:pStyle w:val="Compact"/>
            </w:pPr>
            <w:r>
              <w:t>Activation Function / Matrix Multiplication.</w:t>
            </w:r>
          </w:p>
        </w:tc>
        <w:tc>
          <w:tcPr>
            <w:tcW w:w="2640" w:type="dxa"/>
            <w:tcBorders>
              <w:top w:val="single" w:sz="10" w:space="0" w:color="000000"/>
              <w:left w:val="single" w:sz="10" w:space="0" w:color="000000"/>
              <w:bottom w:val="single" w:sz="10" w:space="0" w:color="000000"/>
              <w:right w:val="single" w:sz="10" w:space="0" w:color="000000"/>
            </w:tcBorders>
          </w:tcPr>
          <w:p w14:paraId="26AAF366" w14:textId="77777777" w:rsidR="008867EB" w:rsidRDefault="00835E67">
            <w:pPr>
              <w:pStyle w:val="Compact"/>
            </w:pPr>
            <w:r>
              <w:rPr>
                <w:b/>
                <w:bCs/>
              </w:rPr>
              <w:t>Parameterized Quantum Gates</w:t>
            </w:r>
            <w:r>
              <w:t xml:space="preserve"> (Unitary Operations).</w:t>
            </w:r>
          </w:p>
        </w:tc>
      </w:tr>
      <w:tr w:rsidR="008867EB" w14:paraId="18252E3B" w14:textId="77777777" w:rsidTr="008867EB">
        <w:tc>
          <w:tcPr>
            <w:tcW w:w="2640" w:type="dxa"/>
            <w:tcBorders>
              <w:top w:val="single" w:sz="10" w:space="0" w:color="000000"/>
              <w:left w:val="single" w:sz="10" w:space="0" w:color="000000"/>
              <w:bottom w:val="single" w:sz="10" w:space="0" w:color="000000"/>
              <w:right w:val="single" w:sz="10" w:space="0" w:color="000000"/>
            </w:tcBorders>
          </w:tcPr>
          <w:p w14:paraId="7D5BA728" w14:textId="77777777" w:rsidR="008867EB" w:rsidRDefault="00835E67">
            <w:pPr>
              <w:pStyle w:val="Compact"/>
            </w:pPr>
            <w:r>
              <w:rPr>
                <w:b/>
                <w:bCs/>
              </w:rPr>
              <w:t>Advantage</w:t>
            </w:r>
          </w:p>
        </w:tc>
        <w:tc>
          <w:tcPr>
            <w:tcW w:w="2640" w:type="dxa"/>
            <w:tcBorders>
              <w:top w:val="single" w:sz="10" w:space="0" w:color="000000"/>
              <w:left w:val="single" w:sz="10" w:space="0" w:color="000000"/>
              <w:bottom w:val="single" w:sz="10" w:space="0" w:color="000000"/>
              <w:right w:val="single" w:sz="10" w:space="0" w:color="000000"/>
            </w:tcBorders>
          </w:tcPr>
          <w:p w14:paraId="4028A922" w14:textId="77777777" w:rsidR="008867EB" w:rsidRDefault="00835E67">
            <w:pPr>
              <w:pStyle w:val="Compact"/>
            </w:pPr>
            <w:r>
              <w:t>Universal function approximation.</w:t>
            </w:r>
          </w:p>
        </w:tc>
        <w:tc>
          <w:tcPr>
            <w:tcW w:w="2640" w:type="dxa"/>
            <w:tcBorders>
              <w:top w:val="single" w:sz="10" w:space="0" w:color="000000"/>
              <w:left w:val="single" w:sz="10" w:space="0" w:color="000000"/>
              <w:bottom w:val="single" w:sz="10" w:space="0" w:color="000000"/>
              <w:right w:val="single" w:sz="10" w:space="0" w:color="000000"/>
            </w:tcBorders>
          </w:tcPr>
          <w:p w14:paraId="72ED6413" w14:textId="77777777" w:rsidR="008867EB" w:rsidRDefault="00835E67">
            <w:pPr>
              <w:pStyle w:val="Compact"/>
            </w:pPr>
            <w:r>
              <w:t xml:space="preserve">Potential for </w:t>
            </w:r>
            <w:r>
              <w:rPr>
                <w:b/>
                <w:bCs/>
              </w:rPr>
              <w:t>exponential speed-up</w:t>
            </w:r>
            <w:r>
              <w:t xml:space="preserve"> and leveraging </w:t>
            </w:r>
            <w:r>
              <w:rPr>
                <w:b/>
                <w:bCs/>
              </w:rPr>
              <w:t>exponential feature space</w:t>
            </w:r>
            <w:r>
              <w:t>.</w:t>
            </w:r>
          </w:p>
        </w:tc>
      </w:tr>
    </w:tbl>
    <w:p w14:paraId="656B54B0" w14:textId="77777777" w:rsidR="008867EB" w:rsidRDefault="00835E67">
      <w:r>
        <w:pict w14:anchorId="5BD195F7">
          <v:rect id="_x0000_i1135" style="width:0;height:1.5pt" o:hralign="center" o:hrstd="t" o:hr="t"/>
        </w:pict>
      </w:r>
    </w:p>
    <w:p w14:paraId="619CDA2C" w14:textId="77777777" w:rsidR="008867EB" w:rsidRDefault="00835E67">
      <w:pPr>
        <w:pStyle w:val="Heading3"/>
      </w:pPr>
      <w:r>
        <w:t>2. Working Mechanism of a QNN (VQC Model)</w:t>
      </w:r>
    </w:p>
    <w:p w14:paraId="596ABBF3" w14:textId="77777777" w:rsidR="008867EB" w:rsidRDefault="00835E67">
      <w:pPr>
        <w:pStyle w:val="FirstParagraph"/>
      </w:pPr>
      <w:r>
        <w:t>The QNN trains iteratively within a loop, using the classical computer to guide the quantum circuit’s learning.</w:t>
      </w:r>
    </w:p>
    <w:p w14:paraId="6EB93DAE" w14:textId="77777777" w:rsidR="008867EB" w:rsidRDefault="00835E67">
      <w:pPr>
        <w:pStyle w:val="Heading4"/>
      </w:pPr>
      <w:r>
        <w:lastRenderedPageBreak/>
        <w:t>Step 1: Data Encoding (Input Layer)</w:t>
      </w:r>
    </w:p>
    <w:p w14:paraId="53802556" w14:textId="77777777" w:rsidR="008867EB" w:rsidRDefault="00835E67">
      <w:pPr>
        <w:pStyle w:val="Compact"/>
        <w:numPr>
          <w:ilvl w:val="0"/>
          <w:numId w:val="154"/>
        </w:numPr>
      </w:pPr>
      <w:r>
        <w:rPr>
          <w:b/>
          <w:bCs/>
        </w:rPr>
        <w:t>Process:</w:t>
      </w:r>
      <w:r>
        <w:t xml:space="preserve"> Classical input data (</w:t>
      </w:r>
      <m:oMath>
        <m:r>
          <m:rPr>
            <m:sty m:val="b"/>
          </m:rPr>
          <w:rPr>
            <w:rFonts w:ascii="Cambria Math" w:hAnsi="Cambria Math"/>
          </w:rPr>
          <m:t>x</m:t>
        </m:r>
      </m:oMath>
      <w:r>
        <w:t xml:space="preserve">) is transformed into a high-dimensional quantum state </w:t>
      </w:r>
      <m:oMath>
        <m:r>
          <m:rPr>
            <m:sty m:val="p"/>
          </m:rPr>
          <w:rPr>
            <w:rFonts w:ascii="Cambria Math" w:hAnsi="Cambria Math"/>
          </w:rPr>
          <m:t>|</m:t>
        </m:r>
        <m:sSub>
          <m:sSubPr>
            <m:ctrlPr>
              <w:rPr>
                <w:rFonts w:ascii="Cambria Math" w:hAnsi="Cambria Math"/>
              </w:rPr>
            </m:ctrlPr>
          </m:sSubPr>
          <m:e>
            <m:r>
              <w:rPr>
                <w:rFonts w:ascii="Cambria Math" w:hAnsi="Cambria Math"/>
              </w:rPr>
              <m:t>ψ</m:t>
            </m:r>
          </m:e>
          <m:sub>
            <m:r>
              <m:rPr>
                <m:nor/>
              </m:rPr>
              <m:t>in</m:t>
            </m:r>
          </m:sub>
        </m:sSub>
        <m:r>
          <m:rPr>
            <m:sty m:val="p"/>
          </m:rPr>
          <w:rPr>
            <w:rFonts w:ascii="Cambria Math" w:hAnsi="Cambria Math"/>
          </w:rPr>
          <m:t>⟩</m:t>
        </m:r>
      </m:oMath>
      <w:r>
        <w:t xml:space="preserve"> </w:t>
      </w:r>
      <w:r>
        <w:t xml:space="preserve">using a </w:t>
      </w:r>
      <w:r>
        <w:rPr>
          <w:b/>
          <w:bCs/>
        </w:rPr>
        <w:t>Quantum Feature Map</w:t>
      </w:r>
      <w:r>
        <w:t xml:space="preserve"> (</w:t>
      </w:r>
      <m:oMath>
        <m:sSub>
          <m:sSubPr>
            <m:ctrlPr>
              <w:rPr>
                <w:rFonts w:ascii="Cambria Math" w:hAnsi="Cambria Math"/>
              </w:rPr>
            </m:ctrlPr>
          </m:sSubPr>
          <m:e>
            <m:r>
              <w:rPr>
                <w:rFonts w:ascii="Cambria Math" w:hAnsi="Cambria Math"/>
              </w:rPr>
              <m:t>U</m:t>
            </m:r>
          </m:e>
          <m:sub>
            <m:r>
              <m:rPr>
                <m:nor/>
              </m:rPr>
              <m:t>in</m:t>
            </m:r>
          </m:sub>
        </m:sSub>
      </m:oMath>
      <w:r>
        <w:t>).</w:t>
      </w:r>
    </w:p>
    <w:p w14:paraId="76252815" w14:textId="77777777" w:rsidR="008867EB" w:rsidRDefault="00835E67">
      <w:pPr>
        <w:pStyle w:val="Compact"/>
      </w:pPr>
      <m:oMathPara>
        <m:oMathParaPr>
          <m:jc m:val="center"/>
        </m:oMathParaPr>
        <m:oMath>
          <m:r>
            <m:rPr>
              <m:sty m:val="b"/>
            </m:rPr>
            <w:rPr>
              <w:rFonts w:ascii="Cambria Math" w:hAnsi="Cambria Math"/>
            </w:rPr>
            <m:t>x</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m:rPr>
                      <m:nor/>
                    </m:rPr>
                    <m:t>in</m:t>
                  </m:r>
                </m:sub>
              </m:sSub>
              <m:r>
                <m:rPr>
                  <m:sty m:val="p"/>
                </m:rP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U</m:t>
                  </m:r>
                </m:e>
                <m:sub>
                  <m:r>
                    <m:rPr>
                      <m:nor/>
                    </m:rPr>
                    <m:t>in</m:t>
                  </m:r>
                </m:sub>
              </m:sSub>
              <m:d>
                <m:dPr>
                  <m:ctrlPr>
                    <w:rPr>
                      <w:rFonts w:ascii="Cambria Math" w:hAnsi="Cambria Math"/>
                    </w:rPr>
                  </m:ctrlPr>
                </m:dPr>
                <m:e>
                  <m:r>
                    <m:rPr>
                      <m:sty m:val="b"/>
                    </m:rPr>
                    <w:rPr>
                      <w:rFonts w:ascii="Cambria Math" w:hAnsi="Cambria Math"/>
                    </w:rPr>
                    <m:t>x</m:t>
                  </m:r>
                </m:e>
              </m:d>
            </m:e>
          </m:d>
          <m:r>
            <w:rPr>
              <w:rFonts w:ascii="Cambria Math" w:hAnsi="Cambria Math"/>
            </w:rPr>
            <m:t>0</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n</m:t>
              </m:r>
            </m:sup>
          </m:sSup>
        </m:oMath>
      </m:oMathPara>
    </w:p>
    <w:p w14:paraId="0A7FB7A7" w14:textId="77777777" w:rsidR="008867EB" w:rsidRDefault="00835E67">
      <w:pPr>
        <w:pStyle w:val="Compact"/>
        <w:numPr>
          <w:ilvl w:val="0"/>
          <w:numId w:val="154"/>
        </w:numPr>
      </w:pPr>
      <w:r>
        <w:rPr>
          <w:b/>
          <w:bCs/>
        </w:rPr>
        <w:t>Significance:</w:t>
      </w:r>
      <w:r>
        <w:t xml:space="preserve"> This step utilizes </w:t>
      </w:r>
      <w:r>
        <w:rPr>
          <w:b/>
          <w:bCs/>
        </w:rPr>
        <w:t>superposition</w:t>
      </w:r>
      <w:r>
        <w:t xml:space="preserve"> and </w:t>
      </w:r>
      <w:r>
        <w:rPr>
          <w:b/>
          <w:bCs/>
        </w:rPr>
        <w:t>entanglement</w:t>
      </w:r>
      <w:r>
        <w:t xml:space="preserve"> </w:t>
      </w:r>
      <w:r>
        <w:t>to embed the data into the massive quantum Hilbert space, which is key to the QNN’s expressive power.</w:t>
      </w:r>
    </w:p>
    <w:p w14:paraId="60B52542" w14:textId="77777777" w:rsidR="008867EB" w:rsidRDefault="00835E67">
      <w:pPr>
        <w:pStyle w:val="Heading4"/>
      </w:pPr>
      <w:r>
        <w:t>Step 2: Ansatz Circuit (Hidden Layers)</w:t>
      </w:r>
    </w:p>
    <w:p w14:paraId="20633988" w14:textId="77777777" w:rsidR="008867EB" w:rsidRDefault="00835E67">
      <w:pPr>
        <w:pStyle w:val="Compact"/>
        <w:numPr>
          <w:ilvl w:val="0"/>
          <w:numId w:val="155"/>
        </w:numPr>
      </w:pPr>
      <w:r>
        <w:rPr>
          <w:b/>
          <w:bCs/>
        </w:rPr>
        <w:t>Process:</w:t>
      </w:r>
      <w:r>
        <w:t xml:space="preserve"> The core computation is performed by applying a sequence of </w:t>
      </w:r>
      <w:r>
        <w:rPr>
          <w:b/>
          <w:bCs/>
        </w:rPr>
        <w:t>Parameterized Quantum Gates</w:t>
      </w:r>
      <w:r>
        <w:t xml:space="preserve"> (the </w:t>
      </w:r>
      <w:r>
        <w:rPr>
          <w:b/>
          <w:bCs/>
        </w:rPr>
        <w:t>Ansatz Circuit</w:t>
      </w:r>
      <w:r>
        <w:t xml:space="preserve"> or </w:t>
      </w:r>
      <w:r>
        <w:rPr>
          <w:i/>
          <w:iCs/>
        </w:rPr>
        <w:t>Ansatz</w:t>
      </w:r>
      <w:r>
        <w:t>). These adjustable parameters (</w:t>
      </w:r>
      <m:oMath>
        <m:r>
          <m:rPr>
            <m:sty m:val="b"/>
          </m:rPr>
          <w:rPr>
            <w:rFonts w:ascii="Cambria Math" w:hAnsi="Cambria Math"/>
          </w:rPr>
          <m:t>θ</m:t>
        </m:r>
      </m:oMath>
      <w:r>
        <w:t>) act as the trainable “weights” of the QNN.</w:t>
      </w:r>
    </w:p>
    <w:p w14:paraId="19A2E71B" w14:textId="77777777" w:rsidR="008867EB" w:rsidRDefault="00835E67">
      <w:pPr>
        <w:pStyle w:val="Compact"/>
      </w:pPr>
      <m:oMathPara>
        <m:oMathParaPr>
          <m:jc m:val="center"/>
        </m:oMathParaP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m:rPr>
                      <m:nor/>
                    </m:rPr>
                    <m:t>out</m:t>
                  </m:r>
                </m:sub>
              </m:sSub>
              <m:r>
                <m:rPr>
                  <m:sty m:val="p"/>
                </m:rP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U</m:t>
                  </m:r>
                </m:e>
                <m:sub>
                  <m:r>
                    <m:rPr>
                      <m:nor/>
                    </m:rPr>
                    <m:t>Ansatz</m:t>
                  </m:r>
                </m:sub>
              </m:sSub>
              <m:d>
                <m:dPr>
                  <m:ctrlPr>
                    <w:rPr>
                      <w:rFonts w:ascii="Cambria Math" w:hAnsi="Cambria Math"/>
                    </w:rPr>
                  </m:ctrlPr>
                </m:dPr>
                <m:e>
                  <m:r>
                    <m:rPr>
                      <m:sty m:val="b"/>
                    </m:rPr>
                    <w:rPr>
                      <w:rFonts w:ascii="Cambria Math" w:hAnsi="Cambria Math"/>
                    </w:rPr>
                    <m:t>θ</m:t>
                  </m:r>
                </m:e>
              </m:d>
            </m:e>
          </m:d>
          <m:sSub>
            <m:sSubPr>
              <m:ctrlPr>
                <w:rPr>
                  <w:rFonts w:ascii="Cambria Math" w:hAnsi="Cambria Math"/>
                </w:rPr>
              </m:ctrlPr>
            </m:sSubPr>
            <m:e>
              <m:r>
                <w:rPr>
                  <w:rFonts w:ascii="Cambria Math" w:hAnsi="Cambria Math"/>
                </w:rPr>
                <m:t>ψ</m:t>
              </m:r>
            </m:e>
            <m:sub>
              <m:r>
                <m:rPr>
                  <m:nor/>
                </m:rPr>
                <m:t>in</m:t>
              </m:r>
            </m:sub>
          </m:sSub>
          <m:r>
            <m:rPr>
              <m:sty m:val="p"/>
            </m:rPr>
            <w:rPr>
              <w:rFonts w:ascii="Cambria Math" w:hAnsi="Cambria Math"/>
            </w:rPr>
            <m:t>⟩</m:t>
          </m:r>
        </m:oMath>
      </m:oMathPara>
    </w:p>
    <w:p w14:paraId="1988C257" w14:textId="77777777" w:rsidR="008867EB" w:rsidRDefault="00835E67">
      <w:pPr>
        <w:pStyle w:val="Compact"/>
        <w:numPr>
          <w:ilvl w:val="0"/>
          <w:numId w:val="155"/>
        </w:numPr>
      </w:pPr>
      <w:r>
        <w:rPr>
          <w:b/>
          <w:bCs/>
        </w:rPr>
        <w:t>Structure:</w:t>
      </w:r>
      <w:r>
        <w:t xml:space="preserve"> The Ansatz typically consists of alternating layers of </w:t>
      </w:r>
      <w:r>
        <w:rPr>
          <w:b/>
          <w:bCs/>
        </w:rPr>
        <w:t>rotation gates</w:t>
      </w:r>
      <w:r>
        <w:t xml:space="preserve"> (to adjust phases/amplitudes) and </w:t>
      </w:r>
      <w:r>
        <w:rPr>
          <w:b/>
          <w:bCs/>
        </w:rPr>
        <w:t>entanglement gates</w:t>
      </w:r>
      <w:r>
        <w:t xml:space="preserve"> (like CNOTs) that link the qubits, simulating the connections and processing of classical hidden layers.</w:t>
      </w:r>
    </w:p>
    <w:p w14:paraId="2E943AAE" w14:textId="77777777" w:rsidR="008867EB" w:rsidRDefault="00835E67">
      <w:pPr>
        <w:pStyle w:val="Heading4"/>
      </w:pPr>
      <w:r>
        <w:t>Step 3: Measurement (Output Layer)</w:t>
      </w:r>
    </w:p>
    <w:p w14:paraId="079BEC19" w14:textId="77777777" w:rsidR="008867EB" w:rsidRDefault="00835E67">
      <w:pPr>
        <w:pStyle w:val="Compact"/>
        <w:numPr>
          <w:ilvl w:val="0"/>
          <w:numId w:val="156"/>
        </w:numPr>
      </w:pPr>
      <w:r>
        <w:rPr>
          <w:b/>
          <w:bCs/>
        </w:rPr>
        <w:t>Process:</w:t>
      </w:r>
      <w:r>
        <w:t xml:space="preserve"> To extract a classical prediction (the output), the final quantum state is measured (e.g., calculating the expectation value of an observable </w:t>
      </w:r>
      <m:oMath>
        <m:r>
          <m:rPr>
            <m:sty m:val="p"/>
          </m:rPr>
          <w:rPr>
            <w:rFonts w:ascii="Cambria Math" w:hAnsi="Cambria Math"/>
          </w:rPr>
          <m:t>⟨</m:t>
        </m:r>
        <m:r>
          <w:rPr>
            <w:rFonts w:ascii="Cambria Math" w:hAnsi="Cambria Math"/>
          </w:rPr>
          <m:t>O</m:t>
        </m:r>
        <m:r>
          <m:rPr>
            <m:sty m:val="p"/>
          </m:rPr>
          <w:rPr>
            <w:rFonts w:ascii="Cambria Math" w:hAnsi="Cambria Math"/>
          </w:rPr>
          <m:t>⟩</m:t>
        </m:r>
      </m:oMath>
      <w:r>
        <w:t>).</w:t>
      </w:r>
    </w:p>
    <w:p w14:paraId="03BD281E" w14:textId="77777777" w:rsidR="008867EB" w:rsidRDefault="00835E67">
      <w:pPr>
        <w:pStyle w:val="Compact"/>
        <w:numPr>
          <w:ilvl w:val="0"/>
          <w:numId w:val="156"/>
        </w:numPr>
      </w:pPr>
      <w:r>
        <w:rPr>
          <w:b/>
          <w:bCs/>
        </w:rPr>
        <w:t>Output:</w:t>
      </w:r>
      <w:r>
        <w:t xml:space="preserve"> This measurement provides a classical output (e.g., probability or regression value) that the classical computer can use.</w:t>
      </w:r>
    </w:p>
    <w:p w14:paraId="0AB8C0BF" w14:textId="77777777" w:rsidR="008867EB" w:rsidRDefault="00835E67">
      <w:pPr>
        <w:pStyle w:val="Heading4"/>
      </w:pPr>
      <w:r>
        <w:t>Step 4: Classical Optimization (Training)</w:t>
      </w:r>
    </w:p>
    <w:p w14:paraId="6CC71B8D" w14:textId="77777777" w:rsidR="008867EB" w:rsidRDefault="00835E67">
      <w:pPr>
        <w:pStyle w:val="Compact"/>
        <w:numPr>
          <w:ilvl w:val="0"/>
          <w:numId w:val="157"/>
        </w:numPr>
      </w:pPr>
      <w:r>
        <w:rPr>
          <w:b/>
          <w:bCs/>
        </w:rPr>
        <w:t>Loss Calculation:</w:t>
      </w:r>
      <w:r>
        <w:t xml:space="preserve"> The classical computer calculates the </w:t>
      </w:r>
      <w:r>
        <w:rPr>
          <w:b/>
          <w:bCs/>
        </w:rPr>
        <w:t>loss</w:t>
      </w:r>
      <w:r>
        <w:t xml:space="preserve"> (error) by comparing the QNN’s prediction with the true label.</w:t>
      </w:r>
    </w:p>
    <w:p w14:paraId="2D78EAF5" w14:textId="77777777" w:rsidR="008867EB" w:rsidRDefault="00835E67">
      <w:pPr>
        <w:pStyle w:val="Compact"/>
        <w:numPr>
          <w:ilvl w:val="0"/>
          <w:numId w:val="157"/>
        </w:numPr>
      </w:pPr>
      <w:r>
        <w:rPr>
          <w:b/>
          <w:bCs/>
        </w:rPr>
        <w:t>Parameter Update:</w:t>
      </w:r>
      <w:r>
        <w:t xml:space="preserve"> A classical optimization algorithm (like Gradient Descent) then determines the best way to update the quantum gate parameters </w:t>
      </w:r>
      <m:oMath>
        <m:r>
          <m:rPr>
            <m:sty m:val="b"/>
          </m:rPr>
          <w:rPr>
            <w:rFonts w:ascii="Cambria Math" w:hAnsi="Cambria Math"/>
          </w:rPr>
          <m:t>θ</m:t>
        </m:r>
      </m:oMath>
      <w:r>
        <w:t xml:space="preserve"> to minimize the loss. The updated parameters are fed back into the quantum circuit, completing the training loop.</w:t>
      </w:r>
    </w:p>
    <w:p w14:paraId="12DA80DD" w14:textId="77777777" w:rsidR="008867EB" w:rsidRDefault="00835E67">
      <w:r>
        <w:pict w14:anchorId="1272FD60">
          <v:rect id="_x0000_i1136" style="width:0;height:1.5pt" o:hralign="center" o:hrstd="t" o:hr="t"/>
        </w:pict>
      </w:r>
    </w:p>
    <w:p w14:paraId="638E592D" w14:textId="77777777" w:rsidR="008867EB" w:rsidRDefault="00835E67">
      <w:pPr>
        <w:pStyle w:val="Heading3"/>
      </w:pPr>
      <w:r>
        <w:t>3. Advantages and Applications</w:t>
      </w:r>
    </w:p>
    <w:p w14:paraId="67000AB5" w14:textId="77777777" w:rsidR="008867EB" w:rsidRDefault="00835E67">
      <w:pPr>
        <w:pStyle w:val="Heading4"/>
      </w:pPr>
      <w:r>
        <w:t>A. Potential Advantages</w:t>
      </w:r>
    </w:p>
    <w:p w14:paraId="07A7A929" w14:textId="77777777" w:rsidR="008867EB" w:rsidRDefault="00835E67">
      <w:pPr>
        <w:pStyle w:val="Compact"/>
        <w:numPr>
          <w:ilvl w:val="0"/>
          <w:numId w:val="158"/>
        </w:numPr>
      </w:pPr>
      <w:r>
        <w:rPr>
          <w:b/>
          <w:bCs/>
        </w:rPr>
        <w:t>Exponential Expressivity:</w:t>
      </w:r>
      <w:r>
        <w:t xml:space="preserve"> QNNs can access an </w:t>
      </w:r>
      <w:r>
        <w:rPr>
          <w:b/>
          <w:bCs/>
        </w:rPr>
        <w:t>exponentially large feature space</w:t>
      </w:r>
      <w:r>
        <w:t xml:space="preserve"> </w:t>
      </w:r>
      <w:r>
        <w:t>with only a linear increase in qubits, potentially allowing them to model highly complex, non-linear correlations that would be intractable for classical NNs.</w:t>
      </w:r>
    </w:p>
    <w:p w14:paraId="4611307C" w14:textId="77777777" w:rsidR="008867EB" w:rsidRDefault="00835E67">
      <w:pPr>
        <w:pStyle w:val="Compact"/>
        <w:numPr>
          <w:ilvl w:val="0"/>
          <w:numId w:val="158"/>
        </w:numPr>
      </w:pPr>
      <w:r>
        <w:rPr>
          <w:b/>
          <w:bCs/>
        </w:rPr>
        <w:t>Speed-up:</w:t>
      </w:r>
      <w:r>
        <w:t xml:space="preserve"> There is a theoretical potential for </w:t>
      </w:r>
      <w:r>
        <w:rPr>
          <w:b/>
          <w:bCs/>
        </w:rPr>
        <w:t>quantum speed-up</w:t>
      </w:r>
      <w:r>
        <w:t xml:space="preserve"> in training for specific tasks where the underlying optimization problem is difficult classically.</w:t>
      </w:r>
    </w:p>
    <w:p w14:paraId="1C7DCD6E" w14:textId="77777777" w:rsidR="008867EB" w:rsidRDefault="00835E67">
      <w:pPr>
        <w:pStyle w:val="Compact"/>
        <w:numPr>
          <w:ilvl w:val="0"/>
          <w:numId w:val="158"/>
        </w:numPr>
      </w:pPr>
      <w:r>
        <w:rPr>
          <w:b/>
          <w:bCs/>
        </w:rPr>
        <w:t>Generalization:</w:t>
      </w:r>
      <w:r>
        <w:t xml:space="preserve"> The unique structure of quantum feature maps may lead to better generalization capabilities on certain datasets.</w:t>
      </w:r>
    </w:p>
    <w:p w14:paraId="213EBA46" w14:textId="77777777" w:rsidR="008867EB" w:rsidRDefault="00835E67">
      <w:pPr>
        <w:pStyle w:val="Heading4"/>
      </w:pPr>
      <w:r>
        <w:t>B. Applications</w:t>
      </w:r>
    </w:p>
    <w:p w14:paraId="7E7CC394" w14:textId="77777777" w:rsidR="008867EB" w:rsidRDefault="00835E67">
      <w:pPr>
        <w:pStyle w:val="Compact"/>
        <w:numPr>
          <w:ilvl w:val="0"/>
          <w:numId w:val="159"/>
        </w:numPr>
      </w:pPr>
      <w:r>
        <w:rPr>
          <w:b/>
          <w:bCs/>
        </w:rPr>
        <w:t>Quantum Classification/Regression:</w:t>
      </w:r>
      <w:r>
        <w:t xml:space="preserve"> Used as the model core in tasks like QSVM and quantum linear regression.</w:t>
      </w:r>
    </w:p>
    <w:p w14:paraId="1367EECB" w14:textId="77777777" w:rsidR="008867EB" w:rsidRDefault="00835E67">
      <w:pPr>
        <w:pStyle w:val="Compact"/>
        <w:numPr>
          <w:ilvl w:val="0"/>
          <w:numId w:val="159"/>
        </w:numPr>
      </w:pPr>
      <w:r>
        <w:rPr>
          <w:b/>
          <w:bCs/>
        </w:rPr>
        <w:t>Quantum Generative Models:</w:t>
      </w:r>
      <w:r>
        <w:t xml:space="preserve"> QNNs are the foundation of models like Quantum Circuit Born Machines (QCBMs), used for sampling complex probability distributions.</w:t>
      </w:r>
    </w:p>
    <w:p w14:paraId="15409620" w14:textId="77777777" w:rsidR="008867EB" w:rsidRDefault="00835E67">
      <w:pPr>
        <w:pStyle w:val="Compact"/>
        <w:numPr>
          <w:ilvl w:val="0"/>
          <w:numId w:val="159"/>
        </w:numPr>
      </w:pPr>
      <w:r>
        <w:rPr>
          <w:b/>
          <w:bCs/>
        </w:rPr>
        <w:t>Quantum Optimization:</w:t>
      </w:r>
      <w:r>
        <w:t xml:space="preserve"> QNNs are used in algorithms like the Quantum Approximate Optimization Algorithm (QAOA) to solve complex combinatorial optimization problems.</w:t>
      </w:r>
    </w:p>
    <w:p w14:paraId="69CBFBD3" w14:textId="77777777" w:rsidR="008867EB" w:rsidRDefault="00835E67">
      <w:r>
        <w:pict w14:anchorId="606EFAC7">
          <v:rect id="_x0000_i1137" style="width:0;height:1.5pt" o:hralign="center" o:hrstd="t" o:hr="t"/>
        </w:pict>
      </w:r>
    </w:p>
    <w:p w14:paraId="5188C251" w14:textId="77777777" w:rsidR="008867EB" w:rsidRDefault="00835E67">
      <w:pPr>
        <w:pStyle w:val="Heading3"/>
      </w:pPr>
      <w:r>
        <w:lastRenderedPageBreak/>
        <w:t xml:space="preserve">4. Cheat Sheet Summary </w:t>
      </w:r>
      <w:r>
        <w:t>📝</w:t>
      </w:r>
    </w:p>
    <w:p w14:paraId="06937027" w14:textId="77777777" w:rsidR="008867EB" w:rsidRDefault="00835E67">
      <w:pPr>
        <w:pStyle w:val="Compact"/>
        <w:numPr>
          <w:ilvl w:val="0"/>
          <w:numId w:val="160"/>
        </w:numPr>
      </w:pPr>
      <w:r>
        <w:rPr>
          <w:b/>
          <w:bCs/>
        </w:rPr>
        <w:t>Definition:</w:t>
      </w:r>
      <w:r>
        <w:t xml:space="preserve"> A hybrid model using </w:t>
      </w:r>
      <w:r>
        <w:rPr>
          <w:b/>
          <w:bCs/>
        </w:rPr>
        <w:t>Parameterized Quantum Circuits (VQC)</w:t>
      </w:r>
      <w:r>
        <w:t xml:space="preserve"> for quantum processing.</w:t>
      </w:r>
    </w:p>
    <w:p w14:paraId="614229A9" w14:textId="77777777" w:rsidR="008867EB" w:rsidRDefault="00835E67">
      <w:pPr>
        <w:pStyle w:val="Compact"/>
        <w:numPr>
          <w:ilvl w:val="0"/>
          <w:numId w:val="160"/>
        </w:numPr>
      </w:pPr>
      <w:r>
        <w:rPr>
          <w:b/>
          <w:bCs/>
        </w:rPr>
        <w:t>Core Components:</w:t>
      </w:r>
      <w:r>
        <w:t xml:space="preserve"> </w:t>
      </w:r>
      <w:r>
        <w:rPr>
          <w:b/>
          <w:bCs/>
        </w:rPr>
        <w:t>Quantum Feature Map</w:t>
      </w:r>
      <w:r>
        <w:t xml:space="preserve"> (encoding), </w:t>
      </w:r>
      <w:r>
        <w:rPr>
          <w:b/>
          <w:bCs/>
        </w:rPr>
        <w:t>Ansatz Circuit</w:t>
      </w:r>
      <w:r>
        <w:t xml:space="preserve"> (processing layers), and </w:t>
      </w:r>
      <w:r>
        <w:rPr>
          <w:b/>
          <w:bCs/>
        </w:rPr>
        <w:t>Classical Optimizer</w:t>
      </w:r>
      <w:r>
        <w:t xml:space="preserve"> (training).</w:t>
      </w:r>
    </w:p>
    <w:p w14:paraId="424519A7" w14:textId="77777777" w:rsidR="008867EB" w:rsidRDefault="00835E67">
      <w:pPr>
        <w:pStyle w:val="Compact"/>
        <w:numPr>
          <w:ilvl w:val="0"/>
          <w:numId w:val="160"/>
        </w:numPr>
      </w:pPr>
      <w:r>
        <w:rPr>
          <w:b/>
          <w:bCs/>
        </w:rPr>
        <w:t>Data Processing:</w:t>
      </w:r>
      <w:r>
        <w:t xml:space="preserve"> Uses </w:t>
      </w:r>
      <w:r>
        <w:rPr>
          <w:b/>
          <w:bCs/>
        </w:rPr>
        <w:t>qubits in superposition</w:t>
      </w:r>
      <w:r>
        <w:t xml:space="preserve"> and </w:t>
      </w:r>
      <w:r>
        <w:rPr>
          <w:b/>
          <w:bCs/>
        </w:rPr>
        <w:t>entangled gates</w:t>
      </w:r>
      <w:r>
        <w:t>.</w:t>
      </w:r>
    </w:p>
    <w:p w14:paraId="6FF5ECAA" w14:textId="77777777" w:rsidR="008867EB" w:rsidRDefault="00835E67">
      <w:pPr>
        <w:pStyle w:val="Compact"/>
        <w:numPr>
          <w:ilvl w:val="0"/>
          <w:numId w:val="160"/>
        </w:numPr>
      </w:pPr>
      <w:r>
        <w:rPr>
          <w:b/>
          <w:bCs/>
        </w:rPr>
        <w:t>Potential Edge:</w:t>
      </w:r>
      <w:r>
        <w:t xml:space="preserve"> </w:t>
      </w:r>
      <w:r>
        <w:rPr>
          <w:b/>
          <w:bCs/>
        </w:rPr>
        <w:t>Exponential capacity</w:t>
      </w:r>
      <w:r>
        <w:t xml:space="preserve"> due to quantum feature space and potential </w:t>
      </w:r>
      <w:r>
        <w:rPr>
          <w:b/>
          <w:bCs/>
        </w:rPr>
        <w:t>speed-up</w:t>
      </w:r>
      <w:r>
        <w:t xml:space="preserve"> in training time.</w:t>
      </w:r>
    </w:p>
    <w:p w14:paraId="73EE31FD" w14:textId="3A325436" w:rsidR="00AC240D" w:rsidRDefault="00AC240D" w:rsidP="00AC240D">
      <w:pPr>
        <w:pStyle w:val="Compact"/>
      </w:pPr>
      <w:r>
        <w:pict w14:anchorId="21A7B75E">
          <v:rect id="_x0000_i1262" style="width:0;height:1.5pt" o:hralign="center" o:hrstd="t" o:hr="t"/>
        </w:pict>
      </w:r>
    </w:p>
    <w:p w14:paraId="63C76A4F" w14:textId="77777777" w:rsidR="00AC240D" w:rsidRPr="00AC240D" w:rsidRDefault="00AC240D" w:rsidP="00AC240D">
      <w:pPr>
        <w:rPr>
          <w:color w:val="0F4761" w:themeColor="accent1" w:themeShade="BF"/>
          <w:sz w:val="28"/>
          <w:szCs w:val="28"/>
        </w:rPr>
      </w:pPr>
      <w:r w:rsidRPr="00AC240D">
        <w:rPr>
          <w:color w:val="0F4761" w:themeColor="accent1" w:themeShade="BF"/>
          <w:sz w:val="28"/>
          <w:szCs w:val="28"/>
        </w:rPr>
        <w:t xml:space="preserve">Discuss the role of quantum super vector machine and quantum neural network in quantum enhanced machine learning </w:t>
      </w:r>
    </w:p>
    <w:p w14:paraId="69A6BA24" w14:textId="77777777" w:rsidR="008867EB" w:rsidRDefault="00835E67">
      <w:pPr>
        <w:pStyle w:val="FirstParagraph"/>
      </w:pPr>
      <w:r>
        <w:t xml:space="preserve">The primary role of both QSVM and QNN in QEML is to provide </w:t>
      </w:r>
      <w:r>
        <w:rPr>
          <w:b/>
          <w:bCs/>
        </w:rPr>
        <w:t>computational speed-ups</w:t>
      </w:r>
      <w:r>
        <w:t xml:space="preserve"> and/or </w:t>
      </w:r>
      <w:r>
        <w:rPr>
          <w:b/>
          <w:bCs/>
        </w:rPr>
        <w:t>enhanced model expressivity</w:t>
      </w:r>
      <w:r>
        <w:t xml:space="preserve"> compared to their classical counterparts by leveraging core quantum phenomena: </w:t>
      </w:r>
      <w:r>
        <w:rPr>
          <w:b/>
          <w:bCs/>
        </w:rPr>
        <w:t>superposition</w:t>
      </w:r>
      <w:r>
        <w:t xml:space="preserve"> and </w:t>
      </w:r>
      <w:r>
        <w:rPr>
          <w:b/>
          <w:bCs/>
        </w:rPr>
        <w:t>entanglement</w:t>
      </w:r>
      <w:r>
        <w:t>.</w:t>
      </w:r>
    </w:p>
    <w:p w14:paraId="3C3FEF0A" w14:textId="77777777" w:rsidR="008867EB" w:rsidRDefault="00835E67">
      <w:pPr>
        <w:pStyle w:val="Heading3"/>
      </w:pPr>
      <w:r>
        <w:t>1. Quantum Support Vector Machine (QSVM)</w:t>
      </w:r>
    </w:p>
    <w:p w14:paraId="7BC2250D" w14:textId="77777777" w:rsidR="008867EB" w:rsidRDefault="00835E67">
      <w:pPr>
        <w:pStyle w:val="FirstParagraph"/>
      </w:pPr>
      <w:r>
        <w:t xml:space="preserve">QSVM is a hybrid quantum-classical algorithm that enhances the </w:t>
      </w:r>
      <w:r>
        <w:rPr>
          <w:b/>
          <w:bCs/>
        </w:rPr>
        <w:t>kernel method</w:t>
      </w:r>
      <w:r>
        <w:t xml:space="preserve"> for classification. Its role is focused on efficiently finding complex non-linear decision boundaries.</w:t>
      </w:r>
    </w:p>
    <w:p w14:paraId="62145C6E" w14:textId="77777777" w:rsidR="008867EB" w:rsidRDefault="00835E67">
      <w:pPr>
        <w:pStyle w:val="Heading4"/>
      </w:pPr>
      <w:r>
        <w:t>A. Role: Enhanced Feature Mapping and Kernel Calculation</w:t>
      </w:r>
    </w:p>
    <w:p w14:paraId="422AD9C7" w14:textId="77777777" w:rsidR="008867EB" w:rsidRDefault="00835E67">
      <w:pPr>
        <w:pStyle w:val="FirstParagraph"/>
      </w:pPr>
      <w:r>
        <w:t xml:space="preserve">The most significant role of QSVM is its ability to use a </w:t>
      </w:r>
      <w:r>
        <w:rPr>
          <w:b/>
          <w:bCs/>
        </w:rPr>
        <w:t>Quantum Feature Map</w:t>
      </w:r>
      <w:r>
        <w:t xml:space="preserve"> to implicitly map classical data into an </w:t>
      </w:r>
      <w:r>
        <w:rPr>
          <w:b/>
          <w:bCs/>
        </w:rPr>
        <w:t>exponentially large Quantum Hilbert Space</w:t>
      </w:r>
      <w:r>
        <w:t>.</w:t>
      </w:r>
    </w:p>
    <w:p w14:paraId="00F17DC4" w14:textId="77777777" w:rsidR="008867EB" w:rsidRDefault="00835E67">
      <w:pPr>
        <w:pStyle w:val="Compact"/>
        <w:numPr>
          <w:ilvl w:val="0"/>
          <w:numId w:val="161"/>
        </w:numPr>
      </w:pPr>
      <w:r>
        <w:rPr>
          <w:b/>
          <w:bCs/>
        </w:rPr>
        <w:t>Mechanism:</w:t>
      </w:r>
      <w:r>
        <w:t xml:space="preserve"> A quantum circuit, </w:t>
      </w:r>
      <m:oMath>
        <m:sSub>
          <m:sSubPr>
            <m:ctrlPr>
              <w:rPr>
                <w:rFonts w:ascii="Cambria Math" w:hAnsi="Cambria Math"/>
              </w:rPr>
            </m:ctrlPr>
          </m:sSubPr>
          <m:e>
            <m:r>
              <w:rPr>
                <w:rFonts w:ascii="Cambria Math" w:hAnsi="Cambria Math"/>
              </w:rPr>
              <m:t>U</m:t>
            </m:r>
          </m:e>
          <m:sub>
            <m:r>
              <w:rPr>
                <w:rFonts w:ascii="Cambria Math" w:hAnsi="Cambria Math"/>
              </w:rPr>
              <m:t>ϕ</m:t>
            </m:r>
          </m:sub>
        </m:sSub>
        <m:d>
          <m:dPr>
            <m:ctrlPr>
              <w:rPr>
                <w:rFonts w:ascii="Cambria Math" w:hAnsi="Cambria Math"/>
              </w:rPr>
            </m:ctrlPr>
          </m:dPr>
          <m:e>
            <m:r>
              <m:rPr>
                <m:sty m:val="b"/>
              </m:rPr>
              <w:rPr>
                <w:rFonts w:ascii="Cambria Math" w:hAnsi="Cambria Math"/>
              </w:rPr>
              <m:t>x</m:t>
            </m:r>
          </m:e>
        </m:d>
      </m:oMath>
      <w:r>
        <w:t xml:space="preserve">, encodes the classical data </w:t>
      </w:r>
      <m:oMath>
        <m:r>
          <m:rPr>
            <m:sty m:val="b"/>
          </m:rPr>
          <w:rPr>
            <w:rFonts w:ascii="Cambria Math" w:hAnsi="Cambria Math"/>
          </w:rPr>
          <m:t>x</m:t>
        </m:r>
      </m:oMath>
      <w:r>
        <w:t xml:space="preserve"> into a quantum state </w:t>
      </w:r>
      <m:oMath>
        <m:r>
          <m:rPr>
            <m:sty m:val="p"/>
          </m:rPr>
          <w:rPr>
            <w:rFonts w:ascii="Cambria Math" w:hAnsi="Cambria Math"/>
          </w:rPr>
          <m:t>|</m:t>
        </m:r>
        <m:r>
          <w:rPr>
            <w:rFonts w:ascii="Cambria Math" w:hAnsi="Cambria Math"/>
          </w:rPr>
          <m:t>ϕ</m:t>
        </m:r>
        <m:d>
          <m:dPr>
            <m:ctrlPr>
              <w:rPr>
                <w:rFonts w:ascii="Cambria Math" w:hAnsi="Cambria Math"/>
              </w:rPr>
            </m:ctrlPr>
          </m:dPr>
          <m:e>
            <m:r>
              <m:rPr>
                <m:sty m:val="b"/>
              </m:rPr>
              <w:rPr>
                <w:rFonts w:ascii="Cambria Math" w:hAnsi="Cambria Math"/>
              </w:rPr>
              <m:t>x</m:t>
            </m:r>
          </m:e>
        </m:d>
        <m:r>
          <m:rPr>
            <m:sty m:val="p"/>
          </m:rPr>
          <w:rPr>
            <w:rFonts w:ascii="Cambria Math" w:hAnsi="Cambria Math"/>
          </w:rPr>
          <m:t>⟩</m:t>
        </m:r>
      </m:oMath>
      <w:r>
        <w:t>. This transformation is hypothesized to be hard to simulate classically.</w:t>
      </w:r>
    </w:p>
    <w:p w14:paraId="4B726CD8" w14:textId="77777777" w:rsidR="008867EB" w:rsidRDefault="00835E67">
      <w:pPr>
        <w:pStyle w:val="Compact"/>
        <w:numPr>
          <w:ilvl w:val="0"/>
          <w:numId w:val="161"/>
        </w:numPr>
      </w:pPr>
      <w:r>
        <w:rPr>
          <w:b/>
          <w:bCs/>
        </w:rPr>
        <w:t>Advantage:</w:t>
      </w:r>
      <w:r>
        <w:t xml:space="preserve"> This rich, high-dimensional space can make data that is highly non-linear in the classical space become </w:t>
      </w:r>
      <w:r>
        <w:rPr>
          <w:b/>
          <w:bCs/>
        </w:rPr>
        <w:t>linearly separable</w:t>
      </w:r>
      <w:r>
        <w:t xml:space="preserve"> in the quantum space.</w:t>
      </w:r>
    </w:p>
    <w:p w14:paraId="7FC66D7D" w14:textId="77777777" w:rsidR="008867EB" w:rsidRDefault="00835E67">
      <w:pPr>
        <w:pStyle w:val="Compact"/>
        <w:numPr>
          <w:ilvl w:val="0"/>
          <w:numId w:val="161"/>
        </w:numPr>
      </w:pPr>
      <w:r>
        <w:rPr>
          <w:b/>
          <w:bCs/>
        </w:rPr>
        <w:t>Kernel Calculation:</w:t>
      </w:r>
      <w:r>
        <w:t xml:space="preserve"> QSVM calculates the </w:t>
      </w:r>
      <w:r>
        <w:rPr>
          <w:b/>
          <w:bCs/>
        </w:rPr>
        <w:t>Quantum Kernel</w:t>
      </w:r>
      <w:r>
        <w:t xml:space="preserve"> (</w:t>
      </w:r>
      <m:oMath>
        <m:r>
          <w:rPr>
            <w:rFonts w:ascii="Cambria Math" w:hAnsi="Cambria Math"/>
          </w:rPr>
          <m:t>K</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j</m:t>
                </m:r>
              </m:sub>
            </m:sSub>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ϕ</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e>
            </m:d>
          </m:e>
        </m:d>
        <m:r>
          <w:rPr>
            <w:rFonts w:ascii="Cambria Math" w:hAnsi="Cambria Math"/>
          </w:rPr>
          <m:t>ϕ</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j</m:t>
                </m:r>
              </m:sub>
            </m:sSub>
          </m:e>
        </m:d>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by measuring the overlap between two quantum states (often using the </w:t>
      </w:r>
      <w:r>
        <w:rPr>
          <w:b/>
          <w:bCs/>
        </w:rPr>
        <w:t>Quantum Swap Test</w:t>
      </w:r>
      <w:r>
        <w:t>). This bypasses the need for the classical computer to explicitly compute the complex feature map.</w:t>
      </w:r>
    </w:p>
    <w:p w14:paraId="7A63439A" w14:textId="77777777" w:rsidR="008867EB" w:rsidRDefault="00835E67">
      <w:pPr>
        <w:pStyle w:val="Heading4"/>
      </w:pPr>
      <w:r>
        <w:t>B. Secondary Role: Training Speed-up</w:t>
      </w:r>
    </w:p>
    <w:p w14:paraId="4D255A10" w14:textId="77777777" w:rsidR="008867EB" w:rsidRDefault="00835E67">
      <w:pPr>
        <w:pStyle w:val="FirstParagraph"/>
      </w:pPr>
      <w:r>
        <w:t xml:space="preserve">For certain large, sparse problems, the optimization phase (finding the optimal hyperplane) could potentially be solved using the </w:t>
      </w:r>
      <w:r>
        <w:rPr>
          <w:b/>
          <w:bCs/>
        </w:rPr>
        <w:t>Harrow-Hassidim-Lloyd (HHL) Algorithm</w:t>
      </w:r>
      <w:r>
        <w:t xml:space="preserve">, offering an </w:t>
      </w:r>
      <w:r>
        <w:rPr>
          <w:b/>
          <w:bCs/>
        </w:rPr>
        <w:t>exponential speed-up</w:t>
      </w:r>
      <w:r>
        <w:t xml:space="preserve"> in training time over classical solvers.</w:t>
      </w:r>
    </w:p>
    <w:p w14:paraId="2CFD000A" w14:textId="77777777" w:rsidR="008867EB" w:rsidRDefault="00835E67">
      <w:r>
        <w:pict w14:anchorId="7EDF4134">
          <v:rect id="_x0000_i1139" style="width:0;height:1.5pt" o:hralign="center" o:hrstd="t" o:hr="t"/>
        </w:pict>
      </w:r>
    </w:p>
    <w:p w14:paraId="00F74C83" w14:textId="77777777" w:rsidR="008867EB" w:rsidRDefault="00835E67">
      <w:pPr>
        <w:pStyle w:val="Heading3"/>
      </w:pPr>
      <w:r>
        <w:t>2. Quantum Neural Network (QNN)</w:t>
      </w:r>
    </w:p>
    <w:p w14:paraId="2A3EFF01" w14:textId="77777777" w:rsidR="008867EB" w:rsidRDefault="00835E67">
      <w:pPr>
        <w:pStyle w:val="FirstParagraph"/>
      </w:pPr>
      <w:r>
        <w:t xml:space="preserve">The QNN (implemented as a </w:t>
      </w:r>
      <w:r>
        <w:rPr>
          <w:b/>
          <w:bCs/>
        </w:rPr>
        <w:t>Variational Quantum Circuit, VQC</w:t>
      </w:r>
      <w:r>
        <w:t xml:space="preserve">) plays the role of a </w:t>
      </w:r>
      <w:r>
        <w:rPr>
          <w:b/>
          <w:bCs/>
        </w:rPr>
        <w:t>highly expressive, universal quantum function approximator</w:t>
      </w:r>
      <w:r>
        <w:t xml:space="preserve"> designed to learn complex patterns and perform optimization.</w:t>
      </w:r>
    </w:p>
    <w:p w14:paraId="4DC992CB" w14:textId="77777777" w:rsidR="008867EB" w:rsidRDefault="00835E67">
      <w:pPr>
        <w:pStyle w:val="Heading4"/>
      </w:pPr>
      <w:r>
        <w:t>A. Role: Universal Quantum Function Approximation</w:t>
      </w:r>
    </w:p>
    <w:p w14:paraId="49115B63" w14:textId="77777777" w:rsidR="008867EB" w:rsidRDefault="00835E67">
      <w:pPr>
        <w:pStyle w:val="FirstParagraph"/>
      </w:pPr>
      <w:r>
        <w:t>QNNs are built to mimic the layered structure of classical NNs using parameterized quantum gates (</w:t>
      </w:r>
      <w:r>
        <w:rPr>
          <w:b/>
          <w:bCs/>
        </w:rPr>
        <w:t>Ansatz</w:t>
      </w:r>
      <w:r>
        <w:t>).</w:t>
      </w:r>
    </w:p>
    <w:p w14:paraId="39EBBAD5" w14:textId="77777777" w:rsidR="008867EB" w:rsidRDefault="00835E67">
      <w:pPr>
        <w:pStyle w:val="Compact"/>
        <w:numPr>
          <w:ilvl w:val="0"/>
          <w:numId w:val="162"/>
        </w:numPr>
      </w:pPr>
      <w:r>
        <w:rPr>
          <w:b/>
          <w:bCs/>
        </w:rPr>
        <w:lastRenderedPageBreak/>
        <w:t>Mechanism:</w:t>
      </w:r>
      <w:r>
        <w:t xml:space="preserve"> </w:t>
      </w:r>
      <w:r>
        <w:t xml:space="preserve">The QNN uses alternating layers of single-qubit rotation gates and multi-qubit </w:t>
      </w:r>
      <w:r>
        <w:rPr>
          <w:b/>
          <w:bCs/>
        </w:rPr>
        <w:t>entanglement gates</w:t>
      </w:r>
      <w:r>
        <w:t xml:space="preserve"> (like CNOTs). The entangled gates allow the network to model correlations between qubits that are exponentially complex in the classical sense.</w:t>
      </w:r>
    </w:p>
    <w:p w14:paraId="236B5D5D" w14:textId="77777777" w:rsidR="008867EB" w:rsidRDefault="00835E67">
      <w:pPr>
        <w:pStyle w:val="Compact"/>
        <w:numPr>
          <w:ilvl w:val="0"/>
          <w:numId w:val="162"/>
        </w:numPr>
      </w:pPr>
      <w:r>
        <w:rPr>
          <w:b/>
          <w:bCs/>
        </w:rPr>
        <w:t>Advantage:</w:t>
      </w:r>
      <w:r>
        <w:t xml:space="preserve"> This architecture gives QNNs </w:t>
      </w:r>
      <w:r>
        <w:rPr>
          <w:b/>
          <w:bCs/>
        </w:rPr>
        <w:t>greater expressive power</w:t>
      </w:r>
      <w:r>
        <w:t xml:space="preserve"> (or </w:t>
      </w:r>
      <w:r>
        <w:rPr>
          <w:b/>
          <w:bCs/>
        </w:rPr>
        <w:t>model capacity</w:t>
      </w:r>
      <w:r>
        <w:t>) compared to classical NNs of comparable size (number of parameters), making them potentially better at fitting complex data distributions and functions.</w:t>
      </w:r>
    </w:p>
    <w:p w14:paraId="68E98669" w14:textId="77777777" w:rsidR="008867EB" w:rsidRDefault="00835E67">
      <w:pPr>
        <w:pStyle w:val="Heading4"/>
      </w:pPr>
      <w:r>
        <w:t>B. Secondary Role: Quantum Optimization</w:t>
      </w:r>
    </w:p>
    <w:p w14:paraId="61D64AE0" w14:textId="77777777" w:rsidR="008867EB" w:rsidRDefault="00835E67">
      <w:pPr>
        <w:pStyle w:val="FirstParagraph"/>
      </w:pPr>
      <w:r>
        <w:t xml:space="preserve">QNNs form the basis of algorithms used to solve complex optimization problems, such as the </w:t>
      </w:r>
      <w:r>
        <w:rPr>
          <w:b/>
          <w:bCs/>
        </w:rPr>
        <w:t>Quantum Approximate Optimization Algorithm (QAOA)</w:t>
      </w:r>
      <w:r>
        <w:t>.</w:t>
      </w:r>
    </w:p>
    <w:p w14:paraId="75036051" w14:textId="77777777" w:rsidR="008867EB" w:rsidRDefault="00835E67">
      <w:pPr>
        <w:pStyle w:val="Compact"/>
        <w:numPr>
          <w:ilvl w:val="0"/>
          <w:numId w:val="163"/>
        </w:numPr>
      </w:pPr>
      <w:r>
        <w:t>By encoding a combinatorial optimization problem into the QNN’s cost function, the quantum circuit helps explore the solution space in a novel way, searching for the minimum cost (energy) state more efficiently than classical algorithms.</w:t>
      </w:r>
    </w:p>
    <w:p w14:paraId="1D9307AD" w14:textId="77777777" w:rsidR="008867EB" w:rsidRDefault="00835E67">
      <w:r>
        <w:pict w14:anchorId="55D56BFD">
          <v:rect id="_x0000_i1140" style="width:0;height:1.5pt" o:hralign="center" o:hrstd="t" o:hr="t"/>
        </w:pict>
      </w:r>
    </w:p>
    <w:p w14:paraId="2C9A4241" w14:textId="77777777" w:rsidR="008867EB" w:rsidRDefault="00835E67">
      <w:pPr>
        <w:pStyle w:val="Heading3"/>
      </w:pPr>
      <w:r>
        <w:t>3. Comparison and Synergy in QEML</w:t>
      </w:r>
    </w:p>
    <w:tbl>
      <w:tblPr>
        <w:tblStyle w:val="Table"/>
        <w:tblW w:w="5000" w:type="pct"/>
        <w:tblLayout w:type="fixed"/>
        <w:tblLook w:val="0020" w:firstRow="1" w:lastRow="0" w:firstColumn="0" w:lastColumn="0" w:noHBand="0" w:noVBand="0"/>
      </w:tblPr>
      <w:tblGrid>
        <w:gridCol w:w="3694"/>
        <w:gridCol w:w="3693"/>
        <w:gridCol w:w="3693"/>
      </w:tblGrid>
      <w:tr w:rsidR="008867EB" w14:paraId="59C18185" w14:textId="77777777" w:rsidTr="008867EB">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34EC7940" w14:textId="77777777" w:rsidR="008867EB" w:rsidRDefault="00835E67">
            <w:pPr>
              <w:pStyle w:val="Compact"/>
              <w:jc w:val="center"/>
            </w:pPr>
            <w:r>
              <w:t>Feature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6EF46A95" w14:textId="77777777" w:rsidR="008867EB" w:rsidRDefault="00835E67">
            <w:pPr>
              <w:pStyle w:val="Compact"/>
              <w:jc w:val="center"/>
            </w:pPr>
            <w:r>
              <w:t>Quantum Support Vector Machine (QSVM)</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31A9CA45" w14:textId="77777777" w:rsidR="008867EB" w:rsidRDefault="00835E67">
            <w:pPr>
              <w:pStyle w:val="Compact"/>
              <w:jc w:val="center"/>
            </w:pPr>
            <w:r>
              <w:t>Quantum Neural Network (QNN)</w:t>
            </w:r>
          </w:p>
        </w:tc>
      </w:tr>
      <w:tr w:rsidR="008867EB" w14:paraId="58B84871" w14:textId="77777777" w:rsidTr="008867EB">
        <w:tc>
          <w:tcPr>
            <w:tcW w:w="2640" w:type="dxa"/>
            <w:tcBorders>
              <w:top w:val="single" w:sz="10" w:space="0" w:color="000000"/>
              <w:left w:val="single" w:sz="10" w:space="0" w:color="000000"/>
              <w:bottom w:val="single" w:sz="10" w:space="0" w:color="000000"/>
              <w:right w:val="single" w:sz="10" w:space="0" w:color="000000"/>
            </w:tcBorders>
          </w:tcPr>
          <w:p w14:paraId="6F92BDF4" w14:textId="77777777" w:rsidR="008867EB" w:rsidRDefault="00835E67">
            <w:pPr>
              <w:pStyle w:val="Compact"/>
            </w:pPr>
            <w:r>
              <w:rPr>
                <w:b/>
                <w:bCs/>
              </w:rPr>
              <w:t>Primary Focus</w:t>
            </w:r>
          </w:p>
        </w:tc>
        <w:tc>
          <w:tcPr>
            <w:tcW w:w="2640" w:type="dxa"/>
            <w:tcBorders>
              <w:top w:val="single" w:sz="10" w:space="0" w:color="000000"/>
              <w:left w:val="single" w:sz="10" w:space="0" w:color="000000"/>
              <w:bottom w:val="single" w:sz="10" w:space="0" w:color="000000"/>
              <w:right w:val="single" w:sz="10" w:space="0" w:color="000000"/>
            </w:tcBorders>
          </w:tcPr>
          <w:p w14:paraId="6B8E3665" w14:textId="77777777" w:rsidR="008867EB" w:rsidRDefault="00835E67">
            <w:pPr>
              <w:pStyle w:val="Compact"/>
            </w:pPr>
            <w:r>
              <w:rPr>
                <w:b/>
                <w:bCs/>
              </w:rPr>
              <w:t>Classification</w:t>
            </w:r>
            <w:r>
              <w:t xml:space="preserve"> (finding the optimal separating boundary via kernel).</w:t>
            </w:r>
          </w:p>
        </w:tc>
        <w:tc>
          <w:tcPr>
            <w:tcW w:w="2640" w:type="dxa"/>
            <w:tcBorders>
              <w:top w:val="single" w:sz="10" w:space="0" w:color="000000"/>
              <w:left w:val="single" w:sz="10" w:space="0" w:color="000000"/>
              <w:bottom w:val="single" w:sz="10" w:space="0" w:color="000000"/>
              <w:right w:val="single" w:sz="10" w:space="0" w:color="000000"/>
            </w:tcBorders>
          </w:tcPr>
          <w:p w14:paraId="49C9AB2A" w14:textId="77777777" w:rsidR="008867EB" w:rsidRDefault="00835E67">
            <w:pPr>
              <w:pStyle w:val="Compact"/>
            </w:pPr>
            <w:r>
              <w:rPr>
                <w:b/>
                <w:bCs/>
              </w:rPr>
              <w:t>General Learning</w:t>
            </w:r>
            <w:r>
              <w:t xml:space="preserve"> (classification, regression, generative modeling via function approximation).</w:t>
            </w:r>
          </w:p>
        </w:tc>
      </w:tr>
      <w:tr w:rsidR="008867EB" w14:paraId="1A3AC183" w14:textId="77777777" w:rsidTr="008867EB">
        <w:tc>
          <w:tcPr>
            <w:tcW w:w="2640" w:type="dxa"/>
            <w:tcBorders>
              <w:top w:val="single" w:sz="10" w:space="0" w:color="000000"/>
              <w:left w:val="single" w:sz="10" w:space="0" w:color="000000"/>
              <w:bottom w:val="single" w:sz="10" w:space="0" w:color="000000"/>
              <w:right w:val="single" w:sz="10" w:space="0" w:color="000000"/>
            </w:tcBorders>
          </w:tcPr>
          <w:p w14:paraId="30BFFD41" w14:textId="77777777" w:rsidR="008867EB" w:rsidRDefault="00835E67">
            <w:pPr>
              <w:pStyle w:val="Compact"/>
            </w:pPr>
            <w:r>
              <w:rPr>
                <w:b/>
                <w:bCs/>
              </w:rPr>
              <w:t>Key Quantum Tool</w:t>
            </w:r>
          </w:p>
        </w:tc>
        <w:tc>
          <w:tcPr>
            <w:tcW w:w="2640" w:type="dxa"/>
            <w:tcBorders>
              <w:top w:val="single" w:sz="10" w:space="0" w:color="000000"/>
              <w:left w:val="single" w:sz="10" w:space="0" w:color="000000"/>
              <w:bottom w:val="single" w:sz="10" w:space="0" w:color="000000"/>
              <w:right w:val="single" w:sz="10" w:space="0" w:color="000000"/>
            </w:tcBorders>
          </w:tcPr>
          <w:p w14:paraId="50637729" w14:textId="77777777" w:rsidR="008867EB" w:rsidRDefault="00835E67">
            <w:pPr>
              <w:pStyle w:val="Compact"/>
            </w:pPr>
            <w:r>
              <w:rPr>
                <w:b/>
                <w:bCs/>
              </w:rPr>
              <w:t>Quantum Feature Map</w:t>
            </w:r>
            <w:r>
              <w:t xml:space="preserve"> and </w:t>
            </w:r>
            <w:r>
              <w:rPr>
                <w:b/>
                <w:bCs/>
              </w:rPr>
              <w:t>Quantum Kernel Estimation</w:t>
            </w:r>
            <w:r>
              <w:t>.</w:t>
            </w:r>
          </w:p>
        </w:tc>
        <w:tc>
          <w:tcPr>
            <w:tcW w:w="2640" w:type="dxa"/>
            <w:tcBorders>
              <w:top w:val="single" w:sz="10" w:space="0" w:color="000000"/>
              <w:left w:val="single" w:sz="10" w:space="0" w:color="000000"/>
              <w:bottom w:val="single" w:sz="10" w:space="0" w:color="000000"/>
              <w:right w:val="single" w:sz="10" w:space="0" w:color="000000"/>
            </w:tcBorders>
          </w:tcPr>
          <w:p w14:paraId="12DF43DA" w14:textId="77777777" w:rsidR="008867EB" w:rsidRDefault="00835E67">
            <w:pPr>
              <w:pStyle w:val="Compact"/>
            </w:pPr>
            <w:r>
              <w:rPr>
                <w:b/>
                <w:bCs/>
              </w:rPr>
              <w:t>Parameterized Quantum Circuit (Ansatz)</w:t>
            </w:r>
            <w:r>
              <w:t xml:space="preserve"> and </w:t>
            </w:r>
            <w:r>
              <w:rPr>
                <w:b/>
                <w:bCs/>
              </w:rPr>
              <w:t>Entanglement</w:t>
            </w:r>
            <w:r>
              <w:t>.</w:t>
            </w:r>
          </w:p>
        </w:tc>
      </w:tr>
      <w:tr w:rsidR="008867EB" w14:paraId="6C1FC06B" w14:textId="77777777" w:rsidTr="008867EB">
        <w:tc>
          <w:tcPr>
            <w:tcW w:w="2640" w:type="dxa"/>
            <w:tcBorders>
              <w:top w:val="single" w:sz="10" w:space="0" w:color="000000"/>
              <w:left w:val="single" w:sz="10" w:space="0" w:color="000000"/>
              <w:bottom w:val="single" w:sz="10" w:space="0" w:color="000000"/>
              <w:right w:val="single" w:sz="10" w:space="0" w:color="000000"/>
            </w:tcBorders>
          </w:tcPr>
          <w:p w14:paraId="5B1E84B9" w14:textId="77777777" w:rsidR="008867EB" w:rsidRDefault="00835E67">
            <w:pPr>
              <w:pStyle w:val="Compact"/>
            </w:pPr>
            <w:r>
              <w:rPr>
                <w:b/>
                <w:bCs/>
              </w:rPr>
              <w:t>Advantage Source</w:t>
            </w:r>
          </w:p>
        </w:tc>
        <w:tc>
          <w:tcPr>
            <w:tcW w:w="2640" w:type="dxa"/>
            <w:tcBorders>
              <w:top w:val="single" w:sz="10" w:space="0" w:color="000000"/>
              <w:left w:val="single" w:sz="10" w:space="0" w:color="000000"/>
              <w:bottom w:val="single" w:sz="10" w:space="0" w:color="000000"/>
              <w:right w:val="single" w:sz="10" w:space="0" w:color="000000"/>
            </w:tcBorders>
          </w:tcPr>
          <w:p w14:paraId="3CD687A5" w14:textId="77777777" w:rsidR="008867EB" w:rsidRDefault="00835E67">
            <w:pPr>
              <w:pStyle w:val="Compact"/>
            </w:pPr>
            <w:r>
              <w:rPr>
                <w:b/>
                <w:bCs/>
              </w:rPr>
              <w:t>Exponential speed-up</w:t>
            </w:r>
            <w:r>
              <w:t xml:space="preserve"> for kernel calculation/optimization.</w:t>
            </w:r>
          </w:p>
        </w:tc>
        <w:tc>
          <w:tcPr>
            <w:tcW w:w="2640" w:type="dxa"/>
            <w:tcBorders>
              <w:top w:val="single" w:sz="10" w:space="0" w:color="000000"/>
              <w:left w:val="single" w:sz="10" w:space="0" w:color="000000"/>
              <w:bottom w:val="single" w:sz="10" w:space="0" w:color="000000"/>
              <w:right w:val="single" w:sz="10" w:space="0" w:color="000000"/>
            </w:tcBorders>
          </w:tcPr>
          <w:p w14:paraId="0D1EA800" w14:textId="77777777" w:rsidR="008867EB" w:rsidRDefault="00835E67">
            <w:pPr>
              <w:pStyle w:val="Compact"/>
            </w:pPr>
            <w:r>
              <w:rPr>
                <w:b/>
                <w:bCs/>
              </w:rPr>
              <w:t>Exponentially greater expressive power</w:t>
            </w:r>
            <w:r>
              <w:t xml:space="preserve"> (model capacity).</w:t>
            </w:r>
          </w:p>
        </w:tc>
      </w:tr>
      <w:tr w:rsidR="008867EB" w14:paraId="7C61F9A6" w14:textId="77777777" w:rsidTr="008867EB">
        <w:tc>
          <w:tcPr>
            <w:tcW w:w="2640" w:type="dxa"/>
            <w:tcBorders>
              <w:top w:val="single" w:sz="10" w:space="0" w:color="000000"/>
              <w:left w:val="single" w:sz="10" w:space="0" w:color="000000"/>
              <w:bottom w:val="single" w:sz="10" w:space="0" w:color="000000"/>
              <w:right w:val="single" w:sz="10" w:space="0" w:color="000000"/>
            </w:tcBorders>
          </w:tcPr>
          <w:p w14:paraId="1925C076" w14:textId="77777777" w:rsidR="008867EB" w:rsidRDefault="00835E67">
            <w:pPr>
              <w:pStyle w:val="Compact"/>
            </w:pPr>
            <w:r>
              <w:rPr>
                <w:b/>
                <w:bCs/>
              </w:rPr>
              <w:t>Role in QEML</w:t>
            </w:r>
          </w:p>
        </w:tc>
        <w:tc>
          <w:tcPr>
            <w:tcW w:w="2640" w:type="dxa"/>
            <w:tcBorders>
              <w:top w:val="single" w:sz="10" w:space="0" w:color="000000"/>
              <w:left w:val="single" w:sz="10" w:space="0" w:color="000000"/>
              <w:bottom w:val="single" w:sz="10" w:space="0" w:color="000000"/>
              <w:right w:val="single" w:sz="10" w:space="0" w:color="000000"/>
            </w:tcBorders>
          </w:tcPr>
          <w:p w14:paraId="58551E72" w14:textId="77777777" w:rsidR="008867EB" w:rsidRDefault="00835E67">
            <w:pPr>
              <w:pStyle w:val="Compact"/>
            </w:pPr>
            <w:r>
              <w:t xml:space="preserve">Provides a robust, kernel-based approach with potential </w:t>
            </w:r>
            <w:r>
              <w:rPr>
                <w:b/>
                <w:bCs/>
              </w:rPr>
              <w:t>speed advantage</w:t>
            </w:r>
            <w:r>
              <w:t xml:space="preserve"> for similarity-based learning.</w:t>
            </w:r>
          </w:p>
        </w:tc>
        <w:tc>
          <w:tcPr>
            <w:tcW w:w="2640" w:type="dxa"/>
            <w:tcBorders>
              <w:top w:val="single" w:sz="10" w:space="0" w:color="000000"/>
              <w:left w:val="single" w:sz="10" w:space="0" w:color="000000"/>
              <w:bottom w:val="single" w:sz="10" w:space="0" w:color="000000"/>
              <w:right w:val="single" w:sz="10" w:space="0" w:color="000000"/>
            </w:tcBorders>
          </w:tcPr>
          <w:p w14:paraId="547DE25D" w14:textId="77777777" w:rsidR="008867EB" w:rsidRDefault="00835E67">
            <w:pPr>
              <w:pStyle w:val="Compact"/>
            </w:pPr>
            <w:r>
              <w:t xml:space="preserve">Provides a flexible, layered model for </w:t>
            </w:r>
            <w:r>
              <w:rPr>
                <w:b/>
                <w:bCs/>
              </w:rPr>
              <w:t>discovering and learning complex, entangled patterns</w:t>
            </w:r>
            <w:r>
              <w:t xml:space="preserve"> in high-dimensional data.</w:t>
            </w:r>
          </w:p>
        </w:tc>
      </w:tr>
    </w:tbl>
    <w:p w14:paraId="6356069F" w14:textId="1309CE80" w:rsidR="008867EB" w:rsidRDefault="00835E67">
      <w:pPr>
        <w:pStyle w:val="BodyText"/>
      </w:pPr>
      <w:r>
        <w:t>In synergy, QEML research uses these models to attack different parts of the learning pipeline: QSVM offers a fixed, powerful approach to data separation, while QNN offers flexibility as a trainable model for general tasks, including generative modeling.</w:t>
      </w:r>
    </w:p>
    <w:p w14:paraId="7648F047" w14:textId="77777777" w:rsidR="008867EB" w:rsidRDefault="00835E67">
      <w:r>
        <w:pict w14:anchorId="779CABBD">
          <v:rect id="_x0000_i1141" style="width:0;height:1.5pt" o:hralign="center" o:hrstd="t" o:hr="t"/>
        </w:pict>
      </w:r>
    </w:p>
    <w:p w14:paraId="3CF9D4C3" w14:textId="549BF09E" w:rsidR="008867EB" w:rsidRDefault="00835E67">
      <w:pPr>
        <w:pStyle w:val="Heading3"/>
      </w:pPr>
      <w:r>
        <w:t>Describe Variational Quantum Algorithms. (8 Marks)</w:t>
      </w:r>
      <w:r w:rsidR="00AC240D">
        <w:t xml:space="preserve"> 2</w:t>
      </w:r>
    </w:p>
    <w:p w14:paraId="57640D50" w14:textId="77777777" w:rsidR="008867EB" w:rsidRDefault="00835E67">
      <w:pPr>
        <w:pStyle w:val="Heading3"/>
      </w:pPr>
      <w:r>
        <w:t>1. Concept Explanation: The Hybrid Quantum-Classical Approach</w:t>
      </w:r>
    </w:p>
    <w:p w14:paraId="345F930D" w14:textId="77777777" w:rsidR="008867EB" w:rsidRDefault="00835E67">
      <w:pPr>
        <w:pStyle w:val="FirstParagraph"/>
      </w:pPr>
      <w:r>
        <w:t xml:space="preserve">A </w:t>
      </w:r>
      <w:r>
        <w:rPr>
          <w:b/>
          <w:bCs/>
        </w:rPr>
        <w:t>Variational Quantum Algorithm (VQA)</w:t>
      </w:r>
      <w:r>
        <w:t xml:space="preserve"> is a </w:t>
      </w:r>
      <w:r>
        <w:rPr>
          <w:b/>
          <w:bCs/>
        </w:rPr>
        <w:t>hybrid algorithm</w:t>
      </w:r>
      <w:r>
        <w:t xml:space="preserve"> </w:t>
      </w:r>
      <w:r>
        <w:t xml:space="preserve">that distributes computational work between a quantum processor and a classical processor. They are specifically designed to overcome the limitations of </w:t>
      </w:r>
      <w:r>
        <w:rPr>
          <w:b/>
          <w:bCs/>
        </w:rPr>
        <w:t>Noisy Intermediate-Scale Quantum (NISQ)</w:t>
      </w:r>
      <w:r>
        <w:t xml:space="preserve"> devices, which have limited numbers of qubits and suffer from decoherence.</w:t>
      </w:r>
    </w:p>
    <w:p w14:paraId="51991D28" w14:textId="77777777" w:rsidR="008867EB" w:rsidRDefault="00835E67">
      <w:pPr>
        <w:pStyle w:val="Heading4"/>
      </w:pPr>
      <w:r>
        <w:lastRenderedPageBreak/>
        <w:t>A. Core Principle (The Variational Method)</w:t>
      </w:r>
    </w:p>
    <w:p w14:paraId="7A0073A6" w14:textId="77777777" w:rsidR="008867EB" w:rsidRDefault="00835E67">
      <w:pPr>
        <w:pStyle w:val="FirstParagraph"/>
      </w:pPr>
      <w:r>
        <w:t xml:space="preserve">VQAs are inspired by the classical </w:t>
      </w:r>
      <w:r>
        <w:rPr>
          <w:b/>
          <w:bCs/>
        </w:rPr>
        <w:t>variational method</w:t>
      </w:r>
      <w:r>
        <w:t xml:space="preserve"> used in physics and machine learning, where the goal is to find the minimum (or maximum) value of a function (the energy or loss function) by iteratively adjusting a set of parameters.</w:t>
      </w:r>
    </w:p>
    <w:p w14:paraId="7E61ABA0" w14:textId="77777777" w:rsidR="008867EB" w:rsidRDefault="00835E67">
      <w:pPr>
        <w:pStyle w:val="Compact"/>
        <w:numPr>
          <w:ilvl w:val="0"/>
          <w:numId w:val="164"/>
        </w:numPr>
      </w:pPr>
      <w:r>
        <w:rPr>
          <w:b/>
          <w:bCs/>
        </w:rPr>
        <w:t>The Goal:</w:t>
      </w:r>
      <w:r>
        <w:t xml:space="preserve"> Find the optimal set of parameters </w:t>
      </w:r>
      <m:oMath>
        <m:r>
          <m:rPr>
            <m:sty m:val="b"/>
          </m:rPr>
          <w:rPr>
            <w:rFonts w:ascii="Cambria Math" w:hAnsi="Cambria Math"/>
          </w:rPr>
          <m:t>θ</m:t>
        </m:r>
      </m:oMath>
      <w:r>
        <w:t xml:space="preserve"> for a quantum circuit that minimizes a calculated cost (or loss) function, </w:t>
      </w:r>
      <m:oMath>
        <m:r>
          <w:rPr>
            <w:rFonts w:ascii="Cambria Math" w:hAnsi="Cambria Math"/>
          </w:rPr>
          <m:t>C</m:t>
        </m:r>
        <m:d>
          <m:dPr>
            <m:ctrlPr>
              <w:rPr>
                <w:rFonts w:ascii="Cambria Math" w:hAnsi="Cambria Math"/>
              </w:rPr>
            </m:ctrlPr>
          </m:dPr>
          <m:e>
            <m:r>
              <m:rPr>
                <m:sty m:val="b"/>
              </m:rPr>
              <w:rPr>
                <w:rFonts w:ascii="Cambria Math" w:hAnsi="Cambria Math"/>
              </w:rPr>
              <m:t>θ</m:t>
            </m:r>
          </m:e>
        </m:d>
      </m:oMath>
      <w:r>
        <w:t>.</w:t>
      </w:r>
    </w:p>
    <w:p w14:paraId="040210F0" w14:textId="77777777" w:rsidR="008867EB" w:rsidRDefault="00835E67">
      <w:pPr>
        <w:pStyle w:val="Compact"/>
      </w:pPr>
      <m:oMathPara>
        <m:oMathParaPr>
          <m:jc m:val="center"/>
        </m:oMathParaPr>
        <m:oMath>
          <m:limLow>
            <m:limLowPr>
              <m:ctrlPr>
                <w:rPr>
                  <w:rFonts w:ascii="Cambria Math" w:hAnsi="Cambria Math"/>
                </w:rPr>
              </m:ctrlPr>
            </m:limLowPr>
            <m:e>
              <m:r>
                <m:rPr>
                  <m:sty m:val="p"/>
                </m:rPr>
                <w:rPr>
                  <w:rFonts w:ascii="Cambria Math" w:hAnsi="Cambria Math"/>
                </w:rPr>
                <m:t>min</m:t>
              </m:r>
            </m:e>
            <m:lim>
              <m:r>
                <m:rPr>
                  <m:sty m:val="b"/>
                </m:rPr>
                <w:rPr>
                  <w:rFonts w:ascii="Cambria Math" w:hAnsi="Cambria Math"/>
                </w:rPr>
                <m:t>θ</m:t>
              </m:r>
            </m:lim>
          </m:limLow>
          <m:r>
            <w:rPr>
              <w:rFonts w:ascii="Cambria Math" w:hAnsi="Cambria Math"/>
            </w:rPr>
            <m:t>C</m:t>
          </m:r>
          <m:d>
            <m:dPr>
              <m:ctrlPr>
                <w:rPr>
                  <w:rFonts w:ascii="Cambria Math" w:hAnsi="Cambria Math"/>
                </w:rPr>
              </m:ctrlPr>
            </m:dPr>
            <m:e>
              <m:r>
                <m:rPr>
                  <m:sty m:val="b"/>
                </m:rPr>
                <w:rPr>
                  <w:rFonts w:ascii="Cambria Math" w:hAnsi="Cambria Math"/>
                </w:rPr>
                <m:t>θ</m:t>
              </m:r>
            </m:e>
          </m:d>
        </m:oMath>
      </m:oMathPara>
    </w:p>
    <w:p w14:paraId="5E508BBF" w14:textId="77777777" w:rsidR="008867EB" w:rsidRDefault="00835E67">
      <w:pPr>
        <w:pStyle w:val="Heading4"/>
      </w:pPr>
      <w:r>
        <w:t>B. The Hybrid Structure</w:t>
      </w:r>
    </w:p>
    <w:p w14:paraId="530DFFF1" w14:textId="77777777" w:rsidR="008867EB" w:rsidRDefault="00835E67">
      <w:pPr>
        <w:pStyle w:val="FirstParagraph"/>
      </w:pPr>
      <w:r>
        <w:t>The algorithm runs in a continuous feedback loop:</w:t>
      </w:r>
    </w:p>
    <w:tbl>
      <w:tblPr>
        <w:tblStyle w:val="Table"/>
        <w:tblW w:w="5000" w:type="pct"/>
        <w:tblLayout w:type="fixed"/>
        <w:tblLook w:val="0020" w:firstRow="1" w:lastRow="0" w:firstColumn="0" w:lastColumn="0" w:noHBand="0" w:noVBand="0"/>
      </w:tblPr>
      <w:tblGrid>
        <w:gridCol w:w="3694"/>
        <w:gridCol w:w="3693"/>
        <w:gridCol w:w="3693"/>
      </w:tblGrid>
      <w:tr w:rsidR="008867EB" w14:paraId="4C91F30E" w14:textId="77777777" w:rsidTr="008867EB">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5B20AD6C" w14:textId="77777777" w:rsidR="008867EB" w:rsidRDefault="00835E67">
            <w:pPr>
              <w:pStyle w:val="Compact"/>
              <w:jc w:val="center"/>
            </w:pPr>
            <w:r>
              <w:t>Processor</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0FA9DF28" w14:textId="77777777" w:rsidR="008867EB" w:rsidRDefault="00835E67">
            <w:pPr>
              <w:pStyle w:val="Compact"/>
              <w:jc w:val="center"/>
            </w:pPr>
            <w:r>
              <w:t>Component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02E2A99F" w14:textId="77777777" w:rsidR="008867EB" w:rsidRDefault="00835E67">
            <w:pPr>
              <w:pStyle w:val="Compact"/>
              <w:jc w:val="center"/>
            </w:pPr>
            <w:r>
              <w:t>Role</w:t>
            </w:r>
          </w:p>
        </w:tc>
      </w:tr>
      <w:tr w:rsidR="008867EB" w14:paraId="51404283" w14:textId="77777777" w:rsidTr="008867EB">
        <w:tc>
          <w:tcPr>
            <w:tcW w:w="2640" w:type="dxa"/>
            <w:tcBorders>
              <w:top w:val="single" w:sz="10" w:space="0" w:color="000000"/>
              <w:left w:val="single" w:sz="10" w:space="0" w:color="000000"/>
              <w:bottom w:val="single" w:sz="10" w:space="0" w:color="000000"/>
              <w:right w:val="single" w:sz="10" w:space="0" w:color="000000"/>
            </w:tcBorders>
          </w:tcPr>
          <w:p w14:paraId="16264612" w14:textId="77777777" w:rsidR="008867EB" w:rsidRDefault="00835E67">
            <w:pPr>
              <w:pStyle w:val="Compact"/>
            </w:pPr>
            <w:r>
              <w:rPr>
                <w:b/>
                <w:bCs/>
              </w:rPr>
              <w:t>Quantum</w:t>
            </w:r>
          </w:p>
        </w:tc>
        <w:tc>
          <w:tcPr>
            <w:tcW w:w="2640" w:type="dxa"/>
            <w:tcBorders>
              <w:top w:val="single" w:sz="10" w:space="0" w:color="000000"/>
              <w:left w:val="single" w:sz="10" w:space="0" w:color="000000"/>
              <w:bottom w:val="single" w:sz="10" w:space="0" w:color="000000"/>
              <w:right w:val="single" w:sz="10" w:space="0" w:color="000000"/>
            </w:tcBorders>
          </w:tcPr>
          <w:p w14:paraId="555ACCD2" w14:textId="77777777" w:rsidR="008867EB" w:rsidRDefault="00835E67">
            <w:pPr>
              <w:pStyle w:val="Compact"/>
            </w:pPr>
            <w:r>
              <w:rPr>
                <w:b/>
                <w:bCs/>
              </w:rPr>
              <w:t>Parameterized Quantum Circuit (PQC)</w:t>
            </w:r>
            <w:r>
              <w:t xml:space="preserve"> or </w:t>
            </w:r>
            <w:r>
              <w:rPr>
                <w:b/>
                <w:bCs/>
              </w:rPr>
              <w:t>Ansatz</w:t>
            </w:r>
          </w:p>
        </w:tc>
        <w:tc>
          <w:tcPr>
            <w:tcW w:w="2640" w:type="dxa"/>
            <w:tcBorders>
              <w:top w:val="single" w:sz="10" w:space="0" w:color="000000"/>
              <w:left w:val="single" w:sz="10" w:space="0" w:color="000000"/>
              <w:bottom w:val="single" w:sz="10" w:space="0" w:color="000000"/>
              <w:right w:val="single" w:sz="10" w:space="0" w:color="000000"/>
            </w:tcBorders>
          </w:tcPr>
          <w:p w14:paraId="17707B8B" w14:textId="77777777" w:rsidR="008867EB" w:rsidRDefault="00835E67">
            <w:pPr>
              <w:pStyle w:val="Compact"/>
            </w:pPr>
            <w:r>
              <w:t xml:space="preserve">Prepares a parameterized quantum state </w:t>
            </w:r>
            <m:oMath>
              <m:r>
                <m:rPr>
                  <m:sty m:val="p"/>
                </m:rPr>
                <w:rPr>
                  <w:rFonts w:ascii="Cambria Math" w:hAnsi="Cambria Math"/>
                </w:rPr>
                <m:t>|</m:t>
              </m:r>
              <m:r>
                <w:rPr>
                  <w:rFonts w:ascii="Cambria Math" w:hAnsi="Cambria Math"/>
                </w:rPr>
                <m:t>ψ</m:t>
              </m:r>
              <m:d>
                <m:dPr>
                  <m:ctrlPr>
                    <w:rPr>
                      <w:rFonts w:ascii="Cambria Math" w:hAnsi="Cambria Math"/>
                    </w:rPr>
                  </m:ctrlPr>
                </m:dPr>
                <m:e>
                  <m:r>
                    <m:rPr>
                      <m:sty m:val="b"/>
                    </m:rPr>
                    <w:rPr>
                      <w:rFonts w:ascii="Cambria Math" w:hAnsi="Cambria Math"/>
                    </w:rPr>
                    <m:t>θ</m:t>
                  </m:r>
                </m:e>
              </m:d>
              <m:r>
                <m:rPr>
                  <m:sty m:val="p"/>
                </m:rPr>
                <w:rPr>
                  <w:rFonts w:ascii="Cambria Math" w:hAnsi="Cambria Math"/>
                </w:rPr>
                <m:t>⟩</m:t>
              </m:r>
            </m:oMath>
            <w:r>
              <w:t xml:space="preserve">. Executes the circuit and calculates the expectation value </w:t>
            </w:r>
            <m:oMath>
              <m:r>
                <w:rPr>
                  <w:rFonts w:ascii="Cambria Math" w:hAnsi="Cambria Math"/>
                </w:rPr>
                <m:t>C</m:t>
              </m:r>
              <m:d>
                <m:dPr>
                  <m:ctrlPr>
                    <w:rPr>
                      <w:rFonts w:ascii="Cambria Math" w:hAnsi="Cambria Math"/>
                    </w:rPr>
                  </m:ctrlPr>
                </m:dPr>
                <m:e>
                  <m:r>
                    <m:rPr>
                      <m:sty m:val="b"/>
                    </m:rPr>
                    <w:rPr>
                      <w:rFonts w:ascii="Cambria Math" w:hAnsi="Cambria Math"/>
                    </w:rPr>
                    <m:t>θ</m:t>
                  </m:r>
                </m:e>
              </m:d>
            </m:oMath>
            <w:r>
              <w:t>.</w:t>
            </w:r>
          </w:p>
        </w:tc>
      </w:tr>
      <w:tr w:rsidR="008867EB" w14:paraId="7C40EDCE" w14:textId="77777777" w:rsidTr="008867EB">
        <w:tc>
          <w:tcPr>
            <w:tcW w:w="2640" w:type="dxa"/>
            <w:tcBorders>
              <w:top w:val="single" w:sz="10" w:space="0" w:color="000000"/>
              <w:left w:val="single" w:sz="10" w:space="0" w:color="000000"/>
              <w:bottom w:val="single" w:sz="10" w:space="0" w:color="000000"/>
              <w:right w:val="single" w:sz="10" w:space="0" w:color="000000"/>
            </w:tcBorders>
          </w:tcPr>
          <w:p w14:paraId="29446C37" w14:textId="77777777" w:rsidR="008867EB" w:rsidRDefault="00835E67">
            <w:pPr>
              <w:pStyle w:val="Compact"/>
            </w:pPr>
            <w:r>
              <w:rPr>
                <w:b/>
                <w:bCs/>
              </w:rPr>
              <w:t>Classical</w:t>
            </w:r>
          </w:p>
        </w:tc>
        <w:tc>
          <w:tcPr>
            <w:tcW w:w="2640" w:type="dxa"/>
            <w:tcBorders>
              <w:top w:val="single" w:sz="10" w:space="0" w:color="000000"/>
              <w:left w:val="single" w:sz="10" w:space="0" w:color="000000"/>
              <w:bottom w:val="single" w:sz="10" w:space="0" w:color="000000"/>
              <w:right w:val="single" w:sz="10" w:space="0" w:color="000000"/>
            </w:tcBorders>
          </w:tcPr>
          <w:p w14:paraId="40F83E8A" w14:textId="77777777" w:rsidR="008867EB" w:rsidRDefault="00835E67">
            <w:pPr>
              <w:pStyle w:val="Compact"/>
            </w:pPr>
            <w:r>
              <w:rPr>
                <w:b/>
                <w:bCs/>
              </w:rPr>
              <w:t>Optimizer</w:t>
            </w:r>
          </w:p>
        </w:tc>
        <w:tc>
          <w:tcPr>
            <w:tcW w:w="2640" w:type="dxa"/>
            <w:tcBorders>
              <w:top w:val="single" w:sz="10" w:space="0" w:color="000000"/>
              <w:left w:val="single" w:sz="10" w:space="0" w:color="000000"/>
              <w:bottom w:val="single" w:sz="10" w:space="0" w:color="000000"/>
              <w:right w:val="single" w:sz="10" w:space="0" w:color="000000"/>
            </w:tcBorders>
          </w:tcPr>
          <w:p w14:paraId="0E8415B1" w14:textId="77777777" w:rsidR="008867EB" w:rsidRDefault="00835E67">
            <w:pPr>
              <w:pStyle w:val="Compact"/>
            </w:pPr>
            <w:r>
              <w:t xml:space="preserve">Calculates the gradient </w:t>
            </w:r>
            <m:oMath>
              <m:r>
                <m:rPr>
                  <m:sty m:val="p"/>
                </m:rPr>
                <w:rPr>
                  <w:rFonts w:ascii="Cambria Math" w:hAnsi="Cambria Math"/>
                </w:rPr>
                <m:t>∇</m:t>
              </m:r>
              <m:r>
                <w:rPr>
                  <w:rFonts w:ascii="Cambria Math" w:hAnsi="Cambria Math"/>
                </w:rPr>
                <m:t>C</m:t>
              </m:r>
              <m:d>
                <m:dPr>
                  <m:ctrlPr>
                    <w:rPr>
                      <w:rFonts w:ascii="Cambria Math" w:hAnsi="Cambria Math"/>
                    </w:rPr>
                  </m:ctrlPr>
                </m:dPr>
                <m:e>
                  <m:r>
                    <m:rPr>
                      <m:sty m:val="b"/>
                    </m:rPr>
                    <w:rPr>
                      <w:rFonts w:ascii="Cambria Math" w:hAnsi="Cambria Math"/>
                    </w:rPr>
                    <m:t>θ</m:t>
                  </m:r>
                </m:e>
              </m:d>
            </m:oMath>
            <w:r>
              <w:t xml:space="preserve"> and updates the parameters </w:t>
            </w:r>
            <m:oMath>
              <m:r>
                <m:rPr>
                  <m:sty m:val="b"/>
                </m:rPr>
                <w:rPr>
                  <w:rFonts w:ascii="Cambria Math" w:hAnsi="Cambria Math"/>
                </w:rPr>
                <m:t>θ</m:t>
              </m:r>
            </m:oMath>
            <w:r>
              <w:t xml:space="preserve"> using classical algorithms (e.g., Stochastic Gradient Descent).</w:t>
            </w:r>
          </w:p>
        </w:tc>
      </w:tr>
    </w:tbl>
    <w:p w14:paraId="61EFF51D" w14:textId="77777777" w:rsidR="008867EB" w:rsidRDefault="00835E67">
      <w:r>
        <w:pict w14:anchorId="507561E7">
          <v:rect id="_x0000_i1142" style="width:0;height:1.5pt" o:hralign="center" o:hrstd="t" o:hr="t"/>
        </w:pict>
      </w:r>
    </w:p>
    <w:p w14:paraId="4D9B4E59" w14:textId="77777777" w:rsidR="008867EB" w:rsidRDefault="00835E67">
      <w:pPr>
        <w:pStyle w:val="Heading3"/>
      </w:pPr>
      <w:r>
        <w:t>2. Working Mechanism and Steps</w:t>
      </w:r>
    </w:p>
    <w:p w14:paraId="5A198CFD" w14:textId="77777777" w:rsidR="008867EB" w:rsidRDefault="00835E67">
      <w:pPr>
        <w:pStyle w:val="Heading4"/>
      </w:pPr>
      <w:r>
        <w:t>Step 1: Initialization</w:t>
      </w:r>
    </w:p>
    <w:p w14:paraId="2142ABE4" w14:textId="77777777" w:rsidR="008867EB" w:rsidRDefault="00835E67">
      <w:pPr>
        <w:pStyle w:val="Compact"/>
        <w:numPr>
          <w:ilvl w:val="0"/>
          <w:numId w:val="165"/>
        </w:numPr>
      </w:pPr>
      <w:r>
        <w:t xml:space="preserve">The classical processor initializes a set of quantum gate parameters, </w:t>
      </w:r>
      <m:oMath>
        <m:sSub>
          <m:sSubPr>
            <m:ctrlPr>
              <w:rPr>
                <w:rFonts w:ascii="Cambria Math" w:hAnsi="Cambria Math"/>
              </w:rPr>
            </m:ctrlPr>
          </m:sSubPr>
          <m:e>
            <m:r>
              <m:rPr>
                <m:sty m:val="b"/>
              </m:rPr>
              <w:rPr>
                <w:rFonts w:ascii="Cambria Math" w:hAnsi="Cambria Math"/>
              </w:rPr>
              <m:t>θ</m:t>
            </m:r>
          </m:e>
          <m:sub>
            <m:r>
              <w:rPr>
                <w:rFonts w:ascii="Cambria Math" w:hAnsi="Cambria Math"/>
              </w:rPr>
              <m:t>0</m:t>
            </m:r>
          </m:sub>
        </m:sSub>
      </m:oMath>
      <w:r>
        <w:t>.</w:t>
      </w:r>
    </w:p>
    <w:p w14:paraId="15C90579" w14:textId="77777777" w:rsidR="008867EB" w:rsidRDefault="00835E67">
      <w:pPr>
        <w:pStyle w:val="Compact"/>
        <w:numPr>
          <w:ilvl w:val="0"/>
          <w:numId w:val="165"/>
        </w:numPr>
      </w:pPr>
      <w:r>
        <w:t xml:space="preserve">The </w:t>
      </w:r>
      <w:r>
        <w:rPr>
          <w:b/>
          <w:bCs/>
        </w:rPr>
        <w:t>Ansatz</w:t>
      </w:r>
      <w:r>
        <w:t xml:space="preserve"> (the quantum circuit structure) is fixed beforehand.</w:t>
      </w:r>
    </w:p>
    <w:p w14:paraId="5BE3BCE9" w14:textId="77777777" w:rsidR="008867EB" w:rsidRDefault="00835E67">
      <w:pPr>
        <w:pStyle w:val="Heading4"/>
      </w:pPr>
      <w:r>
        <w:t>Step 2: Quantum Execution (Forward Pass)</w:t>
      </w:r>
    </w:p>
    <w:p w14:paraId="4AD31B33" w14:textId="77777777" w:rsidR="008867EB" w:rsidRDefault="00835E67">
      <w:pPr>
        <w:pStyle w:val="Compact"/>
        <w:numPr>
          <w:ilvl w:val="0"/>
          <w:numId w:val="166"/>
        </w:numPr>
      </w:pPr>
      <w:r>
        <w:t xml:space="preserve">The quantum processor prepares the initial state </w:t>
      </w:r>
      <m:oMath>
        <m:r>
          <m:rPr>
            <m:sty m:val="p"/>
          </m:rPr>
          <w:rPr>
            <w:rFonts w:ascii="Cambria Math" w:hAnsi="Cambria Math"/>
          </w:rPr>
          <m:t>|</m:t>
        </m:r>
        <m:r>
          <w:rPr>
            <w:rFonts w:ascii="Cambria Math" w:hAnsi="Cambria Math"/>
          </w:rPr>
          <m:t>0</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n</m:t>
            </m:r>
          </m:sup>
        </m:sSup>
      </m:oMath>
      <w:r>
        <w:t>.</w:t>
      </w:r>
    </w:p>
    <w:p w14:paraId="1FC7443A" w14:textId="77777777" w:rsidR="008867EB" w:rsidRDefault="00835E67">
      <w:pPr>
        <w:pStyle w:val="Compact"/>
        <w:numPr>
          <w:ilvl w:val="0"/>
          <w:numId w:val="166"/>
        </w:numPr>
      </w:pPr>
      <w:r>
        <w:t xml:space="preserve">The quantum gates in the PQC are set to the current parameters </w:t>
      </w:r>
      <m:oMath>
        <m:sSub>
          <m:sSubPr>
            <m:ctrlPr>
              <w:rPr>
                <w:rFonts w:ascii="Cambria Math" w:hAnsi="Cambria Math"/>
              </w:rPr>
            </m:ctrlPr>
          </m:sSubPr>
          <m:e>
            <m:r>
              <m:rPr>
                <m:sty m:val="b"/>
              </m:rPr>
              <w:rPr>
                <w:rFonts w:ascii="Cambria Math" w:hAnsi="Cambria Math"/>
              </w:rPr>
              <m:t>θ</m:t>
            </m:r>
          </m:e>
          <m:sub>
            <m:r>
              <w:rPr>
                <w:rFonts w:ascii="Cambria Math" w:hAnsi="Cambria Math"/>
              </w:rPr>
              <m:t>k</m:t>
            </m:r>
          </m:sub>
        </m:sSub>
      </m:oMath>
      <w:r>
        <w:t xml:space="preserve"> and executed. This creates the parameterized output state </w:t>
      </w:r>
      <m:oMath>
        <m:r>
          <m:rPr>
            <m:sty m:val="p"/>
          </m:rPr>
          <w:rPr>
            <w:rFonts w:ascii="Cambria Math" w:hAnsi="Cambria Math"/>
          </w:rPr>
          <m:t>|</m:t>
        </m:r>
        <m:r>
          <w:rPr>
            <w:rFonts w:ascii="Cambria Math" w:hAnsi="Cambria Math"/>
          </w:rPr>
          <m:t>ψ</m:t>
        </m:r>
        <m:d>
          <m:dPr>
            <m:ctrlPr>
              <w:rPr>
                <w:rFonts w:ascii="Cambria Math" w:hAnsi="Cambria Math"/>
              </w:rPr>
            </m:ctrlPr>
          </m:dPr>
          <m:e>
            <m:sSub>
              <m:sSubPr>
                <m:ctrlPr>
                  <w:rPr>
                    <w:rFonts w:ascii="Cambria Math" w:hAnsi="Cambria Math"/>
                  </w:rPr>
                </m:ctrlPr>
              </m:sSubPr>
              <m:e>
                <m:r>
                  <m:rPr>
                    <m:sty m:val="b"/>
                  </m:rPr>
                  <w:rPr>
                    <w:rFonts w:ascii="Cambria Math" w:hAnsi="Cambria Math"/>
                  </w:rPr>
                  <m:t>θ</m:t>
                </m:r>
              </m:e>
              <m:sub>
                <m:r>
                  <w:rPr>
                    <w:rFonts w:ascii="Cambria Math" w:hAnsi="Cambria Math"/>
                  </w:rPr>
                  <m:t>k</m:t>
                </m:r>
              </m:sub>
            </m:sSub>
          </m:e>
        </m:d>
        <m:r>
          <m:rPr>
            <m:sty m:val="p"/>
          </m:rPr>
          <w:rPr>
            <w:rFonts w:ascii="Cambria Math" w:hAnsi="Cambria Math"/>
          </w:rPr>
          <m:t>⟩</m:t>
        </m:r>
      </m:oMath>
      <w:r>
        <w:t>.</w:t>
      </w:r>
    </w:p>
    <w:p w14:paraId="3A913099" w14:textId="77777777" w:rsidR="008867EB" w:rsidRDefault="00835E67">
      <w:pPr>
        <w:pStyle w:val="Compact"/>
        <w:numPr>
          <w:ilvl w:val="0"/>
          <w:numId w:val="166"/>
        </w:numPr>
      </w:pPr>
      <w:r>
        <w:t xml:space="preserve">The quantum processor then performs measurements to calculate the </w:t>
      </w:r>
      <w:r>
        <w:rPr>
          <w:b/>
          <w:bCs/>
        </w:rPr>
        <w:t>cost function</w:t>
      </w:r>
      <w:r>
        <w:t xml:space="preserve"> </w:t>
      </w:r>
      <m:oMath>
        <m:r>
          <w:rPr>
            <w:rFonts w:ascii="Cambria Math" w:hAnsi="Cambria Math"/>
          </w:rPr>
          <m:t>C</m:t>
        </m:r>
        <m:d>
          <m:dPr>
            <m:ctrlPr>
              <w:rPr>
                <w:rFonts w:ascii="Cambria Math" w:hAnsi="Cambria Math"/>
              </w:rPr>
            </m:ctrlPr>
          </m:dPr>
          <m:e>
            <m:sSub>
              <m:sSubPr>
                <m:ctrlPr>
                  <w:rPr>
                    <w:rFonts w:ascii="Cambria Math" w:hAnsi="Cambria Math"/>
                  </w:rPr>
                </m:ctrlPr>
              </m:sSubPr>
              <m:e>
                <m:r>
                  <m:rPr>
                    <m:sty m:val="b"/>
                  </m:rPr>
                  <w:rPr>
                    <w:rFonts w:ascii="Cambria Math" w:hAnsi="Cambria Math"/>
                  </w:rPr>
                  <m:t>θ</m:t>
                </m:r>
              </m:e>
              <m:sub>
                <m:r>
                  <w:rPr>
                    <w:rFonts w:ascii="Cambria Math" w:hAnsi="Cambria Math"/>
                  </w:rPr>
                  <m:t>k</m:t>
                </m:r>
              </m:sub>
            </m:sSub>
          </m:e>
        </m:d>
      </m:oMath>
      <w:r>
        <w:t xml:space="preserve">. The cost function is typically the expectation value of a target Hamiltonian (observable) </w:t>
      </w:r>
      <m:oMath>
        <m:r>
          <w:rPr>
            <w:rFonts w:ascii="Cambria Math" w:hAnsi="Cambria Math"/>
          </w:rPr>
          <m:t>H</m:t>
        </m:r>
      </m:oMath>
      <w:r>
        <w:t>:</w:t>
      </w:r>
    </w:p>
    <w:p w14:paraId="6F023B04" w14:textId="77777777" w:rsidR="008867EB" w:rsidRDefault="00835E67">
      <w:pPr>
        <w:pStyle w:val="Compact"/>
      </w:pPr>
      <m:oMathPara>
        <m:oMathParaPr>
          <m:jc m:val="center"/>
        </m:oMathParaPr>
        <m:oMath>
          <m:r>
            <w:rPr>
              <w:rFonts w:ascii="Cambria Math" w:hAnsi="Cambria Math"/>
            </w:rPr>
            <m:t>C</m:t>
          </m:r>
          <m:d>
            <m:dPr>
              <m:ctrlPr>
                <w:rPr>
                  <w:rFonts w:ascii="Cambria Math" w:hAnsi="Cambria Math"/>
                </w:rPr>
              </m:ctrlPr>
            </m:dPr>
            <m:e>
              <m:sSub>
                <m:sSubPr>
                  <m:ctrlPr>
                    <w:rPr>
                      <w:rFonts w:ascii="Cambria Math" w:hAnsi="Cambria Math"/>
                    </w:rPr>
                  </m:ctrlPr>
                </m:sSubPr>
                <m:e>
                  <m:r>
                    <m:rPr>
                      <m:sty m:val="b"/>
                    </m:rPr>
                    <w:rPr>
                      <w:rFonts w:ascii="Cambria Math" w:hAnsi="Cambria Math"/>
                    </w:rPr>
                    <m:t>θ</m:t>
                  </m:r>
                </m:e>
                <m:sub>
                  <m:r>
                    <w:rPr>
                      <w:rFonts w:ascii="Cambria Math" w:hAnsi="Cambria Math"/>
                    </w:rPr>
                    <m:t>k</m:t>
                  </m:r>
                </m:sub>
              </m:sSub>
            </m:e>
          </m:d>
          <m:r>
            <m:rPr>
              <m:sty m:val="p"/>
            </m:rPr>
            <w:rPr>
              <w:rFonts w:ascii="Cambria Math" w:hAnsi="Cambria Math"/>
            </w:rPr>
            <m:t>=</m:t>
          </m:r>
          <m:r>
            <m:rPr>
              <m:sty m:val="p"/>
            </m:rPr>
            <w:rPr>
              <w:rFonts w:ascii="Cambria Math" w:hAnsi="Cambria Math"/>
            </w:rPr>
            <m:t>⟨</m:t>
          </m:r>
          <m:r>
            <w:rPr>
              <w:rFonts w:ascii="Cambria Math" w:hAnsi="Cambria Math"/>
            </w:rPr>
            <m:t>ψ</m:t>
          </m:r>
          <m:d>
            <m:dPr>
              <m:ctrlPr>
                <w:rPr>
                  <w:rFonts w:ascii="Cambria Math" w:hAnsi="Cambria Math"/>
                </w:rPr>
              </m:ctrlPr>
            </m:dPr>
            <m:e>
              <m:sSub>
                <m:sSubPr>
                  <m:ctrlPr>
                    <w:rPr>
                      <w:rFonts w:ascii="Cambria Math" w:hAnsi="Cambria Math"/>
                    </w:rPr>
                  </m:ctrlPr>
                </m:sSubPr>
                <m:e>
                  <m:r>
                    <m:rPr>
                      <m:sty m:val="b"/>
                    </m:rPr>
                    <w:rPr>
                      <w:rFonts w:ascii="Cambria Math" w:hAnsi="Cambria Math"/>
                    </w:rPr>
                    <m:t>θ</m:t>
                  </m:r>
                </m:e>
                <m:sub>
                  <m:r>
                    <w:rPr>
                      <w:rFonts w:ascii="Cambria Math" w:hAnsi="Cambria Math"/>
                    </w:rPr>
                    <m:t>k</m:t>
                  </m:r>
                </m:sub>
              </m:sSub>
            </m:e>
          </m:d>
          <m:d>
            <m:dPr>
              <m:begChr m:val="|"/>
              <m:endChr m:val="|"/>
              <m:ctrlPr>
                <w:rPr>
                  <w:rFonts w:ascii="Cambria Math" w:hAnsi="Cambria Math"/>
                </w:rPr>
              </m:ctrlPr>
            </m:dPr>
            <m:e>
              <m:r>
                <w:rPr>
                  <w:rFonts w:ascii="Cambria Math" w:hAnsi="Cambria Math"/>
                </w:rPr>
                <m:t>H</m:t>
              </m:r>
            </m:e>
          </m:d>
          <m:r>
            <w:rPr>
              <w:rFonts w:ascii="Cambria Math" w:hAnsi="Cambria Math"/>
            </w:rPr>
            <m:t>ψ</m:t>
          </m:r>
          <m:d>
            <m:dPr>
              <m:ctrlPr>
                <w:rPr>
                  <w:rFonts w:ascii="Cambria Math" w:hAnsi="Cambria Math"/>
                </w:rPr>
              </m:ctrlPr>
            </m:dPr>
            <m:e>
              <m:sSub>
                <m:sSubPr>
                  <m:ctrlPr>
                    <w:rPr>
                      <w:rFonts w:ascii="Cambria Math" w:hAnsi="Cambria Math"/>
                    </w:rPr>
                  </m:ctrlPr>
                </m:sSubPr>
                <m:e>
                  <m:r>
                    <m:rPr>
                      <m:sty m:val="b"/>
                    </m:rPr>
                    <w:rPr>
                      <w:rFonts w:ascii="Cambria Math" w:hAnsi="Cambria Math"/>
                    </w:rPr>
                    <m:t>θ</m:t>
                  </m:r>
                </m:e>
                <m:sub>
                  <m:r>
                    <w:rPr>
                      <w:rFonts w:ascii="Cambria Math" w:hAnsi="Cambria Math"/>
                    </w:rPr>
                    <m:t>k</m:t>
                  </m:r>
                </m:sub>
              </m:sSub>
            </m:e>
          </m:d>
          <m:r>
            <m:rPr>
              <m:sty m:val="p"/>
            </m:rPr>
            <w:rPr>
              <w:rFonts w:ascii="Cambria Math" w:hAnsi="Cambria Math"/>
            </w:rPr>
            <m:t>⟩</m:t>
          </m:r>
        </m:oMath>
      </m:oMathPara>
    </w:p>
    <w:p w14:paraId="439EF5B3" w14:textId="77777777" w:rsidR="008867EB" w:rsidRDefault="00835E67">
      <w:pPr>
        <w:pStyle w:val="Heading4"/>
      </w:pPr>
      <w:r>
        <w:t>Step 3: Classical Optimization (Backward Pass)</w:t>
      </w:r>
    </w:p>
    <w:p w14:paraId="4444A793" w14:textId="77777777" w:rsidR="008867EB" w:rsidRDefault="00835E67">
      <w:pPr>
        <w:pStyle w:val="Compact"/>
        <w:numPr>
          <w:ilvl w:val="0"/>
          <w:numId w:val="167"/>
        </w:numPr>
      </w:pPr>
      <w:r>
        <w:t xml:space="preserve">The classical processor receives the calculated cost </w:t>
      </w:r>
      <m:oMath>
        <m:r>
          <w:rPr>
            <w:rFonts w:ascii="Cambria Math" w:hAnsi="Cambria Math"/>
          </w:rPr>
          <m:t>C</m:t>
        </m:r>
        <m:d>
          <m:dPr>
            <m:ctrlPr>
              <w:rPr>
                <w:rFonts w:ascii="Cambria Math" w:hAnsi="Cambria Math"/>
              </w:rPr>
            </m:ctrlPr>
          </m:dPr>
          <m:e>
            <m:sSub>
              <m:sSubPr>
                <m:ctrlPr>
                  <w:rPr>
                    <w:rFonts w:ascii="Cambria Math" w:hAnsi="Cambria Math"/>
                  </w:rPr>
                </m:ctrlPr>
              </m:sSubPr>
              <m:e>
                <m:r>
                  <m:rPr>
                    <m:sty m:val="b"/>
                  </m:rPr>
                  <w:rPr>
                    <w:rFonts w:ascii="Cambria Math" w:hAnsi="Cambria Math"/>
                  </w:rPr>
                  <m:t>θ</m:t>
                </m:r>
              </m:e>
              <m:sub>
                <m:r>
                  <w:rPr>
                    <w:rFonts w:ascii="Cambria Math" w:hAnsi="Cambria Math"/>
                  </w:rPr>
                  <m:t>k</m:t>
                </m:r>
              </m:sub>
            </m:sSub>
          </m:e>
        </m:d>
      </m:oMath>
      <w:r>
        <w:t>.</w:t>
      </w:r>
    </w:p>
    <w:p w14:paraId="18DD7A30" w14:textId="77777777" w:rsidR="008867EB" w:rsidRDefault="00835E67">
      <w:pPr>
        <w:pStyle w:val="Compact"/>
        <w:numPr>
          <w:ilvl w:val="0"/>
          <w:numId w:val="167"/>
        </w:numPr>
      </w:pPr>
      <w:r>
        <w:t xml:space="preserve">It uses this value (and often the gradient, computed either classically or using a quantum technique like the </w:t>
      </w:r>
      <w:r>
        <w:rPr>
          <w:b/>
          <w:bCs/>
        </w:rPr>
        <w:t>Parameter-Shift Rule</w:t>
      </w:r>
      <w:r>
        <w:t xml:space="preserve">) to determine the next, better set of parameters, </w:t>
      </w:r>
      <m:oMath>
        <m:sSub>
          <m:sSubPr>
            <m:ctrlPr>
              <w:rPr>
                <w:rFonts w:ascii="Cambria Math" w:hAnsi="Cambria Math"/>
              </w:rPr>
            </m:ctrlPr>
          </m:sSubPr>
          <m:e>
            <m:r>
              <m:rPr>
                <m:sty m:val="b"/>
              </m:rPr>
              <w:rPr>
                <w:rFonts w:ascii="Cambria Math" w:hAnsi="Cambria Math"/>
              </w:rPr>
              <m:t>θ</m:t>
            </m:r>
          </m:e>
          <m:sub>
            <m:r>
              <w:rPr>
                <w:rFonts w:ascii="Cambria Math" w:hAnsi="Cambria Math"/>
              </w:rPr>
              <m:t>k</m:t>
            </m:r>
            <m:r>
              <m:rPr>
                <m:sty m:val="p"/>
              </m:rPr>
              <w:rPr>
                <w:rFonts w:ascii="Cambria Math" w:hAnsi="Cambria Math"/>
              </w:rPr>
              <m:t>+</m:t>
            </m:r>
            <m:r>
              <w:rPr>
                <w:rFonts w:ascii="Cambria Math" w:hAnsi="Cambria Math"/>
              </w:rPr>
              <m:t>1</m:t>
            </m:r>
          </m:sub>
        </m:sSub>
      </m:oMath>
      <w:r>
        <w:t>.</w:t>
      </w:r>
    </w:p>
    <w:p w14:paraId="03A5375E" w14:textId="77777777" w:rsidR="008867EB" w:rsidRDefault="00835E67">
      <w:pPr>
        <w:pStyle w:val="Compact"/>
        <w:numPr>
          <w:ilvl w:val="0"/>
          <w:numId w:val="167"/>
        </w:numPr>
      </w:pPr>
      <w:r>
        <w:t>The optimizer’s goal is to find the minimum of the cost landscape.</w:t>
      </w:r>
    </w:p>
    <w:p w14:paraId="7449BFE7" w14:textId="77777777" w:rsidR="008867EB" w:rsidRDefault="00835E67">
      <w:pPr>
        <w:pStyle w:val="Heading4"/>
      </w:pPr>
      <w:r>
        <w:t>Step 4: Iteration and Convergence</w:t>
      </w:r>
    </w:p>
    <w:p w14:paraId="4C53E7F2" w14:textId="77777777" w:rsidR="008867EB" w:rsidRDefault="00835E67">
      <w:pPr>
        <w:pStyle w:val="FirstParagraph"/>
      </w:pPr>
      <w:r>
        <w:t xml:space="preserve">Steps 2 and 3 are repeated iteratively until the cost function converges (stops decreasing significantly) or a maximum number of iterations is reached. The final optimized parameters </w:t>
      </w:r>
      <m:oMath>
        <m:sSub>
          <m:sSubPr>
            <m:ctrlPr>
              <w:rPr>
                <w:rFonts w:ascii="Cambria Math" w:hAnsi="Cambria Math"/>
              </w:rPr>
            </m:ctrlPr>
          </m:sSubPr>
          <m:e>
            <m:r>
              <m:rPr>
                <m:sty m:val="b"/>
              </m:rPr>
              <w:rPr>
                <w:rFonts w:ascii="Cambria Math" w:hAnsi="Cambria Math"/>
              </w:rPr>
              <m:t>θ</m:t>
            </m:r>
          </m:e>
          <m:sub>
            <m:r>
              <m:rPr>
                <m:nor/>
              </m:rPr>
              <m:t>final</m:t>
            </m:r>
          </m:sub>
        </m:sSub>
      </m:oMath>
      <w:r>
        <w:t xml:space="preserve"> define the solution to the problem.</w:t>
      </w:r>
    </w:p>
    <w:p w14:paraId="49F5FF76" w14:textId="77777777" w:rsidR="008867EB" w:rsidRDefault="00835E67">
      <w:r>
        <w:lastRenderedPageBreak/>
        <w:pict w14:anchorId="4239B8A7">
          <v:rect id="_x0000_i1143" style="width:0;height:1.5pt" o:hralign="center" o:hrstd="t" o:hr="t"/>
        </w:pict>
      </w:r>
    </w:p>
    <w:p w14:paraId="7D5635D1" w14:textId="77777777" w:rsidR="008867EB" w:rsidRDefault="00835E67">
      <w:pPr>
        <w:pStyle w:val="Heading3"/>
      </w:pPr>
      <w:r>
        <w:t>3. Key Examples of VQAs</w:t>
      </w:r>
    </w:p>
    <w:tbl>
      <w:tblPr>
        <w:tblStyle w:val="Table"/>
        <w:tblW w:w="5000" w:type="pct"/>
        <w:tblLayout w:type="fixed"/>
        <w:tblLook w:val="0020" w:firstRow="1" w:lastRow="0" w:firstColumn="0" w:lastColumn="0" w:noHBand="0" w:noVBand="0"/>
      </w:tblPr>
      <w:tblGrid>
        <w:gridCol w:w="2770"/>
        <w:gridCol w:w="2770"/>
        <w:gridCol w:w="2770"/>
        <w:gridCol w:w="2770"/>
      </w:tblGrid>
      <w:tr w:rsidR="008867EB" w14:paraId="77C15A08" w14:textId="77777777" w:rsidTr="008867EB">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10" w:space="0" w:color="000000"/>
              <w:left w:val="single" w:sz="10" w:space="0" w:color="000000"/>
              <w:bottom w:val="single" w:sz="10" w:space="0" w:color="000000"/>
              <w:right w:val="single" w:sz="10" w:space="0" w:color="000000"/>
            </w:tcBorders>
            <w:vAlign w:val="center"/>
          </w:tcPr>
          <w:p w14:paraId="6F5B9EF7" w14:textId="77777777" w:rsidR="008867EB" w:rsidRDefault="00835E67">
            <w:pPr>
              <w:pStyle w:val="Compact"/>
              <w:jc w:val="center"/>
            </w:pPr>
            <w:r>
              <w:t>Algorithm</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28EE564E" w14:textId="77777777" w:rsidR="008867EB" w:rsidRDefault="00835E67">
            <w:pPr>
              <w:pStyle w:val="Compact"/>
              <w:jc w:val="center"/>
            </w:pPr>
            <w:r>
              <w:t>Full Name</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5A71A974" w14:textId="77777777" w:rsidR="008867EB" w:rsidRDefault="00835E67">
            <w:pPr>
              <w:pStyle w:val="Compact"/>
              <w:jc w:val="center"/>
            </w:pPr>
            <w:r>
              <w:t>Problem Solved</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557EAD0B" w14:textId="77777777" w:rsidR="008867EB" w:rsidRDefault="00835E67">
            <w:pPr>
              <w:pStyle w:val="Compact"/>
              <w:jc w:val="center"/>
            </w:pPr>
            <w:r>
              <w:t>Significance</w:t>
            </w:r>
          </w:p>
        </w:tc>
      </w:tr>
      <w:tr w:rsidR="008867EB" w14:paraId="7D0EE9C5" w14:textId="77777777" w:rsidTr="008867EB">
        <w:tc>
          <w:tcPr>
            <w:tcW w:w="1980" w:type="dxa"/>
            <w:tcBorders>
              <w:top w:val="single" w:sz="10" w:space="0" w:color="000000"/>
              <w:left w:val="single" w:sz="10" w:space="0" w:color="000000"/>
              <w:bottom w:val="single" w:sz="10" w:space="0" w:color="000000"/>
              <w:right w:val="single" w:sz="10" w:space="0" w:color="000000"/>
            </w:tcBorders>
          </w:tcPr>
          <w:p w14:paraId="4FA7D958" w14:textId="77777777" w:rsidR="008867EB" w:rsidRDefault="00835E67">
            <w:pPr>
              <w:pStyle w:val="Compact"/>
            </w:pPr>
            <w:r>
              <w:rPr>
                <w:b/>
                <w:bCs/>
              </w:rPr>
              <w:t>VQE</w:t>
            </w:r>
          </w:p>
        </w:tc>
        <w:tc>
          <w:tcPr>
            <w:tcW w:w="1980" w:type="dxa"/>
            <w:tcBorders>
              <w:top w:val="single" w:sz="10" w:space="0" w:color="000000"/>
              <w:left w:val="single" w:sz="10" w:space="0" w:color="000000"/>
              <w:bottom w:val="single" w:sz="10" w:space="0" w:color="000000"/>
              <w:right w:val="single" w:sz="10" w:space="0" w:color="000000"/>
            </w:tcBorders>
          </w:tcPr>
          <w:p w14:paraId="7549E94B" w14:textId="77777777" w:rsidR="008867EB" w:rsidRDefault="00835E67">
            <w:pPr>
              <w:pStyle w:val="Compact"/>
            </w:pPr>
            <w:r>
              <w:rPr>
                <w:b/>
                <w:bCs/>
              </w:rPr>
              <w:t>Variational Quantum Eigensolver</w:t>
            </w:r>
          </w:p>
        </w:tc>
        <w:tc>
          <w:tcPr>
            <w:tcW w:w="1980" w:type="dxa"/>
            <w:tcBorders>
              <w:top w:val="single" w:sz="10" w:space="0" w:color="000000"/>
              <w:left w:val="single" w:sz="10" w:space="0" w:color="000000"/>
              <w:bottom w:val="single" w:sz="10" w:space="0" w:color="000000"/>
              <w:right w:val="single" w:sz="10" w:space="0" w:color="000000"/>
            </w:tcBorders>
          </w:tcPr>
          <w:p w14:paraId="2F87EAC4" w14:textId="77777777" w:rsidR="008867EB" w:rsidRDefault="00835E67">
            <w:pPr>
              <w:pStyle w:val="Compact"/>
            </w:pPr>
            <w:r>
              <w:t xml:space="preserve">Finds the </w:t>
            </w:r>
            <w:r>
              <w:rPr>
                <w:b/>
                <w:bCs/>
              </w:rPr>
              <w:t>minimum eigenvalue</w:t>
            </w:r>
            <w:r>
              <w:t xml:space="preserve"> (ground-state energy) of a molecule’s Hamiltonian.</w:t>
            </w:r>
          </w:p>
        </w:tc>
        <w:tc>
          <w:tcPr>
            <w:tcW w:w="1980" w:type="dxa"/>
            <w:tcBorders>
              <w:top w:val="single" w:sz="10" w:space="0" w:color="000000"/>
              <w:left w:val="single" w:sz="10" w:space="0" w:color="000000"/>
              <w:bottom w:val="single" w:sz="10" w:space="0" w:color="000000"/>
              <w:right w:val="single" w:sz="10" w:space="0" w:color="000000"/>
            </w:tcBorders>
          </w:tcPr>
          <w:p w14:paraId="0C46393F" w14:textId="77777777" w:rsidR="008867EB" w:rsidRDefault="00835E67">
            <w:pPr>
              <w:pStyle w:val="Compact"/>
            </w:pPr>
            <w:r>
              <w:t xml:space="preserve">Widely used in </w:t>
            </w:r>
            <w:r>
              <w:rPr>
                <w:b/>
                <w:bCs/>
              </w:rPr>
              <w:t>Quantum Chemistry</w:t>
            </w:r>
            <w:r>
              <w:t>; considered the most promising NISQ algorithm.</w:t>
            </w:r>
          </w:p>
        </w:tc>
      </w:tr>
      <w:tr w:rsidR="008867EB" w14:paraId="58B908D0" w14:textId="77777777" w:rsidTr="008867EB">
        <w:tc>
          <w:tcPr>
            <w:tcW w:w="1980" w:type="dxa"/>
            <w:tcBorders>
              <w:top w:val="single" w:sz="10" w:space="0" w:color="000000"/>
              <w:left w:val="single" w:sz="10" w:space="0" w:color="000000"/>
              <w:bottom w:val="single" w:sz="10" w:space="0" w:color="000000"/>
              <w:right w:val="single" w:sz="10" w:space="0" w:color="000000"/>
            </w:tcBorders>
          </w:tcPr>
          <w:p w14:paraId="402B1A23" w14:textId="77777777" w:rsidR="008867EB" w:rsidRDefault="00835E67">
            <w:pPr>
              <w:pStyle w:val="Compact"/>
            </w:pPr>
            <w:r>
              <w:rPr>
                <w:b/>
                <w:bCs/>
              </w:rPr>
              <w:t>QAOA</w:t>
            </w:r>
          </w:p>
        </w:tc>
        <w:tc>
          <w:tcPr>
            <w:tcW w:w="1980" w:type="dxa"/>
            <w:tcBorders>
              <w:top w:val="single" w:sz="10" w:space="0" w:color="000000"/>
              <w:left w:val="single" w:sz="10" w:space="0" w:color="000000"/>
              <w:bottom w:val="single" w:sz="10" w:space="0" w:color="000000"/>
              <w:right w:val="single" w:sz="10" w:space="0" w:color="000000"/>
            </w:tcBorders>
          </w:tcPr>
          <w:p w14:paraId="50967606" w14:textId="77777777" w:rsidR="008867EB" w:rsidRDefault="00835E67">
            <w:pPr>
              <w:pStyle w:val="Compact"/>
            </w:pPr>
            <w:r>
              <w:rPr>
                <w:b/>
                <w:bCs/>
              </w:rPr>
              <w:t>Quantum Approximate Optimization Algorithm</w:t>
            </w:r>
          </w:p>
        </w:tc>
        <w:tc>
          <w:tcPr>
            <w:tcW w:w="1980" w:type="dxa"/>
            <w:tcBorders>
              <w:top w:val="single" w:sz="10" w:space="0" w:color="000000"/>
              <w:left w:val="single" w:sz="10" w:space="0" w:color="000000"/>
              <w:bottom w:val="single" w:sz="10" w:space="0" w:color="000000"/>
              <w:right w:val="single" w:sz="10" w:space="0" w:color="000000"/>
            </w:tcBorders>
          </w:tcPr>
          <w:p w14:paraId="373A9EB2" w14:textId="77777777" w:rsidR="008867EB" w:rsidRDefault="00835E67">
            <w:pPr>
              <w:pStyle w:val="Compact"/>
            </w:pPr>
            <w:r>
              <w:t xml:space="preserve">Solves </w:t>
            </w:r>
            <w:r>
              <w:rPr>
                <w:b/>
                <w:bCs/>
              </w:rPr>
              <w:t>combinatorial optimization problems</w:t>
            </w:r>
            <w:r>
              <w:t xml:space="preserve"> (e.g., Max-Cut).</w:t>
            </w:r>
          </w:p>
        </w:tc>
        <w:tc>
          <w:tcPr>
            <w:tcW w:w="1980" w:type="dxa"/>
            <w:tcBorders>
              <w:top w:val="single" w:sz="10" w:space="0" w:color="000000"/>
              <w:left w:val="single" w:sz="10" w:space="0" w:color="000000"/>
              <w:bottom w:val="single" w:sz="10" w:space="0" w:color="000000"/>
              <w:right w:val="single" w:sz="10" w:space="0" w:color="000000"/>
            </w:tcBorders>
          </w:tcPr>
          <w:p w14:paraId="5EE6D653" w14:textId="77777777" w:rsidR="008867EB" w:rsidRDefault="00835E67">
            <w:pPr>
              <w:pStyle w:val="Compact"/>
            </w:pPr>
            <w:r>
              <w:t>Aims to provide a verifiable quantum advantage for optimization tasks.</w:t>
            </w:r>
          </w:p>
        </w:tc>
      </w:tr>
      <w:tr w:rsidR="008867EB" w14:paraId="6B8FC31F" w14:textId="77777777" w:rsidTr="008867EB">
        <w:tc>
          <w:tcPr>
            <w:tcW w:w="1980" w:type="dxa"/>
            <w:tcBorders>
              <w:top w:val="single" w:sz="10" w:space="0" w:color="000000"/>
              <w:left w:val="single" w:sz="10" w:space="0" w:color="000000"/>
              <w:bottom w:val="single" w:sz="10" w:space="0" w:color="000000"/>
              <w:right w:val="single" w:sz="10" w:space="0" w:color="000000"/>
            </w:tcBorders>
          </w:tcPr>
          <w:p w14:paraId="4D940B86" w14:textId="77777777" w:rsidR="008867EB" w:rsidRDefault="00835E67">
            <w:pPr>
              <w:pStyle w:val="Compact"/>
            </w:pPr>
            <w:r>
              <w:rPr>
                <w:b/>
                <w:bCs/>
              </w:rPr>
              <w:t>QSVM / QNN</w:t>
            </w:r>
          </w:p>
        </w:tc>
        <w:tc>
          <w:tcPr>
            <w:tcW w:w="1980" w:type="dxa"/>
            <w:tcBorders>
              <w:top w:val="single" w:sz="10" w:space="0" w:color="000000"/>
              <w:left w:val="single" w:sz="10" w:space="0" w:color="000000"/>
              <w:bottom w:val="single" w:sz="10" w:space="0" w:color="000000"/>
              <w:right w:val="single" w:sz="10" w:space="0" w:color="000000"/>
            </w:tcBorders>
          </w:tcPr>
          <w:p w14:paraId="438AE61A" w14:textId="77777777" w:rsidR="008867EB" w:rsidRDefault="00835E67">
            <w:pPr>
              <w:pStyle w:val="Compact"/>
            </w:pPr>
            <w:r>
              <w:rPr>
                <w:b/>
                <w:bCs/>
              </w:rPr>
              <w:t>Quantum Support Vector Machine / Neural Networks</w:t>
            </w:r>
          </w:p>
        </w:tc>
        <w:tc>
          <w:tcPr>
            <w:tcW w:w="1980" w:type="dxa"/>
            <w:tcBorders>
              <w:top w:val="single" w:sz="10" w:space="0" w:color="000000"/>
              <w:left w:val="single" w:sz="10" w:space="0" w:color="000000"/>
              <w:bottom w:val="single" w:sz="10" w:space="0" w:color="000000"/>
              <w:right w:val="single" w:sz="10" w:space="0" w:color="000000"/>
            </w:tcBorders>
          </w:tcPr>
          <w:p w14:paraId="42AA45CB" w14:textId="77777777" w:rsidR="008867EB" w:rsidRDefault="00835E67">
            <w:pPr>
              <w:pStyle w:val="Compact"/>
            </w:pPr>
            <w:r>
              <w:t xml:space="preserve">Classification and regression tasks in </w:t>
            </w:r>
            <w:r>
              <w:rPr>
                <w:b/>
                <w:bCs/>
              </w:rPr>
              <w:t>Quantum Machine Learning</w:t>
            </w:r>
            <w:r>
              <w:t>.</w:t>
            </w:r>
          </w:p>
        </w:tc>
        <w:tc>
          <w:tcPr>
            <w:tcW w:w="1980" w:type="dxa"/>
            <w:tcBorders>
              <w:top w:val="single" w:sz="10" w:space="0" w:color="000000"/>
              <w:left w:val="single" w:sz="10" w:space="0" w:color="000000"/>
              <w:bottom w:val="single" w:sz="10" w:space="0" w:color="000000"/>
              <w:right w:val="single" w:sz="10" w:space="0" w:color="000000"/>
            </w:tcBorders>
          </w:tcPr>
          <w:p w14:paraId="19444820" w14:textId="77777777" w:rsidR="008867EB" w:rsidRDefault="00835E67">
            <w:pPr>
              <w:pStyle w:val="Compact"/>
            </w:pPr>
            <w:r>
              <w:t>Uses the variational approach to train the optimal weights for the quantum model.</w:t>
            </w:r>
          </w:p>
        </w:tc>
      </w:tr>
    </w:tbl>
    <w:p w14:paraId="053D71C1" w14:textId="77777777" w:rsidR="008867EB" w:rsidRDefault="00835E67">
      <w:r>
        <w:pict w14:anchorId="3B6DC16D">
          <v:rect id="_x0000_i1144" style="width:0;height:1.5pt" o:hralign="center" o:hrstd="t" o:hr="t"/>
        </w:pict>
      </w:r>
    </w:p>
    <w:p w14:paraId="2141A566" w14:textId="77777777" w:rsidR="008867EB" w:rsidRDefault="00835E67">
      <w:pPr>
        <w:pStyle w:val="Heading3"/>
      </w:pPr>
      <w:r>
        <w:t xml:space="preserve">4. Cheat Sheet Summary </w:t>
      </w:r>
      <w:r>
        <w:t>📝</w:t>
      </w:r>
    </w:p>
    <w:p w14:paraId="6E72FAF1" w14:textId="77777777" w:rsidR="008867EB" w:rsidRDefault="00835E67">
      <w:pPr>
        <w:pStyle w:val="Compact"/>
        <w:numPr>
          <w:ilvl w:val="0"/>
          <w:numId w:val="168"/>
        </w:numPr>
      </w:pPr>
      <w:r>
        <w:rPr>
          <w:b/>
          <w:bCs/>
        </w:rPr>
        <w:t>Definition:</w:t>
      </w:r>
      <w:r>
        <w:t xml:space="preserve"> A </w:t>
      </w:r>
      <w:r>
        <w:rPr>
          <w:b/>
          <w:bCs/>
        </w:rPr>
        <w:t>hybrid quantum-classical</w:t>
      </w:r>
      <w:r>
        <w:t xml:space="preserve"> algorithm designed for NISQ hardware.</w:t>
      </w:r>
    </w:p>
    <w:p w14:paraId="4C11D4EE" w14:textId="77777777" w:rsidR="008867EB" w:rsidRDefault="00835E67">
      <w:pPr>
        <w:pStyle w:val="Compact"/>
        <w:numPr>
          <w:ilvl w:val="0"/>
          <w:numId w:val="168"/>
        </w:numPr>
      </w:pPr>
      <w:r>
        <w:rPr>
          <w:b/>
          <w:bCs/>
        </w:rPr>
        <w:t>Goal:</w:t>
      </w:r>
      <w:r>
        <w:t xml:space="preserve"> Find the optimal parameters (</w:t>
      </w:r>
      <m:oMath>
        <m:r>
          <m:rPr>
            <m:sty m:val="b"/>
          </m:rPr>
          <w:rPr>
            <w:rFonts w:ascii="Cambria Math" w:hAnsi="Cambria Math"/>
          </w:rPr>
          <m:t>θ</m:t>
        </m:r>
      </m:oMath>
      <w:r>
        <w:t>) of a quantum circuit (</w:t>
      </w:r>
      <w:r>
        <w:rPr>
          <w:b/>
          <w:bCs/>
        </w:rPr>
        <w:t>Ansatz</w:t>
      </w:r>
      <w:r>
        <w:t>) that minimize a classical cost function (</w:t>
      </w:r>
      <m:oMath>
        <m:r>
          <w:rPr>
            <w:rFonts w:ascii="Cambria Math" w:hAnsi="Cambria Math"/>
          </w:rPr>
          <m:t>C</m:t>
        </m:r>
      </m:oMath>
      <w:r>
        <w:t>).</w:t>
      </w:r>
    </w:p>
    <w:p w14:paraId="63227F28" w14:textId="77777777" w:rsidR="008867EB" w:rsidRDefault="00835E67">
      <w:pPr>
        <w:pStyle w:val="Compact"/>
        <w:numPr>
          <w:ilvl w:val="0"/>
          <w:numId w:val="168"/>
        </w:numPr>
      </w:pPr>
      <w:r>
        <w:rPr>
          <w:b/>
          <w:bCs/>
        </w:rPr>
        <w:t>Quantum Role:</w:t>
      </w:r>
      <w:r>
        <w:t xml:space="preserve"> Prepare the state </w:t>
      </w:r>
      <m:oMath>
        <m:r>
          <m:rPr>
            <m:sty m:val="p"/>
          </m:rPr>
          <w:rPr>
            <w:rFonts w:ascii="Cambria Math" w:hAnsi="Cambria Math"/>
          </w:rPr>
          <m:t>|</m:t>
        </m:r>
        <m:r>
          <w:rPr>
            <w:rFonts w:ascii="Cambria Math" w:hAnsi="Cambria Math"/>
          </w:rPr>
          <m:t>ψ</m:t>
        </m:r>
        <m:d>
          <m:dPr>
            <m:ctrlPr>
              <w:rPr>
                <w:rFonts w:ascii="Cambria Math" w:hAnsi="Cambria Math"/>
              </w:rPr>
            </m:ctrlPr>
          </m:dPr>
          <m:e>
            <m:r>
              <m:rPr>
                <m:sty m:val="b"/>
              </m:rPr>
              <w:rPr>
                <w:rFonts w:ascii="Cambria Math" w:hAnsi="Cambria Math"/>
              </w:rPr>
              <m:t>θ</m:t>
            </m:r>
          </m:e>
        </m:d>
        <m:r>
          <m:rPr>
            <m:sty m:val="p"/>
          </m:rPr>
          <w:rPr>
            <w:rFonts w:ascii="Cambria Math" w:hAnsi="Cambria Math"/>
          </w:rPr>
          <m:t>⟩</m:t>
        </m:r>
      </m:oMath>
      <w:r>
        <w:t xml:space="preserve"> and measure the cost </w:t>
      </w:r>
      <m:oMath>
        <m:r>
          <w:rPr>
            <w:rFonts w:ascii="Cambria Math" w:hAnsi="Cambria Math"/>
          </w:rPr>
          <m:t>C</m:t>
        </m:r>
        <m:d>
          <m:dPr>
            <m:ctrlPr>
              <w:rPr>
                <w:rFonts w:ascii="Cambria Math" w:hAnsi="Cambria Math"/>
              </w:rPr>
            </m:ctrlPr>
          </m:dPr>
          <m:e>
            <m:r>
              <m:rPr>
                <m:sty m:val="b"/>
              </m:rPr>
              <w:rPr>
                <w:rFonts w:ascii="Cambria Math" w:hAnsi="Cambria Math"/>
              </w:rPr>
              <m:t>θ</m:t>
            </m:r>
          </m:e>
        </m:d>
      </m:oMath>
      <w:r>
        <w:t>.</w:t>
      </w:r>
    </w:p>
    <w:p w14:paraId="3D75136C" w14:textId="77777777" w:rsidR="008867EB" w:rsidRDefault="00835E67">
      <w:pPr>
        <w:pStyle w:val="Compact"/>
        <w:numPr>
          <w:ilvl w:val="0"/>
          <w:numId w:val="168"/>
        </w:numPr>
      </w:pPr>
      <w:r>
        <w:rPr>
          <w:b/>
          <w:bCs/>
        </w:rPr>
        <w:t>Classical Role:</w:t>
      </w:r>
      <w:r>
        <w:t xml:space="preserve"> Use an optimizer (e.g., gradient descent) to update </w:t>
      </w:r>
      <m:oMath>
        <m:r>
          <m:rPr>
            <m:sty m:val="b"/>
          </m:rPr>
          <w:rPr>
            <w:rFonts w:ascii="Cambria Math" w:hAnsi="Cambria Math"/>
          </w:rPr>
          <m:t>θ</m:t>
        </m:r>
      </m:oMath>
      <w:r>
        <w:t>.</w:t>
      </w:r>
    </w:p>
    <w:p w14:paraId="4F76F3AB" w14:textId="77777777" w:rsidR="008867EB" w:rsidRDefault="00835E67">
      <w:pPr>
        <w:pStyle w:val="Compact"/>
        <w:numPr>
          <w:ilvl w:val="0"/>
          <w:numId w:val="168"/>
        </w:numPr>
      </w:pPr>
      <w:r>
        <w:rPr>
          <w:b/>
          <w:bCs/>
        </w:rPr>
        <w:t>Key Advantage:</w:t>
      </w:r>
      <w:r>
        <w:t xml:space="preserve"> Allows complex computations on noisy hardware by offloading the demanding, high-precision optimization task to the robust classical computer.</w:t>
      </w:r>
    </w:p>
    <w:p w14:paraId="216ED45E" w14:textId="77777777" w:rsidR="008867EB" w:rsidRDefault="00835E67">
      <w:r>
        <w:pict w14:anchorId="7CA23581">
          <v:rect id="_x0000_i1145" style="width:0;height:1.5pt" o:hralign="center" o:hrstd="t" o:hr="t"/>
        </w:pict>
      </w:r>
    </w:p>
    <w:p w14:paraId="0342F1AB" w14:textId="022CAF07" w:rsidR="008867EB" w:rsidRDefault="00AC240D">
      <w:r>
        <w:t xml:space="preserve"> </w:t>
      </w:r>
    </w:p>
    <w:p w14:paraId="3A3DE804" w14:textId="39DDDAA2" w:rsidR="008867EB" w:rsidRDefault="00835E67" w:rsidP="00AC240D">
      <w:pPr>
        <w:pStyle w:val="Heading2"/>
        <w:jc w:val="center"/>
      </w:pPr>
      <w:r>
        <w:t>Unit IV: Quantum Machine Learning Summary</w:t>
      </w:r>
    </w:p>
    <w:p w14:paraId="73FAB273" w14:textId="77777777" w:rsidR="008867EB" w:rsidRDefault="00835E67">
      <w:pPr>
        <w:pStyle w:val="FirstParagraph"/>
      </w:pPr>
      <w:r>
        <w:t>This unit explores how quantum computation is integrated into machine learning algorithms to achieve speed-ups or enhanced model expressivity.</w:t>
      </w:r>
    </w:p>
    <w:p w14:paraId="739CE42E" w14:textId="77777777" w:rsidR="008867EB" w:rsidRDefault="00835E67">
      <w:pPr>
        <w:pStyle w:val="Heading3"/>
      </w:pPr>
      <w:r>
        <w:t>I. Core QML Concepts &amp; Speed-ups</w:t>
      </w:r>
    </w:p>
    <w:tbl>
      <w:tblPr>
        <w:tblStyle w:val="Table"/>
        <w:tblW w:w="5000" w:type="pct"/>
        <w:tblLayout w:type="fixed"/>
        <w:tblLook w:val="0020" w:firstRow="1" w:lastRow="0" w:firstColumn="0" w:lastColumn="0" w:noHBand="0" w:noVBand="0"/>
      </w:tblPr>
      <w:tblGrid>
        <w:gridCol w:w="2216"/>
        <w:gridCol w:w="2216"/>
        <w:gridCol w:w="2216"/>
        <w:gridCol w:w="2216"/>
        <w:gridCol w:w="2216"/>
      </w:tblGrid>
      <w:tr w:rsidR="008867EB" w14:paraId="357D8454" w14:textId="77777777" w:rsidTr="008867EB">
        <w:trPr>
          <w:cnfStyle w:val="100000000000" w:firstRow="1" w:lastRow="0" w:firstColumn="0" w:lastColumn="0" w:oddVBand="0" w:evenVBand="0" w:oddHBand="0" w:evenHBand="0" w:firstRowFirstColumn="0" w:firstRowLastColumn="0" w:lastRowFirstColumn="0" w:lastRowLastColumn="0"/>
          <w:tblHeader/>
        </w:trPr>
        <w:tc>
          <w:tcPr>
            <w:tcW w:w="1584" w:type="dxa"/>
            <w:tcBorders>
              <w:top w:val="single" w:sz="10" w:space="0" w:color="000000"/>
              <w:left w:val="single" w:sz="10" w:space="0" w:color="000000"/>
              <w:bottom w:val="single" w:sz="10" w:space="0" w:color="000000"/>
              <w:right w:val="single" w:sz="10" w:space="0" w:color="000000"/>
            </w:tcBorders>
            <w:vAlign w:val="center"/>
          </w:tcPr>
          <w:p w14:paraId="64EAA308" w14:textId="77777777" w:rsidR="008867EB" w:rsidRDefault="00835E67">
            <w:pPr>
              <w:pStyle w:val="Compact"/>
              <w:jc w:val="center"/>
            </w:pPr>
            <w:r>
              <w:t>Concept</w:t>
            </w:r>
          </w:p>
        </w:tc>
        <w:tc>
          <w:tcPr>
            <w:tcW w:w="1584" w:type="dxa"/>
            <w:tcBorders>
              <w:top w:val="single" w:sz="10" w:space="0" w:color="000000"/>
              <w:left w:val="single" w:sz="10" w:space="0" w:color="000000"/>
              <w:bottom w:val="single" w:sz="10" w:space="0" w:color="000000"/>
              <w:right w:val="single" w:sz="10" w:space="0" w:color="000000"/>
            </w:tcBorders>
            <w:vAlign w:val="center"/>
          </w:tcPr>
          <w:p w14:paraId="187D6085" w14:textId="77777777" w:rsidR="008867EB" w:rsidRDefault="00835E67">
            <w:pPr>
              <w:pStyle w:val="Compact"/>
              <w:jc w:val="center"/>
            </w:pPr>
            <w:r>
              <w:t>Simple Explanation</w:t>
            </w:r>
          </w:p>
        </w:tc>
        <w:tc>
          <w:tcPr>
            <w:tcW w:w="1584" w:type="dxa"/>
            <w:tcBorders>
              <w:top w:val="single" w:sz="10" w:space="0" w:color="000000"/>
              <w:left w:val="single" w:sz="10" w:space="0" w:color="000000"/>
              <w:bottom w:val="single" w:sz="10" w:space="0" w:color="000000"/>
              <w:right w:val="single" w:sz="10" w:space="0" w:color="000000"/>
            </w:tcBorders>
            <w:vAlign w:val="center"/>
          </w:tcPr>
          <w:p w14:paraId="1CEC9666" w14:textId="77777777" w:rsidR="008867EB" w:rsidRDefault="00835E67">
            <w:pPr>
              <w:pStyle w:val="Compact"/>
              <w:jc w:val="center"/>
            </w:pPr>
            <w:r>
              <w:t>Classical Time</w:t>
            </w:r>
          </w:p>
        </w:tc>
        <w:tc>
          <w:tcPr>
            <w:tcW w:w="1584" w:type="dxa"/>
            <w:tcBorders>
              <w:top w:val="single" w:sz="10" w:space="0" w:color="000000"/>
              <w:left w:val="single" w:sz="10" w:space="0" w:color="000000"/>
              <w:bottom w:val="single" w:sz="10" w:space="0" w:color="000000"/>
              <w:right w:val="single" w:sz="10" w:space="0" w:color="000000"/>
            </w:tcBorders>
            <w:vAlign w:val="center"/>
          </w:tcPr>
          <w:p w14:paraId="3B5296DB" w14:textId="77777777" w:rsidR="008867EB" w:rsidRDefault="00835E67">
            <w:pPr>
              <w:pStyle w:val="Compact"/>
              <w:jc w:val="center"/>
            </w:pPr>
            <w:r>
              <w:t>Quantum Time</w:t>
            </w:r>
          </w:p>
        </w:tc>
        <w:tc>
          <w:tcPr>
            <w:tcW w:w="1584" w:type="dxa"/>
            <w:tcBorders>
              <w:top w:val="single" w:sz="10" w:space="0" w:color="000000"/>
              <w:left w:val="single" w:sz="10" w:space="0" w:color="000000"/>
              <w:bottom w:val="single" w:sz="10" w:space="0" w:color="000000"/>
              <w:right w:val="single" w:sz="10" w:space="0" w:color="000000"/>
            </w:tcBorders>
            <w:vAlign w:val="center"/>
          </w:tcPr>
          <w:p w14:paraId="6A721431" w14:textId="77777777" w:rsidR="008867EB" w:rsidRDefault="00835E67">
            <w:pPr>
              <w:pStyle w:val="Compact"/>
              <w:jc w:val="center"/>
            </w:pPr>
            <w:r>
              <w:t>Speed-up Type</w:t>
            </w:r>
          </w:p>
        </w:tc>
      </w:tr>
      <w:tr w:rsidR="008867EB" w14:paraId="5EBFE389" w14:textId="77777777" w:rsidTr="008867EB">
        <w:tc>
          <w:tcPr>
            <w:tcW w:w="1584" w:type="dxa"/>
            <w:tcBorders>
              <w:top w:val="single" w:sz="10" w:space="0" w:color="000000"/>
              <w:left w:val="single" w:sz="10" w:space="0" w:color="000000"/>
              <w:bottom w:val="single" w:sz="10" w:space="0" w:color="000000"/>
              <w:right w:val="single" w:sz="10" w:space="0" w:color="000000"/>
            </w:tcBorders>
          </w:tcPr>
          <w:p w14:paraId="2B4A4CE7" w14:textId="77777777" w:rsidR="008867EB" w:rsidRDefault="00835E67">
            <w:pPr>
              <w:pStyle w:val="Compact"/>
            </w:pPr>
            <w:r>
              <w:rPr>
                <w:b/>
                <w:bCs/>
              </w:rPr>
              <w:t>Linear Algebra</w:t>
            </w:r>
          </w:p>
        </w:tc>
        <w:tc>
          <w:tcPr>
            <w:tcW w:w="1584" w:type="dxa"/>
            <w:tcBorders>
              <w:top w:val="single" w:sz="10" w:space="0" w:color="000000"/>
              <w:left w:val="single" w:sz="10" w:space="0" w:color="000000"/>
              <w:bottom w:val="single" w:sz="10" w:space="0" w:color="000000"/>
              <w:right w:val="single" w:sz="10" w:space="0" w:color="000000"/>
            </w:tcBorders>
          </w:tcPr>
          <w:p w14:paraId="5C751135" w14:textId="77777777" w:rsidR="008867EB" w:rsidRDefault="00835E67">
            <w:pPr>
              <w:pStyle w:val="Compact"/>
            </w:pPr>
            <w:r>
              <w:t xml:space="preserve">Solving large systems </w:t>
            </w:r>
            <m:oMath>
              <m:r>
                <w:rPr>
                  <w:rFonts w:ascii="Cambria Math" w:hAnsi="Cambria Math"/>
                </w:rPr>
                <m:t>A</m:t>
              </m:r>
              <m:r>
                <m:rPr>
                  <m:sty m:val="b"/>
                </m:rPr>
                <w:rPr>
                  <w:rFonts w:ascii="Cambria Math" w:hAnsi="Cambria Math"/>
                </w:rPr>
                <m:t>x</m:t>
              </m:r>
              <m:r>
                <m:rPr>
                  <m:sty m:val="p"/>
                </m:rPr>
                <w:rPr>
                  <w:rFonts w:ascii="Cambria Math" w:hAnsi="Cambria Math"/>
                </w:rPr>
                <m:t>=</m:t>
              </m:r>
              <m:r>
                <m:rPr>
                  <m:sty m:val="b"/>
                </m:rPr>
                <w:rPr>
                  <w:rFonts w:ascii="Cambria Math" w:hAnsi="Cambria Math"/>
                </w:rPr>
                <m:t>b</m:t>
              </m:r>
            </m:oMath>
            <w:r>
              <w:t xml:space="preserve"> </w:t>
            </w:r>
            <w:r>
              <w:t>and finding eigenvalues.</w:t>
            </w:r>
          </w:p>
        </w:tc>
        <w:tc>
          <w:tcPr>
            <w:tcW w:w="1584" w:type="dxa"/>
            <w:tcBorders>
              <w:top w:val="single" w:sz="10" w:space="0" w:color="000000"/>
              <w:left w:val="single" w:sz="10" w:space="0" w:color="000000"/>
              <w:bottom w:val="single" w:sz="10" w:space="0" w:color="000000"/>
              <w:right w:val="single" w:sz="10" w:space="0" w:color="000000"/>
            </w:tcBorders>
          </w:tcPr>
          <w:p w14:paraId="12220F8C" w14:textId="77777777" w:rsidR="008867EB" w:rsidRDefault="00835E67">
            <w:pPr>
              <w:pStyle w:val="Compact"/>
            </w:pPr>
            <m:oMathPara>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3</m:t>
                        </m:r>
                      </m:sup>
                    </m:sSup>
                  </m:e>
                </m:d>
              </m:oMath>
            </m:oMathPara>
          </w:p>
        </w:tc>
        <w:tc>
          <w:tcPr>
            <w:tcW w:w="1584" w:type="dxa"/>
            <w:tcBorders>
              <w:top w:val="single" w:sz="10" w:space="0" w:color="000000"/>
              <w:left w:val="single" w:sz="10" w:space="0" w:color="000000"/>
              <w:bottom w:val="single" w:sz="10" w:space="0" w:color="000000"/>
              <w:right w:val="single" w:sz="10" w:space="0" w:color="000000"/>
            </w:tcBorders>
          </w:tcPr>
          <w:p w14:paraId="3FBB39E9" w14:textId="77777777" w:rsidR="008867EB" w:rsidRDefault="00835E67">
            <w:pPr>
              <w:pStyle w:val="Compact"/>
            </w:pPr>
            <m:oMathPara>
              <m:oMath>
                <m:r>
                  <w:rPr>
                    <w:rFonts w:ascii="Cambria Math" w:hAnsi="Cambria Math"/>
                  </w:rPr>
                  <m:t>O</m:t>
                </m:r>
                <m:d>
                  <m:dPr>
                    <m:ctrlPr>
                      <w:rPr>
                        <w:rFonts w:ascii="Cambria Math" w:hAnsi="Cambria Math"/>
                      </w:rPr>
                    </m:ctrlPr>
                  </m:dPr>
                  <m:e>
                    <m:r>
                      <m:rPr>
                        <m:nor/>
                      </m:rPr>
                      <m:t>poly</m:t>
                    </m:r>
                    <m:d>
                      <m:dPr>
                        <m:ctrlPr>
                          <w:rPr>
                            <w:rFonts w:ascii="Cambria Math" w:hAnsi="Cambria Math"/>
                          </w:rPr>
                        </m:ctrlPr>
                      </m:dPr>
                      <m:e>
                        <m:r>
                          <m:rPr>
                            <m:sty m:val="p"/>
                          </m:rPr>
                          <w:rPr>
                            <w:rFonts w:ascii="Cambria Math" w:hAnsi="Cambria Math"/>
                          </w:rPr>
                          <m:t>log</m:t>
                        </m:r>
                        <m:r>
                          <w:rPr>
                            <w:rFonts w:ascii="Cambria Math" w:hAnsi="Cambria Math"/>
                          </w:rPr>
                          <m:t>N</m:t>
                        </m:r>
                      </m:e>
                    </m:d>
                  </m:e>
                </m:d>
              </m:oMath>
            </m:oMathPara>
          </w:p>
        </w:tc>
        <w:tc>
          <w:tcPr>
            <w:tcW w:w="1584" w:type="dxa"/>
            <w:tcBorders>
              <w:top w:val="single" w:sz="10" w:space="0" w:color="000000"/>
              <w:left w:val="single" w:sz="10" w:space="0" w:color="000000"/>
              <w:bottom w:val="single" w:sz="10" w:space="0" w:color="000000"/>
              <w:right w:val="single" w:sz="10" w:space="0" w:color="000000"/>
            </w:tcBorders>
          </w:tcPr>
          <w:p w14:paraId="0CA98780" w14:textId="77777777" w:rsidR="008867EB" w:rsidRDefault="00835E67">
            <w:pPr>
              <w:pStyle w:val="Compact"/>
            </w:pPr>
            <w:r>
              <w:rPr>
                <w:b/>
                <w:bCs/>
              </w:rPr>
              <w:t>Exponential</w:t>
            </w:r>
          </w:p>
        </w:tc>
      </w:tr>
      <w:tr w:rsidR="008867EB" w14:paraId="5D38B5B5" w14:textId="77777777" w:rsidTr="008867EB">
        <w:tc>
          <w:tcPr>
            <w:tcW w:w="1584" w:type="dxa"/>
            <w:tcBorders>
              <w:top w:val="single" w:sz="10" w:space="0" w:color="000000"/>
              <w:left w:val="single" w:sz="10" w:space="0" w:color="000000"/>
              <w:bottom w:val="single" w:sz="10" w:space="0" w:color="000000"/>
              <w:right w:val="single" w:sz="10" w:space="0" w:color="000000"/>
            </w:tcBorders>
          </w:tcPr>
          <w:p w14:paraId="0288D4CB" w14:textId="77777777" w:rsidR="008867EB" w:rsidRDefault="00835E67">
            <w:pPr>
              <w:pStyle w:val="Compact"/>
            </w:pPr>
            <w:r>
              <w:rPr>
                <w:b/>
                <w:bCs/>
              </w:rPr>
              <w:t xml:space="preserve">Nearest Neighbour </w:t>
            </w:r>
            <w:r>
              <w:rPr>
                <w:b/>
                <w:bCs/>
              </w:rPr>
              <w:lastRenderedPageBreak/>
              <w:t>Search (NNS)</w:t>
            </w:r>
          </w:p>
        </w:tc>
        <w:tc>
          <w:tcPr>
            <w:tcW w:w="1584" w:type="dxa"/>
            <w:tcBorders>
              <w:top w:val="single" w:sz="10" w:space="0" w:color="000000"/>
              <w:left w:val="single" w:sz="10" w:space="0" w:color="000000"/>
              <w:bottom w:val="single" w:sz="10" w:space="0" w:color="000000"/>
              <w:right w:val="single" w:sz="10" w:space="0" w:color="000000"/>
            </w:tcBorders>
          </w:tcPr>
          <w:p w14:paraId="565810F0" w14:textId="77777777" w:rsidR="008867EB" w:rsidRDefault="00835E67">
            <w:pPr>
              <w:pStyle w:val="Compact"/>
            </w:pPr>
            <w:r>
              <w:lastRenderedPageBreak/>
              <w:t xml:space="preserve">Finding the closest item in </w:t>
            </w:r>
            <w:r>
              <w:lastRenderedPageBreak/>
              <w:t>an unstructured database.</w:t>
            </w:r>
          </w:p>
        </w:tc>
        <w:tc>
          <w:tcPr>
            <w:tcW w:w="1584" w:type="dxa"/>
            <w:tcBorders>
              <w:top w:val="single" w:sz="10" w:space="0" w:color="000000"/>
              <w:left w:val="single" w:sz="10" w:space="0" w:color="000000"/>
              <w:bottom w:val="single" w:sz="10" w:space="0" w:color="000000"/>
              <w:right w:val="single" w:sz="10" w:space="0" w:color="000000"/>
            </w:tcBorders>
          </w:tcPr>
          <w:p w14:paraId="0B8EB2F1" w14:textId="77777777" w:rsidR="008867EB" w:rsidRDefault="00835E67">
            <w:pPr>
              <w:pStyle w:val="Compact"/>
            </w:pPr>
            <m:oMathPara>
              <m:oMath>
                <m:r>
                  <w:rPr>
                    <w:rFonts w:ascii="Cambria Math" w:hAnsi="Cambria Math"/>
                  </w:rPr>
                  <w:lastRenderedPageBreak/>
                  <m:t>O</m:t>
                </m:r>
                <m:d>
                  <m:dPr>
                    <m:ctrlPr>
                      <w:rPr>
                        <w:rFonts w:ascii="Cambria Math" w:hAnsi="Cambria Math"/>
                      </w:rPr>
                    </m:ctrlPr>
                  </m:dPr>
                  <m:e>
                    <m:r>
                      <w:rPr>
                        <w:rFonts w:ascii="Cambria Math" w:hAnsi="Cambria Math"/>
                      </w:rPr>
                      <m:t>N</m:t>
                    </m:r>
                  </m:e>
                </m:d>
              </m:oMath>
            </m:oMathPara>
          </w:p>
        </w:tc>
        <w:tc>
          <w:tcPr>
            <w:tcW w:w="1584" w:type="dxa"/>
            <w:tcBorders>
              <w:top w:val="single" w:sz="10" w:space="0" w:color="000000"/>
              <w:left w:val="single" w:sz="10" w:space="0" w:color="000000"/>
              <w:bottom w:val="single" w:sz="10" w:space="0" w:color="000000"/>
              <w:right w:val="single" w:sz="10" w:space="0" w:color="000000"/>
            </w:tcBorders>
          </w:tcPr>
          <w:p w14:paraId="7C73734E" w14:textId="77777777" w:rsidR="008867EB" w:rsidRDefault="00835E67">
            <w:pPr>
              <w:pStyle w:val="Compact"/>
            </w:pPr>
            <m:oMathPara>
              <m:oMath>
                <m:r>
                  <w:rPr>
                    <w:rFonts w:ascii="Cambria Math" w:hAnsi="Cambria Math"/>
                  </w:rPr>
                  <m:t>O</m:t>
                </m:r>
                <m:d>
                  <m:dPr>
                    <m:ctrlPr>
                      <w:rPr>
                        <w:rFonts w:ascii="Cambria Math" w:hAnsi="Cambria Math"/>
                      </w:rPr>
                    </m:ctrlPr>
                  </m:dPr>
                  <m:e>
                    <m:rad>
                      <m:radPr>
                        <m:degHide m:val="1"/>
                        <m:ctrlPr>
                          <w:rPr>
                            <w:rFonts w:ascii="Cambria Math" w:hAnsi="Cambria Math"/>
                          </w:rPr>
                        </m:ctrlPr>
                      </m:radPr>
                      <m:deg/>
                      <m:e>
                        <m:r>
                          <w:rPr>
                            <w:rFonts w:ascii="Cambria Math" w:hAnsi="Cambria Math"/>
                          </w:rPr>
                          <m:t>N</m:t>
                        </m:r>
                      </m:e>
                    </m:rad>
                  </m:e>
                </m:d>
              </m:oMath>
            </m:oMathPara>
          </w:p>
        </w:tc>
        <w:tc>
          <w:tcPr>
            <w:tcW w:w="1584" w:type="dxa"/>
            <w:tcBorders>
              <w:top w:val="single" w:sz="10" w:space="0" w:color="000000"/>
              <w:left w:val="single" w:sz="10" w:space="0" w:color="000000"/>
              <w:bottom w:val="single" w:sz="10" w:space="0" w:color="000000"/>
              <w:right w:val="single" w:sz="10" w:space="0" w:color="000000"/>
            </w:tcBorders>
          </w:tcPr>
          <w:p w14:paraId="741B7A88" w14:textId="77777777" w:rsidR="008867EB" w:rsidRDefault="00835E67">
            <w:pPr>
              <w:pStyle w:val="Compact"/>
            </w:pPr>
            <w:r>
              <w:rPr>
                <w:b/>
                <w:bCs/>
              </w:rPr>
              <w:t>Quadratic</w:t>
            </w:r>
          </w:p>
        </w:tc>
      </w:tr>
      <w:tr w:rsidR="008867EB" w14:paraId="38BBD5DC" w14:textId="77777777" w:rsidTr="008867EB">
        <w:tc>
          <w:tcPr>
            <w:tcW w:w="1584" w:type="dxa"/>
            <w:tcBorders>
              <w:top w:val="single" w:sz="10" w:space="0" w:color="000000"/>
              <w:left w:val="single" w:sz="10" w:space="0" w:color="000000"/>
              <w:bottom w:val="single" w:sz="10" w:space="0" w:color="000000"/>
              <w:right w:val="single" w:sz="10" w:space="0" w:color="000000"/>
            </w:tcBorders>
          </w:tcPr>
          <w:p w14:paraId="639FB5CC" w14:textId="77777777" w:rsidR="008867EB" w:rsidRDefault="00835E67">
            <w:pPr>
              <w:pStyle w:val="Compact"/>
            </w:pPr>
            <w:r>
              <w:rPr>
                <w:b/>
                <w:bCs/>
              </w:rPr>
              <w:t>QML Goal</w:t>
            </w:r>
          </w:p>
        </w:tc>
        <w:tc>
          <w:tcPr>
            <w:tcW w:w="1584" w:type="dxa"/>
            <w:tcBorders>
              <w:top w:val="single" w:sz="10" w:space="0" w:color="000000"/>
              <w:left w:val="single" w:sz="10" w:space="0" w:color="000000"/>
              <w:bottom w:val="single" w:sz="10" w:space="0" w:color="000000"/>
              <w:right w:val="single" w:sz="10" w:space="0" w:color="000000"/>
            </w:tcBorders>
          </w:tcPr>
          <w:p w14:paraId="010E332C" w14:textId="77777777" w:rsidR="008867EB" w:rsidRDefault="00835E67">
            <w:pPr>
              <w:pStyle w:val="Compact"/>
            </w:pPr>
            <w:r>
              <w:t xml:space="preserve">Leverage </w:t>
            </w:r>
            <w:r>
              <w:rPr>
                <w:b/>
                <w:bCs/>
              </w:rPr>
              <w:t>Quantum Feature Maps</w:t>
            </w:r>
            <w:r>
              <w:t xml:space="preserve"> </w:t>
            </w:r>
            <w:r>
              <w:t>to encode data into an exponentially large Hilbert space, potentially achieving better separation and accuracy.</w:t>
            </w:r>
          </w:p>
        </w:tc>
        <w:tc>
          <w:tcPr>
            <w:tcW w:w="1584" w:type="dxa"/>
            <w:tcBorders>
              <w:top w:val="single" w:sz="10" w:space="0" w:color="000000"/>
              <w:left w:val="single" w:sz="10" w:space="0" w:color="000000"/>
              <w:bottom w:val="single" w:sz="10" w:space="0" w:color="000000"/>
              <w:right w:val="single" w:sz="10" w:space="0" w:color="000000"/>
            </w:tcBorders>
          </w:tcPr>
          <w:p w14:paraId="18CDCD38" w14:textId="77777777" w:rsidR="008867EB" w:rsidRDefault="008867EB">
            <w:pPr>
              <w:pStyle w:val="Compact"/>
            </w:pPr>
          </w:p>
        </w:tc>
        <w:tc>
          <w:tcPr>
            <w:tcW w:w="1584" w:type="dxa"/>
            <w:tcBorders>
              <w:top w:val="single" w:sz="10" w:space="0" w:color="000000"/>
              <w:left w:val="single" w:sz="10" w:space="0" w:color="000000"/>
              <w:bottom w:val="single" w:sz="10" w:space="0" w:color="000000"/>
              <w:right w:val="single" w:sz="10" w:space="0" w:color="000000"/>
            </w:tcBorders>
          </w:tcPr>
          <w:p w14:paraId="2A469398" w14:textId="77777777" w:rsidR="008867EB" w:rsidRDefault="008867EB">
            <w:pPr>
              <w:pStyle w:val="Compact"/>
            </w:pPr>
          </w:p>
        </w:tc>
        <w:tc>
          <w:tcPr>
            <w:tcW w:w="1584" w:type="dxa"/>
            <w:tcBorders>
              <w:top w:val="single" w:sz="10" w:space="0" w:color="000000"/>
              <w:left w:val="single" w:sz="10" w:space="0" w:color="000000"/>
              <w:bottom w:val="single" w:sz="10" w:space="0" w:color="000000"/>
              <w:right w:val="single" w:sz="10" w:space="0" w:color="000000"/>
            </w:tcBorders>
          </w:tcPr>
          <w:p w14:paraId="709900AD" w14:textId="77777777" w:rsidR="008867EB" w:rsidRDefault="008867EB">
            <w:pPr>
              <w:pStyle w:val="Compact"/>
            </w:pPr>
          </w:p>
        </w:tc>
      </w:tr>
    </w:tbl>
    <w:p w14:paraId="19083576" w14:textId="77777777" w:rsidR="008867EB" w:rsidRDefault="00835E67">
      <w:r>
        <w:pict w14:anchorId="6B16AE44">
          <v:rect id="_x0000_i1147" style="width:0;height:1.5pt" o:hralign="center" o:hrstd="t" o:hr="t"/>
        </w:pict>
      </w:r>
    </w:p>
    <w:p w14:paraId="6AF7AFDB" w14:textId="77777777" w:rsidR="008867EB" w:rsidRDefault="00835E67">
      <w:pPr>
        <w:pStyle w:val="Heading3"/>
      </w:pPr>
      <w:r>
        <w:t>II. Quantum Enhanced Machine Learning (QEML) Models</w:t>
      </w:r>
    </w:p>
    <w:tbl>
      <w:tblPr>
        <w:tblStyle w:val="Table"/>
        <w:tblW w:w="5000" w:type="pct"/>
        <w:tblLayout w:type="fixed"/>
        <w:tblLook w:val="0020" w:firstRow="1" w:lastRow="0" w:firstColumn="0" w:lastColumn="0" w:noHBand="0" w:noVBand="0"/>
      </w:tblPr>
      <w:tblGrid>
        <w:gridCol w:w="2216"/>
        <w:gridCol w:w="2216"/>
        <w:gridCol w:w="2216"/>
        <w:gridCol w:w="2216"/>
        <w:gridCol w:w="2216"/>
      </w:tblGrid>
      <w:tr w:rsidR="008867EB" w14:paraId="209BAD01" w14:textId="77777777" w:rsidTr="008867EB">
        <w:trPr>
          <w:cnfStyle w:val="100000000000" w:firstRow="1" w:lastRow="0" w:firstColumn="0" w:lastColumn="0" w:oddVBand="0" w:evenVBand="0" w:oddHBand="0" w:evenHBand="0" w:firstRowFirstColumn="0" w:firstRowLastColumn="0" w:lastRowFirstColumn="0" w:lastRowLastColumn="0"/>
          <w:tblHeader/>
        </w:trPr>
        <w:tc>
          <w:tcPr>
            <w:tcW w:w="1584" w:type="dxa"/>
            <w:tcBorders>
              <w:top w:val="single" w:sz="10" w:space="0" w:color="000000"/>
              <w:left w:val="single" w:sz="10" w:space="0" w:color="000000"/>
              <w:bottom w:val="single" w:sz="10" w:space="0" w:color="000000"/>
              <w:right w:val="single" w:sz="10" w:space="0" w:color="000000"/>
            </w:tcBorders>
            <w:vAlign w:val="center"/>
          </w:tcPr>
          <w:p w14:paraId="3B22430B" w14:textId="77777777" w:rsidR="008867EB" w:rsidRDefault="00835E67">
            <w:pPr>
              <w:pStyle w:val="Compact"/>
              <w:jc w:val="center"/>
            </w:pPr>
            <w:r>
              <w:t>Model</w:t>
            </w:r>
          </w:p>
        </w:tc>
        <w:tc>
          <w:tcPr>
            <w:tcW w:w="1584" w:type="dxa"/>
            <w:tcBorders>
              <w:top w:val="single" w:sz="10" w:space="0" w:color="000000"/>
              <w:left w:val="single" w:sz="10" w:space="0" w:color="000000"/>
              <w:bottom w:val="single" w:sz="10" w:space="0" w:color="000000"/>
              <w:right w:val="single" w:sz="10" w:space="0" w:color="000000"/>
            </w:tcBorders>
            <w:vAlign w:val="center"/>
          </w:tcPr>
          <w:p w14:paraId="2C72D8C9" w14:textId="77777777" w:rsidR="008867EB" w:rsidRDefault="00835E67">
            <w:pPr>
              <w:pStyle w:val="Compact"/>
              <w:jc w:val="center"/>
            </w:pPr>
            <w:r>
              <w:t>Learning Type</w:t>
            </w:r>
          </w:p>
        </w:tc>
        <w:tc>
          <w:tcPr>
            <w:tcW w:w="1584" w:type="dxa"/>
            <w:tcBorders>
              <w:top w:val="single" w:sz="10" w:space="0" w:color="000000"/>
              <w:left w:val="single" w:sz="10" w:space="0" w:color="000000"/>
              <w:bottom w:val="single" w:sz="10" w:space="0" w:color="000000"/>
              <w:right w:val="single" w:sz="10" w:space="0" w:color="000000"/>
            </w:tcBorders>
            <w:vAlign w:val="center"/>
          </w:tcPr>
          <w:p w14:paraId="4CF35E0D" w14:textId="77777777" w:rsidR="008867EB" w:rsidRDefault="00835E67">
            <w:pPr>
              <w:pStyle w:val="Compact"/>
              <w:jc w:val="center"/>
            </w:pPr>
            <w:r>
              <w:t>Role of Quantum Component</w:t>
            </w:r>
          </w:p>
        </w:tc>
        <w:tc>
          <w:tcPr>
            <w:tcW w:w="1584" w:type="dxa"/>
            <w:tcBorders>
              <w:top w:val="single" w:sz="10" w:space="0" w:color="000000"/>
              <w:left w:val="single" w:sz="10" w:space="0" w:color="000000"/>
              <w:bottom w:val="single" w:sz="10" w:space="0" w:color="000000"/>
              <w:right w:val="single" w:sz="10" w:space="0" w:color="000000"/>
            </w:tcBorders>
            <w:vAlign w:val="center"/>
          </w:tcPr>
          <w:p w14:paraId="2F6BFA0E" w14:textId="77777777" w:rsidR="008867EB" w:rsidRDefault="00835E67">
            <w:pPr>
              <w:pStyle w:val="Compact"/>
              <w:jc w:val="center"/>
            </w:pPr>
            <w:r>
              <w:t>Key Algorithm(s)</w:t>
            </w:r>
          </w:p>
        </w:tc>
        <w:tc>
          <w:tcPr>
            <w:tcW w:w="1584" w:type="dxa"/>
            <w:tcBorders>
              <w:top w:val="single" w:sz="10" w:space="0" w:color="000000"/>
              <w:left w:val="single" w:sz="10" w:space="0" w:color="000000"/>
              <w:bottom w:val="single" w:sz="10" w:space="0" w:color="000000"/>
              <w:right w:val="single" w:sz="10" w:space="0" w:color="000000"/>
            </w:tcBorders>
            <w:vAlign w:val="center"/>
          </w:tcPr>
          <w:p w14:paraId="5C64C30D" w14:textId="77777777" w:rsidR="008867EB" w:rsidRDefault="00835E67">
            <w:pPr>
              <w:pStyle w:val="Compact"/>
              <w:jc w:val="center"/>
            </w:pPr>
            <w:r>
              <w:t>Advantages</w:t>
            </w:r>
          </w:p>
        </w:tc>
      </w:tr>
      <w:tr w:rsidR="008867EB" w14:paraId="7A7E688C" w14:textId="77777777" w:rsidTr="008867EB">
        <w:tc>
          <w:tcPr>
            <w:tcW w:w="1584" w:type="dxa"/>
            <w:tcBorders>
              <w:top w:val="single" w:sz="10" w:space="0" w:color="000000"/>
              <w:left w:val="single" w:sz="10" w:space="0" w:color="000000"/>
              <w:bottom w:val="single" w:sz="10" w:space="0" w:color="000000"/>
              <w:right w:val="single" w:sz="10" w:space="0" w:color="000000"/>
            </w:tcBorders>
          </w:tcPr>
          <w:p w14:paraId="0F48CCB1" w14:textId="77777777" w:rsidR="008867EB" w:rsidRDefault="00835E67">
            <w:pPr>
              <w:pStyle w:val="Compact"/>
            </w:pPr>
            <w:r>
              <w:rPr>
                <w:b/>
                <w:bCs/>
              </w:rPr>
              <w:t>Quantum Regression</w:t>
            </w:r>
          </w:p>
        </w:tc>
        <w:tc>
          <w:tcPr>
            <w:tcW w:w="1584" w:type="dxa"/>
            <w:tcBorders>
              <w:top w:val="single" w:sz="10" w:space="0" w:color="000000"/>
              <w:left w:val="single" w:sz="10" w:space="0" w:color="000000"/>
              <w:bottom w:val="single" w:sz="10" w:space="0" w:color="000000"/>
              <w:right w:val="single" w:sz="10" w:space="0" w:color="000000"/>
            </w:tcBorders>
          </w:tcPr>
          <w:p w14:paraId="76E16728" w14:textId="77777777" w:rsidR="008867EB" w:rsidRDefault="00835E67">
            <w:pPr>
              <w:pStyle w:val="Compact"/>
            </w:pPr>
            <w:r>
              <w:t>Supervised (Continuous Output)</w:t>
            </w:r>
          </w:p>
        </w:tc>
        <w:tc>
          <w:tcPr>
            <w:tcW w:w="1584" w:type="dxa"/>
            <w:tcBorders>
              <w:top w:val="single" w:sz="10" w:space="0" w:color="000000"/>
              <w:left w:val="single" w:sz="10" w:space="0" w:color="000000"/>
              <w:bottom w:val="single" w:sz="10" w:space="0" w:color="000000"/>
              <w:right w:val="single" w:sz="10" w:space="0" w:color="000000"/>
            </w:tcBorders>
          </w:tcPr>
          <w:p w14:paraId="403F66F6" w14:textId="77777777" w:rsidR="008867EB" w:rsidRDefault="00835E67">
            <w:pPr>
              <w:pStyle w:val="Compact"/>
            </w:pPr>
            <w:r>
              <w:t xml:space="preserve">Uses </w:t>
            </w:r>
            <w:r>
              <w:rPr>
                <w:b/>
                <w:bCs/>
              </w:rPr>
              <w:t>HHL Algorithm</w:t>
            </w:r>
            <w:r>
              <w:t xml:space="preserve"> to solve the underlying system of linear equations for the optimal weights.</w:t>
            </w:r>
          </w:p>
        </w:tc>
        <w:tc>
          <w:tcPr>
            <w:tcW w:w="1584" w:type="dxa"/>
            <w:tcBorders>
              <w:top w:val="single" w:sz="10" w:space="0" w:color="000000"/>
              <w:left w:val="single" w:sz="10" w:space="0" w:color="000000"/>
              <w:bottom w:val="single" w:sz="10" w:space="0" w:color="000000"/>
              <w:right w:val="single" w:sz="10" w:space="0" w:color="000000"/>
            </w:tcBorders>
          </w:tcPr>
          <w:p w14:paraId="5B5DC7E7" w14:textId="77777777" w:rsidR="008867EB" w:rsidRDefault="00835E67">
            <w:pPr>
              <w:pStyle w:val="Compact"/>
            </w:pPr>
            <w:r>
              <w:rPr>
                <w:b/>
                <w:bCs/>
              </w:rPr>
              <w:t>HHL</w:t>
            </w:r>
          </w:p>
        </w:tc>
        <w:tc>
          <w:tcPr>
            <w:tcW w:w="1584" w:type="dxa"/>
            <w:tcBorders>
              <w:top w:val="single" w:sz="10" w:space="0" w:color="000000"/>
              <w:left w:val="single" w:sz="10" w:space="0" w:color="000000"/>
              <w:bottom w:val="single" w:sz="10" w:space="0" w:color="000000"/>
              <w:right w:val="single" w:sz="10" w:space="0" w:color="000000"/>
            </w:tcBorders>
          </w:tcPr>
          <w:p w14:paraId="37CACF45" w14:textId="77777777" w:rsidR="008867EB" w:rsidRDefault="00835E67">
            <w:pPr>
              <w:pStyle w:val="Compact"/>
            </w:pPr>
            <w:r>
              <w:rPr>
                <w:b/>
                <w:bCs/>
              </w:rPr>
              <w:t>Exponential speed-up</w:t>
            </w:r>
            <w:r>
              <w:t xml:space="preserve"> (</w:t>
            </w:r>
            <m:oMath>
              <m:r>
                <m:rPr>
                  <m:sty m:val="p"/>
                </m:rPr>
                <w:rPr>
                  <w:rFonts w:ascii="Cambria Math" w:hAnsi="Cambria Math"/>
                </w:rPr>
                <m:t>log</m:t>
              </m:r>
              <m:r>
                <w:rPr>
                  <w:rFonts w:ascii="Cambria Math" w:hAnsi="Cambria Math"/>
                </w:rPr>
                <m:t>N</m:t>
              </m:r>
            </m:oMath>
            <w:r>
              <w:t xml:space="preserve"> dependence).</w:t>
            </w:r>
          </w:p>
        </w:tc>
      </w:tr>
      <w:tr w:rsidR="008867EB" w14:paraId="69E8B359" w14:textId="77777777" w:rsidTr="008867EB">
        <w:tc>
          <w:tcPr>
            <w:tcW w:w="1584" w:type="dxa"/>
            <w:tcBorders>
              <w:top w:val="single" w:sz="10" w:space="0" w:color="000000"/>
              <w:left w:val="single" w:sz="10" w:space="0" w:color="000000"/>
              <w:bottom w:val="single" w:sz="10" w:space="0" w:color="000000"/>
              <w:right w:val="single" w:sz="10" w:space="0" w:color="000000"/>
            </w:tcBorders>
          </w:tcPr>
          <w:p w14:paraId="5E7DC4EF" w14:textId="77777777" w:rsidR="008867EB" w:rsidRDefault="00835E67">
            <w:pPr>
              <w:pStyle w:val="Compact"/>
            </w:pPr>
            <w:r>
              <w:rPr>
                <w:b/>
                <w:bCs/>
              </w:rPr>
              <w:t>Quantum Clustering</w:t>
            </w:r>
          </w:p>
        </w:tc>
        <w:tc>
          <w:tcPr>
            <w:tcW w:w="1584" w:type="dxa"/>
            <w:tcBorders>
              <w:top w:val="single" w:sz="10" w:space="0" w:color="000000"/>
              <w:left w:val="single" w:sz="10" w:space="0" w:color="000000"/>
              <w:bottom w:val="single" w:sz="10" w:space="0" w:color="000000"/>
              <w:right w:val="single" w:sz="10" w:space="0" w:color="000000"/>
            </w:tcBorders>
          </w:tcPr>
          <w:p w14:paraId="19F8EB41" w14:textId="77777777" w:rsidR="008867EB" w:rsidRDefault="00835E67">
            <w:pPr>
              <w:pStyle w:val="Compact"/>
            </w:pPr>
            <w:r>
              <w:t>Unsupervised (Grouping)</w:t>
            </w:r>
          </w:p>
        </w:tc>
        <w:tc>
          <w:tcPr>
            <w:tcW w:w="1584" w:type="dxa"/>
            <w:tcBorders>
              <w:top w:val="single" w:sz="10" w:space="0" w:color="000000"/>
              <w:left w:val="single" w:sz="10" w:space="0" w:color="000000"/>
              <w:bottom w:val="single" w:sz="10" w:space="0" w:color="000000"/>
              <w:right w:val="single" w:sz="10" w:space="0" w:color="000000"/>
            </w:tcBorders>
          </w:tcPr>
          <w:p w14:paraId="7D65DBB3" w14:textId="77777777" w:rsidR="008867EB" w:rsidRDefault="00835E67">
            <w:pPr>
              <w:pStyle w:val="Compact"/>
            </w:pPr>
            <w:r>
              <w:t xml:space="preserve">Uses </w:t>
            </w:r>
            <w:r>
              <w:rPr>
                <w:b/>
                <w:bCs/>
              </w:rPr>
              <w:t>Grover’s Search</w:t>
            </w:r>
            <w:r>
              <w:t xml:space="preserve"> and Quantum Distance Estimation to efficiently find cluster centroids.</w:t>
            </w:r>
          </w:p>
        </w:tc>
        <w:tc>
          <w:tcPr>
            <w:tcW w:w="1584" w:type="dxa"/>
            <w:tcBorders>
              <w:top w:val="single" w:sz="10" w:space="0" w:color="000000"/>
              <w:left w:val="single" w:sz="10" w:space="0" w:color="000000"/>
              <w:bottom w:val="single" w:sz="10" w:space="0" w:color="000000"/>
              <w:right w:val="single" w:sz="10" w:space="0" w:color="000000"/>
            </w:tcBorders>
          </w:tcPr>
          <w:p w14:paraId="47AA5FFB" w14:textId="77777777" w:rsidR="008867EB" w:rsidRDefault="00835E67">
            <w:pPr>
              <w:pStyle w:val="Compact"/>
            </w:pPr>
            <w:r>
              <w:rPr>
                <w:b/>
                <w:bCs/>
              </w:rPr>
              <w:t>Grover’s Search</w:t>
            </w:r>
            <w:r>
              <w:t xml:space="preserve">, </w:t>
            </w:r>
            <w:r>
              <w:rPr>
                <w:b/>
                <w:bCs/>
              </w:rPr>
              <w:t>Swap Test</w:t>
            </w:r>
          </w:p>
        </w:tc>
        <w:tc>
          <w:tcPr>
            <w:tcW w:w="1584" w:type="dxa"/>
            <w:tcBorders>
              <w:top w:val="single" w:sz="10" w:space="0" w:color="000000"/>
              <w:left w:val="single" w:sz="10" w:space="0" w:color="000000"/>
              <w:bottom w:val="single" w:sz="10" w:space="0" w:color="000000"/>
              <w:right w:val="single" w:sz="10" w:space="0" w:color="000000"/>
            </w:tcBorders>
          </w:tcPr>
          <w:p w14:paraId="6E31070F" w14:textId="77777777" w:rsidR="008867EB" w:rsidRDefault="00835E67">
            <w:pPr>
              <w:pStyle w:val="Compact"/>
            </w:pPr>
            <w:r>
              <w:rPr>
                <w:b/>
                <w:bCs/>
              </w:rPr>
              <w:t>Quadratic speed-up</w:t>
            </w:r>
            <w:r>
              <w:t xml:space="preserve"> in the assignment step.</w:t>
            </w:r>
          </w:p>
        </w:tc>
      </w:tr>
      <w:tr w:rsidR="008867EB" w14:paraId="7EC41284" w14:textId="77777777" w:rsidTr="008867EB">
        <w:tc>
          <w:tcPr>
            <w:tcW w:w="1584" w:type="dxa"/>
            <w:tcBorders>
              <w:top w:val="single" w:sz="10" w:space="0" w:color="000000"/>
              <w:left w:val="single" w:sz="10" w:space="0" w:color="000000"/>
              <w:bottom w:val="single" w:sz="10" w:space="0" w:color="000000"/>
              <w:right w:val="single" w:sz="10" w:space="0" w:color="000000"/>
            </w:tcBorders>
          </w:tcPr>
          <w:p w14:paraId="1F354290" w14:textId="77777777" w:rsidR="008867EB" w:rsidRDefault="00835E67">
            <w:pPr>
              <w:pStyle w:val="Compact"/>
            </w:pPr>
            <w:r>
              <w:rPr>
                <w:b/>
                <w:bCs/>
              </w:rPr>
              <w:t>Quantum Boosting</w:t>
            </w:r>
          </w:p>
        </w:tc>
        <w:tc>
          <w:tcPr>
            <w:tcW w:w="1584" w:type="dxa"/>
            <w:tcBorders>
              <w:top w:val="single" w:sz="10" w:space="0" w:color="000000"/>
              <w:left w:val="single" w:sz="10" w:space="0" w:color="000000"/>
              <w:bottom w:val="single" w:sz="10" w:space="0" w:color="000000"/>
              <w:right w:val="single" w:sz="10" w:space="0" w:color="000000"/>
            </w:tcBorders>
          </w:tcPr>
          <w:p w14:paraId="594750FF" w14:textId="77777777" w:rsidR="008867EB" w:rsidRDefault="00835E67">
            <w:pPr>
              <w:pStyle w:val="Compact"/>
            </w:pPr>
            <w:r>
              <w:t>Supervised (Ensemble)</w:t>
            </w:r>
          </w:p>
        </w:tc>
        <w:tc>
          <w:tcPr>
            <w:tcW w:w="1584" w:type="dxa"/>
            <w:tcBorders>
              <w:top w:val="single" w:sz="10" w:space="0" w:color="000000"/>
              <w:left w:val="single" w:sz="10" w:space="0" w:color="000000"/>
              <w:bottom w:val="single" w:sz="10" w:space="0" w:color="000000"/>
              <w:right w:val="single" w:sz="10" w:space="0" w:color="000000"/>
            </w:tcBorders>
          </w:tcPr>
          <w:p w14:paraId="1FFB39CE" w14:textId="77777777" w:rsidR="008867EB" w:rsidRDefault="00835E67">
            <w:pPr>
              <w:pStyle w:val="Compact"/>
            </w:pPr>
            <w:r>
              <w:t xml:space="preserve">Uses </w:t>
            </w:r>
            <w:r>
              <w:rPr>
                <w:b/>
                <w:bCs/>
              </w:rPr>
              <w:t>Grover’s Search</w:t>
            </w:r>
            <w:r>
              <w:t xml:space="preserve"> to find the optimal split point for weak learners in each iteration.</w:t>
            </w:r>
          </w:p>
        </w:tc>
        <w:tc>
          <w:tcPr>
            <w:tcW w:w="1584" w:type="dxa"/>
            <w:tcBorders>
              <w:top w:val="single" w:sz="10" w:space="0" w:color="000000"/>
              <w:left w:val="single" w:sz="10" w:space="0" w:color="000000"/>
              <w:bottom w:val="single" w:sz="10" w:space="0" w:color="000000"/>
              <w:right w:val="single" w:sz="10" w:space="0" w:color="000000"/>
            </w:tcBorders>
          </w:tcPr>
          <w:p w14:paraId="03E54E49" w14:textId="77777777" w:rsidR="008867EB" w:rsidRDefault="00835E67">
            <w:pPr>
              <w:pStyle w:val="Compact"/>
            </w:pPr>
            <w:r>
              <w:rPr>
                <w:b/>
                <w:bCs/>
              </w:rPr>
              <w:t>Grover’s Search</w:t>
            </w:r>
          </w:p>
        </w:tc>
        <w:tc>
          <w:tcPr>
            <w:tcW w:w="1584" w:type="dxa"/>
            <w:tcBorders>
              <w:top w:val="single" w:sz="10" w:space="0" w:color="000000"/>
              <w:left w:val="single" w:sz="10" w:space="0" w:color="000000"/>
              <w:bottom w:val="single" w:sz="10" w:space="0" w:color="000000"/>
              <w:right w:val="single" w:sz="10" w:space="0" w:color="000000"/>
            </w:tcBorders>
          </w:tcPr>
          <w:p w14:paraId="0EF8EDB6" w14:textId="77777777" w:rsidR="008867EB" w:rsidRDefault="00835E67">
            <w:pPr>
              <w:pStyle w:val="Compact"/>
            </w:pPr>
            <w:r>
              <w:rPr>
                <w:b/>
                <w:bCs/>
              </w:rPr>
              <w:t>Quadratic speed-up</w:t>
            </w:r>
            <w:r>
              <w:t xml:space="preserve"> in training time (</w:t>
            </w:r>
            <m:oMath>
              <m:r>
                <w:rPr>
                  <w:rFonts w:ascii="Cambria Math" w:hAnsi="Cambria Math"/>
                </w:rPr>
                <m:t>O</m:t>
              </m:r>
              <m:d>
                <m:dPr>
                  <m:ctrlPr>
                    <w:rPr>
                      <w:rFonts w:ascii="Cambria Math" w:hAnsi="Cambria Math"/>
                    </w:rPr>
                  </m:ctrlPr>
                </m:dPr>
                <m:e>
                  <m:rad>
                    <m:radPr>
                      <m:degHide m:val="1"/>
                      <m:ctrlPr>
                        <w:rPr>
                          <w:rFonts w:ascii="Cambria Math" w:hAnsi="Cambria Math"/>
                        </w:rPr>
                      </m:ctrlPr>
                    </m:radPr>
                    <m:deg/>
                    <m:e>
                      <m:r>
                        <w:rPr>
                          <w:rFonts w:ascii="Cambria Math" w:hAnsi="Cambria Math"/>
                        </w:rPr>
                        <m:t>NM</m:t>
                      </m:r>
                    </m:e>
                  </m:rad>
                </m:e>
              </m:d>
            </m:oMath>
            <w:r>
              <w:t>).</w:t>
            </w:r>
          </w:p>
        </w:tc>
      </w:tr>
    </w:tbl>
    <w:p w14:paraId="43074305" w14:textId="77777777" w:rsidR="008867EB" w:rsidRDefault="00835E67">
      <w:r>
        <w:pict w14:anchorId="60285BD0">
          <v:rect id="_x0000_i1148" style="width:0;height:1.5pt" o:hralign="center" o:hrstd="t" o:hr="t"/>
        </w:pict>
      </w:r>
    </w:p>
    <w:p w14:paraId="08A2F468" w14:textId="77777777" w:rsidR="008867EB" w:rsidRDefault="00835E67">
      <w:pPr>
        <w:pStyle w:val="Heading3"/>
      </w:pPr>
      <w:r>
        <w:lastRenderedPageBreak/>
        <w:t>III. Variational and Classification Algorithms</w:t>
      </w:r>
    </w:p>
    <w:tbl>
      <w:tblPr>
        <w:tblStyle w:val="Table"/>
        <w:tblW w:w="5000" w:type="pct"/>
        <w:tblLayout w:type="fixed"/>
        <w:tblLook w:val="0020" w:firstRow="1" w:lastRow="0" w:firstColumn="0" w:lastColumn="0" w:noHBand="0" w:noVBand="0"/>
      </w:tblPr>
      <w:tblGrid>
        <w:gridCol w:w="2770"/>
        <w:gridCol w:w="2770"/>
        <w:gridCol w:w="2770"/>
        <w:gridCol w:w="2770"/>
      </w:tblGrid>
      <w:tr w:rsidR="008867EB" w14:paraId="515F9BBF" w14:textId="77777777" w:rsidTr="008867EB">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10" w:space="0" w:color="000000"/>
              <w:left w:val="single" w:sz="10" w:space="0" w:color="000000"/>
              <w:bottom w:val="single" w:sz="10" w:space="0" w:color="000000"/>
              <w:right w:val="single" w:sz="10" w:space="0" w:color="000000"/>
            </w:tcBorders>
            <w:vAlign w:val="center"/>
          </w:tcPr>
          <w:p w14:paraId="6E86E83C" w14:textId="77777777" w:rsidR="008867EB" w:rsidRDefault="00835E67">
            <w:pPr>
              <w:pStyle w:val="Compact"/>
              <w:jc w:val="center"/>
            </w:pPr>
            <w:r>
              <w:t>Algorithm</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48883750" w14:textId="77777777" w:rsidR="008867EB" w:rsidRDefault="00835E67">
            <w:pPr>
              <w:pStyle w:val="Compact"/>
              <w:jc w:val="center"/>
            </w:pPr>
            <w:r>
              <w:t>Model Type</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2CBED919" w14:textId="77777777" w:rsidR="008867EB" w:rsidRDefault="00835E67">
            <w:pPr>
              <w:pStyle w:val="Compact"/>
              <w:jc w:val="center"/>
            </w:pPr>
            <w:r>
              <w:t>Core Mechanism</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309B502D" w14:textId="77777777" w:rsidR="008867EB" w:rsidRDefault="00835E67">
            <w:pPr>
              <w:pStyle w:val="Compact"/>
              <w:jc w:val="center"/>
            </w:pPr>
            <w:r>
              <w:t>Primary Role/Advantage</w:t>
            </w:r>
          </w:p>
        </w:tc>
      </w:tr>
      <w:tr w:rsidR="008867EB" w14:paraId="00BE86FA" w14:textId="77777777" w:rsidTr="008867EB">
        <w:tc>
          <w:tcPr>
            <w:tcW w:w="1980" w:type="dxa"/>
            <w:tcBorders>
              <w:top w:val="single" w:sz="10" w:space="0" w:color="000000"/>
              <w:left w:val="single" w:sz="10" w:space="0" w:color="000000"/>
              <w:bottom w:val="single" w:sz="10" w:space="0" w:color="000000"/>
              <w:right w:val="single" w:sz="10" w:space="0" w:color="000000"/>
            </w:tcBorders>
          </w:tcPr>
          <w:p w14:paraId="5BE6E093" w14:textId="77777777" w:rsidR="008867EB" w:rsidRDefault="00835E67">
            <w:pPr>
              <w:pStyle w:val="Compact"/>
            </w:pPr>
            <w:r>
              <w:rPr>
                <w:b/>
                <w:bCs/>
              </w:rPr>
              <w:t>Quantum SVM (QSVM)</w:t>
            </w:r>
          </w:p>
        </w:tc>
        <w:tc>
          <w:tcPr>
            <w:tcW w:w="1980" w:type="dxa"/>
            <w:tcBorders>
              <w:top w:val="single" w:sz="10" w:space="0" w:color="000000"/>
              <w:left w:val="single" w:sz="10" w:space="0" w:color="000000"/>
              <w:bottom w:val="single" w:sz="10" w:space="0" w:color="000000"/>
              <w:right w:val="single" w:sz="10" w:space="0" w:color="000000"/>
            </w:tcBorders>
          </w:tcPr>
          <w:p w14:paraId="434260B6" w14:textId="77777777" w:rsidR="008867EB" w:rsidRDefault="00835E67">
            <w:pPr>
              <w:pStyle w:val="Compact"/>
            </w:pPr>
            <w:r>
              <w:rPr>
                <w:b/>
                <w:bCs/>
              </w:rPr>
              <w:t>Hybrid Classification</w:t>
            </w:r>
            <w:r>
              <w:t xml:space="preserve"> (Kernel Method)</w:t>
            </w:r>
          </w:p>
        </w:tc>
        <w:tc>
          <w:tcPr>
            <w:tcW w:w="1980" w:type="dxa"/>
            <w:tcBorders>
              <w:top w:val="single" w:sz="10" w:space="0" w:color="000000"/>
              <w:left w:val="single" w:sz="10" w:space="0" w:color="000000"/>
              <w:bottom w:val="single" w:sz="10" w:space="0" w:color="000000"/>
              <w:right w:val="single" w:sz="10" w:space="0" w:color="000000"/>
            </w:tcBorders>
          </w:tcPr>
          <w:p w14:paraId="648502E0" w14:textId="77777777" w:rsidR="008867EB" w:rsidRDefault="00835E67">
            <w:pPr>
              <w:pStyle w:val="Compact"/>
            </w:pPr>
            <w:r>
              <w:t xml:space="preserve">Uses a </w:t>
            </w:r>
            <w:r>
              <w:rPr>
                <w:b/>
                <w:bCs/>
              </w:rPr>
              <w:t>Quantum Feature Map</w:t>
            </w:r>
            <w:r>
              <w:t xml:space="preserve"> (</w:t>
            </w:r>
            <m:oMath>
              <m:r>
                <w:rPr>
                  <w:rFonts w:ascii="Cambria Math" w:hAnsi="Cambria Math"/>
                </w:rPr>
                <m:t>ϕ</m:t>
              </m:r>
            </m:oMath>
            <w:r>
              <w:t xml:space="preserve">) to generate a </w:t>
            </w:r>
            <w:r>
              <w:rPr>
                <w:b/>
                <w:bCs/>
              </w:rPr>
              <w:t>Quantum Kernel</w:t>
            </w:r>
            <w:r>
              <w:t xml:space="preserve"> (</w:t>
            </w:r>
            <m:oMath>
              <m:r>
                <w:rPr>
                  <w:rFonts w:ascii="Cambria Math" w:hAnsi="Cambria Math"/>
                </w:rPr>
                <m:t>K</m:t>
              </m:r>
            </m:oMath>
            <w:r>
              <w:t>).</w:t>
            </w:r>
          </w:p>
        </w:tc>
        <w:tc>
          <w:tcPr>
            <w:tcW w:w="1980" w:type="dxa"/>
            <w:tcBorders>
              <w:top w:val="single" w:sz="10" w:space="0" w:color="000000"/>
              <w:left w:val="single" w:sz="10" w:space="0" w:color="000000"/>
              <w:bottom w:val="single" w:sz="10" w:space="0" w:color="000000"/>
              <w:right w:val="single" w:sz="10" w:space="0" w:color="000000"/>
            </w:tcBorders>
          </w:tcPr>
          <w:p w14:paraId="5DCC46A1" w14:textId="77777777" w:rsidR="008867EB" w:rsidRDefault="00835E67">
            <w:pPr>
              <w:pStyle w:val="Compact"/>
            </w:pPr>
            <w:r>
              <w:rPr>
                <w:b/>
                <w:bCs/>
              </w:rPr>
              <w:t>Exponentially richer feature space</w:t>
            </w:r>
            <w:r>
              <w:t xml:space="preserve"> for better accuracy and potential </w:t>
            </w:r>
            <w:r>
              <w:rPr>
                <w:b/>
                <w:bCs/>
              </w:rPr>
              <w:t>exponential speed-up</w:t>
            </w:r>
            <w:r>
              <w:t xml:space="preserve"> in optimization (via HHL).</w:t>
            </w:r>
          </w:p>
        </w:tc>
      </w:tr>
      <w:tr w:rsidR="008867EB" w14:paraId="69F19DAE" w14:textId="77777777" w:rsidTr="008867EB">
        <w:tc>
          <w:tcPr>
            <w:tcW w:w="1980" w:type="dxa"/>
            <w:tcBorders>
              <w:top w:val="single" w:sz="10" w:space="0" w:color="000000"/>
              <w:left w:val="single" w:sz="10" w:space="0" w:color="000000"/>
              <w:bottom w:val="single" w:sz="10" w:space="0" w:color="000000"/>
              <w:right w:val="single" w:sz="10" w:space="0" w:color="000000"/>
            </w:tcBorders>
          </w:tcPr>
          <w:p w14:paraId="284CDB4C" w14:textId="77777777" w:rsidR="008867EB" w:rsidRDefault="00835E67">
            <w:pPr>
              <w:pStyle w:val="Compact"/>
            </w:pPr>
            <w:r>
              <w:rPr>
                <w:b/>
                <w:bCs/>
              </w:rPr>
              <w:t>Quantum Neural Networks (QNN)</w:t>
            </w:r>
          </w:p>
        </w:tc>
        <w:tc>
          <w:tcPr>
            <w:tcW w:w="1980" w:type="dxa"/>
            <w:tcBorders>
              <w:top w:val="single" w:sz="10" w:space="0" w:color="000000"/>
              <w:left w:val="single" w:sz="10" w:space="0" w:color="000000"/>
              <w:bottom w:val="single" w:sz="10" w:space="0" w:color="000000"/>
              <w:right w:val="single" w:sz="10" w:space="0" w:color="000000"/>
            </w:tcBorders>
          </w:tcPr>
          <w:p w14:paraId="2785A81C" w14:textId="77777777" w:rsidR="008867EB" w:rsidRDefault="00835E67">
            <w:pPr>
              <w:pStyle w:val="Compact"/>
            </w:pPr>
            <w:r>
              <w:rPr>
                <w:b/>
                <w:bCs/>
              </w:rPr>
              <w:t>Hybrid Function Approximation</w:t>
            </w:r>
            <w:r>
              <w:t xml:space="preserve"> (VQC)</w:t>
            </w:r>
          </w:p>
        </w:tc>
        <w:tc>
          <w:tcPr>
            <w:tcW w:w="1980" w:type="dxa"/>
            <w:tcBorders>
              <w:top w:val="single" w:sz="10" w:space="0" w:color="000000"/>
              <w:left w:val="single" w:sz="10" w:space="0" w:color="000000"/>
              <w:bottom w:val="single" w:sz="10" w:space="0" w:color="000000"/>
              <w:right w:val="single" w:sz="10" w:space="0" w:color="000000"/>
            </w:tcBorders>
          </w:tcPr>
          <w:p w14:paraId="4D8F13AC" w14:textId="77777777" w:rsidR="008867EB" w:rsidRDefault="00835E67">
            <w:pPr>
              <w:pStyle w:val="Compact"/>
            </w:pPr>
            <w:r>
              <w:t xml:space="preserve">A </w:t>
            </w:r>
            <w:r>
              <w:rPr>
                <w:b/>
                <w:bCs/>
              </w:rPr>
              <w:t>Parameterized Quantum Circuit (Ansatz)</w:t>
            </w:r>
            <w:r>
              <w:t xml:space="preserve"> with trainable gate parameters (</w:t>
            </w:r>
            <m:oMath>
              <m:r>
                <m:rPr>
                  <m:sty m:val="b"/>
                </m:rPr>
                <w:rPr>
                  <w:rFonts w:ascii="Cambria Math" w:hAnsi="Cambria Math"/>
                </w:rPr>
                <m:t>θ</m:t>
              </m:r>
            </m:oMath>
            <w:r>
              <w:t>).</w:t>
            </w:r>
          </w:p>
        </w:tc>
        <w:tc>
          <w:tcPr>
            <w:tcW w:w="1980" w:type="dxa"/>
            <w:tcBorders>
              <w:top w:val="single" w:sz="10" w:space="0" w:color="000000"/>
              <w:left w:val="single" w:sz="10" w:space="0" w:color="000000"/>
              <w:bottom w:val="single" w:sz="10" w:space="0" w:color="000000"/>
              <w:right w:val="single" w:sz="10" w:space="0" w:color="000000"/>
            </w:tcBorders>
          </w:tcPr>
          <w:p w14:paraId="04F29959" w14:textId="77777777" w:rsidR="008867EB" w:rsidRDefault="00835E67">
            <w:pPr>
              <w:pStyle w:val="Compact"/>
            </w:pPr>
            <w:r>
              <w:rPr>
                <w:b/>
                <w:bCs/>
              </w:rPr>
              <w:t>Exponential model capacity</w:t>
            </w:r>
            <w:r>
              <w:t xml:space="preserve"> due to entanglement, suitable for general-purpose learning and optimization.</w:t>
            </w:r>
          </w:p>
        </w:tc>
      </w:tr>
      <w:tr w:rsidR="008867EB" w14:paraId="00EFC6B3" w14:textId="77777777" w:rsidTr="008867EB">
        <w:tc>
          <w:tcPr>
            <w:tcW w:w="1980" w:type="dxa"/>
            <w:tcBorders>
              <w:top w:val="single" w:sz="10" w:space="0" w:color="000000"/>
              <w:left w:val="single" w:sz="10" w:space="0" w:color="000000"/>
              <w:bottom w:val="single" w:sz="10" w:space="0" w:color="000000"/>
              <w:right w:val="single" w:sz="10" w:space="0" w:color="000000"/>
            </w:tcBorders>
          </w:tcPr>
          <w:p w14:paraId="753B1ECF" w14:textId="77777777" w:rsidR="008867EB" w:rsidRDefault="00835E67">
            <w:pPr>
              <w:pStyle w:val="Compact"/>
            </w:pPr>
            <w:r>
              <w:rPr>
                <w:b/>
                <w:bCs/>
              </w:rPr>
              <w:t>Variational Quantum Algorithms (VQAs)</w:t>
            </w:r>
          </w:p>
        </w:tc>
        <w:tc>
          <w:tcPr>
            <w:tcW w:w="1980" w:type="dxa"/>
            <w:tcBorders>
              <w:top w:val="single" w:sz="10" w:space="0" w:color="000000"/>
              <w:left w:val="single" w:sz="10" w:space="0" w:color="000000"/>
              <w:bottom w:val="single" w:sz="10" w:space="0" w:color="000000"/>
              <w:right w:val="single" w:sz="10" w:space="0" w:color="000000"/>
            </w:tcBorders>
          </w:tcPr>
          <w:p w14:paraId="7819DC0A" w14:textId="77777777" w:rsidR="008867EB" w:rsidRDefault="00835E67">
            <w:pPr>
              <w:pStyle w:val="Compact"/>
            </w:pPr>
            <w:r>
              <w:rPr>
                <w:b/>
                <w:bCs/>
              </w:rPr>
              <w:t>General Hybrid Framework</w:t>
            </w:r>
            <w:r>
              <w:t xml:space="preserve"> (e.g., VQE, QAOA)</w:t>
            </w:r>
          </w:p>
        </w:tc>
        <w:tc>
          <w:tcPr>
            <w:tcW w:w="1980" w:type="dxa"/>
            <w:tcBorders>
              <w:top w:val="single" w:sz="10" w:space="0" w:color="000000"/>
              <w:left w:val="single" w:sz="10" w:space="0" w:color="000000"/>
              <w:bottom w:val="single" w:sz="10" w:space="0" w:color="000000"/>
              <w:right w:val="single" w:sz="10" w:space="0" w:color="000000"/>
            </w:tcBorders>
          </w:tcPr>
          <w:p w14:paraId="131B5AC1" w14:textId="77777777" w:rsidR="008867EB" w:rsidRDefault="00835E67">
            <w:pPr>
              <w:pStyle w:val="Compact"/>
            </w:pPr>
            <w:r>
              <w:t>Iteratively adjusts quantum parameters (</w:t>
            </w:r>
            <m:oMath>
              <m:r>
                <m:rPr>
                  <m:sty m:val="b"/>
                </m:rPr>
                <w:rPr>
                  <w:rFonts w:ascii="Cambria Math" w:hAnsi="Cambria Math"/>
                </w:rPr>
                <m:t>θ</m:t>
              </m:r>
            </m:oMath>
            <w:r>
              <w:t xml:space="preserve">) using a </w:t>
            </w:r>
            <w:r>
              <w:rPr>
                <w:b/>
                <w:bCs/>
              </w:rPr>
              <w:t>classical optimizer</w:t>
            </w:r>
            <w:r>
              <w:t xml:space="preserve"> to minimize a cost function </w:t>
            </w:r>
            <m:oMath>
              <m:r>
                <w:rPr>
                  <w:rFonts w:ascii="Cambria Math" w:hAnsi="Cambria Math"/>
                </w:rPr>
                <m:t>C</m:t>
              </m:r>
              <m:d>
                <m:dPr>
                  <m:ctrlPr>
                    <w:rPr>
                      <w:rFonts w:ascii="Cambria Math" w:hAnsi="Cambria Math"/>
                    </w:rPr>
                  </m:ctrlPr>
                </m:dPr>
                <m:e>
                  <m:r>
                    <m:rPr>
                      <m:sty m:val="b"/>
                    </m:rPr>
                    <w:rPr>
                      <w:rFonts w:ascii="Cambria Math" w:hAnsi="Cambria Math"/>
                    </w:rPr>
                    <m:t>θ</m:t>
                  </m:r>
                </m:e>
              </m:d>
            </m:oMath>
            <w:r>
              <w:t>.</w:t>
            </w:r>
          </w:p>
        </w:tc>
        <w:tc>
          <w:tcPr>
            <w:tcW w:w="1980" w:type="dxa"/>
            <w:tcBorders>
              <w:top w:val="single" w:sz="10" w:space="0" w:color="000000"/>
              <w:left w:val="single" w:sz="10" w:space="0" w:color="000000"/>
              <w:bottom w:val="single" w:sz="10" w:space="0" w:color="000000"/>
              <w:right w:val="single" w:sz="10" w:space="0" w:color="000000"/>
            </w:tcBorders>
          </w:tcPr>
          <w:p w14:paraId="1B755FFA" w14:textId="77777777" w:rsidR="008867EB" w:rsidRDefault="00835E67">
            <w:pPr>
              <w:pStyle w:val="Compact"/>
            </w:pPr>
            <w:r>
              <w:rPr>
                <w:b/>
                <w:bCs/>
              </w:rPr>
              <w:t>Dominant NISQ-era model</w:t>
            </w:r>
            <w:r>
              <w:t>; offloads high-precision optimization to classical computers, enabling complex tasks on noisy hardware.</w:t>
            </w:r>
          </w:p>
        </w:tc>
      </w:tr>
    </w:tbl>
    <w:p w14:paraId="09A68272" w14:textId="77777777" w:rsidR="008867EB" w:rsidRDefault="00835E67">
      <w:r>
        <w:pict w14:anchorId="0757372C">
          <v:rect id="_x0000_i1149" style="width:0;height:1.5pt" o:hralign="center" o:hrstd="t" o:hr="t"/>
        </w:pict>
      </w:r>
    </w:p>
    <w:p w14:paraId="61FFEFDD" w14:textId="77777777" w:rsidR="008867EB" w:rsidRDefault="00835E67" w:rsidP="00AC240D">
      <w:pPr>
        <w:pStyle w:val="Heading2"/>
        <w:jc w:val="center"/>
      </w:pPr>
      <w:r>
        <w:t>Unit V Quantum Information Processing</w:t>
      </w:r>
    </w:p>
    <w:p w14:paraId="32A1D252" w14:textId="2CCCE31B" w:rsidR="008867EB" w:rsidRDefault="00835E67">
      <w:pPr>
        <w:pStyle w:val="Heading3"/>
      </w:pPr>
      <w:r>
        <w:t>Explain the Error Model Encoding. (8 Marks)</w:t>
      </w:r>
    </w:p>
    <w:p w14:paraId="050E4FE3" w14:textId="77777777" w:rsidR="008867EB" w:rsidRDefault="00835E67">
      <w:pPr>
        <w:pStyle w:val="Heading3"/>
      </w:pPr>
      <w:r>
        <w:t>1. Concept Explanation: The Need for Encoding</w:t>
      </w:r>
    </w:p>
    <w:p w14:paraId="111B5E81" w14:textId="77777777" w:rsidR="008867EB" w:rsidRDefault="00835E67">
      <w:pPr>
        <w:pStyle w:val="FirstParagraph"/>
      </w:pPr>
      <w:r>
        <w:t>The core challenge in quantum computing is that qubits are extremely fragile. They are highly susceptible to noise and disturbances from the environment, leading to errors. This fragility means any useful quantum computation must implement robust strategies to detect and correct these errors.</w:t>
      </w:r>
    </w:p>
    <w:p w14:paraId="620546B0" w14:textId="77777777" w:rsidR="008867EB" w:rsidRDefault="00835E67">
      <w:pPr>
        <w:pStyle w:val="BodyText"/>
      </w:pPr>
      <w:r>
        <w:rPr>
          <w:b/>
          <w:bCs/>
        </w:rPr>
        <w:t>Error Model Encoding</w:t>
      </w:r>
      <w:r>
        <w:t xml:space="preserve"> is the process of using </w:t>
      </w:r>
      <w:r>
        <w:rPr>
          <w:b/>
          <w:bCs/>
        </w:rPr>
        <w:t>multiple physical qubits</w:t>
      </w:r>
      <w:r>
        <w:t xml:space="preserve"> to represent a </w:t>
      </w:r>
      <w:r>
        <w:rPr>
          <w:b/>
          <w:bCs/>
        </w:rPr>
        <w:t>single logical qubit</w:t>
      </w:r>
      <w:r>
        <w:t>. This redundancy allows us to detect and correct errors without destroying the crucial quantum information, such as superposition and entanglement.</w:t>
      </w:r>
    </w:p>
    <w:p w14:paraId="7F75C73E" w14:textId="77777777" w:rsidR="008867EB" w:rsidRDefault="00835E67">
      <w:pPr>
        <w:pStyle w:val="Heading4"/>
      </w:pPr>
      <w:r>
        <w:t>A. The Problem: Quantum Errors</w:t>
      </w:r>
    </w:p>
    <w:p w14:paraId="646998A5" w14:textId="77777777" w:rsidR="008867EB" w:rsidRDefault="00835E67">
      <w:pPr>
        <w:pStyle w:val="FirstParagraph"/>
      </w:pPr>
      <w:r>
        <w:t xml:space="preserve">Quantum errors are generally classified into two types, which affect the quantum state </w:t>
      </w:r>
      <m:oMath>
        <m:d>
          <m:dPr>
            <m:begChr m:val="|"/>
            <m:endChr m:val="|"/>
            <m:ctrlPr>
              <w:rPr>
                <w:rFonts w:ascii="Cambria Math" w:hAnsi="Cambria Math"/>
              </w:rPr>
            </m:ctrlPr>
          </m:dPr>
          <m:e>
            <m:r>
              <w:rPr>
                <w:rFonts w:ascii="Cambria Math" w:hAnsi="Cambria Math"/>
              </w:rPr>
              <m:t>ψ</m:t>
            </m:r>
            <m:r>
              <m:rPr>
                <m:sty m:val="p"/>
              </m:rPr>
              <w:rPr>
                <w:rFonts w:ascii="Cambria Math" w:hAnsi="Cambria Math"/>
              </w:rPr>
              <m:t>⟩</m:t>
            </m:r>
            <m:r>
              <m:rPr>
                <m:sty m:val="p"/>
              </m:rPr>
              <w:rPr>
                <w:rFonts w:ascii="Cambria Math" w:hAnsi="Cambria Math"/>
              </w:rPr>
              <m:t>=</m:t>
            </m:r>
            <m:r>
              <w:rPr>
                <w:rFonts w:ascii="Cambria Math" w:hAnsi="Cambria Math"/>
              </w:rPr>
              <m:t>α</m:t>
            </m:r>
          </m:e>
        </m:d>
        <m:r>
          <w:rPr>
            <w:rFonts w:ascii="Cambria Math" w:hAnsi="Cambria Math"/>
          </w:rPr>
          <m:t>0</m:t>
        </m:r>
        <m:r>
          <m:rPr>
            <m:sty m:val="p"/>
          </m:rPr>
          <w:rPr>
            <w:rFonts w:ascii="Cambria Math" w:hAnsi="Cambria Math"/>
          </w:rPr>
          <m:t>⟩</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1</m:t>
        </m:r>
        <m:r>
          <m:rPr>
            <m:sty m:val="p"/>
          </m:rPr>
          <w:rPr>
            <w:rFonts w:ascii="Cambria Math" w:hAnsi="Cambria Math"/>
          </w:rPr>
          <m:t>⟩</m:t>
        </m:r>
      </m:oMath>
      <w:r>
        <w:t>:</w:t>
      </w:r>
    </w:p>
    <w:p w14:paraId="4211ED59" w14:textId="77777777" w:rsidR="008867EB" w:rsidRDefault="00835E67">
      <w:pPr>
        <w:pStyle w:val="Compact"/>
        <w:numPr>
          <w:ilvl w:val="0"/>
          <w:numId w:val="169"/>
        </w:numPr>
      </w:pPr>
      <w:r>
        <w:rPr>
          <w:b/>
          <w:bCs/>
        </w:rPr>
        <w:t>Bit-Flip Error (</w:t>
      </w:r>
      <m:oMath>
        <m:r>
          <w:rPr>
            <w:rFonts w:ascii="Cambria Math" w:hAnsi="Cambria Math"/>
          </w:rPr>
          <m:t>X</m:t>
        </m:r>
      </m:oMath>
      <w:r>
        <w:rPr>
          <w:b/>
          <w:bCs/>
        </w:rPr>
        <w:t xml:space="preserve"> error):</w:t>
      </w:r>
      <w:r>
        <w:t xml:space="preserve"> Flips the computational basis state: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m:rPr>
                <m:sty m:val="p"/>
              </m:rPr>
              <w:rPr>
                <w:rFonts w:ascii="Cambria Math" w:hAnsi="Cambria Math"/>
              </w:rPr>
              <m:t>↔</m:t>
            </m:r>
          </m:e>
        </m:d>
        <m:r>
          <w:rPr>
            <w:rFonts w:ascii="Cambria Math" w:hAnsi="Cambria Math"/>
          </w:rPr>
          <m:t>1</m:t>
        </m:r>
        <m:r>
          <m:rPr>
            <m:sty m:val="p"/>
          </m:rPr>
          <w:rPr>
            <w:rFonts w:ascii="Cambria Math" w:hAnsi="Cambria Math"/>
          </w:rPr>
          <m:t>⟩</m:t>
        </m:r>
      </m:oMath>
      <w:r>
        <w:t>. This is analogous to a classical bit flip.</w:t>
      </w:r>
    </w:p>
    <w:p w14:paraId="44CB4F64" w14:textId="77777777" w:rsidR="008867EB" w:rsidRDefault="00835E67">
      <w:pPr>
        <w:pStyle w:val="Compact"/>
        <w:numPr>
          <w:ilvl w:val="0"/>
          <w:numId w:val="169"/>
        </w:numPr>
      </w:pPr>
      <w:r>
        <w:rPr>
          <w:b/>
          <w:bCs/>
        </w:rPr>
        <w:t>Phase-Flip Error (</w:t>
      </w:r>
      <m:oMath>
        <m:r>
          <w:rPr>
            <w:rFonts w:ascii="Cambria Math" w:hAnsi="Cambria Math"/>
          </w:rPr>
          <m:t>Z</m:t>
        </m:r>
      </m:oMath>
      <w:r>
        <w:rPr>
          <w:b/>
          <w:bCs/>
        </w:rPr>
        <w:t xml:space="preserve"> error):</w:t>
      </w:r>
      <w:r>
        <w:t xml:space="preserve"> Flips the relative phase of the superposition: </w:t>
      </w:r>
      <m:oMath>
        <m:d>
          <m:dPr>
            <m:begChr m:val="|"/>
            <m:endChr m:val="|"/>
            <m:ctrlPr>
              <w:rPr>
                <w:rFonts w:ascii="Cambria Math" w:hAnsi="Cambria Math"/>
              </w:rPr>
            </m:ctrlPr>
          </m:dPr>
          <m:e>
            <m:r>
              <w:rPr>
                <w:rFonts w:ascii="Cambria Math" w:hAnsi="Cambria Math"/>
              </w:rPr>
              <m:t>ψ</m:t>
            </m:r>
            <m:r>
              <m:rPr>
                <m:sty m:val="p"/>
              </m:rPr>
              <w:rPr>
                <w:rFonts w:ascii="Cambria Math" w:hAnsi="Cambria Math"/>
              </w:rPr>
              <m:t>⟩</m:t>
            </m:r>
            <m:r>
              <m:rPr>
                <m:sty m:val="p"/>
              </m:rPr>
              <w:rPr>
                <w:rFonts w:ascii="Cambria Math" w:hAnsi="Cambria Math"/>
              </w:rPr>
              <m:t>→</m:t>
            </m:r>
            <m:r>
              <w:rPr>
                <w:rFonts w:ascii="Cambria Math" w:hAnsi="Cambria Math"/>
              </w:rPr>
              <m:t>α</m:t>
            </m:r>
          </m:e>
        </m:d>
        <m:r>
          <w:rPr>
            <w:rFonts w:ascii="Cambria Math" w:hAnsi="Cambria Math"/>
          </w:rPr>
          <m:t>0</m:t>
        </m:r>
        <m:r>
          <m:rPr>
            <m:sty m:val="p"/>
          </m:rPr>
          <w:rPr>
            <w:rFonts w:ascii="Cambria Math" w:hAnsi="Cambria Math"/>
          </w:rPr>
          <m:t>⟩</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This error has </w:t>
      </w:r>
      <w:r>
        <w:rPr>
          <w:b/>
          <w:bCs/>
        </w:rPr>
        <w:t>no classical analogue</w:t>
      </w:r>
      <w:r>
        <w:t xml:space="preserve"> and is unique to quantum systems.</w:t>
      </w:r>
    </w:p>
    <w:p w14:paraId="46B183EC" w14:textId="77777777" w:rsidR="008867EB" w:rsidRDefault="00835E67">
      <w:pPr>
        <w:pStyle w:val="Heading3"/>
      </w:pPr>
      <w:r>
        <w:lastRenderedPageBreak/>
        <w:t>2. Error Model Encoding Mechanisms</w:t>
      </w:r>
    </w:p>
    <w:p w14:paraId="231ED159" w14:textId="77777777" w:rsidR="008867EB" w:rsidRDefault="00835E67">
      <w:pPr>
        <w:pStyle w:val="FirstParagraph"/>
      </w:pPr>
      <w:r>
        <w:t xml:space="preserve">Since quantum mechanics prevents us from simply copying the state (due to the </w:t>
      </w:r>
      <w:r>
        <w:rPr>
          <w:b/>
          <w:bCs/>
        </w:rPr>
        <w:t>No-Cloning Theorem</w:t>
      </w:r>
      <w:r>
        <w:t xml:space="preserve">), we cannot use classical redundancy methods. Instead, we use encoding schemes based on </w:t>
      </w:r>
      <w:r>
        <w:rPr>
          <w:b/>
          <w:bCs/>
        </w:rPr>
        <w:t>entanglement</w:t>
      </w:r>
      <w:r>
        <w:t xml:space="preserve"> and </w:t>
      </w:r>
      <w:r>
        <w:rPr>
          <w:b/>
          <w:bCs/>
        </w:rPr>
        <w:t>syndrome measurement</w:t>
      </w:r>
      <w:r>
        <w:t>.</w:t>
      </w:r>
    </w:p>
    <w:p w14:paraId="70520A49" w14:textId="77777777" w:rsidR="008867EB" w:rsidRDefault="00835E67">
      <w:pPr>
        <w:pStyle w:val="Heading4"/>
      </w:pPr>
      <w:r>
        <w:t>A. Simple Bit-Flip Code (Illustrative Example)</w:t>
      </w:r>
    </w:p>
    <w:p w14:paraId="16619340" w14:textId="77777777" w:rsidR="008867EB" w:rsidRDefault="00835E67">
      <w:pPr>
        <w:pStyle w:val="FirstParagraph"/>
      </w:pPr>
      <w:r>
        <w:t>This code only corrects bit-flip errors and is used to illustrate the concept of encoding:</w:t>
      </w:r>
    </w:p>
    <w:p w14:paraId="385AB420" w14:textId="77777777" w:rsidR="008867EB" w:rsidRDefault="00835E67">
      <w:pPr>
        <w:pStyle w:val="Compact"/>
        <w:numPr>
          <w:ilvl w:val="0"/>
          <w:numId w:val="170"/>
        </w:numPr>
      </w:pPr>
      <w:r>
        <w:rPr>
          <w:b/>
          <w:bCs/>
        </w:rPr>
        <w:t>Encoding:</w:t>
      </w:r>
      <w:r>
        <w:t xml:space="preserve"> The single logical qubit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L</m:t>
                </m:r>
              </m:sub>
            </m:sSub>
            <m:r>
              <m:rPr>
                <m:sty m:val="p"/>
              </m:rPr>
              <w:rPr>
                <w:rFonts w:ascii="Cambria Math" w:hAnsi="Cambria Math"/>
              </w:rPr>
              <m:t>⟩</m:t>
            </m:r>
            <m:r>
              <m:rPr>
                <m:sty m:val="p"/>
              </m:rPr>
              <w:rPr>
                <w:rFonts w:ascii="Cambria Math" w:hAnsi="Cambria Math"/>
              </w:rPr>
              <m:t>=</m:t>
            </m:r>
            <m:r>
              <w:rPr>
                <w:rFonts w:ascii="Cambria Math" w:hAnsi="Cambria Math"/>
              </w:rPr>
              <m:t>α</m:t>
            </m:r>
          </m:e>
        </m:d>
        <m:r>
          <w:rPr>
            <w:rFonts w:ascii="Cambria Math" w:hAnsi="Cambria Math"/>
          </w:rPr>
          <m:t>0</m:t>
        </m:r>
        <m:r>
          <m:rPr>
            <m:sty m:val="p"/>
          </m:rPr>
          <w:rPr>
            <w:rFonts w:ascii="Cambria Math" w:hAnsi="Cambria Math"/>
          </w:rPr>
          <m:t>⟩</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is encoded into three physical qubits:</w:t>
      </w:r>
    </w:p>
    <w:p w14:paraId="0ABCFA1B" w14:textId="77777777" w:rsidR="008867EB" w:rsidRDefault="00835E67">
      <w:pPr>
        <w:pStyle w:val="Compact"/>
      </w:pPr>
      <m:oMathPara>
        <m:oMathParaPr>
          <m:jc m:val="center"/>
        </m:oMathParaP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L</m:t>
                  </m:r>
                </m:sub>
              </m:sSub>
              <m:r>
                <m:rPr>
                  <m:sty m:val="p"/>
                </m:rPr>
                <w:rPr>
                  <w:rFonts w:ascii="Cambria Math" w:hAnsi="Cambria Math"/>
                </w:rPr>
                <m:t>⟩</m:t>
              </m:r>
              <m:r>
                <m:rPr>
                  <m:sty m:val="p"/>
                </m:rPr>
                <w:rPr>
                  <w:rFonts w:ascii="Cambria Math" w:hAnsi="Cambria Math"/>
                </w:rPr>
                <m:t>→</m:t>
              </m:r>
            </m:e>
          </m:d>
          <m:sSub>
            <m:sSubPr>
              <m:ctrlPr>
                <w:rPr>
                  <w:rFonts w:ascii="Cambria Math" w:hAnsi="Cambria Math"/>
                </w:rPr>
              </m:ctrlPr>
            </m:sSubPr>
            <m:e>
              <m:r>
                <w:rPr>
                  <w:rFonts w:ascii="Cambria Math" w:hAnsi="Cambria Math"/>
                </w:rPr>
                <m:t>ψ</m:t>
              </m:r>
            </m:e>
            <m:sub>
              <m:r>
                <w:rPr>
                  <w:rFonts w:ascii="Cambria Math" w:hAnsi="Cambria Math"/>
                </w:rPr>
                <m:t>E</m:t>
              </m:r>
            </m:sub>
          </m:sSub>
          <m:r>
            <m:rPr>
              <m:sty m:val="p"/>
            </m:rPr>
            <w:rPr>
              <w:rFonts w:ascii="Cambria Math" w:hAnsi="Cambria Math"/>
            </w:rPr>
            <m:t>⟩</m:t>
          </m:r>
          <m:r>
            <m:rPr>
              <m:sty m:val="p"/>
            </m:rPr>
            <w:rPr>
              <w:rFonts w:ascii="Cambria Math" w:hAnsi="Cambria Math"/>
            </w:rPr>
            <m:t>=</m:t>
          </m:r>
          <m:r>
            <w:rPr>
              <w:rFonts w:ascii="Cambria Math" w:hAnsi="Cambria Math"/>
            </w:rPr>
            <m:t>α</m:t>
          </m:r>
          <m:d>
            <m:dPr>
              <m:begChr m:val="|"/>
              <m:endChr m:val="|"/>
              <m:ctrlPr>
                <w:rPr>
                  <w:rFonts w:ascii="Cambria Math" w:hAnsi="Cambria Math"/>
                </w:rPr>
              </m:ctrlPr>
            </m:dPr>
            <m:e>
              <m:r>
                <w:rPr>
                  <w:rFonts w:ascii="Cambria Math" w:hAnsi="Cambria Math"/>
                </w:rPr>
                <m:t>000</m:t>
              </m:r>
              <m:r>
                <m:rPr>
                  <m:sty m:val="p"/>
                </m:rPr>
                <w:rPr>
                  <w:rFonts w:ascii="Cambria Math" w:hAnsi="Cambria Math"/>
                </w:rPr>
                <m:t>⟩</m:t>
              </m:r>
              <m:r>
                <m:rPr>
                  <m:sty m:val="p"/>
                </m:rPr>
                <w:rPr>
                  <w:rFonts w:ascii="Cambria Math" w:hAnsi="Cambria Math"/>
                </w:rPr>
                <m:t>+</m:t>
              </m:r>
              <m:r>
                <w:rPr>
                  <w:rFonts w:ascii="Cambria Math" w:hAnsi="Cambria Math"/>
                </w:rPr>
                <m:t>β</m:t>
              </m:r>
            </m:e>
          </m:d>
          <m:r>
            <w:rPr>
              <w:rFonts w:ascii="Cambria Math" w:hAnsi="Cambria Math"/>
            </w:rPr>
            <m:t>111</m:t>
          </m:r>
          <m:r>
            <m:rPr>
              <m:sty m:val="p"/>
            </m:rPr>
            <w:rPr>
              <w:rFonts w:ascii="Cambria Math" w:hAnsi="Cambria Math"/>
            </w:rPr>
            <m:t>⟩</m:t>
          </m:r>
        </m:oMath>
      </m:oMathPara>
    </w:p>
    <w:p w14:paraId="0ED3A66B" w14:textId="77777777" w:rsidR="008867EB" w:rsidRDefault="00835E67">
      <w:pPr>
        <w:pStyle w:val="Compact"/>
        <w:numPr>
          <w:ilvl w:val="1"/>
          <w:numId w:val="171"/>
        </w:numPr>
      </w:pPr>
      <w:r>
        <w:rPr>
          <w:b/>
          <w:bCs/>
        </w:rPr>
        <w:t>Redundancy:</w:t>
      </w:r>
      <w:r>
        <w:t xml:space="preserve"> The logical </w:t>
      </w:r>
      <m:oMath>
        <m:r>
          <m:rPr>
            <m:sty m:val="p"/>
          </m:rPr>
          <w:rPr>
            <w:rFonts w:ascii="Cambria Math" w:hAnsi="Cambria Math"/>
          </w:rPr>
          <m:t>|</m:t>
        </m:r>
        <m:r>
          <w:rPr>
            <w:rFonts w:ascii="Cambria Math" w:hAnsi="Cambria Math"/>
          </w:rPr>
          <m:t>0</m:t>
        </m:r>
        <m:r>
          <m:rPr>
            <m:sty m:val="p"/>
          </m:rPr>
          <w:rPr>
            <w:rFonts w:ascii="Cambria Math" w:hAnsi="Cambria Math"/>
          </w:rPr>
          <m:t>⟩</m:t>
        </m:r>
      </m:oMath>
      <w:r>
        <w:t xml:space="preserve"> is encoded as </w:t>
      </w:r>
      <m:oMath>
        <m:r>
          <m:rPr>
            <m:sty m:val="p"/>
          </m:rPr>
          <w:rPr>
            <w:rFonts w:ascii="Cambria Math" w:hAnsi="Cambria Math"/>
          </w:rPr>
          <m:t>|</m:t>
        </m:r>
        <m:r>
          <w:rPr>
            <w:rFonts w:ascii="Cambria Math" w:hAnsi="Cambria Math"/>
          </w:rPr>
          <m:t>000</m:t>
        </m:r>
        <m:r>
          <m:rPr>
            <m:sty m:val="p"/>
          </m:rPr>
          <w:rPr>
            <w:rFonts w:ascii="Cambria Math" w:hAnsi="Cambria Math"/>
          </w:rPr>
          <m:t>⟩</m:t>
        </m:r>
      </m:oMath>
      <w:r>
        <w:t xml:space="preserve">, and logical </w:t>
      </w:r>
      <m:oMath>
        <m:r>
          <m:rPr>
            <m:sty m:val="p"/>
          </m:rPr>
          <w:rPr>
            <w:rFonts w:ascii="Cambria Math" w:hAnsi="Cambria Math"/>
          </w:rPr>
          <m:t>|</m:t>
        </m:r>
        <m:r>
          <w:rPr>
            <w:rFonts w:ascii="Cambria Math" w:hAnsi="Cambria Math"/>
          </w:rPr>
          <m:t>1</m:t>
        </m:r>
        <m:r>
          <m:rPr>
            <m:sty m:val="p"/>
          </m:rPr>
          <w:rPr>
            <w:rFonts w:ascii="Cambria Math" w:hAnsi="Cambria Math"/>
          </w:rPr>
          <m:t>⟩</m:t>
        </m:r>
      </m:oMath>
      <w:r>
        <w:t xml:space="preserve"> is encoded as </w:t>
      </w:r>
      <m:oMath>
        <m:r>
          <m:rPr>
            <m:sty m:val="p"/>
          </m:rPr>
          <w:rPr>
            <w:rFonts w:ascii="Cambria Math" w:hAnsi="Cambria Math"/>
          </w:rPr>
          <m:t>|</m:t>
        </m:r>
        <m:r>
          <w:rPr>
            <w:rFonts w:ascii="Cambria Math" w:hAnsi="Cambria Math"/>
          </w:rPr>
          <m:t>111</m:t>
        </m:r>
        <m:r>
          <m:rPr>
            <m:sty m:val="p"/>
          </m:rPr>
          <w:rPr>
            <w:rFonts w:ascii="Cambria Math" w:hAnsi="Cambria Math"/>
          </w:rPr>
          <m:t>⟩</m:t>
        </m:r>
      </m:oMath>
      <w:r>
        <w:t>.</w:t>
      </w:r>
    </w:p>
    <w:p w14:paraId="68A40AB8" w14:textId="77777777" w:rsidR="008867EB" w:rsidRDefault="00835E67">
      <w:pPr>
        <w:pStyle w:val="Compact"/>
        <w:numPr>
          <w:ilvl w:val="0"/>
          <w:numId w:val="170"/>
        </w:numPr>
      </w:pPr>
      <w:r>
        <w:rPr>
          <w:b/>
          <w:bCs/>
        </w:rPr>
        <w:t>Syndrome Measurement:</w:t>
      </w:r>
      <w:r>
        <w:t xml:space="preserve"> If one qubit flips (e.g., </w:t>
      </w:r>
      <m:oMath>
        <m:d>
          <m:dPr>
            <m:begChr m:val="|"/>
            <m:endChr m:val="|"/>
            <m:ctrlPr>
              <w:rPr>
                <w:rFonts w:ascii="Cambria Math" w:hAnsi="Cambria Math"/>
              </w:rPr>
            </m:ctrlPr>
          </m:dPr>
          <m:e>
            <m:r>
              <w:rPr>
                <w:rFonts w:ascii="Cambria Math" w:hAnsi="Cambria Math"/>
              </w:rPr>
              <m:t>000</m:t>
            </m:r>
            <m:r>
              <m:rPr>
                <m:sty m:val="p"/>
              </m:rPr>
              <w:rPr>
                <w:rFonts w:ascii="Cambria Math" w:hAnsi="Cambria Math"/>
              </w:rPr>
              <m:t>⟩</m:t>
            </m:r>
            <m:r>
              <m:rPr>
                <m:sty m:val="p"/>
              </m:rPr>
              <w:rPr>
                <w:rFonts w:ascii="Cambria Math" w:hAnsi="Cambria Math"/>
              </w:rPr>
              <m:t>→</m:t>
            </m:r>
          </m:e>
        </m:d>
        <m:r>
          <w:rPr>
            <w:rFonts w:ascii="Cambria Math" w:hAnsi="Cambria Math"/>
          </w:rPr>
          <m:t>100</m:t>
        </m:r>
        <m:r>
          <m:rPr>
            <m:sty m:val="p"/>
          </m:rPr>
          <w:rPr>
            <w:rFonts w:ascii="Cambria Math" w:hAnsi="Cambria Math"/>
          </w:rPr>
          <m:t>⟩</m:t>
        </m:r>
      </m:oMath>
      <w:r>
        <w:t xml:space="preserve">), we measure the </w:t>
      </w:r>
      <w:r>
        <w:rPr>
          <w:b/>
          <w:bCs/>
        </w:rPr>
        <w:t>parity</w:t>
      </w:r>
      <w:r>
        <w:t xml:space="preserve"> </w:t>
      </w:r>
      <w:r>
        <w:t>(the syndrome) between the physical qubits without measuring the qubit values themselves.</w:t>
      </w:r>
    </w:p>
    <w:p w14:paraId="783C295B" w14:textId="77777777" w:rsidR="008867EB" w:rsidRDefault="00835E67">
      <w:pPr>
        <w:pStyle w:val="Compact"/>
        <w:numPr>
          <w:ilvl w:val="1"/>
          <w:numId w:val="172"/>
        </w:numPr>
      </w:pPr>
      <w:r>
        <w:rPr>
          <w:b/>
          <w:bCs/>
        </w:rPr>
        <w:t>Syndrome:</w:t>
      </w:r>
      <w:r>
        <w:t xml:space="preserve"> We check the parity of qubits 1 and 2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sSub>
          <m:sSubPr>
            <m:ctrlPr>
              <w:rPr>
                <w:rFonts w:ascii="Cambria Math" w:hAnsi="Cambria Math"/>
              </w:rPr>
            </m:ctrlPr>
          </m:sSubPr>
          <m:e>
            <m:r>
              <w:rPr>
                <w:rFonts w:ascii="Cambria Math" w:hAnsi="Cambria Math"/>
              </w:rPr>
              <m:t>Z</m:t>
            </m:r>
          </m:e>
          <m:sub>
            <m:r>
              <w:rPr>
                <w:rFonts w:ascii="Cambria Math" w:hAnsi="Cambria Math"/>
              </w:rPr>
              <m:t>2</m:t>
            </m:r>
          </m:sub>
        </m:sSub>
      </m:oMath>
      <w:r>
        <w:t>) and the parity of qubits 2 and 3 (</w:t>
      </w:r>
      <m:oMath>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sSub>
          <m:sSubPr>
            <m:ctrlPr>
              <w:rPr>
                <w:rFonts w:ascii="Cambria Math" w:hAnsi="Cambria Math"/>
              </w:rPr>
            </m:ctrlPr>
          </m:sSubPr>
          <m:e>
            <m:r>
              <w:rPr>
                <w:rFonts w:ascii="Cambria Math" w:hAnsi="Cambria Math"/>
              </w:rPr>
              <m:t>Z</m:t>
            </m:r>
          </m:e>
          <m:sub>
            <m:r>
              <w:rPr>
                <w:rFonts w:ascii="Cambria Math" w:hAnsi="Cambria Math"/>
              </w:rPr>
              <m:t>3</m:t>
            </m:r>
          </m:sub>
        </m:sSub>
      </m:oMath>
      <w:r>
        <w:t>).</w:t>
      </w:r>
    </w:p>
    <w:p w14:paraId="370B7335" w14:textId="77777777" w:rsidR="008867EB" w:rsidRDefault="00835E67">
      <w:pPr>
        <w:pStyle w:val="Compact"/>
        <w:numPr>
          <w:ilvl w:val="1"/>
          <w:numId w:val="172"/>
        </w:numPr>
      </w:pPr>
      <w:r>
        <w:t xml:space="preserve">The syndrome pattern (e.g.,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r>
          <w:rPr>
            <w:rFonts w:ascii="Cambria Math" w:hAnsi="Cambria Math"/>
          </w:rPr>
          <m:t>0</m:t>
        </m:r>
      </m:oMath>
      <w:r>
        <w:t xml:space="preserve"> </w:t>
      </w:r>
      <w:r>
        <w:t xml:space="preserve">indicates the first qubit is faulty) tells us </w:t>
      </w:r>
      <w:r>
        <w:rPr>
          <w:i/>
          <w:iCs/>
        </w:rPr>
        <w:t>where</w:t>
      </w:r>
      <w:r>
        <w:t xml:space="preserve"> the error occurred.</w:t>
      </w:r>
    </w:p>
    <w:p w14:paraId="4D4F8880" w14:textId="77777777" w:rsidR="008867EB" w:rsidRDefault="00835E67">
      <w:pPr>
        <w:pStyle w:val="Compact"/>
        <w:numPr>
          <w:ilvl w:val="0"/>
          <w:numId w:val="170"/>
        </w:numPr>
      </w:pPr>
      <w:r>
        <w:rPr>
          <w:b/>
          <w:bCs/>
        </w:rPr>
        <w:t>Correction:</w:t>
      </w:r>
      <w:r>
        <w:t xml:space="preserve"> A classical computer uses the syndrome to apply a corrective </w:t>
      </w:r>
      <w:r>
        <w:rPr>
          <w:b/>
          <w:bCs/>
        </w:rPr>
        <w:t>Bit-Flip Gate (</w:t>
      </w:r>
      <m:oMath>
        <m:r>
          <w:rPr>
            <w:rFonts w:ascii="Cambria Math" w:hAnsi="Cambria Math"/>
          </w:rPr>
          <m:t>X</m:t>
        </m:r>
      </m:oMath>
      <w:r>
        <w:rPr>
          <w:b/>
          <w:bCs/>
        </w:rPr>
        <w:t>)</w:t>
      </w:r>
      <w:r>
        <w:t xml:space="preserve"> to the identified faulty qubit. The quantum state </w:t>
      </w:r>
      <m:oMath>
        <m:r>
          <m:rPr>
            <m:sty m:val="p"/>
          </m:rPr>
          <w:rPr>
            <w:rFonts w:ascii="Cambria Math" w:hAnsi="Cambria Math"/>
          </w:rPr>
          <m:t>|</m:t>
        </m:r>
        <m:r>
          <w:rPr>
            <w:rFonts w:ascii="Cambria Math" w:hAnsi="Cambria Math"/>
          </w:rPr>
          <m:t>ψ</m:t>
        </m:r>
        <m:r>
          <m:rPr>
            <m:sty m:val="p"/>
          </m:rPr>
          <w:rPr>
            <w:rFonts w:ascii="Cambria Math" w:hAnsi="Cambria Math"/>
          </w:rPr>
          <m:t>⟩</m:t>
        </m:r>
      </m:oMath>
      <w:r>
        <w:t xml:space="preserve"> is recovered.</w:t>
      </w:r>
    </w:p>
    <w:p w14:paraId="7F3484F1" w14:textId="77777777" w:rsidR="008867EB" w:rsidRDefault="00835E67">
      <w:pPr>
        <w:pStyle w:val="Heading4"/>
      </w:pPr>
      <w:r>
        <w:t>B. Shor’s Nine-Qubit Code (The First Full Code)</w:t>
      </w:r>
    </w:p>
    <w:p w14:paraId="1CDD07B7" w14:textId="77777777" w:rsidR="008867EB" w:rsidRDefault="00835E67">
      <w:pPr>
        <w:pStyle w:val="FirstParagraph"/>
      </w:pPr>
      <w:r>
        <w:t>To correct both the Bit-Flip (</w:t>
      </w:r>
      <m:oMath>
        <m:r>
          <w:rPr>
            <w:rFonts w:ascii="Cambria Math" w:hAnsi="Cambria Math"/>
          </w:rPr>
          <m:t>X</m:t>
        </m:r>
      </m:oMath>
      <w:r>
        <w:t>) and Phase-Flip (</w:t>
      </w:r>
      <m:oMath>
        <m:r>
          <w:rPr>
            <w:rFonts w:ascii="Cambria Math" w:hAnsi="Cambria Math"/>
          </w:rPr>
          <m:t>Z</m:t>
        </m:r>
      </m:oMath>
      <w:r>
        <w:t xml:space="preserve">) errors, a more complex scheme is needed. </w:t>
      </w:r>
      <w:r>
        <w:rPr>
          <w:b/>
          <w:bCs/>
        </w:rPr>
        <w:t>Shor’s Nine-Qubit Code</w:t>
      </w:r>
      <w:r>
        <w:t xml:space="preserve"> was the first code capable of correcting arbitrary single-qubit errors.</w:t>
      </w:r>
    </w:p>
    <w:p w14:paraId="667DBC30" w14:textId="77777777" w:rsidR="008867EB" w:rsidRDefault="00835E67">
      <w:pPr>
        <w:pStyle w:val="Compact"/>
        <w:numPr>
          <w:ilvl w:val="0"/>
          <w:numId w:val="173"/>
        </w:numPr>
      </w:pPr>
      <w:r>
        <w:rPr>
          <w:b/>
          <w:bCs/>
        </w:rPr>
        <w:t>Encoding:</w:t>
      </w:r>
      <w:r>
        <w:t xml:space="preserve"> It uses </w:t>
      </w:r>
      <w:r>
        <w:rPr>
          <w:b/>
          <w:bCs/>
        </w:rPr>
        <w:t>nine physical qubits</w:t>
      </w:r>
      <w:r>
        <w:t xml:space="preserve"> to encode one logical qubit.</w:t>
      </w:r>
    </w:p>
    <w:p w14:paraId="00A96CEF" w14:textId="77777777" w:rsidR="008867EB" w:rsidRDefault="00835E67">
      <w:pPr>
        <w:pStyle w:val="Compact"/>
        <w:numPr>
          <w:ilvl w:val="0"/>
          <w:numId w:val="173"/>
        </w:numPr>
      </w:pPr>
      <w:r>
        <w:rPr>
          <w:b/>
          <w:bCs/>
        </w:rPr>
        <w:t>Structure:</w:t>
      </w:r>
      <w:r>
        <w:t xml:space="preserve"> It combines a bit-flip code and a phase-flip code into a nested structure:</w:t>
      </w:r>
    </w:p>
    <w:p w14:paraId="7EC4CB16" w14:textId="77777777" w:rsidR="008867EB" w:rsidRDefault="00835E67">
      <w:pPr>
        <w:pStyle w:val="Compact"/>
        <w:numPr>
          <w:ilvl w:val="1"/>
          <w:numId w:val="174"/>
        </w:numPr>
      </w:pPr>
      <w:r>
        <w:t>One logical qubit is encoded into three physical qubits to protect against phase flip errors.</w:t>
      </w:r>
    </w:p>
    <w:p w14:paraId="5EB00905" w14:textId="77777777" w:rsidR="008867EB" w:rsidRDefault="00835E67">
      <w:pPr>
        <w:pStyle w:val="Compact"/>
        <w:numPr>
          <w:ilvl w:val="1"/>
          <w:numId w:val="174"/>
        </w:numPr>
      </w:pPr>
      <w:r>
        <w:t>Each of those three physical qubits is itself encoded into three more qubits to protect against bit flip errors.</w:t>
      </w:r>
    </w:p>
    <w:p w14:paraId="2256FE21" w14:textId="77777777" w:rsidR="008867EB" w:rsidRDefault="00835E67">
      <w:pPr>
        <w:pStyle w:val="Heading3"/>
      </w:pPr>
      <w:r>
        <w:t>3. Key Principles of Error Encoding</w:t>
      </w:r>
    </w:p>
    <w:p w14:paraId="7E5FEE62" w14:textId="77777777" w:rsidR="008867EB" w:rsidRDefault="00835E67">
      <w:pPr>
        <w:pStyle w:val="Compact"/>
        <w:numPr>
          <w:ilvl w:val="0"/>
          <w:numId w:val="175"/>
        </w:numPr>
      </w:pPr>
      <w:r>
        <w:rPr>
          <w:b/>
          <w:bCs/>
        </w:rPr>
        <w:t>Syndrome Measurement:</w:t>
      </w:r>
      <w:r>
        <w:t xml:space="preserve"> Errors are detected by measuring the </w:t>
      </w:r>
      <w:r>
        <w:rPr>
          <w:b/>
          <w:bCs/>
        </w:rPr>
        <w:t>correlation (parity)</w:t>
      </w:r>
      <w:r>
        <w:t xml:space="preserve"> between the encoded qubits, not the qubits themselves. This process extracts information about the error without collapsing the underlying quantum state (superposition).</w:t>
      </w:r>
    </w:p>
    <w:p w14:paraId="414920DC" w14:textId="77777777" w:rsidR="008867EB" w:rsidRDefault="00835E67">
      <w:pPr>
        <w:pStyle w:val="Compact"/>
        <w:numPr>
          <w:ilvl w:val="0"/>
          <w:numId w:val="175"/>
        </w:numPr>
      </w:pPr>
      <w:r>
        <w:rPr>
          <w:b/>
          <w:bCs/>
        </w:rPr>
        <w:t>Entanglement:</w:t>
      </w:r>
      <w:r>
        <w:t xml:space="preserve"> The encoding relies on </w:t>
      </w:r>
      <w:r>
        <w:rPr>
          <w:b/>
          <w:bCs/>
        </w:rPr>
        <w:t>entangling</w:t>
      </w:r>
      <w:r>
        <w:t xml:space="preserve"> the physical qubits (e.g., </w:t>
      </w:r>
      <m:oMath>
        <m:r>
          <m:rPr>
            <m:sty m:val="p"/>
          </m:rPr>
          <w:rPr>
            <w:rFonts w:ascii="Cambria Math" w:hAnsi="Cambria Math"/>
          </w:rPr>
          <m:t>|</m:t>
        </m:r>
        <m:r>
          <w:rPr>
            <w:rFonts w:ascii="Cambria Math" w:hAnsi="Cambria Math"/>
          </w:rPr>
          <m:t>000</m:t>
        </m:r>
        <m:r>
          <m:rPr>
            <m:sty m:val="p"/>
          </m:rPr>
          <w:rPr>
            <w:rFonts w:ascii="Cambria Math" w:hAnsi="Cambria Math"/>
          </w:rPr>
          <m:t>⟩</m:t>
        </m:r>
      </m:oMath>
      <w:r>
        <w:t xml:space="preserve"> or </w:t>
      </w:r>
      <m:oMath>
        <m:r>
          <m:rPr>
            <m:sty m:val="p"/>
          </m:rPr>
          <w:rPr>
            <w:rFonts w:ascii="Cambria Math" w:hAnsi="Cambria Math"/>
          </w:rPr>
          <m:t>|</m:t>
        </m:r>
        <m:r>
          <w:rPr>
            <w:rFonts w:ascii="Cambria Math" w:hAnsi="Cambria Math"/>
          </w:rPr>
          <m:t>111</m:t>
        </m:r>
        <m:r>
          <m:rPr>
            <m:sty m:val="p"/>
          </m:rPr>
          <w:rPr>
            <w:rFonts w:ascii="Cambria Math" w:hAnsi="Cambria Math"/>
          </w:rPr>
          <m:t>⟩</m:t>
        </m:r>
      </m:oMath>
      <w:r>
        <w:t>) so that the error is spread across multiple qubits, allowing it to be detected.</w:t>
      </w:r>
    </w:p>
    <w:p w14:paraId="2D7E6A1F" w14:textId="77777777" w:rsidR="008867EB" w:rsidRDefault="00835E67">
      <w:pPr>
        <w:pStyle w:val="Compact"/>
        <w:numPr>
          <w:ilvl w:val="0"/>
          <w:numId w:val="175"/>
        </w:numPr>
      </w:pPr>
      <w:r>
        <w:rPr>
          <w:b/>
          <w:bCs/>
        </w:rPr>
        <w:t>Fault-Tolerant Threshold:</w:t>
      </w:r>
      <w:r>
        <w:t xml:space="preserve"> For quantum computing to be practical, the physical error rate must be below a certain </w:t>
      </w:r>
      <w:r>
        <w:rPr>
          <w:b/>
          <w:bCs/>
        </w:rPr>
        <w:t>threshold</w:t>
      </w:r>
      <w:r>
        <w:t xml:space="preserve"> (estimated around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to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Below this threshold, adding more encoding qubits leads to a net reduction in the logical error rate.</w:t>
      </w:r>
    </w:p>
    <w:p w14:paraId="65B9E4B3" w14:textId="77777777" w:rsidR="008867EB" w:rsidRDefault="00835E67">
      <w:r>
        <w:pict w14:anchorId="7EBC8A02">
          <v:rect id="_x0000_i1151" style="width:0;height:1.5pt" o:hralign="center" o:hrstd="t" o:hr="t"/>
        </w:pict>
      </w:r>
    </w:p>
    <w:p w14:paraId="42E38E96" w14:textId="77777777" w:rsidR="00AC240D" w:rsidRDefault="00AC240D" w:rsidP="00AC240D">
      <w:pPr>
        <w:rPr>
          <w:color w:val="0F4761" w:themeColor="accent1" w:themeShade="BF"/>
          <w:sz w:val="28"/>
          <w:szCs w:val="28"/>
        </w:rPr>
      </w:pPr>
    </w:p>
    <w:p w14:paraId="2E3A95C8" w14:textId="77777777" w:rsidR="00AC240D" w:rsidRDefault="00AC240D" w:rsidP="00AC240D">
      <w:pPr>
        <w:rPr>
          <w:color w:val="0F4761" w:themeColor="accent1" w:themeShade="BF"/>
          <w:sz w:val="28"/>
          <w:szCs w:val="28"/>
        </w:rPr>
      </w:pPr>
    </w:p>
    <w:p w14:paraId="0A6D113D" w14:textId="77777777" w:rsidR="00AC240D" w:rsidRDefault="00AC240D" w:rsidP="00AC240D">
      <w:pPr>
        <w:rPr>
          <w:color w:val="0F4761" w:themeColor="accent1" w:themeShade="BF"/>
          <w:sz w:val="28"/>
          <w:szCs w:val="28"/>
        </w:rPr>
      </w:pPr>
    </w:p>
    <w:p w14:paraId="3AEB00F6" w14:textId="1890E9FB" w:rsidR="00AC240D" w:rsidRPr="00AC240D" w:rsidRDefault="00AC240D" w:rsidP="00AC240D">
      <w:pPr>
        <w:rPr>
          <w:color w:val="0F4761" w:themeColor="accent1" w:themeShade="BF"/>
          <w:sz w:val="28"/>
          <w:szCs w:val="28"/>
        </w:rPr>
      </w:pPr>
      <w:r w:rsidRPr="00AC240D">
        <w:rPr>
          <w:color w:val="0F4761" w:themeColor="accent1" w:themeShade="BF"/>
          <w:sz w:val="28"/>
          <w:szCs w:val="28"/>
        </w:rPr>
        <w:lastRenderedPageBreak/>
        <w:t xml:space="preserve">What are some practical challenges and limitations associated with error model encoding in quantum computing. </w:t>
      </w:r>
    </w:p>
    <w:p w14:paraId="4F753066" w14:textId="77777777" w:rsidR="008867EB" w:rsidRDefault="00835E67">
      <w:pPr>
        <w:pStyle w:val="Heading3"/>
      </w:pPr>
      <w:r>
        <w:t xml:space="preserve">1. High Qubit and Gate Overhead </w:t>
      </w:r>
      <w:r>
        <w:t>📈</w:t>
      </w:r>
    </w:p>
    <w:p w14:paraId="5DCE9630" w14:textId="77777777" w:rsidR="008867EB" w:rsidRDefault="00835E67">
      <w:pPr>
        <w:pStyle w:val="FirstParagraph"/>
      </w:pPr>
      <w:r>
        <w:t>The fundamental principle of error model encoding (Quantum Error Correction, QEC) is redundancy, which imposes massive resource demands:</w:t>
      </w:r>
    </w:p>
    <w:p w14:paraId="5964A72C" w14:textId="77777777" w:rsidR="008867EB" w:rsidRDefault="00835E67">
      <w:pPr>
        <w:pStyle w:val="Compact"/>
        <w:numPr>
          <w:ilvl w:val="0"/>
          <w:numId w:val="176"/>
        </w:numPr>
      </w:pPr>
      <w:r>
        <w:rPr>
          <w:b/>
          <w:bCs/>
        </w:rPr>
        <w:t>Qubit Overhead:</w:t>
      </w:r>
      <w:r>
        <w:t xml:space="preserve"> Encoding a single </w:t>
      </w:r>
      <w:r>
        <w:rPr>
          <w:b/>
          <w:bCs/>
        </w:rPr>
        <w:t>logical qubit</w:t>
      </w:r>
      <w:r>
        <w:t xml:space="preserve"> (the functional qubit) requires a large number of </w:t>
      </w:r>
      <w:r>
        <w:rPr>
          <w:b/>
          <w:bCs/>
        </w:rPr>
        <w:t>physical qubits</w:t>
      </w:r>
      <w:r>
        <w:t xml:space="preserve">. For the widely studied </w:t>
      </w:r>
      <w:r>
        <w:rPr>
          <w:b/>
          <w:bCs/>
        </w:rPr>
        <w:t>Surface Code</w:t>
      </w:r>
      <w:r>
        <w:t>, which is promising for scalability, a single high-fidelity logical qubit can require hundreds or even thousands of physical qubits.</w:t>
      </w:r>
    </w:p>
    <w:p w14:paraId="056E26DE" w14:textId="77777777" w:rsidR="008867EB" w:rsidRDefault="00835E67">
      <w:pPr>
        <w:pStyle w:val="Compact"/>
        <w:numPr>
          <w:ilvl w:val="1"/>
          <w:numId w:val="177"/>
        </w:numPr>
      </w:pPr>
      <w:r>
        <w:rPr>
          <w:i/>
          <w:iCs/>
        </w:rPr>
        <w:t>Limitation:</w:t>
      </w:r>
      <w:r>
        <w:t xml:space="preserve"> Current quantum processors are still in the </w:t>
      </w:r>
      <w:r>
        <w:rPr>
          <w:b/>
          <w:bCs/>
        </w:rPr>
        <w:t>NISQ (Noisy Intermediate-Scale Quantum) era</w:t>
      </w:r>
      <w:r>
        <w:t>, possessing only tens or a few hundred physical qubits. This overhead means that even simple error-corrected algorithms cannot be run on present-day devices.</w:t>
      </w:r>
    </w:p>
    <w:p w14:paraId="6DD5CAFE" w14:textId="77777777" w:rsidR="008867EB" w:rsidRDefault="00835E67">
      <w:pPr>
        <w:pStyle w:val="Compact"/>
        <w:numPr>
          <w:ilvl w:val="0"/>
          <w:numId w:val="176"/>
        </w:numPr>
      </w:pPr>
      <w:r>
        <w:rPr>
          <w:b/>
          <w:bCs/>
        </w:rPr>
        <w:t>Gate Overhead (Circuit Depth):</w:t>
      </w:r>
      <w:r>
        <w:t xml:space="preserve"> The processes of </w:t>
      </w:r>
      <w:r>
        <w:rPr>
          <w:b/>
          <w:bCs/>
        </w:rPr>
        <w:t>syndrome extraction</w:t>
      </w:r>
      <w:r>
        <w:t xml:space="preserve"> (measuring error parity) and correction involve numerous CNOT and measurement operations. This significantly increases the </w:t>
      </w:r>
      <w:r>
        <w:rPr>
          <w:b/>
          <w:bCs/>
        </w:rPr>
        <w:t>depth</w:t>
      </w:r>
      <w:r>
        <w:t xml:space="preserve"> of the quantum circuit.</w:t>
      </w:r>
    </w:p>
    <w:p w14:paraId="3DD962E4" w14:textId="77777777" w:rsidR="008867EB" w:rsidRDefault="00835E67">
      <w:pPr>
        <w:pStyle w:val="Compact"/>
        <w:numPr>
          <w:ilvl w:val="1"/>
          <w:numId w:val="178"/>
        </w:numPr>
      </w:pPr>
      <w:r>
        <w:rPr>
          <w:i/>
          <w:iCs/>
        </w:rPr>
        <w:t>Limitation:</w:t>
      </w:r>
      <w:r>
        <w:t xml:space="preserve"> Since quantum errors (decoherence) are cumulative over time and number of gates, the corrective process itself can introduce more errors than it fixes, unless the physical gate fidelity is extremely high.</w:t>
      </w:r>
    </w:p>
    <w:p w14:paraId="57B39EF7" w14:textId="77777777" w:rsidR="008867EB" w:rsidRDefault="00835E67">
      <w:r>
        <w:pict w14:anchorId="1387C301">
          <v:rect id="_x0000_i1153" style="width:0;height:1.5pt" o:hralign="center" o:hrstd="t" o:hr="t"/>
        </w:pict>
      </w:r>
    </w:p>
    <w:p w14:paraId="20E65747" w14:textId="77777777" w:rsidR="008867EB" w:rsidRDefault="00835E67">
      <w:pPr>
        <w:pStyle w:val="Heading3"/>
      </w:pPr>
      <w:r>
        <w:t>2. Stringent Error Thresholds and Fidelity Requirements</w:t>
      </w:r>
    </w:p>
    <w:p w14:paraId="3FAF07B3" w14:textId="77777777" w:rsidR="008867EB" w:rsidRDefault="00835E67">
      <w:pPr>
        <w:pStyle w:val="FirstParagraph"/>
      </w:pPr>
      <w:r>
        <w:t>QEC is only effective if the underlying physical hardware is already quite good.</w:t>
      </w:r>
    </w:p>
    <w:p w14:paraId="38C72DC0" w14:textId="77777777" w:rsidR="008867EB" w:rsidRDefault="00835E67">
      <w:pPr>
        <w:pStyle w:val="Compact"/>
        <w:numPr>
          <w:ilvl w:val="0"/>
          <w:numId w:val="179"/>
        </w:numPr>
      </w:pPr>
      <w:r>
        <w:rPr>
          <w:b/>
          <w:bCs/>
        </w:rPr>
        <w:t>The Quantum Threshold Theorem:</w:t>
      </w:r>
      <w:r>
        <w:t xml:space="preserve"> This theorem states that fault-tolerant computation is possible </w:t>
      </w:r>
      <w:r>
        <w:rPr>
          <w:i/>
          <w:iCs/>
        </w:rPr>
        <w:t>only if</w:t>
      </w:r>
      <w:r>
        <w:t xml:space="preserve"> the physical error rate of the individual gates and measurements is below a certain </w:t>
      </w:r>
      <w:r>
        <w:rPr>
          <w:b/>
          <w:bCs/>
        </w:rPr>
        <w:t>error threshold</w:t>
      </w:r>
      <w:r>
        <w:t xml:space="preserve"> (estimated to be around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to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or 1 error per 1,000 to 10,000 operations).</w:t>
      </w:r>
    </w:p>
    <w:p w14:paraId="4C3302C7" w14:textId="77777777" w:rsidR="008867EB" w:rsidRDefault="00835E67">
      <w:pPr>
        <w:pStyle w:val="Compact"/>
        <w:numPr>
          <w:ilvl w:val="1"/>
          <w:numId w:val="180"/>
        </w:numPr>
      </w:pPr>
      <w:r>
        <w:rPr>
          <w:i/>
          <w:iCs/>
        </w:rPr>
        <w:t>Limitation:</w:t>
      </w:r>
      <w:r>
        <w:t xml:space="preserve"> Many current qubit technologies operate close to or sometimes slightly above this threshold, meaning the overhead of QEC often makes the </w:t>
      </w:r>
      <w:r>
        <w:rPr>
          <w:b/>
          <w:bCs/>
        </w:rPr>
        <w:t>logical error rate worse</w:t>
      </w:r>
      <w:r>
        <w:t xml:space="preserve"> instead of better, an effect known as “break-even” being difficult to achieve.</w:t>
      </w:r>
    </w:p>
    <w:p w14:paraId="5BFE78F0" w14:textId="77777777" w:rsidR="008867EB" w:rsidRDefault="00835E67">
      <w:pPr>
        <w:pStyle w:val="Compact"/>
        <w:numPr>
          <w:ilvl w:val="0"/>
          <w:numId w:val="179"/>
        </w:numPr>
      </w:pPr>
      <w:r>
        <w:rPr>
          <w:b/>
          <w:bCs/>
        </w:rPr>
        <w:t>Decoherence Time:</w:t>
      </w:r>
      <w:r>
        <w:t xml:space="preserve"> QEC requires repeated syndrome measurements during computation. If the qubit </w:t>
      </w:r>
      <w:r>
        <w:rPr>
          <w:b/>
          <w:bCs/>
        </w:rPr>
        <w:t>coherence time</w:t>
      </w:r>
      <w:r>
        <w:t xml:space="preserve"> (the time the superposition lasts) is shorter than the time required to perform the encoding, all necessary syndrome measurements, and the correction operations, the entire process fails.</w:t>
      </w:r>
    </w:p>
    <w:p w14:paraId="4C727790" w14:textId="77777777" w:rsidR="008867EB" w:rsidRDefault="00835E67">
      <w:r>
        <w:pict w14:anchorId="5A50C0F3">
          <v:rect id="_x0000_i1154" style="width:0;height:1.5pt" o:hralign="center" o:hrstd="t" o:hr="t"/>
        </w:pict>
      </w:r>
    </w:p>
    <w:p w14:paraId="5E61AA20" w14:textId="77777777" w:rsidR="008867EB" w:rsidRDefault="00835E67">
      <w:pPr>
        <w:pStyle w:val="Heading3"/>
      </w:pPr>
      <w:r>
        <w:t>3. Complexity of Real-Time Operation and Decoding ⏱</w:t>
      </w:r>
      <w:r>
        <w:t>️</w:t>
      </w:r>
    </w:p>
    <w:p w14:paraId="63C86D28" w14:textId="77777777" w:rsidR="008867EB" w:rsidRDefault="00835E67">
      <w:pPr>
        <w:pStyle w:val="FirstParagraph"/>
      </w:pPr>
      <w:r>
        <w:t>Implementing QEC requires sophisticated classical infrastructure working in perfect harmony with the quantum processor.</w:t>
      </w:r>
    </w:p>
    <w:p w14:paraId="1B108813" w14:textId="77777777" w:rsidR="008867EB" w:rsidRDefault="00835E67">
      <w:pPr>
        <w:pStyle w:val="Compact"/>
        <w:numPr>
          <w:ilvl w:val="0"/>
          <w:numId w:val="181"/>
        </w:numPr>
      </w:pPr>
      <w:r>
        <w:rPr>
          <w:b/>
          <w:bCs/>
        </w:rPr>
        <w:t>Real-Time Decoding Speed:</w:t>
      </w:r>
      <w:r>
        <w:t xml:space="preserve"> Once the syndrome (the error pattern) is measured, a classical decoding algorithm must quickly analyze the pattern to determine the most likely error and prescribe the correction (the Pauli gate to apply).</w:t>
      </w:r>
    </w:p>
    <w:p w14:paraId="644113FF" w14:textId="77777777" w:rsidR="008867EB" w:rsidRDefault="00835E67">
      <w:pPr>
        <w:pStyle w:val="Compact"/>
        <w:numPr>
          <w:ilvl w:val="1"/>
          <w:numId w:val="182"/>
        </w:numPr>
      </w:pPr>
      <w:r>
        <w:rPr>
          <w:i/>
          <w:iCs/>
        </w:rPr>
        <w:t>Limitation:</w:t>
      </w:r>
      <w:r>
        <w:t xml:space="preserve"> This classical decoding and correction process must be executed </w:t>
      </w:r>
      <w:r>
        <w:rPr>
          <w:b/>
          <w:bCs/>
        </w:rPr>
        <w:t>faster than the decoherence time</w:t>
      </w:r>
      <w:r>
        <w:t xml:space="preserve"> of the physical qubits (often in the microsecond range). This necessitates extremely high-speed classical electronics (FPGAs or GPUs) integrated right next to the quantum chip, which is an enormous engineering challenge.</w:t>
      </w:r>
    </w:p>
    <w:p w14:paraId="2FA90856" w14:textId="77777777" w:rsidR="008867EB" w:rsidRDefault="00835E67">
      <w:pPr>
        <w:pStyle w:val="Compact"/>
        <w:numPr>
          <w:ilvl w:val="0"/>
          <w:numId w:val="181"/>
        </w:numPr>
      </w:pPr>
      <w:r>
        <w:rPr>
          <w:b/>
          <w:bCs/>
        </w:rPr>
        <w:lastRenderedPageBreak/>
        <w:t>Fault Tolerance:</w:t>
      </w:r>
      <w:r>
        <w:t xml:space="preserve"> Errors can occur not just on the data qubits, but also on the auxiliary qubits and gates used for the error correction process itself. </w:t>
      </w:r>
      <w:r>
        <w:rPr>
          <w:b/>
          <w:bCs/>
        </w:rPr>
        <w:t>Fault Tolerance</w:t>
      </w:r>
      <w:r>
        <w:t xml:space="preserve"> requires designing all correction circuits (stabilizer measurements) such that errors in the correction process do not spread uncontrollably to the logical information. This adds yet </w:t>
      </w:r>
      <w:r>
        <w:rPr>
          <w:i/>
          <w:iCs/>
        </w:rPr>
        <w:t>another</w:t>
      </w:r>
      <w:r>
        <w:t xml:space="preserve"> layer of complexity and overhead to the circuit design.</w:t>
      </w:r>
    </w:p>
    <w:p w14:paraId="02B197E6" w14:textId="77777777" w:rsidR="008867EB" w:rsidRDefault="00835E67">
      <w:r>
        <w:pict w14:anchorId="6706FDF8">
          <v:rect id="_x0000_i1155" style="width:0;height:1.5pt" o:hralign="center" o:hrstd="t" o:hr="t"/>
        </w:pict>
      </w:r>
    </w:p>
    <w:p w14:paraId="721CFF0F" w14:textId="77777777" w:rsidR="008867EB" w:rsidRDefault="00835E67">
      <w:pPr>
        <w:pStyle w:val="Heading3"/>
      </w:pPr>
      <w:r>
        <w:t xml:space="preserve">4. Scalability and Code Design </w:t>
      </w:r>
      <w:r>
        <w:t>🌐</w:t>
      </w:r>
    </w:p>
    <w:p w14:paraId="5D71DE9B" w14:textId="77777777" w:rsidR="008867EB" w:rsidRDefault="00835E67">
      <w:pPr>
        <w:pStyle w:val="Compact"/>
        <w:numPr>
          <w:ilvl w:val="0"/>
          <w:numId w:val="183"/>
        </w:numPr>
      </w:pPr>
      <w:r>
        <w:rPr>
          <w:b/>
          <w:bCs/>
        </w:rPr>
        <w:t>Inefficient Scaling:</w:t>
      </w:r>
      <w:r>
        <w:t xml:space="preserve"> Many early QEC codes scaled inefficiently; the number of physical qubits required for protection grew disproportionately faster than the number of logical qubits gained. While newer codes like </w:t>
      </w:r>
      <w:r>
        <w:rPr>
          <w:b/>
          <w:bCs/>
        </w:rPr>
        <w:t>Quantum Low-Density Parity-Check (qLDPC) codes</w:t>
      </w:r>
      <w:r>
        <w:t xml:space="preserve"> offer better asymptotic scaling, implementing them on specific hardware architectures remains difficult.</w:t>
      </w:r>
    </w:p>
    <w:p w14:paraId="0BB72EE6" w14:textId="50F276B1" w:rsidR="008867EB" w:rsidRDefault="00835E67" w:rsidP="0070073E">
      <w:pPr>
        <w:pStyle w:val="Compact"/>
        <w:numPr>
          <w:ilvl w:val="0"/>
          <w:numId w:val="183"/>
        </w:numPr>
      </w:pPr>
      <w:r>
        <w:rPr>
          <w:b/>
          <w:bCs/>
        </w:rPr>
        <w:t>Hardware Dependence:</w:t>
      </w:r>
      <w:r>
        <w:t xml:space="preserve"> The optimal QEC code depends heavily on the specific </w:t>
      </w:r>
      <w:r>
        <w:rPr>
          <w:b/>
          <w:bCs/>
        </w:rPr>
        <w:t>noise profile and connectivity</w:t>
      </w:r>
      <w:r>
        <w:t xml:space="preserve"> of the underlying hardware (e.g., trapped ions vs. superconducting qubits), meaning a universal, best-performing code is not yet guaranteed.</w:t>
      </w:r>
    </w:p>
    <w:p w14:paraId="0D8EF26B" w14:textId="77777777" w:rsidR="008867EB" w:rsidRDefault="00835E67">
      <w:r>
        <w:pict w14:anchorId="124A0F2E">
          <v:rect id="_x0000_i1268" style="width:0;height:1.5pt" o:hralign="center" o:hrstd="t" o:hr="t"/>
        </w:pict>
      </w:r>
    </w:p>
    <w:p w14:paraId="00C03A83" w14:textId="77777777" w:rsidR="0070073E" w:rsidRPr="0070073E" w:rsidRDefault="0070073E" w:rsidP="0070073E">
      <w:pPr>
        <w:rPr>
          <w:color w:val="0F4761" w:themeColor="accent1" w:themeShade="BF"/>
          <w:sz w:val="28"/>
          <w:szCs w:val="28"/>
        </w:rPr>
      </w:pPr>
      <w:r w:rsidRPr="0070073E">
        <w:rPr>
          <w:color w:val="0F4761" w:themeColor="accent1" w:themeShade="BF"/>
          <w:sz w:val="28"/>
          <w:szCs w:val="28"/>
        </w:rPr>
        <w:t>Write a note on error recovery</w:t>
      </w:r>
    </w:p>
    <w:p w14:paraId="75A756EF" w14:textId="77777777" w:rsidR="008867EB" w:rsidRDefault="00835E67">
      <w:pPr>
        <w:pStyle w:val="FirstParagraph"/>
      </w:pPr>
      <w:r>
        <w:t>The two primary goals of any error recovery mechanism are:</w:t>
      </w:r>
    </w:p>
    <w:p w14:paraId="2FBF0E0E" w14:textId="77777777" w:rsidR="008867EB" w:rsidRDefault="00835E67">
      <w:pPr>
        <w:pStyle w:val="Compact"/>
        <w:numPr>
          <w:ilvl w:val="0"/>
          <w:numId w:val="184"/>
        </w:numPr>
      </w:pPr>
      <w:r>
        <w:rPr>
          <w:b/>
          <w:bCs/>
        </w:rPr>
        <w:t>Error Detection:</w:t>
      </w:r>
      <w:r>
        <w:t xml:space="preserve"> Identifying the presence of an error as early as possible (e.g., syntax error in a program, hardware fault, data corruption).</w:t>
      </w:r>
    </w:p>
    <w:p w14:paraId="4F8AF30C" w14:textId="77777777" w:rsidR="008867EB" w:rsidRDefault="00835E67">
      <w:pPr>
        <w:pStyle w:val="Compact"/>
        <w:numPr>
          <w:ilvl w:val="0"/>
          <w:numId w:val="184"/>
        </w:numPr>
      </w:pPr>
      <w:r>
        <w:rPr>
          <w:b/>
          <w:bCs/>
        </w:rPr>
        <w:t>State Restoration/Correction:</w:t>
      </w:r>
      <w:r>
        <w:t xml:space="preserve"> Modifying the system state or input stream to a point where processing can resume, either by correcting the error or ignoring the corrupted state.</w:t>
      </w:r>
    </w:p>
    <w:p w14:paraId="209AE389" w14:textId="77777777" w:rsidR="008867EB" w:rsidRDefault="00835E67">
      <w:r>
        <w:pict w14:anchorId="3E350365">
          <v:rect id="_x0000_i1157" style="width:0;height:1.5pt" o:hralign="center" o:hrstd="t" o:hr="t"/>
        </w:pict>
      </w:r>
    </w:p>
    <w:p w14:paraId="7117BFE1" w14:textId="77777777" w:rsidR="008867EB" w:rsidRDefault="00835E67">
      <w:pPr>
        <w:pStyle w:val="Heading2"/>
      </w:pPr>
      <w:r>
        <w:t>⚙</w:t>
      </w:r>
      <w:r>
        <w:t>️</w:t>
      </w:r>
      <w:r>
        <w:t xml:space="preserve"> Techniques and Methods</w:t>
      </w:r>
    </w:p>
    <w:p w14:paraId="37291506" w14:textId="77777777" w:rsidR="008867EB" w:rsidRDefault="00835E67">
      <w:pPr>
        <w:pStyle w:val="FirstParagraph"/>
      </w:pPr>
      <w:r>
        <w:t>Error recovery methods vary significantly depending on the context (e.g., compiler parsing vs. database transactions).</w:t>
      </w:r>
    </w:p>
    <w:p w14:paraId="3E184B71" w14:textId="77777777" w:rsidR="008867EB" w:rsidRDefault="00835E67">
      <w:pPr>
        <w:pStyle w:val="Heading3"/>
      </w:pPr>
      <w:r>
        <w:t>1. In Compilers (Syntactic Errors)</w:t>
      </w:r>
    </w:p>
    <w:p w14:paraId="4512F3BC" w14:textId="77777777" w:rsidR="008867EB" w:rsidRDefault="00835E67">
      <w:pPr>
        <w:pStyle w:val="FirstParagraph"/>
      </w:pPr>
      <w:r>
        <w:t>In parsing, error recovery allows the compiler to continue analyzing the rest of the program after finding a syntax error, generating as many errors as possible in a single pass.</w:t>
      </w:r>
    </w:p>
    <w:p w14:paraId="031D4A4B" w14:textId="77777777" w:rsidR="008867EB" w:rsidRDefault="00835E67">
      <w:pPr>
        <w:pStyle w:val="Compact"/>
        <w:numPr>
          <w:ilvl w:val="0"/>
          <w:numId w:val="185"/>
        </w:numPr>
      </w:pPr>
      <w:r>
        <w:rPr>
          <w:b/>
          <w:bCs/>
        </w:rPr>
        <w:t>Panic Mode Recovery:</w:t>
      </w:r>
      <w:r>
        <w:t xml:space="preserve"> This is the simplest method. The parser discards input symbols one by one until it encounters a </w:t>
      </w:r>
      <w:r>
        <w:rPr>
          <w:b/>
          <w:bCs/>
        </w:rPr>
        <w:t>synchronizing token</w:t>
      </w:r>
      <w:r>
        <w:t xml:space="preserve"> </w:t>
      </w:r>
      <w:r>
        <w:t xml:space="preserve">(e.g., semicolon, curly brace, or a keyword like </w:t>
      </w:r>
      <w:r>
        <w:rPr>
          <w:rStyle w:val="VerbatimChar"/>
        </w:rPr>
        <w:t>END</w:t>
      </w:r>
      <w:r>
        <w:t>). The parser then resumes operation from that point.</w:t>
      </w:r>
    </w:p>
    <w:p w14:paraId="15B7CE4E" w14:textId="77777777" w:rsidR="008867EB" w:rsidRDefault="00835E67">
      <w:pPr>
        <w:pStyle w:val="Compact"/>
        <w:numPr>
          <w:ilvl w:val="1"/>
          <w:numId w:val="186"/>
        </w:numPr>
      </w:pPr>
      <w:r>
        <w:rPr>
          <w:i/>
          <w:iCs/>
        </w:rPr>
        <w:t>Advantage:</w:t>
      </w:r>
      <w:r>
        <w:t xml:space="preserve"> Easy to implement.</w:t>
      </w:r>
    </w:p>
    <w:p w14:paraId="47723C83" w14:textId="77777777" w:rsidR="008867EB" w:rsidRDefault="00835E67">
      <w:pPr>
        <w:pStyle w:val="Compact"/>
        <w:numPr>
          <w:ilvl w:val="1"/>
          <w:numId w:val="186"/>
        </w:numPr>
      </w:pPr>
      <w:r>
        <w:rPr>
          <w:i/>
          <w:iCs/>
        </w:rPr>
        <w:t>Disadvantage:</w:t>
      </w:r>
      <w:r>
        <w:t xml:space="preserve"> Can skip large portions of valid code, leading to missed errors.</w:t>
      </w:r>
    </w:p>
    <w:p w14:paraId="04884496" w14:textId="77777777" w:rsidR="008867EB" w:rsidRDefault="00835E67">
      <w:pPr>
        <w:pStyle w:val="Compact"/>
        <w:numPr>
          <w:ilvl w:val="0"/>
          <w:numId w:val="185"/>
        </w:numPr>
      </w:pPr>
      <w:r>
        <w:rPr>
          <w:b/>
          <w:bCs/>
        </w:rPr>
        <w:t>Phrase-Level Recovery:</w:t>
      </w:r>
      <w:r>
        <w:t xml:space="preserve"> The parser attempts to fix the error locally by making a small insertion or deletion to the input stream to complete a partially recognized construct. For example, if a statement is missing a semicolon, the parser might insert one and continue.</w:t>
      </w:r>
    </w:p>
    <w:p w14:paraId="7ABBDD8B" w14:textId="77777777" w:rsidR="008867EB" w:rsidRDefault="00835E67">
      <w:pPr>
        <w:pStyle w:val="Compact"/>
        <w:numPr>
          <w:ilvl w:val="0"/>
          <w:numId w:val="185"/>
        </w:numPr>
      </w:pPr>
      <w:r>
        <w:rPr>
          <w:b/>
          <w:bCs/>
        </w:rPr>
        <w:t>Error Productions:</w:t>
      </w:r>
      <w:r>
        <w:t xml:space="preserve"> The grammar itself is augmented with “error rules” that specify common mistakes (e.g., a missing parenthesis). When the parser encounters one of these patterns, it executes a predefined recovery action.</w:t>
      </w:r>
    </w:p>
    <w:p w14:paraId="142F2066" w14:textId="77777777" w:rsidR="008867EB" w:rsidRDefault="00835E67">
      <w:pPr>
        <w:pStyle w:val="Heading3"/>
      </w:pPr>
      <w:r>
        <w:lastRenderedPageBreak/>
        <w:t>2. In Databases/Operating Systems (Fault Tolerance)</w:t>
      </w:r>
    </w:p>
    <w:p w14:paraId="6EFAA91E" w14:textId="77777777" w:rsidR="008867EB" w:rsidRDefault="00835E67">
      <w:pPr>
        <w:pStyle w:val="FirstParagraph"/>
      </w:pPr>
      <w:r>
        <w:t>In persistent systems, error recovery ensures data integrity after hardware failures, crashes, or transaction aborts.</w:t>
      </w:r>
    </w:p>
    <w:p w14:paraId="2136C95B" w14:textId="77777777" w:rsidR="008867EB" w:rsidRDefault="00835E67">
      <w:pPr>
        <w:pStyle w:val="Compact"/>
        <w:numPr>
          <w:ilvl w:val="0"/>
          <w:numId w:val="187"/>
        </w:numPr>
      </w:pPr>
      <w:r>
        <w:rPr>
          <w:b/>
          <w:bCs/>
        </w:rPr>
        <w:t>Checkpoints and Rollback:</w:t>
      </w:r>
    </w:p>
    <w:p w14:paraId="4DD75970" w14:textId="77777777" w:rsidR="008867EB" w:rsidRDefault="00835E67">
      <w:pPr>
        <w:pStyle w:val="Compact"/>
        <w:numPr>
          <w:ilvl w:val="1"/>
          <w:numId w:val="188"/>
        </w:numPr>
      </w:pPr>
      <w:r>
        <w:rPr>
          <w:b/>
          <w:bCs/>
        </w:rPr>
        <w:t>Checkpoint:</w:t>
      </w:r>
      <w:r>
        <w:t xml:space="preserve"> Periodically, the system records its current, consistent state (data and log files) onto stable storage.</w:t>
      </w:r>
    </w:p>
    <w:p w14:paraId="598EEC10" w14:textId="77777777" w:rsidR="008867EB" w:rsidRDefault="00835E67">
      <w:pPr>
        <w:pStyle w:val="Compact"/>
        <w:numPr>
          <w:ilvl w:val="1"/>
          <w:numId w:val="188"/>
        </w:numPr>
      </w:pPr>
      <w:r>
        <w:rPr>
          <w:b/>
          <w:bCs/>
        </w:rPr>
        <w:t>Rollback:</w:t>
      </w:r>
      <w:r>
        <w:t xml:space="preserve"> If a fault occurs, the system </w:t>
      </w:r>
      <w:r>
        <w:rPr>
          <w:b/>
          <w:bCs/>
        </w:rPr>
        <w:t>rolls back</w:t>
      </w:r>
      <w:r>
        <w:t xml:space="preserve"> (undoes) all uncommitted operations by referring to the recorded transaction log, restoring the system to the last valid checkpoint state.</w:t>
      </w:r>
    </w:p>
    <w:p w14:paraId="5B02FB80" w14:textId="77777777" w:rsidR="008867EB" w:rsidRDefault="00835E67">
      <w:pPr>
        <w:pStyle w:val="Compact"/>
        <w:numPr>
          <w:ilvl w:val="0"/>
          <w:numId w:val="187"/>
        </w:numPr>
      </w:pPr>
      <w:r>
        <w:rPr>
          <w:b/>
          <w:bCs/>
        </w:rPr>
        <w:t>Logging (Write-Ahead Logging - WAL):</w:t>
      </w:r>
      <w:r>
        <w:t xml:space="preserve"> Before any data modification is applied to the main database, the intended change (transaction start, update, commit) is written to a non-volatile log file. This log is essential for rolling forward (redoing committed work) or rolling backward (undoing uncommitted work) during recovery.</w:t>
      </w:r>
    </w:p>
    <w:p w14:paraId="1C77479A" w14:textId="77777777" w:rsidR="008867EB" w:rsidRDefault="00835E67">
      <w:pPr>
        <w:pStyle w:val="Compact"/>
        <w:numPr>
          <w:ilvl w:val="0"/>
          <w:numId w:val="187"/>
        </w:numPr>
      </w:pPr>
      <w:r>
        <w:rPr>
          <w:b/>
          <w:bCs/>
        </w:rPr>
        <w:t>Redundancy (Hardware/Data):</w:t>
      </w:r>
      <w:r>
        <w:t xml:space="preserve"> Using redundant components (e.g., RAID for storage, standby servers) ensures that if one component fails, the system can </w:t>
      </w:r>
      <w:r>
        <w:rPr>
          <w:b/>
          <w:bCs/>
        </w:rPr>
        <w:t>failover</w:t>
      </w:r>
      <w:r>
        <w:t xml:space="preserve"> to the duplicate component, thus recovering quickly from a hardware error.</w:t>
      </w:r>
    </w:p>
    <w:p w14:paraId="27029A37" w14:textId="77777777" w:rsidR="008867EB" w:rsidRDefault="00835E67">
      <w:r>
        <w:pict w14:anchorId="12D00F90">
          <v:rect id="_x0000_i1158" style="width:0;height:1.5pt" o:hralign="center" o:hrstd="t" o:hr="t"/>
        </w:pict>
      </w:r>
    </w:p>
    <w:p w14:paraId="29E2FD75" w14:textId="77777777" w:rsidR="008867EB" w:rsidRDefault="00835E67">
      <w:pPr>
        <w:pStyle w:val="Heading2"/>
      </w:pPr>
      <w:r>
        <w:t>⚖</w:t>
      </w:r>
      <w:r>
        <w:t>️</w:t>
      </w:r>
      <w:r>
        <w:t xml:space="preserve"> Trade-offs</w:t>
      </w:r>
    </w:p>
    <w:p w14:paraId="0422444E" w14:textId="77777777" w:rsidR="008867EB" w:rsidRDefault="00835E67">
      <w:pPr>
        <w:pStyle w:val="FirstParagraph"/>
      </w:pPr>
      <w:r>
        <w:t xml:space="preserve">Error recovery always involves a trade-off between </w:t>
      </w:r>
      <w:r>
        <w:rPr>
          <w:b/>
          <w:bCs/>
        </w:rPr>
        <w:t>effectiveness</w:t>
      </w:r>
      <w:r>
        <w:t xml:space="preserve"> and </w:t>
      </w:r>
      <w:r>
        <w:rPr>
          <w:b/>
          <w:bCs/>
        </w:rPr>
        <w:t>overhead</w:t>
      </w:r>
      <w:r>
        <w:t>:</w:t>
      </w:r>
    </w:p>
    <w:p w14:paraId="31A30CCC" w14:textId="77777777" w:rsidR="008867EB" w:rsidRDefault="00835E67">
      <w:pPr>
        <w:pStyle w:val="Compact"/>
        <w:numPr>
          <w:ilvl w:val="0"/>
          <w:numId w:val="189"/>
        </w:numPr>
      </w:pPr>
      <w:r>
        <w:rPr>
          <w:b/>
          <w:bCs/>
        </w:rPr>
        <w:t>Effective Recovery:</w:t>
      </w:r>
      <w:r>
        <w:t xml:space="preserve"> Requires complex algorithms and significant redundancy (e.g., storing full logs, using many physical qubits for error correction). This increases the system’s runtime </w:t>
      </w:r>
      <w:r>
        <w:rPr>
          <w:b/>
          <w:bCs/>
        </w:rPr>
        <w:t>overhead</w:t>
      </w:r>
      <w:r>
        <w:t>.</w:t>
      </w:r>
    </w:p>
    <w:p w14:paraId="572ECB3F" w14:textId="77777777" w:rsidR="008867EB" w:rsidRDefault="00835E67">
      <w:pPr>
        <w:pStyle w:val="Compact"/>
        <w:numPr>
          <w:ilvl w:val="0"/>
          <w:numId w:val="189"/>
        </w:numPr>
      </w:pPr>
      <w:r>
        <w:rPr>
          <w:b/>
          <w:bCs/>
        </w:rPr>
        <w:t>Minimal Overhead:</w:t>
      </w:r>
      <w:r>
        <w:t xml:space="preserve"> Leads to simple, faster methods (like panic mode) that may fail to catch or properly recover from complex errors, resulting in poor user experience or data loss.</w:t>
      </w:r>
    </w:p>
    <w:p w14:paraId="57A217A4" w14:textId="77777777" w:rsidR="008867EB" w:rsidRDefault="00835E67">
      <w:r>
        <w:pict w14:anchorId="0A6E39AD">
          <v:rect id="_x0000_i1166" style="width:0;height:1.5pt" o:hralign="center" o:hrstd="t" o:hr="t"/>
        </w:pict>
      </w:r>
    </w:p>
    <w:p w14:paraId="0071CB45" w14:textId="70609B0E" w:rsidR="008867EB" w:rsidRPr="0070073E" w:rsidRDefault="0070073E" w:rsidP="0070073E">
      <w:pPr>
        <w:rPr>
          <w:color w:val="0F4761" w:themeColor="accent1" w:themeShade="BF"/>
          <w:sz w:val="32"/>
          <w:szCs w:val="32"/>
        </w:rPr>
      </w:pPr>
      <w:r w:rsidRPr="0070073E">
        <w:rPr>
          <w:color w:val="0F4761" w:themeColor="accent1" w:themeShade="BF"/>
          <w:sz w:val="32"/>
          <w:szCs w:val="32"/>
        </w:rPr>
        <w:t xml:space="preserve"> </w:t>
      </w:r>
      <w:r w:rsidRPr="0070073E">
        <w:rPr>
          <w:color w:val="0F4761" w:themeColor="accent1" w:themeShade="BF"/>
          <w:sz w:val="32"/>
          <w:szCs w:val="32"/>
        </w:rPr>
        <w:t>Write a note on error recovery</w:t>
      </w:r>
    </w:p>
    <w:p w14:paraId="288FBDA1" w14:textId="77777777" w:rsidR="008867EB" w:rsidRDefault="00835E67">
      <w:pPr>
        <w:pStyle w:val="FirstParagraph"/>
      </w:pPr>
      <w:r>
        <w:rPr>
          <w:b/>
          <w:bCs/>
        </w:rPr>
        <w:t>E</w:t>
      </w:r>
      <w:r>
        <w:rPr>
          <w:b/>
          <w:bCs/>
        </w:rPr>
        <w:t>rror Recovery</w:t>
      </w:r>
      <w:r>
        <w:t xml:space="preserve"> refers to the techniques and mechanisms used by a system (such as a compiler, operating system, or database) to </w:t>
      </w:r>
      <w:r>
        <w:rPr>
          <w:b/>
          <w:bCs/>
        </w:rPr>
        <w:t>re-establish a stable, consistent state</w:t>
      </w:r>
      <w:r>
        <w:t xml:space="preserve"> </w:t>
      </w:r>
      <w:r>
        <w:t xml:space="preserve">after an error or fault has been detected, allowing the system or process to resume operation without complete termination or data loss. The primary objective is to </w:t>
      </w:r>
      <w:r>
        <w:rPr>
          <w:b/>
          <w:bCs/>
        </w:rPr>
        <w:t>minimize disruption</w:t>
      </w:r>
      <w:r>
        <w:t xml:space="preserve"> and prevent a small, localized error from causing a catastrophic system crash.</w:t>
      </w:r>
    </w:p>
    <w:p w14:paraId="2D6A9FBC" w14:textId="77777777" w:rsidR="008867EB" w:rsidRDefault="00835E67">
      <w:r>
        <w:pict w14:anchorId="41A748E3">
          <v:rect id="_x0000_i1167" style="width:0;height:1.5pt" o:hralign="center" o:hrstd="t" o:hr="t"/>
        </w:pict>
      </w:r>
    </w:p>
    <w:p w14:paraId="6E7EB0E5" w14:textId="77777777" w:rsidR="008867EB" w:rsidRDefault="00835E67">
      <w:pPr>
        <w:pStyle w:val="Heading2"/>
      </w:pPr>
      <w:r>
        <w:t>⚙</w:t>
      </w:r>
      <w:r>
        <w:t>️</w:t>
      </w:r>
      <w:r>
        <w:t xml:space="preserve"> Techniques and Methods</w:t>
      </w:r>
    </w:p>
    <w:p w14:paraId="0D552F3A" w14:textId="77777777" w:rsidR="008867EB" w:rsidRDefault="00835E67">
      <w:pPr>
        <w:pStyle w:val="FirstParagraph"/>
      </w:pPr>
      <w:r>
        <w:t>Error recovery methods are highly context-dependent, tailored to the specific type of error encountered.</w:t>
      </w:r>
    </w:p>
    <w:p w14:paraId="180180D7" w14:textId="77777777" w:rsidR="008867EB" w:rsidRDefault="00835E67">
      <w:pPr>
        <w:pStyle w:val="Heading3"/>
      </w:pPr>
      <w:r>
        <w:t>1. In Compilers and Parsers (Syntactic Errors)</w:t>
      </w:r>
    </w:p>
    <w:p w14:paraId="0CB87780" w14:textId="77777777" w:rsidR="008867EB" w:rsidRDefault="00835E67">
      <w:pPr>
        <w:pStyle w:val="FirstParagraph"/>
      </w:pPr>
      <w:r>
        <w:t>The goal here is to allow the compiler to continue analyzing the rest of the source code after a syntax error to report as many errors as possible in a single pass.</w:t>
      </w:r>
    </w:p>
    <w:p w14:paraId="1BCD103E" w14:textId="77777777" w:rsidR="008867EB" w:rsidRDefault="00835E67">
      <w:pPr>
        <w:pStyle w:val="Compact"/>
        <w:numPr>
          <w:ilvl w:val="0"/>
          <w:numId w:val="205"/>
        </w:numPr>
      </w:pPr>
      <w:r>
        <w:rPr>
          <w:b/>
          <w:bCs/>
        </w:rPr>
        <w:t>Panic Mode Recovery:</w:t>
      </w:r>
      <w:r>
        <w:t xml:space="preserve"> This is the simplest method. Upon detecting an error, the parser discards (skips) input tokens until it encounters a recognizable </w:t>
      </w:r>
      <w:r>
        <w:rPr>
          <w:b/>
          <w:bCs/>
        </w:rPr>
        <w:t>synchronizing token</w:t>
      </w:r>
      <w:r>
        <w:t xml:space="preserve"> (e.g., a semicolon </w:t>
      </w:r>
      <w:r>
        <w:rPr>
          <w:rStyle w:val="VerbatimChar"/>
        </w:rPr>
        <w:t>;</w:t>
      </w:r>
      <w:r>
        <w:t xml:space="preserve">, a closing brace </w:t>
      </w:r>
      <w:r>
        <w:rPr>
          <w:rStyle w:val="VerbatimChar"/>
        </w:rPr>
        <w:t>}</w:t>
      </w:r>
      <w:r>
        <w:t>, or a known keyword). The parser then resumes operation from that point.</w:t>
      </w:r>
    </w:p>
    <w:p w14:paraId="24F4CA7B" w14:textId="77777777" w:rsidR="008867EB" w:rsidRDefault="00835E67">
      <w:pPr>
        <w:pStyle w:val="Compact"/>
        <w:numPr>
          <w:ilvl w:val="0"/>
          <w:numId w:val="205"/>
        </w:numPr>
      </w:pPr>
      <w:r>
        <w:rPr>
          <w:b/>
          <w:bCs/>
        </w:rPr>
        <w:lastRenderedPageBreak/>
        <w:t>Phrase-Level Recovery:</w:t>
      </w:r>
      <w:r>
        <w:t xml:space="preserve"> The parser attempts a </w:t>
      </w:r>
      <w:r>
        <w:rPr>
          <w:b/>
          <w:bCs/>
        </w:rPr>
        <w:t>local correction</w:t>
      </w:r>
      <w:r>
        <w:t xml:space="preserve"> by making small, plausible changes—either deleting, inserting, or replacing a single token—to make the input stream syntactically correct at the point of the error.</w:t>
      </w:r>
    </w:p>
    <w:p w14:paraId="5E088DC0" w14:textId="77777777" w:rsidR="008867EB" w:rsidRDefault="00835E67">
      <w:pPr>
        <w:pStyle w:val="Compact"/>
        <w:numPr>
          <w:ilvl w:val="0"/>
          <w:numId w:val="205"/>
        </w:numPr>
      </w:pPr>
      <w:r>
        <w:rPr>
          <w:b/>
          <w:bCs/>
        </w:rPr>
        <w:t>Error Productions:</w:t>
      </w:r>
      <w:r>
        <w:t xml:space="preserve"> </w:t>
      </w:r>
      <w:r>
        <w:t>The formal grammar used by the parser is augmented with specific rules that match common syntactic mistakes. When the parser recognizes one of these “error rules,” it executes a predefined recovery action before continuing.</w:t>
      </w:r>
    </w:p>
    <w:p w14:paraId="0932DA04" w14:textId="77777777" w:rsidR="008867EB" w:rsidRDefault="00835E67">
      <w:pPr>
        <w:pStyle w:val="Heading3"/>
      </w:pPr>
      <w:r>
        <w:t>2. In Databases and Operating Systems (Fault Tolerance)</w:t>
      </w:r>
    </w:p>
    <w:p w14:paraId="7EE28811" w14:textId="77777777" w:rsidR="008867EB" w:rsidRDefault="00835E67">
      <w:pPr>
        <w:pStyle w:val="FirstParagraph"/>
      </w:pPr>
      <w:r>
        <w:t xml:space="preserve">The goal in persistent systems is to ensure </w:t>
      </w:r>
      <w:r>
        <w:rPr>
          <w:b/>
          <w:bCs/>
        </w:rPr>
        <w:t>data integrity</w:t>
      </w:r>
      <w:r>
        <w:t xml:space="preserve"> and system consistency following failures like hardware malfunctions, power outages, or application crashes.</w:t>
      </w:r>
    </w:p>
    <w:p w14:paraId="538AF25B" w14:textId="77777777" w:rsidR="008867EB" w:rsidRDefault="00835E67">
      <w:pPr>
        <w:pStyle w:val="Compact"/>
        <w:numPr>
          <w:ilvl w:val="0"/>
          <w:numId w:val="206"/>
        </w:numPr>
      </w:pPr>
      <w:r>
        <w:rPr>
          <w:b/>
          <w:bCs/>
        </w:rPr>
        <w:t>Checkpoints and Rollback:</w:t>
      </w:r>
    </w:p>
    <w:p w14:paraId="14806268" w14:textId="77777777" w:rsidR="008867EB" w:rsidRDefault="00835E67">
      <w:pPr>
        <w:pStyle w:val="Compact"/>
        <w:numPr>
          <w:ilvl w:val="1"/>
          <w:numId w:val="207"/>
        </w:numPr>
      </w:pPr>
      <w:r>
        <w:rPr>
          <w:b/>
          <w:bCs/>
        </w:rPr>
        <w:t>Checkpointing:</w:t>
      </w:r>
      <w:r>
        <w:t xml:space="preserve"> The system periodically records its current, valid, and </w:t>
      </w:r>
      <w:r>
        <w:rPr>
          <w:b/>
          <w:bCs/>
        </w:rPr>
        <w:t>consistent state</w:t>
      </w:r>
      <w:r>
        <w:t xml:space="preserve"> onto stable storage.</w:t>
      </w:r>
    </w:p>
    <w:p w14:paraId="1C4BDEFD" w14:textId="77777777" w:rsidR="008867EB" w:rsidRDefault="00835E67">
      <w:pPr>
        <w:pStyle w:val="Compact"/>
        <w:numPr>
          <w:ilvl w:val="1"/>
          <w:numId w:val="207"/>
        </w:numPr>
      </w:pPr>
      <w:r>
        <w:rPr>
          <w:b/>
          <w:bCs/>
        </w:rPr>
        <w:t>Rollback:</w:t>
      </w:r>
      <w:r>
        <w:t xml:space="preserve"> Upon detecting a fault, the system restores itself to the last recorded checkpoint state. This ensures the system reverts to a known good state before resuming.</w:t>
      </w:r>
    </w:p>
    <w:p w14:paraId="25B65406" w14:textId="77777777" w:rsidR="008867EB" w:rsidRDefault="00835E67">
      <w:pPr>
        <w:pStyle w:val="Compact"/>
        <w:numPr>
          <w:ilvl w:val="0"/>
          <w:numId w:val="206"/>
        </w:numPr>
      </w:pPr>
      <w:r>
        <w:rPr>
          <w:b/>
          <w:bCs/>
        </w:rPr>
        <w:t>Logging and Redo/Undo (Transaction Recovery):</w:t>
      </w:r>
    </w:p>
    <w:p w14:paraId="5EC221ED" w14:textId="77777777" w:rsidR="008867EB" w:rsidRDefault="00835E67">
      <w:pPr>
        <w:pStyle w:val="Compact"/>
        <w:numPr>
          <w:ilvl w:val="1"/>
          <w:numId w:val="208"/>
        </w:numPr>
      </w:pPr>
      <w:r>
        <w:rPr>
          <w:b/>
          <w:bCs/>
        </w:rPr>
        <w:t>Logging (Write-Ahead Logging - WAL):</w:t>
      </w:r>
      <w:r>
        <w:t xml:space="preserve"> All intended data modifications (transactions) are recorded in a persistent </w:t>
      </w:r>
      <w:r>
        <w:rPr>
          <w:b/>
          <w:bCs/>
        </w:rPr>
        <w:t>log file</w:t>
      </w:r>
      <w:r>
        <w:t xml:space="preserve"> </w:t>
      </w:r>
      <w:r>
        <w:rPr>
          <w:i/>
          <w:iCs/>
        </w:rPr>
        <w:t>before</w:t>
      </w:r>
      <w:r>
        <w:t xml:space="preserve"> they are applied to the main database.</w:t>
      </w:r>
    </w:p>
    <w:p w14:paraId="589C6055" w14:textId="77777777" w:rsidR="008867EB" w:rsidRDefault="00835E67">
      <w:pPr>
        <w:pStyle w:val="Compact"/>
        <w:numPr>
          <w:ilvl w:val="1"/>
          <w:numId w:val="208"/>
        </w:numPr>
      </w:pPr>
      <w:r>
        <w:rPr>
          <w:b/>
          <w:bCs/>
        </w:rPr>
        <w:t>Redo/Undo:</w:t>
      </w:r>
      <w:r>
        <w:t xml:space="preserve"> During recovery, the system uses the log to: </w:t>
      </w:r>
      <w:r>
        <w:rPr>
          <w:b/>
          <w:bCs/>
        </w:rPr>
        <w:t>Redo</w:t>
      </w:r>
      <w:r>
        <w:t xml:space="preserve"> committed transactions that were not fully written to the disk, and </w:t>
      </w:r>
      <w:r>
        <w:rPr>
          <w:b/>
          <w:bCs/>
        </w:rPr>
        <w:t>Undo</w:t>
      </w:r>
      <w:r>
        <w:t xml:space="preserve"> (rollback) uncommitted or incomplete transactions.</w:t>
      </w:r>
    </w:p>
    <w:p w14:paraId="0228718D" w14:textId="77777777" w:rsidR="008867EB" w:rsidRDefault="00835E67">
      <w:pPr>
        <w:pStyle w:val="Compact"/>
        <w:numPr>
          <w:ilvl w:val="0"/>
          <w:numId w:val="206"/>
        </w:numPr>
      </w:pPr>
      <w:r>
        <w:rPr>
          <w:b/>
          <w:bCs/>
        </w:rPr>
        <w:t>Redundancy (Failover):</w:t>
      </w:r>
      <w:r>
        <w:t xml:space="preserve"> Using redundant hardware (e.g., mirrored disks in RAID, cluster setups with standby servers) allows the system to instantly </w:t>
      </w:r>
      <w:r>
        <w:rPr>
          <w:b/>
          <w:bCs/>
        </w:rPr>
        <w:t>failover</w:t>
      </w:r>
      <w:r>
        <w:t xml:space="preserve"> to the duplicate component upon failure. This masks the error from the end-user and minimizes downtime, recovering from the error by switching systems.</w:t>
      </w:r>
    </w:p>
    <w:p w14:paraId="6498EB70" w14:textId="77777777" w:rsidR="008867EB" w:rsidRDefault="00835E67">
      <w:r>
        <w:pict w14:anchorId="49A3F84B">
          <v:rect id="_x0000_i1168" style="width:0;height:1.5pt" o:hralign="center" o:hrstd="t" o:hr="t"/>
        </w:pict>
      </w:r>
    </w:p>
    <w:p w14:paraId="598D10E3" w14:textId="77777777" w:rsidR="008867EB" w:rsidRDefault="00835E67">
      <w:pPr>
        <w:pStyle w:val="Heading2"/>
      </w:pPr>
      <w:r>
        <w:t>⚖</w:t>
      </w:r>
      <w:r>
        <w:t>️</w:t>
      </w:r>
      <w:r>
        <w:t xml:space="preserve"> Trade-offs and Considerations</w:t>
      </w:r>
    </w:p>
    <w:p w14:paraId="13CDC636" w14:textId="77777777" w:rsidR="008867EB" w:rsidRDefault="00835E67">
      <w:pPr>
        <w:pStyle w:val="FirstParagraph"/>
      </w:pPr>
      <w:r>
        <w:t xml:space="preserve">The effectiveness of error recovery is always evaluated against the </w:t>
      </w:r>
      <w:r>
        <w:rPr>
          <w:b/>
          <w:bCs/>
        </w:rPr>
        <w:t>overhead</w:t>
      </w:r>
      <w:r>
        <w:t xml:space="preserve"> it imposes:</w:t>
      </w:r>
    </w:p>
    <w:p w14:paraId="5839AEC0" w14:textId="77777777" w:rsidR="008867EB" w:rsidRDefault="00835E67">
      <w:pPr>
        <w:pStyle w:val="Compact"/>
        <w:numPr>
          <w:ilvl w:val="0"/>
          <w:numId w:val="209"/>
        </w:numPr>
      </w:pPr>
      <w:r>
        <w:rPr>
          <w:b/>
          <w:bCs/>
        </w:rPr>
        <w:t>Robustness vs. Efficiency:</w:t>
      </w:r>
      <w:r>
        <w:t xml:space="preserve"> Highly robust recovery (like detailed logging or quantum error correction) requires complex algorithms and significant </w:t>
      </w:r>
      <w:r>
        <w:rPr>
          <w:b/>
          <w:bCs/>
        </w:rPr>
        <w:t>resource overhead</w:t>
      </w:r>
      <w:r>
        <w:t xml:space="preserve"> (time, memory, or redundant hardware), slowing down normal operations.</w:t>
      </w:r>
    </w:p>
    <w:p w14:paraId="37F1F13D" w14:textId="77777777" w:rsidR="008867EB" w:rsidRDefault="00835E67">
      <w:pPr>
        <w:pStyle w:val="Compact"/>
        <w:numPr>
          <w:ilvl w:val="0"/>
          <w:numId w:val="209"/>
        </w:numPr>
      </w:pPr>
      <w:r>
        <w:rPr>
          <w:b/>
          <w:bCs/>
        </w:rPr>
        <w:t>Simple Recovery:</w:t>
      </w:r>
      <w:r>
        <w:t xml:space="preserve"> Methods with minimal overhead (like panic mode) are faster but offer weaker protection and can sometimes exacerbate errors or lead to data loss.</w:t>
      </w:r>
    </w:p>
    <w:p w14:paraId="4DE9DF22" w14:textId="77777777" w:rsidR="008867EB" w:rsidRDefault="00835E67">
      <w:r>
        <w:pict w14:anchorId="32792831">
          <v:rect id="_x0000_i1169" style="width:0;height:1.5pt" o:hralign="center" o:hrstd="t" o:hr="t"/>
        </w:pict>
      </w:r>
    </w:p>
    <w:p w14:paraId="602E1514" w14:textId="209E8883" w:rsidR="0070073E" w:rsidRPr="0070073E" w:rsidRDefault="0070073E" w:rsidP="0070073E">
      <w:pPr>
        <w:rPr>
          <w:color w:val="0F4761" w:themeColor="accent1" w:themeShade="BF"/>
          <w:sz w:val="28"/>
          <w:szCs w:val="28"/>
        </w:rPr>
      </w:pPr>
      <w:r w:rsidRPr="0070073E">
        <w:rPr>
          <w:color w:val="0F4761" w:themeColor="accent1" w:themeShade="BF"/>
          <w:sz w:val="28"/>
          <w:szCs w:val="28"/>
        </w:rPr>
        <w:t xml:space="preserve">Write a note on classical </w:t>
      </w:r>
      <w:proofErr w:type="gramStart"/>
      <w:r w:rsidRPr="0070073E">
        <w:rPr>
          <w:color w:val="0F4761" w:themeColor="accent1" w:themeShade="BF"/>
          <w:sz w:val="28"/>
          <w:szCs w:val="28"/>
        </w:rPr>
        <w:t>three bit</w:t>
      </w:r>
      <w:proofErr w:type="gramEnd"/>
      <w:r w:rsidRPr="0070073E">
        <w:rPr>
          <w:color w:val="0F4761" w:themeColor="accent1" w:themeShade="BF"/>
          <w:sz w:val="28"/>
          <w:szCs w:val="28"/>
        </w:rPr>
        <w:t xml:space="preserve"> code. -2</w:t>
      </w:r>
    </w:p>
    <w:p w14:paraId="54578CFC" w14:textId="452965AA" w:rsidR="008867EB" w:rsidRDefault="00835E67">
      <w:pPr>
        <w:pStyle w:val="FirstParagraph"/>
      </w:pPr>
      <w:r>
        <w:t>T</w:t>
      </w:r>
      <w:r>
        <w:t>he code operates by encoding a single message bit into three physical bits.</w:t>
      </w:r>
    </w:p>
    <w:p w14:paraId="3DC88C6B" w14:textId="77777777" w:rsidR="008867EB" w:rsidRDefault="00835E67">
      <w:pPr>
        <w:pStyle w:val="Heading3"/>
      </w:pPr>
      <w:r>
        <w:t>1. Encoding</w:t>
      </w:r>
    </w:p>
    <w:p w14:paraId="51BFBBCA" w14:textId="77777777" w:rsidR="008867EB" w:rsidRDefault="00835E67">
      <w:pPr>
        <w:pStyle w:val="FirstParagraph"/>
      </w:pPr>
      <w:r>
        <w:t xml:space="preserve">A single information bit, </w:t>
      </w:r>
      <m:oMath>
        <m:r>
          <w:rPr>
            <w:rFonts w:ascii="Cambria Math" w:hAnsi="Cambria Math"/>
          </w:rPr>
          <m:t>b</m:t>
        </m:r>
      </m:oMath>
      <w:r>
        <w:t xml:space="preserve">, is encoded into a three-bit codeword, </w:t>
      </w:r>
      <m:oMath>
        <m:r>
          <w:rPr>
            <w:rFonts w:ascii="Cambria Math" w:hAnsi="Cambria Math"/>
          </w:rPr>
          <m:t>C</m:t>
        </m:r>
      </m:oMath>
      <w:r>
        <w:t>, by simply repeating the bit three times:</w:t>
      </w:r>
    </w:p>
    <w:p w14:paraId="439402D5" w14:textId="77777777" w:rsidR="008867EB" w:rsidRDefault="00835E67">
      <w:pPr>
        <w:pStyle w:val="Compact"/>
        <w:numPr>
          <w:ilvl w:val="0"/>
          <w:numId w:val="210"/>
        </w:numPr>
      </w:pPr>
      <w:r>
        <w:t xml:space="preserve">If the message bit </w:t>
      </w:r>
      <m:oMath>
        <m:r>
          <w:rPr>
            <w:rFonts w:ascii="Cambria Math" w:hAnsi="Cambria Math"/>
          </w:rPr>
          <m:t>b</m:t>
        </m:r>
        <m:r>
          <m:rPr>
            <m:sty m:val="p"/>
          </m:rPr>
          <w:rPr>
            <w:rFonts w:ascii="Cambria Math" w:hAnsi="Cambria Math"/>
          </w:rPr>
          <m:t>=</m:t>
        </m:r>
        <m:r>
          <w:rPr>
            <w:rFonts w:ascii="Cambria Math" w:hAnsi="Cambria Math"/>
          </w:rPr>
          <m:t>0</m:t>
        </m:r>
      </m:oMath>
      <w:r>
        <w:t xml:space="preserve">, the codeword is </w:t>
      </w:r>
      <m:oMath>
        <m:r>
          <w:rPr>
            <w:rFonts w:ascii="Cambria Math" w:hAnsi="Cambria Math"/>
          </w:rPr>
          <m:t>C</m:t>
        </m:r>
        <m:r>
          <m:rPr>
            <m:sty m:val="p"/>
          </m:rPr>
          <w:rPr>
            <w:rFonts w:ascii="Cambria Math" w:hAnsi="Cambria Math"/>
          </w:rPr>
          <m:t>=</m:t>
        </m:r>
        <m:r>
          <w:rPr>
            <w:rFonts w:ascii="Cambria Math" w:hAnsi="Cambria Math"/>
          </w:rPr>
          <m:t>000</m:t>
        </m:r>
      </m:oMath>
      <w:r>
        <w:t>.</w:t>
      </w:r>
    </w:p>
    <w:p w14:paraId="203D860A" w14:textId="77777777" w:rsidR="008867EB" w:rsidRDefault="00835E67">
      <w:pPr>
        <w:pStyle w:val="Compact"/>
        <w:numPr>
          <w:ilvl w:val="0"/>
          <w:numId w:val="210"/>
        </w:numPr>
      </w:pPr>
      <w:r>
        <w:t xml:space="preserve">If the message bit </w:t>
      </w:r>
      <m:oMath>
        <m:r>
          <w:rPr>
            <w:rFonts w:ascii="Cambria Math" w:hAnsi="Cambria Math"/>
          </w:rPr>
          <m:t>b</m:t>
        </m:r>
        <m:r>
          <m:rPr>
            <m:sty m:val="p"/>
          </m:rPr>
          <w:rPr>
            <w:rFonts w:ascii="Cambria Math" w:hAnsi="Cambria Math"/>
          </w:rPr>
          <m:t>=</m:t>
        </m:r>
        <m:r>
          <w:rPr>
            <w:rFonts w:ascii="Cambria Math" w:hAnsi="Cambria Math"/>
          </w:rPr>
          <m:t>1</m:t>
        </m:r>
      </m:oMath>
      <w:r>
        <w:t xml:space="preserve">, the codeword is </w:t>
      </w:r>
      <m:oMath>
        <m:r>
          <w:rPr>
            <w:rFonts w:ascii="Cambria Math" w:hAnsi="Cambria Math"/>
          </w:rPr>
          <m:t>C</m:t>
        </m:r>
        <m:r>
          <m:rPr>
            <m:sty m:val="p"/>
          </m:rPr>
          <w:rPr>
            <w:rFonts w:ascii="Cambria Math" w:hAnsi="Cambria Math"/>
          </w:rPr>
          <m:t>=</m:t>
        </m:r>
        <m:r>
          <w:rPr>
            <w:rFonts w:ascii="Cambria Math" w:hAnsi="Cambria Math"/>
          </w:rPr>
          <m:t>111</m:t>
        </m:r>
      </m:oMath>
      <w:r>
        <w:t>.</w:t>
      </w:r>
    </w:p>
    <w:p w14:paraId="734BED3E" w14:textId="77777777" w:rsidR="008867EB" w:rsidRDefault="00835E67">
      <w:pPr>
        <w:pStyle w:val="FirstParagraph"/>
      </w:pPr>
      <w:r>
        <w:lastRenderedPageBreak/>
        <w:t xml:space="preserve">The entire message space consists of only two valid codewords: </w:t>
      </w:r>
      <m:oMath>
        <m:r>
          <m:rPr>
            <m:sty m:val="p"/>
          </m:rPr>
          <w:rPr>
            <w:rFonts w:ascii="Cambria Math" w:hAnsi="Cambria Math"/>
          </w:rPr>
          <m:t>{</m:t>
        </m:r>
        <m:r>
          <w:rPr>
            <w:rFonts w:ascii="Cambria Math" w:hAnsi="Cambria Math"/>
          </w:rPr>
          <m:t>000</m:t>
        </m:r>
        <m:r>
          <m:rPr>
            <m:sty m:val="p"/>
          </m:rPr>
          <w:rPr>
            <w:rFonts w:ascii="Cambria Math" w:hAnsi="Cambria Math"/>
          </w:rPr>
          <m:t>,</m:t>
        </m:r>
        <m:r>
          <w:rPr>
            <w:rFonts w:ascii="Cambria Math" w:hAnsi="Cambria Math"/>
          </w:rPr>
          <m:t>111</m:t>
        </m:r>
        <m:r>
          <m:rPr>
            <m:sty m:val="p"/>
          </m:rPr>
          <w:rPr>
            <w:rFonts w:ascii="Cambria Math" w:hAnsi="Cambria Math"/>
          </w:rPr>
          <m:t>}</m:t>
        </m:r>
      </m:oMath>
      <w:r>
        <w:t>.</w:t>
      </w:r>
    </w:p>
    <w:p w14:paraId="42D96BE5" w14:textId="77777777" w:rsidR="008867EB" w:rsidRDefault="00835E67">
      <w:pPr>
        <w:pStyle w:val="Heading3"/>
      </w:pPr>
      <w:r>
        <w:t>2. Error Detection</w:t>
      </w:r>
    </w:p>
    <w:p w14:paraId="2A0CFA26" w14:textId="77777777" w:rsidR="008867EB" w:rsidRDefault="00835E67">
      <w:pPr>
        <w:pStyle w:val="FirstParagraph"/>
      </w:pPr>
      <w:r>
        <w:t xml:space="preserve">The goal is to protect the encoded information during transmission through a noisy channel, where a single bit might spontaneously flip (e.g., </w:t>
      </w:r>
      <m:oMath>
        <m:r>
          <w:rPr>
            <w:rFonts w:ascii="Cambria Math" w:hAnsi="Cambria Math"/>
          </w:rPr>
          <m:t>0</m:t>
        </m:r>
        <m:r>
          <m:rPr>
            <m:sty m:val="p"/>
          </m:rPr>
          <w:rPr>
            <w:rFonts w:ascii="Cambria Math" w:hAnsi="Cambria Math"/>
          </w:rPr>
          <m:t>→</m:t>
        </m:r>
        <m:r>
          <w:rPr>
            <w:rFonts w:ascii="Cambria Math" w:hAnsi="Cambria Math"/>
          </w:rPr>
          <m:t>1</m:t>
        </m:r>
      </m:oMath>
      <w:r>
        <w:t xml:space="preserve"> or </w:t>
      </w:r>
      <m:oMath>
        <m:r>
          <w:rPr>
            <w:rFonts w:ascii="Cambria Math" w:hAnsi="Cambria Math"/>
          </w:rPr>
          <m:t>1</m:t>
        </m:r>
        <m:r>
          <m:rPr>
            <m:sty m:val="p"/>
          </m:rPr>
          <w:rPr>
            <w:rFonts w:ascii="Cambria Math" w:hAnsi="Cambria Math"/>
          </w:rPr>
          <m:t>→</m:t>
        </m:r>
        <m:r>
          <w:rPr>
            <w:rFonts w:ascii="Cambria Math" w:hAnsi="Cambria Math"/>
          </w:rPr>
          <m:t>0</m:t>
        </m:r>
      </m:oMath>
      <w:r>
        <w:t>).</w:t>
      </w:r>
    </w:p>
    <w:p w14:paraId="4EE541FF" w14:textId="77777777" w:rsidR="008867EB" w:rsidRDefault="00835E67">
      <w:pPr>
        <w:pStyle w:val="BodyText"/>
      </w:pPr>
      <w:r>
        <w:t xml:space="preserve">If a single error occurs, the received word, </w:t>
      </w:r>
      <m:oMath>
        <m:r>
          <w:rPr>
            <w:rFonts w:ascii="Cambria Math" w:hAnsi="Cambria Math"/>
          </w:rPr>
          <m:t>R</m:t>
        </m:r>
      </m:oMath>
      <w:r>
        <w:t>, will deviate from the valid codewords by one bit.</w:t>
      </w:r>
    </w:p>
    <w:tbl>
      <w:tblPr>
        <w:tblStyle w:val="Table"/>
        <w:tblW w:w="0" w:type="auto"/>
        <w:tblLook w:val="0020" w:firstRow="1" w:lastRow="0" w:firstColumn="0" w:lastColumn="0" w:noHBand="0" w:noVBand="0"/>
      </w:tblPr>
      <w:tblGrid>
        <w:gridCol w:w="2154"/>
        <w:gridCol w:w="2347"/>
        <w:gridCol w:w="2127"/>
      </w:tblGrid>
      <w:tr w:rsidR="008867EB" w14:paraId="438CB63F" w14:textId="77777777" w:rsidTr="008867EB">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10" w:space="0" w:color="000000"/>
              <w:left w:val="single" w:sz="10" w:space="0" w:color="000000"/>
              <w:bottom w:val="single" w:sz="10" w:space="0" w:color="000000"/>
              <w:right w:val="single" w:sz="10" w:space="0" w:color="000000"/>
            </w:tcBorders>
            <w:vAlign w:val="center"/>
          </w:tcPr>
          <w:p w14:paraId="4C21A456" w14:textId="77777777" w:rsidR="008867EB" w:rsidRDefault="00835E67">
            <w:pPr>
              <w:pStyle w:val="Compact"/>
              <w:jc w:val="center"/>
            </w:pPr>
            <w:r>
              <w:t>Original Codeword</w:t>
            </w:r>
          </w:p>
        </w:tc>
        <w:tc>
          <w:tcPr>
            <w:tcW w:w="0" w:type="auto"/>
            <w:tcBorders>
              <w:top w:val="single" w:sz="10" w:space="0" w:color="000000"/>
              <w:left w:val="single" w:sz="10" w:space="0" w:color="000000"/>
              <w:bottom w:val="single" w:sz="10" w:space="0" w:color="000000"/>
              <w:right w:val="single" w:sz="10" w:space="0" w:color="000000"/>
            </w:tcBorders>
            <w:vAlign w:val="center"/>
          </w:tcPr>
          <w:p w14:paraId="41AA42C5" w14:textId="77777777" w:rsidR="008867EB" w:rsidRDefault="00835E67">
            <w:pPr>
              <w:pStyle w:val="Compact"/>
              <w:jc w:val="center"/>
            </w:pPr>
            <w:r>
              <w:t>Single Error Example</w:t>
            </w:r>
          </w:p>
        </w:tc>
        <w:tc>
          <w:tcPr>
            <w:tcW w:w="0" w:type="auto"/>
            <w:tcBorders>
              <w:top w:val="single" w:sz="10" w:space="0" w:color="000000"/>
              <w:left w:val="single" w:sz="10" w:space="0" w:color="000000"/>
              <w:bottom w:val="single" w:sz="10" w:space="0" w:color="000000"/>
              <w:right w:val="single" w:sz="10" w:space="0" w:color="000000"/>
            </w:tcBorders>
            <w:vAlign w:val="center"/>
          </w:tcPr>
          <w:p w14:paraId="3BD05D01" w14:textId="77777777" w:rsidR="008867EB" w:rsidRDefault="00835E67">
            <w:pPr>
              <w:pStyle w:val="Compact"/>
              <w:jc w:val="center"/>
            </w:pPr>
            <w:r>
              <w:t>Received Word (</w:t>
            </w:r>
            <m:oMath>
              <m:r>
                <w:rPr>
                  <w:rFonts w:ascii="Cambria Math" w:hAnsi="Cambria Math"/>
                </w:rPr>
                <m:t>R</m:t>
              </m:r>
            </m:oMath>
            <w:r>
              <w:t>)</w:t>
            </w:r>
          </w:p>
        </w:tc>
      </w:tr>
      <w:tr w:rsidR="008867EB" w14:paraId="7EC3A5DE" w14:textId="77777777" w:rsidTr="008867EB">
        <w:tc>
          <w:tcPr>
            <w:tcW w:w="0" w:type="auto"/>
            <w:tcBorders>
              <w:top w:val="single" w:sz="10" w:space="0" w:color="000000"/>
              <w:left w:val="single" w:sz="10" w:space="0" w:color="000000"/>
              <w:bottom w:val="single" w:sz="10" w:space="0" w:color="000000"/>
              <w:right w:val="single" w:sz="10" w:space="0" w:color="000000"/>
            </w:tcBorders>
          </w:tcPr>
          <w:p w14:paraId="08386249" w14:textId="77777777" w:rsidR="008867EB" w:rsidRDefault="00835E67">
            <w:pPr>
              <w:pStyle w:val="Compact"/>
              <w:jc w:val="center"/>
            </w:pPr>
            <w:r>
              <w:t>000</w:t>
            </w:r>
          </w:p>
        </w:tc>
        <w:tc>
          <w:tcPr>
            <w:tcW w:w="0" w:type="auto"/>
            <w:tcBorders>
              <w:top w:val="single" w:sz="10" w:space="0" w:color="000000"/>
              <w:left w:val="single" w:sz="10" w:space="0" w:color="000000"/>
              <w:bottom w:val="single" w:sz="10" w:space="0" w:color="000000"/>
              <w:right w:val="single" w:sz="10" w:space="0" w:color="000000"/>
            </w:tcBorders>
          </w:tcPr>
          <w:p w14:paraId="761F445C" w14:textId="77777777" w:rsidR="008867EB" w:rsidRDefault="00835E67">
            <w:pPr>
              <w:pStyle w:val="Compact"/>
              <w:jc w:val="center"/>
            </w:pPr>
            <w:r>
              <w:t>2nd bit flips</w:t>
            </w:r>
          </w:p>
        </w:tc>
        <w:tc>
          <w:tcPr>
            <w:tcW w:w="0" w:type="auto"/>
            <w:tcBorders>
              <w:top w:val="single" w:sz="10" w:space="0" w:color="000000"/>
              <w:left w:val="single" w:sz="10" w:space="0" w:color="000000"/>
              <w:bottom w:val="single" w:sz="10" w:space="0" w:color="000000"/>
              <w:right w:val="single" w:sz="10" w:space="0" w:color="000000"/>
            </w:tcBorders>
          </w:tcPr>
          <w:p w14:paraId="288E8651" w14:textId="77777777" w:rsidR="008867EB" w:rsidRDefault="00835E67">
            <w:pPr>
              <w:pStyle w:val="Compact"/>
              <w:jc w:val="center"/>
            </w:pPr>
            <w:r>
              <w:t>010</w:t>
            </w:r>
          </w:p>
        </w:tc>
      </w:tr>
      <w:tr w:rsidR="008867EB" w14:paraId="41CBBE94" w14:textId="77777777" w:rsidTr="008867EB">
        <w:tc>
          <w:tcPr>
            <w:tcW w:w="0" w:type="auto"/>
            <w:tcBorders>
              <w:top w:val="single" w:sz="10" w:space="0" w:color="000000"/>
              <w:left w:val="single" w:sz="10" w:space="0" w:color="000000"/>
              <w:bottom w:val="single" w:sz="10" w:space="0" w:color="000000"/>
              <w:right w:val="single" w:sz="10" w:space="0" w:color="000000"/>
            </w:tcBorders>
          </w:tcPr>
          <w:p w14:paraId="32BF2AB0" w14:textId="77777777" w:rsidR="008867EB" w:rsidRDefault="00835E67">
            <w:pPr>
              <w:pStyle w:val="Compact"/>
              <w:jc w:val="center"/>
            </w:pPr>
            <w:r>
              <w:t>111</w:t>
            </w:r>
          </w:p>
        </w:tc>
        <w:tc>
          <w:tcPr>
            <w:tcW w:w="0" w:type="auto"/>
            <w:tcBorders>
              <w:top w:val="single" w:sz="10" w:space="0" w:color="000000"/>
              <w:left w:val="single" w:sz="10" w:space="0" w:color="000000"/>
              <w:bottom w:val="single" w:sz="10" w:space="0" w:color="000000"/>
              <w:right w:val="single" w:sz="10" w:space="0" w:color="000000"/>
            </w:tcBorders>
          </w:tcPr>
          <w:p w14:paraId="6AD57149" w14:textId="77777777" w:rsidR="008867EB" w:rsidRDefault="00835E67">
            <w:pPr>
              <w:pStyle w:val="Compact"/>
              <w:jc w:val="center"/>
            </w:pPr>
            <w:r>
              <w:t>3rd bit flips</w:t>
            </w:r>
          </w:p>
        </w:tc>
        <w:tc>
          <w:tcPr>
            <w:tcW w:w="0" w:type="auto"/>
            <w:tcBorders>
              <w:top w:val="single" w:sz="10" w:space="0" w:color="000000"/>
              <w:left w:val="single" w:sz="10" w:space="0" w:color="000000"/>
              <w:bottom w:val="single" w:sz="10" w:space="0" w:color="000000"/>
              <w:right w:val="single" w:sz="10" w:space="0" w:color="000000"/>
            </w:tcBorders>
          </w:tcPr>
          <w:p w14:paraId="1967E513" w14:textId="77777777" w:rsidR="008867EB" w:rsidRDefault="00835E67">
            <w:pPr>
              <w:pStyle w:val="Compact"/>
              <w:jc w:val="center"/>
            </w:pPr>
            <w:r>
              <w:t>110</w:t>
            </w:r>
          </w:p>
        </w:tc>
      </w:tr>
    </w:tbl>
    <w:p w14:paraId="405B01D7" w14:textId="77777777" w:rsidR="008867EB" w:rsidRDefault="00835E67">
      <w:pPr>
        <w:pStyle w:val="BodyText"/>
      </w:pPr>
      <w:r>
        <w:t xml:space="preserve">Any received word other than </w:t>
      </w:r>
      <m:oMath>
        <m:r>
          <w:rPr>
            <w:rFonts w:ascii="Cambria Math" w:hAnsi="Cambria Math"/>
          </w:rPr>
          <m:t>000</m:t>
        </m:r>
      </m:oMath>
      <w:r>
        <w:t xml:space="preserve"> or </w:t>
      </w:r>
      <m:oMath>
        <m:r>
          <w:rPr>
            <w:rFonts w:ascii="Cambria Math" w:hAnsi="Cambria Math"/>
          </w:rPr>
          <m:t>111</m:t>
        </m:r>
      </m:oMath>
      <w:r>
        <w:t xml:space="preserve"> </w:t>
      </w:r>
      <w:r>
        <w:t>indicates an error has occurred.</w:t>
      </w:r>
    </w:p>
    <w:p w14:paraId="7E627948" w14:textId="77777777" w:rsidR="008867EB" w:rsidRDefault="00835E67">
      <w:pPr>
        <w:pStyle w:val="Heading3"/>
      </w:pPr>
      <w:r>
        <w:t>3. Error Correction (Majority Rule)</w:t>
      </w:r>
    </w:p>
    <w:p w14:paraId="22D3B9BE" w14:textId="77777777" w:rsidR="008867EB" w:rsidRDefault="00835E67">
      <w:pPr>
        <w:pStyle w:val="FirstParagraph"/>
      </w:pPr>
      <w:r>
        <w:t xml:space="preserve">The correction mechanism relies on the principle of </w:t>
      </w:r>
      <w:r>
        <w:rPr>
          <w:b/>
          <w:bCs/>
        </w:rPr>
        <w:t>majority voting</w:t>
      </w:r>
      <w:r>
        <w:t>. The system compares the three received bits and assumes the true value is represented by the majority of the bits.</w:t>
      </w:r>
    </w:p>
    <w:p w14:paraId="2F8967CB" w14:textId="77777777" w:rsidR="008867EB" w:rsidRDefault="00835E67">
      <w:pPr>
        <w:pStyle w:val="Compact"/>
        <w:numPr>
          <w:ilvl w:val="0"/>
          <w:numId w:val="211"/>
        </w:numPr>
      </w:pPr>
      <w:r>
        <w:rPr>
          <w:b/>
          <w:bCs/>
        </w:rPr>
        <w:t>Syndrome:</w:t>
      </w:r>
      <w:r>
        <w:t xml:space="preserve"> The pattern of the three bits is used to find the most likely error. This pattern is often quantified by the </w:t>
      </w:r>
      <w:r>
        <w:rPr>
          <w:b/>
          <w:bCs/>
        </w:rPr>
        <w:t>Hamming distance</w:t>
      </w:r>
      <w:r>
        <w:t xml:space="preserve"> from the valid codewords.</w:t>
      </w:r>
    </w:p>
    <w:p w14:paraId="455FB24F" w14:textId="77777777" w:rsidR="008867EB" w:rsidRDefault="00835E67">
      <w:pPr>
        <w:pStyle w:val="Compact"/>
        <w:numPr>
          <w:ilvl w:val="0"/>
          <w:numId w:val="211"/>
        </w:numPr>
      </w:pPr>
      <w:r>
        <w:rPr>
          <w:b/>
          <w:bCs/>
        </w:rPr>
        <w:t>Correction:</w:t>
      </w:r>
    </w:p>
    <w:p w14:paraId="03485932" w14:textId="77777777" w:rsidR="008867EB" w:rsidRDefault="00835E67">
      <w:pPr>
        <w:pStyle w:val="Compact"/>
        <w:numPr>
          <w:ilvl w:val="1"/>
          <w:numId w:val="212"/>
        </w:numPr>
      </w:pPr>
      <w:r>
        <w:t xml:space="preserve">If </w:t>
      </w:r>
      <m:oMath>
        <m:r>
          <w:rPr>
            <w:rFonts w:ascii="Cambria Math" w:hAnsi="Cambria Math"/>
          </w:rPr>
          <m:t>R</m:t>
        </m:r>
        <m:r>
          <m:rPr>
            <m:sty m:val="p"/>
          </m:rPr>
          <w:rPr>
            <w:rFonts w:ascii="Cambria Math" w:hAnsi="Cambria Math"/>
          </w:rPr>
          <m:t>=</m:t>
        </m:r>
        <m:r>
          <w:rPr>
            <w:rFonts w:ascii="Cambria Math" w:hAnsi="Cambria Math"/>
          </w:rPr>
          <m:t>010</m:t>
        </m:r>
      </m:oMath>
      <w:r>
        <w:t xml:space="preserve">, the majority is </w:t>
      </w:r>
      <m:oMath>
        <m:r>
          <w:rPr>
            <w:rFonts w:ascii="Cambria Math" w:hAnsi="Cambria Math"/>
          </w:rPr>
          <m:t>0</m:t>
        </m:r>
      </m:oMath>
      <w:r>
        <w:t xml:space="preserve"> (two </w:t>
      </w:r>
      <m:oMath>
        <m:r>
          <w:rPr>
            <w:rFonts w:ascii="Cambria Math" w:hAnsi="Cambria Math"/>
          </w:rPr>
          <m:t>0</m:t>
        </m:r>
      </m:oMath>
      <w:r>
        <w:t xml:space="preserve">s vs. one </w:t>
      </w:r>
      <m:oMath>
        <m:r>
          <w:rPr>
            <w:rFonts w:ascii="Cambria Math" w:hAnsi="Cambria Math"/>
          </w:rPr>
          <m:t>1</m:t>
        </m:r>
      </m:oMath>
      <w:r>
        <w:t xml:space="preserve">). The system assumes the intended codeword was </w:t>
      </w:r>
      <m:oMath>
        <m:r>
          <w:rPr>
            <w:rFonts w:ascii="Cambria Math" w:hAnsi="Cambria Math"/>
          </w:rPr>
          <m:t>000</m:t>
        </m:r>
      </m:oMath>
      <w:r>
        <w:t xml:space="preserve"> and corrects the second bit.</w:t>
      </w:r>
    </w:p>
    <w:p w14:paraId="09927423" w14:textId="77777777" w:rsidR="008867EB" w:rsidRDefault="00835E67">
      <w:pPr>
        <w:pStyle w:val="Compact"/>
        <w:numPr>
          <w:ilvl w:val="1"/>
          <w:numId w:val="212"/>
        </w:numPr>
      </w:pPr>
      <w:r>
        <w:t xml:space="preserve">If </w:t>
      </w:r>
      <m:oMath>
        <m:r>
          <w:rPr>
            <w:rFonts w:ascii="Cambria Math" w:hAnsi="Cambria Math"/>
          </w:rPr>
          <m:t>R</m:t>
        </m:r>
        <m:r>
          <m:rPr>
            <m:sty m:val="p"/>
          </m:rPr>
          <w:rPr>
            <w:rFonts w:ascii="Cambria Math" w:hAnsi="Cambria Math"/>
          </w:rPr>
          <m:t>=</m:t>
        </m:r>
        <m:r>
          <w:rPr>
            <w:rFonts w:ascii="Cambria Math" w:hAnsi="Cambria Math"/>
          </w:rPr>
          <m:t>110</m:t>
        </m:r>
      </m:oMath>
      <w:r>
        <w:t xml:space="preserve">, the majority is </w:t>
      </w:r>
      <m:oMath>
        <m:r>
          <w:rPr>
            <w:rFonts w:ascii="Cambria Math" w:hAnsi="Cambria Math"/>
          </w:rPr>
          <m:t>1</m:t>
        </m:r>
      </m:oMath>
      <w:r>
        <w:t xml:space="preserve"> (two </w:t>
      </w:r>
      <m:oMath>
        <m:r>
          <w:rPr>
            <w:rFonts w:ascii="Cambria Math" w:hAnsi="Cambria Math"/>
          </w:rPr>
          <m:t>1</m:t>
        </m:r>
      </m:oMath>
      <w:r>
        <w:t xml:space="preserve">s vs. one </w:t>
      </w:r>
      <m:oMath>
        <m:r>
          <w:rPr>
            <w:rFonts w:ascii="Cambria Math" w:hAnsi="Cambria Math"/>
          </w:rPr>
          <m:t>0</m:t>
        </m:r>
      </m:oMath>
      <w:r>
        <w:t xml:space="preserve">). The system assumes the intended codeword was </w:t>
      </w:r>
      <m:oMath>
        <m:r>
          <w:rPr>
            <w:rFonts w:ascii="Cambria Math" w:hAnsi="Cambria Math"/>
          </w:rPr>
          <m:t>111</m:t>
        </m:r>
      </m:oMath>
      <w:r>
        <w:t xml:space="preserve"> and corrects the third bit.</w:t>
      </w:r>
    </w:p>
    <w:p w14:paraId="527E1332" w14:textId="77777777" w:rsidR="008867EB" w:rsidRDefault="00835E67">
      <w:pPr>
        <w:pStyle w:val="FirstParagraph"/>
      </w:pPr>
      <w:r>
        <w:t xml:space="preserve">In this manner, the code can </w:t>
      </w:r>
      <w:r>
        <w:rPr>
          <w:b/>
          <w:bCs/>
        </w:rPr>
        <w:t>correct any single bit-flip error</w:t>
      </w:r>
      <w:r>
        <w:t xml:space="preserve"> and successfully recover the original message bit.</w:t>
      </w:r>
    </w:p>
    <w:p w14:paraId="49B343A4" w14:textId="77777777" w:rsidR="008867EB" w:rsidRDefault="00835E67">
      <w:r>
        <w:pict w14:anchorId="6D07BC8F">
          <v:rect id="_x0000_i1170" style="width:0;height:1.5pt" o:hralign="center" o:hrstd="t" o:hr="t"/>
        </w:pict>
      </w:r>
    </w:p>
    <w:p w14:paraId="7D36B700" w14:textId="77777777" w:rsidR="008867EB" w:rsidRDefault="00835E67">
      <w:pPr>
        <w:pStyle w:val="Heading2"/>
      </w:pPr>
      <w:r>
        <w:t>⚖</w:t>
      </w:r>
      <w:r>
        <w:t>️</w:t>
      </w:r>
      <w:r>
        <w:t xml:space="preserve"> Limitations</w:t>
      </w:r>
    </w:p>
    <w:p w14:paraId="371785B1" w14:textId="77777777" w:rsidR="008867EB" w:rsidRDefault="00835E67">
      <w:pPr>
        <w:pStyle w:val="FirstParagraph"/>
      </w:pPr>
      <w:r>
        <w:t>The classical three-bit code has a crucial limitation:</w:t>
      </w:r>
    </w:p>
    <w:p w14:paraId="1C70B989" w14:textId="77777777" w:rsidR="008867EB" w:rsidRDefault="00835E67">
      <w:pPr>
        <w:pStyle w:val="Compact"/>
        <w:numPr>
          <w:ilvl w:val="0"/>
          <w:numId w:val="213"/>
        </w:numPr>
      </w:pPr>
      <w:r>
        <w:rPr>
          <w:b/>
          <w:bCs/>
        </w:rPr>
        <w:t>Multiple Errors:</w:t>
      </w:r>
      <w:r>
        <w:t xml:space="preserve"> It </w:t>
      </w:r>
      <w:r>
        <w:rPr>
          <w:b/>
          <w:bCs/>
        </w:rPr>
        <w:t>fails catastrophically</w:t>
      </w:r>
      <w:r>
        <w:t xml:space="preserve"> if two or more bit-flips occur. For example, if the original codeword was </w:t>
      </w:r>
      <m:oMath>
        <m:r>
          <w:rPr>
            <w:rFonts w:ascii="Cambria Math" w:hAnsi="Cambria Math"/>
          </w:rPr>
          <m:t>000</m:t>
        </m:r>
      </m:oMath>
      <w:r>
        <w:t xml:space="preserve"> and two bits flip to produce </w:t>
      </w:r>
      <m:oMath>
        <m:r>
          <w:rPr>
            <w:rFonts w:ascii="Cambria Math" w:hAnsi="Cambria Math"/>
          </w:rPr>
          <m:t>110</m:t>
        </m:r>
      </m:oMath>
      <w:r>
        <w:t xml:space="preserve">, the majority rule still dictates correction to </w:t>
      </w:r>
      <m:oMath>
        <m:r>
          <w:rPr>
            <w:rFonts w:ascii="Cambria Math" w:hAnsi="Cambria Math"/>
          </w:rPr>
          <m:t>111</m:t>
        </m:r>
      </m:oMath>
      <w:r>
        <w:t>, leading to an incorrect message output (</w:t>
      </w:r>
      <m:oMath>
        <m:r>
          <w:rPr>
            <w:rFonts w:ascii="Cambria Math" w:hAnsi="Cambria Math"/>
          </w:rPr>
          <m:t>1</m:t>
        </m:r>
      </m:oMath>
      <w:r>
        <w:t xml:space="preserve"> instead of </w:t>
      </w:r>
      <m:oMath>
        <m:r>
          <w:rPr>
            <w:rFonts w:ascii="Cambria Math" w:hAnsi="Cambria Math"/>
          </w:rPr>
          <m:t>0</m:t>
        </m:r>
      </m:oMath>
      <w:r>
        <w:t>).</w:t>
      </w:r>
    </w:p>
    <w:p w14:paraId="2C78A26B" w14:textId="7CE7D0FE" w:rsidR="008867EB" w:rsidRDefault="00835E67">
      <w:pPr>
        <w:pStyle w:val="BodyText"/>
      </w:pPr>
      <w:r>
        <w:t>.</w:t>
      </w:r>
    </w:p>
    <w:p w14:paraId="2AFBA8DB" w14:textId="77777777" w:rsidR="008867EB" w:rsidRDefault="00835E67">
      <w:r>
        <w:pict w14:anchorId="5CD9B534">
          <v:rect id="_x0000_i1171" style="width:0;height:1.5pt" o:hralign="center" o:hrstd="t" o:hr="t"/>
        </w:pict>
      </w:r>
    </w:p>
    <w:p w14:paraId="78369323" w14:textId="77777777" w:rsidR="0070073E" w:rsidRPr="0070073E" w:rsidRDefault="0070073E" w:rsidP="0070073E">
      <w:pPr>
        <w:rPr>
          <w:color w:val="0F4761" w:themeColor="accent1" w:themeShade="BF"/>
          <w:sz w:val="28"/>
          <w:szCs w:val="28"/>
        </w:rPr>
      </w:pPr>
      <w:r w:rsidRPr="0070073E">
        <w:rPr>
          <w:color w:val="0F4761" w:themeColor="accent1" w:themeShade="BF"/>
          <w:sz w:val="28"/>
          <w:szCs w:val="28"/>
        </w:rPr>
        <w:t xml:space="preserve">Write a short note on Fault </w:t>
      </w:r>
      <w:proofErr w:type="gramStart"/>
      <w:r w:rsidRPr="0070073E">
        <w:rPr>
          <w:color w:val="0F4761" w:themeColor="accent1" w:themeShade="BF"/>
          <w:sz w:val="28"/>
          <w:szCs w:val="28"/>
        </w:rPr>
        <w:t>Tolerance.-</w:t>
      </w:r>
      <w:proofErr w:type="gramEnd"/>
      <w:r w:rsidRPr="0070073E">
        <w:rPr>
          <w:color w:val="0F4761" w:themeColor="accent1" w:themeShade="BF"/>
          <w:sz w:val="28"/>
          <w:szCs w:val="28"/>
        </w:rPr>
        <w:t xml:space="preserve">2 </w:t>
      </w:r>
    </w:p>
    <w:p w14:paraId="22B478C0" w14:textId="77777777" w:rsidR="008867EB" w:rsidRDefault="00835E67">
      <w:pPr>
        <w:pStyle w:val="Heading3"/>
      </w:pPr>
      <w:r>
        <w:t>1. The Goal: Continued Operation</w:t>
      </w:r>
    </w:p>
    <w:p w14:paraId="0089156D" w14:textId="77777777" w:rsidR="008867EB" w:rsidRDefault="00835E67">
      <w:pPr>
        <w:pStyle w:val="FirstParagraph"/>
      </w:pPr>
      <w:r>
        <w:t xml:space="preserve">The primary objective of a fault-tolerant system is to prevent a single point of failure from causing the entire system to crash or produce incorrect results. It aims for </w:t>
      </w:r>
      <w:r>
        <w:rPr>
          <w:b/>
          <w:bCs/>
        </w:rPr>
        <w:t>high availability</w:t>
      </w:r>
      <w:r>
        <w:t xml:space="preserve"> and </w:t>
      </w:r>
      <w:r>
        <w:rPr>
          <w:b/>
          <w:bCs/>
        </w:rPr>
        <w:t>reliability</w:t>
      </w:r>
      <w:r>
        <w:t>.</w:t>
      </w:r>
    </w:p>
    <w:p w14:paraId="2607A880" w14:textId="77777777" w:rsidR="008867EB" w:rsidRDefault="00835E67">
      <w:pPr>
        <w:pStyle w:val="Heading3"/>
      </w:pPr>
      <w:r>
        <w:lastRenderedPageBreak/>
        <w:t>2. Redundancy</w:t>
      </w:r>
    </w:p>
    <w:p w14:paraId="0ED80F4B" w14:textId="77777777" w:rsidR="008867EB" w:rsidRDefault="00835E67">
      <w:pPr>
        <w:pStyle w:val="FirstParagraph"/>
      </w:pPr>
      <w:r>
        <w:t xml:space="preserve">Fault tolerance is achieved primarily through various forms of </w:t>
      </w:r>
      <w:r>
        <w:rPr>
          <w:b/>
          <w:bCs/>
        </w:rPr>
        <w:t>redundancy</w:t>
      </w:r>
      <w:r>
        <w:t>. If one component fails, redundant components take over its function. This can be implemented in several layers:</w:t>
      </w:r>
    </w:p>
    <w:p w14:paraId="11CF7898" w14:textId="77777777" w:rsidR="008867EB" w:rsidRDefault="00835E67">
      <w:pPr>
        <w:pStyle w:val="Compact"/>
        <w:numPr>
          <w:ilvl w:val="0"/>
          <w:numId w:val="214"/>
        </w:numPr>
      </w:pPr>
      <w:r>
        <w:rPr>
          <w:b/>
          <w:bCs/>
        </w:rPr>
        <w:t>Hardware Redundancy:</w:t>
      </w:r>
      <w:r>
        <w:t xml:space="preserve"> Using duplicate components (e.g., mirrored disks in </w:t>
      </w:r>
      <w:r>
        <w:rPr>
          <w:b/>
          <w:bCs/>
        </w:rPr>
        <w:t>RAID</w:t>
      </w:r>
      <w:r>
        <w:t xml:space="preserve"> storage, dual power supplies, or standby servers for </w:t>
      </w:r>
      <w:r>
        <w:rPr>
          <w:b/>
          <w:bCs/>
        </w:rPr>
        <w:t>failover</w:t>
      </w:r>
      <w:r>
        <w:t>).</w:t>
      </w:r>
    </w:p>
    <w:p w14:paraId="5F520DDC" w14:textId="77777777" w:rsidR="008867EB" w:rsidRDefault="00835E67">
      <w:pPr>
        <w:pStyle w:val="Compact"/>
        <w:numPr>
          <w:ilvl w:val="0"/>
          <w:numId w:val="214"/>
        </w:numPr>
      </w:pPr>
      <w:r>
        <w:rPr>
          <w:b/>
          <w:bCs/>
        </w:rPr>
        <w:t>Information Redundancy:</w:t>
      </w:r>
      <w:r>
        <w:t xml:space="preserve"> Encoding data such that errors can be detected and corrected (e.g., using parity bits, checksums, or </w:t>
      </w:r>
      <w:r>
        <w:rPr>
          <w:b/>
          <w:bCs/>
        </w:rPr>
        <w:t>Error Correcting Codes (ECC)</w:t>
      </w:r>
      <w:r>
        <w:t xml:space="preserve"> like the classical three-bit code or the quantum surface code).</w:t>
      </w:r>
    </w:p>
    <w:p w14:paraId="69EAA0AD" w14:textId="77777777" w:rsidR="008867EB" w:rsidRDefault="00835E67">
      <w:pPr>
        <w:pStyle w:val="Compact"/>
        <w:numPr>
          <w:ilvl w:val="0"/>
          <w:numId w:val="214"/>
        </w:numPr>
      </w:pPr>
      <w:r>
        <w:rPr>
          <w:b/>
          <w:bCs/>
        </w:rPr>
        <w:t>Time Redundancy:</w:t>
      </w:r>
      <w:r>
        <w:t xml:space="preserve"> Performing the same operation multiple times and comparing the results to detect a transient error.</w:t>
      </w:r>
    </w:p>
    <w:p w14:paraId="6922F6A5" w14:textId="77777777" w:rsidR="008867EB" w:rsidRDefault="00835E67">
      <w:pPr>
        <w:pStyle w:val="Heading3"/>
      </w:pPr>
      <w:r>
        <w:t>3. Error Detection and Recovery</w:t>
      </w:r>
    </w:p>
    <w:p w14:paraId="7D5D040F" w14:textId="77777777" w:rsidR="008867EB" w:rsidRDefault="00835E67">
      <w:pPr>
        <w:pStyle w:val="FirstParagraph"/>
      </w:pPr>
      <w:r>
        <w:t>A fault-tolerant system must incorporate mechanisms for both detecting and recovering from faults:</w:t>
      </w:r>
    </w:p>
    <w:p w14:paraId="7471B7C5" w14:textId="77777777" w:rsidR="008867EB" w:rsidRDefault="00835E67">
      <w:pPr>
        <w:pStyle w:val="Compact"/>
        <w:numPr>
          <w:ilvl w:val="0"/>
          <w:numId w:val="215"/>
        </w:numPr>
      </w:pPr>
      <w:r>
        <w:rPr>
          <w:b/>
          <w:bCs/>
        </w:rPr>
        <w:t>Detection:</w:t>
      </w:r>
      <w:r>
        <w:t xml:space="preserve"> Errors are often detected through monitoring, self-checking logic, or by comparing outputs from redundant modules (e.g., using voting schemes).</w:t>
      </w:r>
    </w:p>
    <w:p w14:paraId="49A3F860" w14:textId="77777777" w:rsidR="008867EB" w:rsidRDefault="00835E67">
      <w:pPr>
        <w:pStyle w:val="Compact"/>
        <w:numPr>
          <w:ilvl w:val="0"/>
          <w:numId w:val="215"/>
        </w:numPr>
      </w:pPr>
      <w:r>
        <w:rPr>
          <w:b/>
          <w:bCs/>
        </w:rPr>
        <w:t>Recovery:</w:t>
      </w:r>
      <w:r>
        <w:t xml:space="preserve"> Once detected, the system executes an </w:t>
      </w:r>
      <w:r>
        <w:rPr>
          <w:b/>
          <w:bCs/>
        </w:rPr>
        <w:t>error recovery</w:t>
      </w:r>
      <w:r>
        <w:t xml:space="preserve"> procedure (like rolling back a database transaction to a stable checkpoint or applying a corrective gate in quantum computing) to restore a known good state and resume execution.</w:t>
      </w:r>
    </w:p>
    <w:p w14:paraId="327C65CC" w14:textId="77777777" w:rsidR="008867EB" w:rsidRDefault="00835E67">
      <w:pPr>
        <w:pStyle w:val="Heading3"/>
      </w:pPr>
      <w:r>
        <w:t>4. Application in Quantum Computing</w:t>
      </w:r>
    </w:p>
    <w:p w14:paraId="695A24AA" w14:textId="77777777" w:rsidR="008867EB" w:rsidRDefault="00835E67">
      <w:pPr>
        <w:pStyle w:val="FirstParagraph"/>
      </w:pPr>
      <w:r>
        <w:t>In Quantum Computing, fault tolerance is indispensable due to the extreme fragility of qubits.</w:t>
      </w:r>
    </w:p>
    <w:p w14:paraId="423D7AA1" w14:textId="77777777" w:rsidR="008867EB" w:rsidRDefault="00835E67">
      <w:pPr>
        <w:pStyle w:val="Compact"/>
        <w:numPr>
          <w:ilvl w:val="0"/>
          <w:numId w:val="216"/>
        </w:numPr>
      </w:pPr>
      <w:r>
        <w:rPr>
          <w:b/>
          <w:bCs/>
        </w:rPr>
        <w:t>Challenge:</w:t>
      </w:r>
      <w:r>
        <w:t xml:space="preserve"> Physical errors in quantum gates and decoherence occur frequently.</w:t>
      </w:r>
    </w:p>
    <w:p w14:paraId="5F8AE93B" w14:textId="76F7BB3B" w:rsidR="008867EB" w:rsidRDefault="00835E67" w:rsidP="0070073E">
      <w:pPr>
        <w:pStyle w:val="Compact"/>
        <w:numPr>
          <w:ilvl w:val="0"/>
          <w:numId w:val="216"/>
        </w:numPr>
      </w:pPr>
      <w:r>
        <w:rPr>
          <w:b/>
          <w:bCs/>
        </w:rPr>
        <w:t>Solution:</w:t>
      </w:r>
      <w:r>
        <w:t xml:space="preserve"> </w:t>
      </w:r>
      <w:r>
        <w:rPr>
          <w:b/>
          <w:bCs/>
        </w:rPr>
        <w:t>Fault-Tolerant Quantum Computing (FTQC)</w:t>
      </w:r>
      <w:r>
        <w:t xml:space="preserve"> relies on </w:t>
      </w:r>
      <w:r>
        <w:rPr>
          <w:b/>
          <w:bCs/>
        </w:rPr>
        <w:t>Quantum Error Correction (QEC)</w:t>
      </w:r>
      <w:r>
        <w:t xml:space="preserve"> codes, which encode one logical qubit into many physical qubits (e.g., </w:t>
      </w:r>
      <w:r>
        <w:rPr>
          <w:b/>
          <w:bCs/>
        </w:rPr>
        <w:t>Shor’s code</w:t>
      </w:r>
      <w:r>
        <w:t xml:space="preserve"> or the </w:t>
      </w:r>
      <w:r>
        <w:rPr>
          <w:b/>
          <w:bCs/>
        </w:rPr>
        <w:t>Surface Code</w:t>
      </w:r>
      <w:r>
        <w:t xml:space="preserve">). This allows errors to be detected and corrected without destroying the quantum information, ensuring the computation can proceed reliably. The system must be designed so that errors within the correction process itself do not spread—this is true fault </w:t>
      </w:r>
      <w:proofErr w:type="spellStart"/>
      <w:r>
        <w:t>toleran</w:t>
      </w:r>
      <w:proofErr w:type="spellEnd"/>
      <w:r w:rsidR="0070073E">
        <w:pict w14:anchorId="1DF07660">
          <v:rect id="_x0000_i1279" style="width:0;height:1.5pt" o:hralign="center" o:hrstd="t" o:hr="t"/>
        </w:pict>
      </w:r>
    </w:p>
    <w:p w14:paraId="6F225D17" w14:textId="18D6B5C8" w:rsidR="008867EB" w:rsidRPr="0070073E" w:rsidRDefault="0070073E">
      <w:pPr>
        <w:rPr>
          <w:color w:val="0F4761" w:themeColor="accent1" w:themeShade="BF"/>
          <w:sz w:val="28"/>
          <w:szCs w:val="28"/>
        </w:rPr>
      </w:pPr>
      <w:r w:rsidRPr="0070073E">
        <w:rPr>
          <w:color w:val="0F4761" w:themeColor="accent1" w:themeShade="BF"/>
          <w:sz w:val="28"/>
          <w:szCs w:val="28"/>
        </w:rPr>
        <w:t xml:space="preserve">Explain Quantum Teleportation in detail. </w:t>
      </w:r>
    </w:p>
    <w:p w14:paraId="145A2156" w14:textId="77777777" w:rsidR="008867EB" w:rsidRDefault="00835E67">
      <w:pPr>
        <w:pStyle w:val="BodyText"/>
      </w:pPr>
      <w:r>
        <w:t xml:space="preserve">Quantum Teleportation is a process that transfers the </w:t>
      </w:r>
      <w:r>
        <w:rPr>
          <w:b/>
          <w:bCs/>
        </w:rPr>
        <w:t>quantum state</w:t>
      </w:r>
      <w:r>
        <w:t xml:space="preserve"> of one particle (the sender’s qubit) to another distant particle (the receiver’s qubit) without physically moving the original particle or measuring the state itself. It relies on the phenomena of </w:t>
      </w:r>
      <w:r>
        <w:rPr>
          <w:b/>
          <w:bCs/>
        </w:rPr>
        <w:t>quantum entanglement</w:t>
      </w:r>
      <w:r>
        <w:t xml:space="preserve"> and </w:t>
      </w:r>
      <w:r>
        <w:rPr>
          <w:b/>
          <w:bCs/>
        </w:rPr>
        <w:t>classical communication</w:t>
      </w:r>
      <w:r>
        <w:t>.</w:t>
      </w:r>
    </w:p>
    <w:p w14:paraId="60BD9BF5" w14:textId="77777777" w:rsidR="008867EB" w:rsidRDefault="00835E67">
      <w:r>
        <w:pict w14:anchorId="27098474">
          <v:rect id="_x0000_i1172" style="width:0;height:1.5pt" o:hralign="center" o:hrstd="t" o:hr="t"/>
        </w:pict>
      </w:r>
    </w:p>
    <w:p w14:paraId="6514FD4A" w14:textId="77777777" w:rsidR="008867EB" w:rsidRDefault="00835E67">
      <w:pPr>
        <w:pStyle w:val="Heading2"/>
      </w:pPr>
      <w:r>
        <w:t>🔬</w:t>
      </w:r>
      <w:r>
        <w:t xml:space="preserve"> Core Components</w:t>
      </w:r>
    </w:p>
    <w:p w14:paraId="7145E050" w14:textId="77777777" w:rsidR="008867EB" w:rsidRDefault="00835E67">
      <w:pPr>
        <w:pStyle w:val="FirstParagraph"/>
      </w:pPr>
      <w:r>
        <w:t>Quantum teleportation requires three essential ingredients:</w:t>
      </w:r>
    </w:p>
    <w:p w14:paraId="20BB5480" w14:textId="77777777" w:rsidR="008867EB" w:rsidRDefault="00835E67">
      <w:pPr>
        <w:pStyle w:val="Compact"/>
        <w:numPr>
          <w:ilvl w:val="0"/>
          <w:numId w:val="217"/>
        </w:numPr>
      </w:pPr>
      <w:r>
        <w:rPr>
          <w:b/>
          <w:bCs/>
        </w:rPr>
        <w:t>The Qubit to be Teleported (</w:t>
      </w:r>
      <m:oMath>
        <m:r>
          <m:rPr>
            <m:sty m:val="p"/>
          </m:rPr>
          <w:rPr>
            <w:rFonts w:ascii="Cambria Math" w:hAnsi="Cambria Math"/>
          </w:rPr>
          <m:t>|</m:t>
        </m:r>
        <m:r>
          <w:rPr>
            <w:rFonts w:ascii="Cambria Math" w:hAnsi="Cambria Math"/>
          </w:rPr>
          <m:t>ψ</m:t>
        </m:r>
        <m:r>
          <m:rPr>
            <m:sty m:val="p"/>
          </m:rPr>
          <w:rPr>
            <w:rFonts w:ascii="Cambria Math" w:hAnsi="Cambria Math"/>
          </w:rPr>
          <m:t>⟩</m:t>
        </m:r>
      </m:oMath>
      <w:r>
        <w:rPr>
          <w:b/>
          <w:bCs/>
        </w:rPr>
        <w:t>):</w:t>
      </w:r>
      <w:r>
        <w:t xml:space="preserve"> The unknown quantum state (e.g., </w:t>
      </w:r>
      <m:oMath>
        <m:d>
          <m:dPr>
            <m:begChr m:val="|"/>
            <m:endChr m:val="|"/>
            <m:ctrlPr>
              <w:rPr>
                <w:rFonts w:ascii="Cambria Math" w:hAnsi="Cambria Math"/>
              </w:rPr>
            </m:ctrlPr>
          </m:dPr>
          <m:e>
            <m:r>
              <w:rPr>
                <w:rFonts w:ascii="Cambria Math" w:hAnsi="Cambria Math"/>
              </w:rPr>
              <m:t>ψ</m:t>
            </m:r>
            <m:r>
              <m:rPr>
                <m:sty m:val="p"/>
              </m:rPr>
              <w:rPr>
                <w:rFonts w:ascii="Cambria Math" w:hAnsi="Cambria Math"/>
              </w:rPr>
              <m:t>⟩</m:t>
            </m:r>
            <m:r>
              <m:rPr>
                <m:sty m:val="p"/>
              </m:rPr>
              <w:rPr>
                <w:rFonts w:ascii="Cambria Math" w:hAnsi="Cambria Math"/>
              </w:rPr>
              <m:t>=</m:t>
            </m:r>
            <m:r>
              <w:rPr>
                <w:rFonts w:ascii="Cambria Math" w:hAnsi="Cambria Math"/>
              </w:rPr>
              <m:t>α</m:t>
            </m:r>
          </m:e>
        </m:d>
        <m:r>
          <w:rPr>
            <w:rFonts w:ascii="Cambria Math" w:hAnsi="Cambria Math"/>
          </w:rPr>
          <m:t>0</m:t>
        </m:r>
        <m:r>
          <m:rPr>
            <m:sty m:val="p"/>
          </m:rPr>
          <w:rPr>
            <w:rFonts w:ascii="Cambria Math" w:hAnsi="Cambria Math"/>
          </w:rPr>
          <m:t>⟩</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1</m:t>
        </m:r>
        <m:r>
          <m:rPr>
            <m:sty m:val="p"/>
          </m:rPr>
          <w:rPr>
            <w:rFonts w:ascii="Cambria Math" w:hAnsi="Cambria Math"/>
          </w:rPr>
          <m:t>⟩</m:t>
        </m:r>
      </m:oMath>
      <w:r>
        <w:t>) held by Alice (the sender).</w:t>
      </w:r>
    </w:p>
    <w:p w14:paraId="4DA57AA8" w14:textId="77777777" w:rsidR="008867EB" w:rsidRDefault="00835E67">
      <w:pPr>
        <w:pStyle w:val="Compact"/>
        <w:numPr>
          <w:ilvl w:val="0"/>
          <w:numId w:val="217"/>
        </w:numPr>
      </w:pPr>
      <w:r>
        <w:rPr>
          <w:b/>
          <w:bCs/>
        </w:rPr>
        <w:t>The Entangled Pair (EPR Pair):</w:t>
      </w:r>
      <w:r>
        <w:t xml:space="preserve"> A pair of qubits that are maximally entangled, often called an EPR (Einstein-Podolsky-Rosen) pair, shared between Alice and Bob.</w:t>
      </w:r>
    </w:p>
    <w:p w14:paraId="605F55CC" w14:textId="77777777" w:rsidR="008867EB" w:rsidRDefault="00835E67">
      <w:pPr>
        <w:pStyle w:val="Compact"/>
        <w:numPr>
          <w:ilvl w:val="1"/>
          <w:numId w:val="218"/>
        </w:numPr>
      </w:pPr>
      <w:r>
        <w:t>Alice holds one qubit of the entangled pair (</w:t>
      </w:r>
      <m:oMath>
        <m:sSub>
          <m:sSubPr>
            <m:ctrlPr>
              <w:rPr>
                <w:rFonts w:ascii="Cambria Math" w:hAnsi="Cambria Math"/>
              </w:rPr>
            </m:ctrlPr>
          </m:sSubPr>
          <m:e>
            <m:r>
              <w:rPr>
                <w:rFonts w:ascii="Cambria Math" w:hAnsi="Cambria Math"/>
              </w:rPr>
              <m:t>Q</m:t>
            </m:r>
          </m:e>
          <m:sub>
            <m:r>
              <w:rPr>
                <w:rFonts w:ascii="Cambria Math" w:hAnsi="Cambria Math"/>
              </w:rPr>
              <m:t>A</m:t>
            </m:r>
          </m:sub>
        </m:sSub>
      </m:oMath>
      <w:r>
        <w:t>).</w:t>
      </w:r>
    </w:p>
    <w:p w14:paraId="446B59FC" w14:textId="77777777" w:rsidR="008867EB" w:rsidRDefault="00835E67">
      <w:pPr>
        <w:pStyle w:val="Compact"/>
        <w:numPr>
          <w:ilvl w:val="1"/>
          <w:numId w:val="218"/>
        </w:numPr>
      </w:pPr>
      <w:r>
        <w:t>Bob (the receiver) holds the other qubit of the entangled pair (</w:t>
      </w:r>
      <m:oMath>
        <m:sSub>
          <m:sSubPr>
            <m:ctrlPr>
              <w:rPr>
                <w:rFonts w:ascii="Cambria Math" w:hAnsi="Cambria Math"/>
              </w:rPr>
            </m:ctrlPr>
          </m:sSubPr>
          <m:e>
            <m:r>
              <w:rPr>
                <w:rFonts w:ascii="Cambria Math" w:hAnsi="Cambria Math"/>
              </w:rPr>
              <m:t>Q</m:t>
            </m:r>
          </m:e>
          <m:sub>
            <m:r>
              <w:rPr>
                <w:rFonts w:ascii="Cambria Math" w:hAnsi="Cambria Math"/>
              </w:rPr>
              <m:t>B</m:t>
            </m:r>
          </m:sub>
        </m:sSub>
      </m:oMath>
      <w:r>
        <w:t>).</w:t>
      </w:r>
    </w:p>
    <w:p w14:paraId="65680172" w14:textId="77777777" w:rsidR="008867EB" w:rsidRDefault="00835E67">
      <w:pPr>
        <w:pStyle w:val="Compact"/>
        <w:numPr>
          <w:ilvl w:val="0"/>
          <w:numId w:val="217"/>
        </w:numPr>
      </w:pPr>
      <w:r>
        <w:rPr>
          <w:b/>
          <w:bCs/>
        </w:rPr>
        <w:lastRenderedPageBreak/>
        <w:t>Classical Communication Channel:</w:t>
      </w:r>
      <w:r>
        <w:t xml:space="preserve"> A classical channel (e.g., radio, internet) to transmit two classical bits from Alice to Bob.</w:t>
      </w:r>
    </w:p>
    <w:p w14:paraId="620C57A4" w14:textId="77777777" w:rsidR="008867EB" w:rsidRDefault="00835E67">
      <w:r>
        <w:pict w14:anchorId="332B1395">
          <v:rect id="_x0000_i1173" style="width:0;height:1.5pt" o:hralign="center" o:hrstd="t" o:hr="t"/>
        </w:pict>
      </w:r>
    </w:p>
    <w:p w14:paraId="0E8B17A2" w14:textId="77777777" w:rsidR="008867EB" w:rsidRDefault="00835E67">
      <w:pPr>
        <w:pStyle w:val="Heading2"/>
      </w:pPr>
      <w:r>
        <w:t>⚙</w:t>
      </w:r>
      <w:r>
        <w:t>️</w:t>
      </w:r>
      <w:r>
        <w:t xml:space="preserve"> Detailed Mechanism (The Quantum Circuit)</w:t>
      </w:r>
    </w:p>
    <w:p w14:paraId="0916484B" w14:textId="77777777" w:rsidR="008867EB" w:rsidRDefault="00835E67">
      <w:pPr>
        <w:pStyle w:val="FirstParagraph"/>
      </w:pPr>
      <w:r>
        <w:t xml:space="preserve">The teleportation process involves three steps using three qubits in total: </w:t>
      </w:r>
      <m:oMath>
        <m:sSub>
          <m:sSubPr>
            <m:ctrlPr>
              <w:rPr>
                <w:rFonts w:ascii="Cambria Math" w:hAnsi="Cambria Math"/>
              </w:rPr>
            </m:ctrlPr>
          </m:sSubPr>
          <m:e>
            <m:r>
              <w:rPr>
                <w:rFonts w:ascii="Cambria Math" w:hAnsi="Cambria Math"/>
              </w:rPr>
              <m:t>Q</m:t>
            </m:r>
          </m:e>
          <m:sub>
            <m:r>
              <w:rPr>
                <w:rFonts w:ascii="Cambria Math" w:hAnsi="Cambria Math"/>
              </w:rPr>
              <m:t>ψ</m:t>
            </m:r>
          </m:sub>
        </m:sSub>
      </m:oMath>
      <w:r>
        <w:t xml:space="preserve"> (the state to be teleported), </w:t>
      </w:r>
      <m:oMath>
        <m:sSub>
          <m:sSubPr>
            <m:ctrlPr>
              <w:rPr>
                <w:rFonts w:ascii="Cambria Math" w:hAnsi="Cambria Math"/>
              </w:rPr>
            </m:ctrlPr>
          </m:sSubPr>
          <m:e>
            <m:r>
              <w:rPr>
                <w:rFonts w:ascii="Cambria Math" w:hAnsi="Cambria Math"/>
              </w:rPr>
              <m:t>Q</m:t>
            </m:r>
          </m:e>
          <m:sub>
            <m:r>
              <w:rPr>
                <w:rFonts w:ascii="Cambria Math" w:hAnsi="Cambria Math"/>
              </w:rPr>
              <m:t>A</m:t>
            </m:r>
          </m:sub>
        </m:sSub>
      </m:oMath>
      <w:r>
        <w:t xml:space="preserve"> (Alice’s half of the entangled pair), and </w:t>
      </w:r>
      <m:oMath>
        <m:sSub>
          <m:sSubPr>
            <m:ctrlPr>
              <w:rPr>
                <w:rFonts w:ascii="Cambria Math" w:hAnsi="Cambria Math"/>
              </w:rPr>
            </m:ctrlPr>
          </m:sSubPr>
          <m:e>
            <m:r>
              <w:rPr>
                <w:rFonts w:ascii="Cambria Math" w:hAnsi="Cambria Math"/>
              </w:rPr>
              <m:t>Q</m:t>
            </m:r>
          </m:e>
          <m:sub>
            <m:r>
              <w:rPr>
                <w:rFonts w:ascii="Cambria Math" w:hAnsi="Cambria Math"/>
              </w:rPr>
              <m:t>B</m:t>
            </m:r>
          </m:sub>
        </m:sSub>
      </m:oMath>
      <w:r>
        <w:t xml:space="preserve"> (Bob’s half).</w:t>
      </w:r>
    </w:p>
    <w:p w14:paraId="36E01FB1" w14:textId="77777777" w:rsidR="008867EB" w:rsidRDefault="00835E67">
      <w:pPr>
        <w:pStyle w:val="Heading3"/>
      </w:pPr>
      <w:r>
        <w:t>Step 1: Entanglement Generation</w:t>
      </w:r>
    </w:p>
    <w:p w14:paraId="4F2C96DA" w14:textId="77777777" w:rsidR="008867EB" w:rsidRDefault="00835E67">
      <w:pPr>
        <w:pStyle w:val="FirstParagraph"/>
      </w:pPr>
      <w:r>
        <w:t xml:space="preserve">Initially, Alice and Bob share an entangled Bell State, typically </w:t>
      </w:r>
      <m:oMath>
        <m:r>
          <m:rPr>
            <m:sty m:val="p"/>
          </m:rPr>
          <w:rPr>
            <w:rFonts w:ascii="Cambria Math" w:hAnsi="Cambria Math"/>
          </w:rPr>
          <m:t>|</m:t>
        </m:r>
        <m:sSup>
          <m:sSupPr>
            <m:ctrlPr>
              <w:rPr>
                <w:rFonts w:ascii="Cambria Math" w:hAnsi="Cambria Math"/>
              </w:rPr>
            </m:ctrlPr>
          </m:sSupPr>
          <m:e>
            <m:r>
              <w:rPr>
                <w:rFonts w:ascii="Cambria Math" w:hAnsi="Cambria Math"/>
              </w:rPr>
              <m:t>Φ</m:t>
            </m:r>
          </m:e>
          <m:sup>
            <m:r>
              <m:rPr>
                <m:sty m:val="p"/>
              </m:rPr>
              <w:rPr>
                <w:rFonts w:ascii="Cambria Math" w:hAnsi="Cambria Math"/>
              </w:rPr>
              <m:t>+</m:t>
            </m:r>
          </m:sup>
        </m:sSup>
        <m:r>
          <m:rPr>
            <m:sty m:val="p"/>
          </m:rPr>
          <w:rPr>
            <w:rFonts w:ascii="Cambria Math" w:hAnsi="Cambria Math"/>
          </w:rPr>
          <m:t>⟩</m:t>
        </m:r>
      </m:oMath>
      <w:r>
        <w:t>:</w:t>
      </w:r>
    </w:p>
    <w:p w14:paraId="7CA402F5" w14:textId="77777777" w:rsidR="008867EB" w:rsidRDefault="00835E67">
      <w:pPr>
        <w:pStyle w:val="BodyText"/>
      </w:pPr>
      <m:oMathPara>
        <m:oMathParaPr>
          <m:jc m:val="center"/>
        </m:oMathParaPr>
        <m:oMath>
          <m:r>
            <m:rPr>
              <m:sty m:val="p"/>
            </m:rPr>
            <w:rPr>
              <w:rFonts w:ascii="Cambria Math" w:hAnsi="Cambria Math"/>
            </w:rPr>
            <m:t>|</m:t>
          </m:r>
          <m:sSup>
            <m:sSupPr>
              <m:ctrlPr>
                <w:rPr>
                  <w:rFonts w:ascii="Cambria Math" w:hAnsi="Cambria Math"/>
                </w:rPr>
              </m:ctrlPr>
            </m:sSupPr>
            <m:e>
              <m:r>
                <w:rPr>
                  <w:rFonts w:ascii="Cambria Math" w:hAnsi="Cambria Math"/>
                </w:rPr>
                <m:t>Φ</m:t>
              </m:r>
            </m:e>
            <m:sup>
              <m:r>
                <m:rPr>
                  <m:sty m:val="p"/>
                </m:rPr>
                <w:rPr>
                  <w:rFonts w:ascii="Cambria Math" w:hAnsi="Cambria Math"/>
                </w:rPr>
                <m:t>+</m:t>
              </m:r>
            </m:sup>
          </m:sSup>
          <m:r>
            <m:rPr>
              <m:sty m:val="p"/>
            </m:rPr>
            <w:rPr>
              <w:rFonts w:ascii="Cambria Math" w:hAnsi="Cambria Math"/>
            </w:rPr>
            <m:t>⟩</m:t>
          </m:r>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d>
            <m:dPr>
              <m:ctrlPr>
                <w:rPr>
                  <w:rFonts w:ascii="Cambria Math" w:hAnsi="Cambria Math"/>
                </w:rPr>
              </m:ctrlPr>
            </m:dPr>
            <m:e>
              <m:d>
                <m:dPr>
                  <m:begChr m:val="|"/>
                  <m:endChr m:val="|"/>
                  <m:ctrlPr>
                    <w:rPr>
                      <w:rFonts w:ascii="Cambria Math" w:hAnsi="Cambria Math"/>
                    </w:rPr>
                  </m:ctrlPr>
                </m:dPr>
                <m:e>
                  <m:r>
                    <w:rPr>
                      <w:rFonts w:ascii="Cambria Math" w:hAnsi="Cambria Math"/>
                    </w:rPr>
                    <m:t>00</m:t>
                  </m:r>
                  <m:r>
                    <m:rPr>
                      <m:sty m:val="p"/>
                    </m:rPr>
                    <w:rPr>
                      <w:rFonts w:ascii="Cambria Math" w:hAnsi="Cambria Math"/>
                    </w:rPr>
                    <m:t>⟩</m:t>
                  </m:r>
                  <m:r>
                    <m:rPr>
                      <m:sty m:val="p"/>
                    </m:rPr>
                    <w:rPr>
                      <w:rFonts w:ascii="Cambria Math" w:hAnsi="Cambria Math"/>
                    </w:rPr>
                    <m:t>+</m:t>
                  </m:r>
                </m:e>
              </m:d>
              <m:r>
                <w:rPr>
                  <w:rFonts w:ascii="Cambria Math" w:hAnsi="Cambria Math"/>
                </w:rPr>
                <m:t>11</m:t>
              </m:r>
              <m:r>
                <m:rPr>
                  <m:sty m:val="p"/>
                </m:rPr>
                <w:rPr>
                  <w:rFonts w:ascii="Cambria Math" w:hAnsi="Cambria Math"/>
                </w:rPr>
                <m:t>⟩</m:t>
              </m:r>
            </m:e>
          </m:d>
        </m:oMath>
      </m:oMathPara>
    </w:p>
    <w:p w14:paraId="3B126212" w14:textId="77777777" w:rsidR="008867EB" w:rsidRDefault="00835E67">
      <w:pPr>
        <w:pStyle w:val="FirstParagraph"/>
      </w:pPr>
      <w:r>
        <w:t>The initial total state of the three qubits is:</w:t>
      </w:r>
    </w:p>
    <w:p w14:paraId="4B492A20" w14:textId="77777777" w:rsidR="008867EB" w:rsidRDefault="00835E67">
      <w:pPr>
        <w:pStyle w:val="BodyText"/>
      </w:pPr>
      <m:oMathPara>
        <m:oMathParaPr>
          <m:jc m:val="center"/>
        </m:oMathParaPr>
        <m:oMath>
          <m:d>
            <m:dPr>
              <m:begChr m:val="|"/>
              <m:endChr m:val="|"/>
              <m:ctrlPr>
                <w:rPr>
                  <w:rFonts w:ascii="Cambria Math" w:hAnsi="Cambria Math"/>
                </w:rPr>
              </m:ctrlPr>
            </m:dPr>
            <m:e>
              <m:r>
                <m:rPr>
                  <m:nor/>
                </m:rPr>
                <m:t>Total</m:t>
              </m:r>
              <m:r>
                <m:rPr>
                  <m:sty m:val="p"/>
                </m:rPr>
                <w:rPr>
                  <w:rFonts w:ascii="Cambria Math" w:hAnsi="Cambria Math"/>
                </w:rPr>
                <m:t>⟩</m:t>
              </m:r>
              <m:r>
                <m:rPr>
                  <m:sty m:val="p"/>
                </m:rPr>
                <w:rPr>
                  <w:rFonts w:ascii="Cambria Math" w:hAnsi="Cambria Math"/>
                </w:rPr>
                <m:t>=</m:t>
              </m:r>
            </m:e>
          </m:d>
          <m:r>
            <w:rPr>
              <w:rFonts w:ascii="Cambria Math" w:hAnsi="Cambria Math"/>
            </w:rPr>
            <m:t>ψ</m:t>
          </m:r>
          <m:r>
            <m:rPr>
              <m:sty m:val="p"/>
            </m:rPr>
            <w:rPr>
              <w:rFonts w:ascii="Cambria Math" w:hAnsi="Cambria Math"/>
            </w:rPr>
            <m:t>⟩</m:t>
          </m:r>
          <m:r>
            <m:rPr>
              <m:sty m:val="p"/>
            </m:rPr>
            <w:rPr>
              <w:rFonts w:ascii="Cambria Math" w:hAnsi="Cambria Math"/>
            </w:rPr>
            <m:t>⊗</m:t>
          </m:r>
          <m:r>
            <m:rPr>
              <m:sty m:val="p"/>
            </m:rPr>
            <w:rPr>
              <w:rFonts w:ascii="Cambria Math" w:hAnsi="Cambria Math"/>
            </w:rPr>
            <m:t>|</m:t>
          </m:r>
          <m:sSup>
            <m:sSupPr>
              <m:ctrlPr>
                <w:rPr>
                  <w:rFonts w:ascii="Cambria Math" w:hAnsi="Cambria Math"/>
                </w:rPr>
              </m:ctrlPr>
            </m:sSupPr>
            <m:e>
              <m:r>
                <w:rPr>
                  <w:rFonts w:ascii="Cambria Math" w:hAnsi="Cambria Math"/>
                </w:rPr>
                <m:t>Φ</m:t>
              </m:r>
            </m:e>
            <m:sup>
              <m:r>
                <m:rPr>
                  <m:sty m:val="p"/>
                </m:rPr>
                <w:rPr>
                  <w:rFonts w:ascii="Cambria Math" w:hAnsi="Cambria Math"/>
                </w:rPr>
                <m:t>+</m:t>
              </m:r>
            </m:sup>
          </m:sSup>
          <m:r>
            <m:rPr>
              <m:sty m:val="p"/>
            </m:rPr>
            <w:rPr>
              <w:rFonts w:ascii="Cambria Math" w:hAnsi="Cambria Math"/>
            </w:rPr>
            <m:t>⟩</m:t>
          </m:r>
          <m:r>
            <m:rPr>
              <m:sty m:val="p"/>
            </m:rPr>
            <w:rPr>
              <w:rFonts w:ascii="Cambria Math" w:hAnsi="Cambria Math"/>
            </w:rPr>
            <m:t>=</m:t>
          </m:r>
          <m:d>
            <m:dPr>
              <m:ctrlPr>
                <w:rPr>
                  <w:rFonts w:ascii="Cambria Math" w:hAnsi="Cambria Math"/>
                </w:rPr>
              </m:ctrlPr>
            </m:dPr>
            <m:e>
              <m:r>
                <w:rPr>
                  <w:rFonts w:ascii="Cambria Math" w:hAnsi="Cambria Math"/>
                </w:rPr>
                <m:t>α</m:t>
              </m:r>
              <m:d>
                <m:dPr>
                  <m:begChr m:val="|"/>
                  <m:endChr m:val="|"/>
                  <m:ctrlPr>
                    <w:rPr>
                      <w:rFonts w:ascii="Cambria Math" w:hAnsi="Cambria Math"/>
                    </w:rPr>
                  </m:ctrlPr>
                </m:dPr>
                <m:e>
                  <m:r>
                    <w:rPr>
                      <w:rFonts w:ascii="Cambria Math" w:hAnsi="Cambria Math"/>
                    </w:rPr>
                    <m:t>0</m:t>
                  </m:r>
                  <m:r>
                    <m:rPr>
                      <m:sty m:val="p"/>
                    </m:rPr>
                    <w:rPr>
                      <w:rFonts w:ascii="Cambria Math" w:hAnsi="Cambria Math"/>
                    </w:rPr>
                    <m:t>⟩</m:t>
                  </m:r>
                  <m:r>
                    <m:rPr>
                      <m:sty m:val="p"/>
                    </m:rPr>
                    <w:rPr>
                      <w:rFonts w:ascii="Cambria Math" w:hAnsi="Cambria Math"/>
                    </w:rPr>
                    <m:t>+</m:t>
                  </m:r>
                  <m:r>
                    <w:rPr>
                      <w:rFonts w:ascii="Cambria Math" w:hAnsi="Cambria Math"/>
                    </w:rPr>
                    <m:t>β</m:t>
                  </m:r>
                </m:e>
              </m:d>
              <m:r>
                <w:rPr>
                  <w:rFonts w:ascii="Cambria Math" w:hAnsi="Cambria Math"/>
                </w:rPr>
                <m:t>1</m:t>
              </m:r>
              <m:r>
                <m:rPr>
                  <m:sty m:val="p"/>
                </m:rPr>
                <w:rPr>
                  <w:rFonts w:ascii="Cambria Math" w:hAnsi="Cambria Math"/>
                </w:rPr>
                <m:t>⟩</m:t>
              </m:r>
            </m:e>
          </m:d>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d>
            <m:dPr>
              <m:ctrlPr>
                <w:rPr>
                  <w:rFonts w:ascii="Cambria Math" w:hAnsi="Cambria Math"/>
                </w:rPr>
              </m:ctrlPr>
            </m:dPr>
            <m:e>
              <m:d>
                <m:dPr>
                  <m:begChr m:val="|"/>
                  <m:endChr m:val="|"/>
                  <m:ctrlPr>
                    <w:rPr>
                      <w:rFonts w:ascii="Cambria Math" w:hAnsi="Cambria Math"/>
                    </w:rPr>
                  </m:ctrlPr>
                </m:dPr>
                <m:e>
                  <m:r>
                    <w:rPr>
                      <w:rFonts w:ascii="Cambria Math" w:hAnsi="Cambria Math"/>
                    </w:rPr>
                    <m:t>00</m:t>
                  </m:r>
                  <m:r>
                    <m:rPr>
                      <m:sty m:val="p"/>
                    </m:rPr>
                    <w:rPr>
                      <w:rFonts w:ascii="Cambria Math" w:hAnsi="Cambria Math"/>
                    </w:rPr>
                    <m:t>⟩</m:t>
                  </m:r>
                  <m:r>
                    <m:rPr>
                      <m:sty m:val="p"/>
                    </m:rPr>
                    <w:rPr>
                      <w:rFonts w:ascii="Cambria Math" w:hAnsi="Cambria Math"/>
                    </w:rPr>
                    <m:t>+</m:t>
                  </m:r>
                </m:e>
              </m:d>
              <m:r>
                <w:rPr>
                  <w:rFonts w:ascii="Cambria Math" w:hAnsi="Cambria Math"/>
                </w:rPr>
                <m:t>11</m:t>
              </m:r>
              <m:r>
                <m:rPr>
                  <m:sty m:val="p"/>
                </m:rPr>
                <w:rPr>
                  <w:rFonts w:ascii="Cambria Math" w:hAnsi="Cambria Math"/>
                </w:rPr>
                <m:t>⟩</m:t>
              </m:r>
            </m:e>
          </m:d>
        </m:oMath>
      </m:oMathPara>
    </w:p>
    <w:p w14:paraId="50E1E271" w14:textId="77777777" w:rsidR="008867EB" w:rsidRDefault="00835E67">
      <w:pPr>
        <w:pStyle w:val="Heading3"/>
      </w:pPr>
      <w:r>
        <w:t>Step 2: The Bell State Measurement (BSM)</w:t>
      </w:r>
    </w:p>
    <w:p w14:paraId="04B8FA92" w14:textId="77777777" w:rsidR="008867EB" w:rsidRDefault="00835E67">
      <w:pPr>
        <w:pStyle w:val="FirstParagraph"/>
      </w:pPr>
      <w:r>
        <w:t>Alice performs two crucial quantum operations on her two qubits (</w:t>
      </w:r>
      <m:oMath>
        <m:sSub>
          <m:sSubPr>
            <m:ctrlPr>
              <w:rPr>
                <w:rFonts w:ascii="Cambria Math" w:hAnsi="Cambria Math"/>
              </w:rPr>
            </m:ctrlPr>
          </m:sSubPr>
          <m:e>
            <m:r>
              <w:rPr>
                <w:rFonts w:ascii="Cambria Math" w:hAnsi="Cambria Math"/>
              </w:rPr>
              <m:t>Q</m:t>
            </m:r>
          </m:e>
          <m:sub>
            <m:r>
              <w:rPr>
                <w:rFonts w:ascii="Cambria Math" w:hAnsi="Cambria Math"/>
              </w:rPr>
              <m:t>ψ</m:t>
            </m:r>
          </m:sub>
        </m:sSub>
      </m:oMath>
      <w:r>
        <w:t xml:space="preserve"> and </w:t>
      </w:r>
      <m:oMath>
        <m:sSub>
          <m:sSubPr>
            <m:ctrlPr>
              <w:rPr>
                <w:rFonts w:ascii="Cambria Math" w:hAnsi="Cambria Math"/>
              </w:rPr>
            </m:ctrlPr>
          </m:sSubPr>
          <m:e>
            <m:r>
              <w:rPr>
                <w:rFonts w:ascii="Cambria Math" w:hAnsi="Cambria Math"/>
              </w:rPr>
              <m:t>Q</m:t>
            </m:r>
          </m:e>
          <m:sub>
            <m:r>
              <w:rPr>
                <w:rFonts w:ascii="Cambria Math" w:hAnsi="Cambria Math"/>
              </w:rPr>
              <m:t>A</m:t>
            </m:r>
          </m:sub>
        </m:sSub>
      </m:oMath>
      <w:r>
        <w:t>) before measuring them:</w:t>
      </w:r>
    </w:p>
    <w:p w14:paraId="47716DA2" w14:textId="77777777" w:rsidR="008867EB" w:rsidRDefault="00835E67">
      <w:pPr>
        <w:pStyle w:val="Compact"/>
        <w:numPr>
          <w:ilvl w:val="0"/>
          <w:numId w:val="219"/>
        </w:numPr>
      </w:pPr>
      <w:r>
        <w:rPr>
          <w:b/>
          <w:bCs/>
        </w:rPr>
        <w:t>CNOT Gate:</w:t>
      </w:r>
      <w:r>
        <w:t xml:space="preserve"> Applies a CNOT gate using </w:t>
      </w:r>
      <m:oMath>
        <m:sSub>
          <m:sSubPr>
            <m:ctrlPr>
              <w:rPr>
                <w:rFonts w:ascii="Cambria Math" w:hAnsi="Cambria Math"/>
              </w:rPr>
            </m:ctrlPr>
          </m:sSubPr>
          <m:e>
            <m:r>
              <w:rPr>
                <w:rFonts w:ascii="Cambria Math" w:hAnsi="Cambria Math"/>
              </w:rPr>
              <m:t>Q</m:t>
            </m:r>
          </m:e>
          <m:sub>
            <m:r>
              <w:rPr>
                <w:rFonts w:ascii="Cambria Math" w:hAnsi="Cambria Math"/>
              </w:rPr>
              <m:t>ψ</m:t>
            </m:r>
          </m:sub>
        </m:sSub>
      </m:oMath>
      <w:r>
        <w:t xml:space="preserve"> as the control and </w:t>
      </w:r>
      <m:oMath>
        <m:sSub>
          <m:sSubPr>
            <m:ctrlPr>
              <w:rPr>
                <w:rFonts w:ascii="Cambria Math" w:hAnsi="Cambria Math"/>
              </w:rPr>
            </m:ctrlPr>
          </m:sSubPr>
          <m:e>
            <m:r>
              <w:rPr>
                <w:rFonts w:ascii="Cambria Math" w:hAnsi="Cambria Math"/>
              </w:rPr>
              <m:t>Q</m:t>
            </m:r>
          </m:e>
          <m:sub>
            <m:r>
              <w:rPr>
                <w:rFonts w:ascii="Cambria Math" w:hAnsi="Cambria Math"/>
              </w:rPr>
              <m:t>A</m:t>
            </m:r>
          </m:sub>
        </m:sSub>
      </m:oMath>
      <w:r>
        <w:t xml:space="preserve"> as the target.</w:t>
      </w:r>
    </w:p>
    <w:p w14:paraId="6587BB56" w14:textId="77777777" w:rsidR="008867EB" w:rsidRDefault="00835E67">
      <w:pPr>
        <w:pStyle w:val="Compact"/>
        <w:numPr>
          <w:ilvl w:val="0"/>
          <w:numId w:val="219"/>
        </w:numPr>
      </w:pPr>
      <w:r>
        <w:rPr>
          <w:b/>
          <w:bCs/>
        </w:rPr>
        <w:t>Hadamard Gate:</w:t>
      </w:r>
      <w:r>
        <w:t xml:space="preserve"> Applies a Hadamard gate to </w:t>
      </w:r>
      <m:oMath>
        <m:sSub>
          <m:sSubPr>
            <m:ctrlPr>
              <w:rPr>
                <w:rFonts w:ascii="Cambria Math" w:hAnsi="Cambria Math"/>
              </w:rPr>
            </m:ctrlPr>
          </m:sSubPr>
          <m:e>
            <m:r>
              <w:rPr>
                <w:rFonts w:ascii="Cambria Math" w:hAnsi="Cambria Math"/>
              </w:rPr>
              <m:t>Q</m:t>
            </m:r>
          </m:e>
          <m:sub>
            <m:r>
              <w:rPr>
                <w:rFonts w:ascii="Cambria Math" w:hAnsi="Cambria Math"/>
              </w:rPr>
              <m:t>ψ</m:t>
            </m:r>
          </m:sub>
        </m:sSub>
      </m:oMath>
      <w:r>
        <w:t>.</w:t>
      </w:r>
    </w:p>
    <w:p w14:paraId="232ACA21" w14:textId="77777777" w:rsidR="008867EB" w:rsidRDefault="00835E67">
      <w:pPr>
        <w:pStyle w:val="FirstParagraph"/>
      </w:pPr>
      <w:r>
        <w:t xml:space="preserve">These operations effectively translate the initial state into a representation that is ready for measurement. Alice then performs a </w:t>
      </w:r>
      <w:r>
        <w:rPr>
          <w:b/>
          <w:bCs/>
        </w:rPr>
        <w:t>Bell State Measurement (BSM)</w:t>
      </w:r>
      <w:r>
        <w:t xml:space="preserve"> on </w:t>
      </w:r>
      <m:oMath>
        <m:sSub>
          <m:sSubPr>
            <m:ctrlPr>
              <w:rPr>
                <w:rFonts w:ascii="Cambria Math" w:hAnsi="Cambria Math"/>
              </w:rPr>
            </m:ctrlPr>
          </m:sSubPr>
          <m:e>
            <m:r>
              <w:rPr>
                <w:rFonts w:ascii="Cambria Math" w:hAnsi="Cambria Math"/>
              </w:rPr>
              <m:t>Q</m:t>
            </m:r>
          </m:e>
          <m:sub>
            <m:r>
              <w:rPr>
                <w:rFonts w:ascii="Cambria Math" w:hAnsi="Cambria Math"/>
              </w:rPr>
              <m:t>ψ</m:t>
            </m:r>
          </m:sub>
        </m:sSub>
      </m:oMath>
      <w:r>
        <w:t xml:space="preserve"> and </w:t>
      </w:r>
      <m:oMath>
        <m:sSub>
          <m:sSubPr>
            <m:ctrlPr>
              <w:rPr>
                <w:rFonts w:ascii="Cambria Math" w:hAnsi="Cambria Math"/>
              </w:rPr>
            </m:ctrlPr>
          </m:sSubPr>
          <m:e>
            <m:r>
              <w:rPr>
                <w:rFonts w:ascii="Cambria Math" w:hAnsi="Cambria Math"/>
              </w:rPr>
              <m:t>Q</m:t>
            </m:r>
          </m:e>
          <m:sub>
            <m:r>
              <w:rPr>
                <w:rFonts w:ascii="Cambria Math" w:hAnsi="Cambria Math"/>
              </w:rPr>
              <m:t>A</m:t>
            </m:r>
          </m:sub>
        </m:sSub>
      </m:oMath>
      <w:r>
        <w:t>.</w:t>
      </w:r>
    </w:p>
    <w:p w14:paraId="3B991F71" w14:textId="77777777" w:rsidR="008867EB" w:rsidRDefault="00835E67">
      <w:pPr>
        <w:pStyle w:val="Compact"/>
        <w:numPr>
          <w:ilvl w:val="0"/>
          <w:numId w:val="220"/>
        </w:numPr>
      </w:pPr>
      <w:r>
        <w:rPr>
          <w:b/>
          <w:bCs/>
        </w:rPr>
        <w:t>Result:</w:t>
      </w:r>
      <w:r>
        <w:t xml:space="preserve"> The BSM yields one of four possible classical outcomes: </w:t>
      </w:r>
      <m:oMath>
        <m:r>
          <w:rPr>
            <w:rFonts w:ascii="Cambria Math" w:hAnsi="Cambria Math"/>
          </w:rPr>
          <m:t>00</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10</m:t>
        </m:r>
        <m:r>
          <m:rPr>
            <m:sty m:val="p"/>
          </m:rPr>
          <w:rPr>
            <w:rFonts w:ascii="Cambria Math" w:hAnsi="Cambria Math"/>
          </w:rPr>
          <m:t>,</m:t>
        </m:r>
      </m:oMath>
      <w:r>
        <w:t xml:space="preserve"> or </w:t>
      </w:r>
      <m:oMath>
        <m:r>
          <w:rPr>
            <w:rFonts w:ascii="Cambria Math" w:hAnsi="Cambria Math"/>
          </w:rPr>
          <m:t>11</m:t>
        </m:r>
      </m:oMath>
      <w:r>
        <w:t xml:space="preserve">. This measurement </w:t>
      </w:r>
      <w:r>
        <w:rPr>
          <w:b/>
          <w:bCs/>
        </w:rPr>
        <w:t>collapses</w:t>
      </w:r>
      <w:r>
        <w:t xml:space="preserve"> </w:t>
      </w:r>
      <w:r>
        <w:t xml:space="preserve">the quantum state of </w:t>
      </w:r>
      <m:oMath>
        <m:sSub>
          <m:sSubPr>
            <m:ctrlPr>
              <w:rPr>
                <w:rFonts w:ascii="Cambria Math" w:hAnsi="Cambria Math"/>
              </w:rPr>
            </m:ctrlPr>
          </m:sSubPr>
          <m:e>
            <m:r>
              <w:rPr>
                <w:rFonts w:ascii="Cambria Math" w:hAnsi="Cambria Math"/>
              </w:rPr>
              <m:t>Q</m:t>
            </m:r>
          </m:e>
          <m:sub>
            <m:r>
              <w:rPr>
                <w:rFonts w:ascii="Cambria Math" w:hAnsi="Cambria Math"/>
              </w:rPr>
              <m:t>ψ</m:t>
            </m:r>
          </m:sub>
        </m:sSub>
      </m:oMath>
      <w:r>
        <w:t xml:space="preserve"> and </w:t>
      </w:r>
      <m:oMath>
        <m:sSub>
          <m:sSubPr>
            <m:ctrlPr>
              <w:rPr>
                <w:rFonts w:ascii="Cambria Math" w:hAnsi="Cambria Math"/>
              </w:rPr>
            </m:ctrlPr>
          </m:sSubPr>
          <m:e>
            <m:r>
              <w:rPr>
                <w:rFonts w:ascii="Cambria Math" w:hAnsi="Cambria Math"/>
              </w:rPr>
              <m:t>Q</m:t>
            </m:r>
          </m:e>
          <m:sub>
            <m:r>
              <w:rPr>
                <w:rFonts w:ascii="Cambria Math" w:hAnsi="Cambria Math"/>
              </w:rPr>
              <m:t>A</m:t>
            </m:r>
          </m:sub>
        </m:sSub>
      </m:oMath>
      <w:r>
        <w:t>.</w:t>
      </w:r>
    </w:p>
    <w:p w14:paraId="7C580884" w14:textId="77777777" w:rsidR="008867EB" w:rsidRDefault="00835E67">
      <w:pPr>
        <w:pStyle w:val="Compact"/>
        <w:numPr>
          <w:ilvl w:val="0"/>
          <w:numId w:val="220"/>
        </w:numPr>
      </w:pPr>
      <w:r>
        <w:rPr>
          <w:b/>
          <w:bCs/>
        </w:rPr>
        <w:t>Crucial Outcome:</w:t>
      </w:r>
      <w:r>
        <w:t xml:space="preserve"> The measurement also </w:t>
      </w:r>
      <w:r>
        <w:rPr>
          <w:b/>
          <w:bCs/>
        </w:rPr>
        <w:t>instantaneously collapses</w:t>
      </w:r>
      <w:r>
        <w:t xml:space="preserve"> the state of Bob’s qubit, </w:t>
      </w:r>
      <m:oMath>
        <m:sSub>
          <m:sSubPr>
            <m:ctrlPr>
              <w:rPr>
                <w:rFonts w:ascii="Cambria Math" w:hAnsi="Cambria Math"/>
              </w:rPr>
            </m:ctrlPr>
          </m:sSubPr>
          <m:e>
            <m:r>
              <w:rPr>
                <w:rFonts w:ascii="Cambria Math" w:hAnsi="Cambria Math"/>
              </w:rPr>
              <m:t>Q</m:t>
            </m:r>
          </m:e>
          <m:sub>
            <m:r>
              <w:rPr>
                <w:rFonts w:ascii="Cambria Math" w:hAnsi="Cambria Math"/>
              </w:rPr>
              <m:t>B</m:t>
            </m:r>
          </m:sub>
        </m:sSub>
      </m:oMath>
      <w:r>
        <w:t xml:space="preserve">, into one of four possible states, related to the original state </w:t>
      </w:r>
      <m:oMath>
        <m:r>
          <m:rPr>
            <m:sty m:val="p"/>
          </m:rPr>
          <w:rPr>
            <w:rFonts w:ascii="Cambria Math" w:hAnsi="Cambria Math"/>
          </w:rPr>
          <m:t>|</m:t>
        </m:r>
        <m:r>
          <w:rPr>
            <w:rFonts w:ascii="Cambria Math" w:hAnsi="Cambria Math"/>
          </w:rPr>
          <m:t>ψ</m:t>
        </m:r>
        <m:r>
          <m:rPr>
            <m:sty m:val="p"/>
          </m:rPr>
          <w:rPr>
            <w:rFonts w:ascii="Cambria Math" w:hAnsi="Cambria Math"/>
          </w:rPr>
          <m:t>⟩</m:t>
        </m:r>
      </m:oMath>
      <w:r>
        <w:t xml:space="preserve"> by one of four simple transformations (or </w:t>
      </w:r>
      <w:r>
        <w:rPr>
          <w:b/>
          <w:bCs/>
        </w:rPr>
        <w:t>Pauli corrections</w:t>
      </w:r>
      <w:r>
        <w:t>).</w:t>
      </w:r>
    </w:p>
    <w:p w14:paraId="584BA152" w14:textId="77777777" w:rsidR="008867EB" w:rsidRDefault="00835E67">
      <w:pPr>
        <w:pStyle w:val="Heading3"/>
      </w:pPr>
      <w:r>
        <w:t>Step 3: Classical Communication and Correction</w:t>
      </w:r>
    </w:p>
    <w:p w14:paraId="687899E2" w14:textId="77777777" w:rsidR="008867EB" w:rsidRDefault="00835E67">
      <w:pPr>
        <w:pStyle w:val="Compact"/>
        <w:numPr>
          <w:ilvl w:val="0"/>
          <w:numId w:val="221"/>
        </w:numPr>
      </w:pPr>
      <w:r>
        <w:rPr>
          <w:b/>
          <w:bCs/>
        </w:rPr>
        <w:t>Classical Transmission:</w:t>
      </w:r>
      <w:r>
        <w:t xml:space="preserve"> Alice sends the </w:t>
      </w:r>
      <w:r>
        <w:rPr>
          <w:b/>
          <w:bCs/>
        </w:rPr>
        <w:t>two classical bits</w:t>
      </w:r>
      <w:r>
        <w:t xml:space="preserve"> resulting from her BSM to Bob. This transmission is limited by the speed of light.</w:t>
      </w:r>
    </w:p>
    <w:p w14:paraId="75B45DCC" w14:textId="77777777" w:rsidR="008867EB" w:rsidRDefault="00835E67">
      <w:pPr>
        <w:pStyle w:val="Compact"/>
        <w:numPr>
          <w:ilvl w:val="0"/>
          <w:numId w:val="221"/>
        </w:numPr>
      </w:pPr>
      <w:r>
        <w:rPr>
          <w:b/>
          <w:bCs/>
        </w:rPr>
        <w:t>Bob’s Correction:</w:t>
      </w:r>
      <w:r>
        <w:t xml:space="preserve"> Based on the two classical bits received, Bob knows exactly which correction must be applied to his qubit, </w:t>
      </w:r>
      <m:oMath>
        <m:sSub>
          <m:sSubPr>
            <m:ctrlPr>
              <w:rPr>
                <w:rFonts w:ascii="Cambria Math" w:hAnsi="Cambria Math"/>
              </w:rPr>
            </m:ctrlPr>
          </m:sSubPr>
          <m:e>
            <m:r>
              <w:rPr>
                <w:rFonts w:ascii="Cambria Math" w:hAnsi="Cambria Math"/>
              </w:rPr>
              <m:t>Q</m:t>
            </m:r>
          </m:e>
          <m:sub>
            <m:r>
              <w:rPr>
                <w:rFonts w:ascii="Cambria Math" w:hAnsi="Cambria Math"/>
              </w:rPr>
              <m:t>B</m:t>
            </m:r>
          </m:sub>
        </m:sSub>
      </m:oMath>
      <w:r>
        <w:t xml:space="preserve">, to perfectly transform its collapsed state back into the original state, </w:t>
      </w:r>
      <m:oMath>
        <m:r>
          <m:rPr>
            <m:sty m:val="p"/>
          </m:rPr>
          <w:rPr>
            <w:rFonts w:ascii="Cambria Math" w:hAnsi="Cambria Math"/>
          </w:rPr>
          <m:t>|</m:t>
        </m:r>
        <m:r>
          <w:rPr>
            <w:rFonts w:ascii="Cambria Math" w:hAnsi="Cambria Math"/>
          </w:rPr>
          <m:t>ψ</m:t>
        </m:r>
        <m:r>
          <m:rPr>
            <m:sty m:val="p"/>
          </m:rPr>
          <w:rPr>
            <w:rFonts w:ascii="Cambria Math" w:hAnsi="Cambria Math"/>
          </w:rPr>
          <m:t>⟩</m:t>
        </m:r>
      </m:oMath>
      <w:r>
        <w:t>.</w:t>
      </w:r>
    </w:p>
    <w:p w14:paraId="237F4E20" w14:textId="77777777" w:rsidR="008867EB" w:rsidRDefault="00835E67">
      <w:pPr>
        <w:pStyle w:val="Compact"/>
        <w:numPr>
          <w:ilvl w:val="1"/>
          <w:numId w:val="222"/>
        </w:numPr>
      </w:pPr>
      <w:r>
        <w:t xml:space="preserve">If Alice measures </w:t>
      </w:r>
      <m:oMath>
        <m:r>
          <w:rPr>
            <w:rFonts w:ascii="Cambria Math" w:hAnsi="Cambria Math"/>
          </w:rPr>
          <m:t>00</m:t>
        </m:r>
      </m:oMath>
      <w:r>
        <w:t>, Bob applies the Identity operator (</w:t>
      </w:r>
      <m:oMath>
        <m:r>
          <w:rPr>
            <w:rFonts w:ascii="Cambria Math" w:hAnsi="Cambria Math"/>
          </w:rPr>
          <m:t>I</m:t>
        </m:r>
      </m:oMath>
      <w:r>
        <w:t>).</w:t>
      </w:r>
    </w:p>
    <w:p w14:paraId="65E4F492" w14:textId="77777777" w:rsidR="008867EB" w:rsidRDefault="00835E67">
      <w:pPr>
        <w:pStyle w:val="Compact"/>
        <w:numPr>
          <w:ilvl w:val="1"/>
          <w:numId w:val="222"/>
        </w:numPr>
      </w:pPr>
      <w:r>
        <w:t xml:space="preserve">If Alice measures </w:t>
      </w:r>
      <m:oMath>
        <m:r>
          <w:rPr>
            <w:rFonts w:ascii="Cambria Math" w:hAnsi="Cambria Math"/>
          </w:rPr>
          <m:t>01</m:t>
        </m:r>
      </m:oMath>
      <w:r>
        <w:t>, Bob applies the Bit-Flip operator (</w:t>
      </w:r>
      <m:oMath>
        <m:r>
          <w:rPr>
            <w:rFonts w:ascii="Cambria Math" w:hAnsi="Cambria Math"/>
          </w:rPr>
          <m:t>X</m:t>
        </m:r>
      </m:oMath>
      <w:r>
        <w:t>).</w:t>
      </w:r>
    </w:p>
    <w:p w14:paraId="1B8761CE" w14:textId="77777777" w:rsidR="008867EB" w:rsidRDefault="00835E67">
      <w:pPr>
        <w:pStyle w:val="Compact"/>
        <w:numPr>
          <w:ilvl w:val="1"/>
          <w:numId w:val="222"/>
        </w:numPr>
      </w:pPr>
      <w:r>
        <w:t xml:space="preserve">If Alice measures </w:t>
      </w:r>
      <m:oMath>
        <m:r>
          <w:rPr>
            <w:rFonts w:ascii="Cambria Math" w:hAnsi="Cambria Math"/>
          </w:rPr>
          <m:t>10</m:t>
        </m:r>
      </m:oMath>
      <w:r>
        <w:t>, Bob applies the Phase-Flip operator (</w:t>
      </w:r>
      <m:oMath>
        <m:r>
          <w:rPr>
            <w:rFonts w:ascii="Cambria Math" w:hAnsi="Cambria Math"/>
          </w:rPr>
          <m:t>Z</m:t>
        </m:r>
      </m:oMath>
      <w:r>
        <w:t>).</w:t>
      </w:r>
    </w:p>
    <w:p w14:paraId="33BFCA5E" w14:textId="77777777" w:rsidR="008867EB" w:rsidRDefault="00835E67">
      <w:pPr>
        <w:pStyle w:val="Compact"/>
        <w:numPr>
          <w:ilvl w:val="1"/>
          <w:numId w:val="222"/>
        </w:numPr>
      </w:pPr>
      <w:r>
        <w:t xml:space="preserve">If Alice measures </w:t>
      </w:r>
      <m:oMath>
        <m:r>
          <w:rPr>
            <w:rFonts w:ascii="Cambria Math" w:hAnsi="Cambria Math"/>
          </w:rPr>
          <m:t>11</m:t>
        </m:r>
      </m:oMath>
      <w:r>
        <w:t xml:space="preserve">, Bob applies </w:t>
      </w:r>
      <m:oMath>
        <m:r>
          <w:rPr>
            <w:rFonts w:ascii="Cambria Math" w:hAnsi="Cambria Math"/>
          </w:rPr>
          <m:t>ZX</m:t>
        </m:r>
      </m:oMath>
      <w:r>
        <w:t xml:space="preserve"> (both Bit and Phase Flip).</w:t>
      </w:r>
    </w:p>
    <w:p w14:paraId="5FC34A45" w14:textId="77777777" w:rsidR="008867EB" w:rsidRDefault="00835E67">
      <w:pPr>
        <w:pStyle w:val="FirstParagraph"/>
      </w:pPr>
      <w:r>
        <w:t xml:space="preserve">After applying the correction, Bob’s qubit </w:t>
      </w:r>
      <m:oMath>
        <m:sSub>
          <m:sSubPr>
            <m:ctrlPr>
              <w:rPr>
                <w:rFonts w:ascii="Cambria Math" w:hAnsi="Cambria Math"/>
              </w:rPr>
            </m:ctrlPr>
          </m:sSubPr>
          <m:e>
            <m:r>
              <w:rPr>
                <w:rFonts w:ascii="Cambria Math" w:hAnsi="Cambria Math"/>
              </w:rPr>
              <m:t>Q</m:t>
            </m:r>
          </m:e>
          <m:sub>
            <m:r>
              <w:rPr>
                <w:rFonts w:ascii="Cambria Math" w:hAnsi="Cambria Math"/>
              </w:rPr>
              <m:t>B</m:t>
            </m:r>
          </m:sub>
        </m:sSub>
      </m:oMath>
      <w:r>
        <w:t xml:space="preserve"> is now in the exact state </w:t>
      </w:r>
      <m:oMath>
        <m:r>
          <m:rPr>
            <m:sty m:val="p"/>
          </m:rPr>
          <w:rPr>
            <w:rFonts w:ascii="Cambria Math" w:hAnsi="Cambria Math"/>
          </w:rPr>
          <m:t>|</m:t>
        </m:r>
        <m:r>
          <w:rPr>
            <w:rFonts w:ascii="Cambria Math" w:hAnsi="Cambria Math"/>
          </w:rPr>
          <m:t>ψ</m:t>
        </m:r>
        <m:r>
          <m:rPr>
            <m:sty m:val="p"/>
          </m:rPr>
          <w:rPr>
            <w:rFonts w:ascii="Cambria Math" w:hAnsi="Cambria Math"/>
          </w:rPr>
          <m:t>⟩</m:t>
        </m:r>
      </m:oMath>
      <w:r>
        <w:t>.</w:t>
      </w:r>
    </w:p>
    <w:p w14:paraId="620515E7" w14:textId="77777777" w:rsidR="008867EB" w:rsidRDefault="00835E67">
      <w:r>
        <w:pict w14:anchorId="169B12DF">
          <v:rect id="_x0000_i1174" style="width:0;height:1.5pt" o:hralign="center" o:hrstd="t" o:hr="t"/>
        </w:pict>
      </w:r>
    </w:p>
    <w:p w14:paraId="78261AC7" w14:textId="77777777" w:rsidR="008867EB" w:rsidRDefault="00835E67">
      <w:pPr>
        <w:pStyle w:val="Heading2"/>
      </w:pPr>
      <w:r>
        <w:lastRenderedPageBreak/>
        <w:t>🔒</w:t>
      </w:r>
      <w:r>
        <w:t xml:space="preserve"> Significance and Misconceptions</w:t>
      </w:r>
    </w:p>
    <w:p w14:paraId="68DE38A8" w14:textId="77777777" w:rsidR="008867EB" w:rsidRDefault="00835E67">
      <w:pPr>
        <w:pStyle w:val="Compact"/>
        <w:numPr>
          <w:ilvl w:val="0"/>
          <w:numId w:val="223"/>
        </w:numPr>
      </w:pPr>
      <w:r>
        <w:rPr>
          <w:b/>
          <w:bCs/>
        </w:rPr>
        <w:t>Teleportation of Information, Not Matter:</w:t>
      </w:r>
      <w:r>
        <w:t xml:space="preserve"> Quantum teleportation moves </w:t>
      </w:r>
      <w:r>
        <w:rPr>
          <w:i/>
          <w:iCs/>
        </w:rPr>
        <w:t>information</w:t>
      </w:r>
      <w:r>
        <w:t xml:space="preserve"> (the quantum state), not the physical particle itself.</w:t>
      </w:r>
    </w:p>
    <w:p w14:paraId="30306251" w14:textId="77777777" w:rsidR="008867EB" w:rsidRDefault="00835E67">
      <w:pPr>
        <w:pStyle w:val="Compact"/>
        <w:numPr>
          <w:ilvl w:val="0"/>
          <w:numId w:val="223"/>
        </w:numPr>
      </w:pPr>
      <w:r>
        <w:rPr>
          <w:b/>
          <w:bCs/>
        </w:rPr>
        <w:t>No FTL Communication:</w:t>
      </w:r>
      <w:r>
        <w:t xml:space="preserve"> Quantum teleportation </w:t>
      </w:r>
      <w:r>
        <w:rPr>
          <w:b/>
          <w:bCs/>
        </w:rPr>
        <w:t>cannot</w:t>
      </w:r>
      <w:r>
        <w:t xml:space="preserve"> </w:t>
      </w:r>
      <w:r>
        <w:t xml:space="preserve">be used for faster-than-light (FTL) communication. The final step requires the transmission of </w:t>
      </w:r>
      <w:r>
        <w:rPr>
          <w:b/>
          <w:bCs/>
        </w:rPr>
        <w:t>classical bits</w:t>
      </w:r>
      <w:r>
        <w:t xml:space="preserve"> (Alice’s BSM result), which is limited by the speed of light. Without these two classical bits, Bob cannot perform the necessary correction.</w:t>
      </w:r>
    </w:p>
    <w:p w14:paraId="4B389CBC" w14:textId="77777777" w:rsidR="008867EB" w:rsidRDefault="00835E67">
      <w:pPr>
        <w:pStyle w:val="Compact"/>
        <w:numPr>
          <w:ilvl w:val="0"/>
          <w:numId w:val="223"/>
        </w:numPr>
      </w:pPr>
      <w:r>
        <w:rPr>
          <w:b/>
          <w:bCs/>
        </w:rPr>
        <w:t>Destructive Process:</w:t>
      </w:r>
      <w:r>
        <w:t xml:space="preserve"> The process inherently destroys the original state </w:t>
      </w:r>
      <m:oMath>
        <m:r>
          <m:rPr>
            <m:sty m:val="p"/>
          </m:rPr>
          <w:rPr>
            <w:rFonts w:ascii="Cambria Math" w:hAnsi="Cambria Math"/>
          </w:rPr>
          <m:t>|</m:t>
        </m:r>
        <m:r>
          <w:rPr>
            <w:rFonts w:ascii="Cambria Math" w:hAnsi="Cambria Math"/>
          </w:rPr>
          <m:t>ψ</m:t>
        </m:r>
        <m:r>
          <m:rPr>
            <m:sty m:val="p"/>
          </m:rPr>
          <w:rPr>
            <w:rFonts w:ascii="Cambria Math" w:hAnsi="Cambria Math"/>
          </w:rPr>
          <m:t>⟩</m:t>
        </m:r>
      </m:oMath>
      <w:r>
        <w:t xml:space="preserve"> at Alice’s location (due to the BSM), which is consistent with the </w:t>
      </w:r>
      <w:r>
        <w:rPr>
          <w:b/>
          <w:bCs/>
        </w:rPr>
        <w:t>No-Cloning Theorem</w:t>
      </w:r>
      <w:r>
        <w:t>. The state moves from Alice to Bob, it is not copied.</w:t>
      </w:r>
    </w:p>
    <w:p w14:paraId="5DDC8832" w14:textId="72B372CA" w:rsidR="0070073E" w:rsidRDefault="0070073E">
      <w:pPr>
        <w:pStyle w:val="BodyText"/>
      </w:pPr>
      <w:r>
        <w:pict w14:anchorId="7061CAF1">
          <v:rect id="_x0000_i1284" style="width:0;height:1.5pt" o:hralign="center" o:hrstd="t" o:hr="t"/>
        </w:pict>
      </w:r>
    </w:p>
    <w:p w14:paraId="4C37E913" w14:textId="77777777" w:rsidR="0070073E" w:rsidRPr="0070073E" w:rsidRDefault="0070073E" w:rsidP="0070073E">
      <w:pPr>
        <w:rPr>
          <w:color w:val="0F4761" w:themeColor="accent1" w:themeShade="BF"/>
          <w:sz w:val="28"/>
          <w:szCs w:val="28"/>
        </w:rPr>
      </w:pPr>
      <w:r w:rsidRPr="0070073E">
        <w:rPr>
          <w:color w:val="0F4761" w:themeColor="accent1" w:themeShade="BF"/>
          <w:sz w:val="28"/>
          <w:szCs w:val="28"/>
        </w:rPr>
        <w:t xml:space="preserve">Discuss the concept of quantum teleportation and its significance in quantum communication. </w:t>
      </w:r>
    </w:p>
    <w:p w14:paraId="4C0C9B9B" w14:textId="77777777" w:rsidR="0070073E" w:rsidRDefault="0070073E">
      <w:pPr>
        <w:pStyle w:val="BodyText"/>
      </w:pPr>
    </w:p>
    <w:p w14:paraId="1CC19327" w14:textId="4A7A2C91" w:rsidR="008867EB" w:rsidRDefault="00835E67">
      <w:pPr>
        <w:pStyle w:val="BodyText"/>
      </w:pPr>
      <w:r>
        <w:t xml:space="preserve">Quantum Teleportation is a process that transfers the </w:t>
      </w:r>
      <w:r>
        <w:rPr>
          <w:b/>
          <w:bCs/>
        </w:rPr>
        <w:t>quantum state</w:t>
      </w:r>
      <w:r>
        <w:t xml:space="preserve"> of one particle (the sender’s qubit) to another distant particle (the receiver’s qubit) without physically moving the original particle or measuring the state itself. It relies entirely on </w:t>
      </w:r>
      <w:r>
        <w:rPr>
          <w:b/>
          <w:bCs/>
        </w:rPr>
        <w:t>quantum entanglement</w:t>
      </w:r>
      <w:r>
        <w:t xml:space="preserve"> and </w:t>
      </w:r>
      <w:r>
        <w:rPr>
          <w:b/>
          <w:bCs/>
        </w:rPr>
        <w:t>classical communication</w:t>
      </w:r>
      <w:r>
        <w:t>.</w:t>
      </w:r>
    </w:p>
    <w:p w14:paraId="49370321" w14:textId="77777777" w:rsidR="008867EB" w:rsidRDefault="00835E67">
      <w:r>
        <w:pict w14:anchorId="562FC363">
          <v:rect id="_x0000_i1175" style="width:0;height:1.5pt" o:hralign="center" o:hrstd="t" o:hr="t"/>
        </w:pict>
      </w:r>
    </w:p>
    <w:p w14:paraId="5E7FD929" w14:textId="77777777" w:rsidR="008867EB" w:rsidRDefault="00835E67">
      <w:pPr>
        <w:pStyle w:val="Heading2"/>
      </w:pPr>
      <w:r>
        <w:t>🔬</w:t>
      </w:r>
      <w:r>
        <w:t xml:space="preserve"> Concept of Quantum Teleportation</w:t>
      </w:r>
    </w:p>
    <w:p w14:paraId="69BAE15E" w14:textId="77777777" w:rsidR="008867EB" w:rsidRDefault="00835E67">
      <w:pPr>
        <w:pStyle w:val="Heading3"/>
      </w:pPr>
      <w:r>
        <w:t>1. The Goal</w:t>
      </w:r>
    </w:p>
    <w:p w14:paraId="4164CD6F" w14:textId="77777777" w:rsidR="008867EB" w:rsidRDefault="00835E67">
      <w:pPr>
        <w:pStyle w:val="FirstParagraph"/>
      </w:pPr>
      <w:r>
        <w:t xml:space="preserve">The objective is to transmit an unknown quantum state, </w:t>
      </w:r>
      <m:oMath>
        <m:d>
          <m:dPr>
            <m:begChr m:val="|"/>
            <m:endChr m:val="|"/>
            <m:ctrlPr>
              <w:rPr>
                <w:rFonts w:ascii="Cambria Math" w:hAnsi="Cambria Math"/>
              </w:rPr>
            </m:ctrlPr>
          </m:dPr>
          <m:e>
            <m:r>
              <w:rPr>
                <w:rFonts w:ascii="Cambria Math" w:hAnsi="Cambria Math"/>
              </w:rPr>
              <m:t>ψ</m:t>
            </m:r>
            <m:r>
              <m:rPr>
                <m:sty m:val="p"/>
              </m:rPr>
              <w:rPr>
                <w:rFonts w:ascii="Cambria Math" w:hAnsi="Cambria Math"/>
              </w:rPr>
              <m:t>⟩</m:t>
            </m:r>
            <m:r>
              <m:rPr>
                <m:sty m:val="p"/>
              </m:rPr>
              <w:rPr>
                <w:rFonts w:ascii="Cambria Math" w:hAnsi="Cambria Math"/>
              </w:rPr>
              <m:t>=</m:t>
            </m:r>
            <m:r>
              <w:rPr>
                <w:rFonts w:ascii="Cambria Math" w:hAnsi="Cambria Math"/>
              </w:rPr>
              <m:t>α</m:t>
            </m:r>
          </m:e>
        </m:d>
        <m:r>
          <w:rPr>
            <w:rFonts w:ascii="Cambria Math" w:hAnsi="Cambria Math"/>
          </w:rPr>
          <m:t>0</m:t>
        </m:r>
        <m:r>
          <m:rPr>
            <m:sty m:val="p"/>
          </m:rPr>
          <w:rPr>
            <w:rFonts w:ascii="Cambria Math" w:hAnsi="Cambria Math"/>
          </w:rPr>
          <m:t>⟩</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(held by Alice), to a remote location held by Bob, while preserving the superposition and coherence of </w:t>
      </w:r>
      <m:oMath>
        <m:r>
          <m:rPr>
            <m:sty m:val="p"/>
          </m:rPr>
          <w:rPr>
            <w:rFonts w:ascii="Cambria Math" w:hAnsi="Cambria Math"/>
          </w:rPr>
          <m:t>|</m:t>
        </m:r>
        <m:r>
          <w:rPr>
            <w:rFonts w:ascii="Cambria Math" w:hAnsi="Cambria Math"/>
          </w:rPr>
          <m:t>ψ</m:t>
        </m:r>
        <m:r>
          <m:rPr>
            <m:sty m:val="p"/>
          </m:rPr>
          <w:rPr>
            <w:rFonts w:ascii="Cambria Math" w:hAnsi="Cambria Math"/>
          </w:rPr>
          <m:t>⟩</m:t>
        </m:r>
      </m:oMath>
      <w:r>
        <w:t xml:space="preserve">. It’s crucial that Alice does </w:t>
      </w:r>
      <w:r>
        <w:rPr>
          <w:b/>
          <w:bCs/>
        </w:rPr>
        <w:t>not</w:t>
      </w:r>
      <w:r>
        <w:t xml:space="preserve"> know the values of </w:t>
      </w:r>
      <m:oMath>
        <m:r>
          <w:rPr>
            <w:rFonts w:ascii="Cambria Math" w:hAnsi="Cambria Math"/>
          </w:rPr>
          <m:t>α</m:t>
        </m:r>
      </m:oMath>
      <w:r>
        <w:t xml:space="preserve"> and </w:t>
      </w:r>
      <m:oMath>
        <m:r>
          <w:rPr>
            <w:rFonts w:ascii="Cambria Math" w:hAnsi="Cambria Math"/>
          </w:rPr>
          <m:t>β</m:t>
        </m:r>
      </m:oMath>
      <w:r>
        <w:t>.</w:t>
      </w:r>
    </w:p>
    <w:p w14:paraId="5329DF95" w14:textId="77777777" w:rsidR="008867EB" w:rsidRDefault="00835E67">
      <w:pPr>
        <w:pStyle w:val="Heading3"/>
      </w:pPr>
      <w:r>
        <w:t>2. The Three Ingredients</w:t>
      </w:r>
    </w:p>
    <w:p w14:paraId="0873432E" w14:textId="77777777" w:rsidR="008867EB" w:rsidRDefault="00835E67">
      <w:pPr>
        <w:pStyle w:val="FirstParagraph"/>
      </w:pPr>
      <w:r>
        <w:t>Quantum teleportation requires three essential components:</w:t>
      </w:r>
    </w:p>
    <w:p w14:paraId="48E4EC57" w14:textId="77777777" w:rsidR="008867EB" w:rsidRDefault="00835E67">
      <w:pPr>
        <w:pStyle w:val="Compact"/>
        <w:numPr>
          <w:ilvl w:val="0"/>
          <w:numId w:val="224"/>
        </w:numPr>
      </w:pPr>
      <w:r>
        <w:rPr>
          <w:b/>
          <w:bCs/>
        </w:rPr>
        <w:t>The Unknown State (</w:t>
      </w:r>
      <m:oMath>
        <m:r>
          <m:rPr>
            <m:sty m:val="p"/>
          </m:rPr>
          <w:rPr>
            <w:rFonts w:ascii="Cambria Math" w:hAnsi="Cambria Math"/>
          </w:rPr>
          <m:t>|</m:t>
        </m:r>
        <m:r>
          <w:rPr>
            <w:rFonts w:ascii="Cambria Math" w:hAnsi="Cambria Math"/>
          </w:rPr>
          <m:t>ψ</m:t>
        </m:r>
        <m:r>
          <m:rPr>
            <m:sty m:val="p"/>
          </m:rPr>
          <w:rPr>
            <w:rFonts w:ascii="Cambria Math" w:hAnsi="Cambria Math"/>
          </w:rPr>
          <m:t>⟩</m:t>
        </m:r>
      </m:oMath>
      <w:r>
        <w:rPr>
          <w:b/>
          <w:bCs/>
        </w:rPr>
        <w:t>):</w:t>
      </w:r>
      <w:r>
        <w:t xml:space="preserve"> The qubit whose state is to be transferred.</w:t>
      </w:r>
    </w:p>
    <w:p w14:paraId="114B9B07" w14:textId="77777777" w:rsidR="008867EB" w:rsidRDefault="00835E67">
      <w:pPr>
        <w:pStyle w:val="Compact"/>
        <w:numPr>
          <w:ilvl w:val="0"/>
          <w:numId w:val="224"/>
        </w:numPr>
      </w:pPr>
      <w:r>
        <w:rPr>
          <w:b/>
          <w:bCs/>
        </w:rPr>
        <w:t>The Entangled Pair (EPR Pair):</w:t>
      </w:r>
      <w:r>
        <w:t xml:space="preserve"> Two qubits, </w:t>
      </w:r>
      <m:oMath>
        <m:sSub>
          <m:sSubPr>
            <m:ctrlPr>
              <w:rPr>
                <w:rFonts w:ascii="Cambria Math" w:hAnsi="Cambria Math"/>
              </w:rPr>
            </m:ctrlPr>
          </m:sSubPr>
          <m:e>
            <m:r>
              <w:rPr>
                <w:rFonts w:ascii="Cambria Math" w:hAnsi="Cambria Math"/>
              </w:rPr>
              <m:t>Q</m:t>
            </m:r>
          </m:e>
          <m:sub>
            <m:r>
              <w:rPr>
                <w:rFonts w:ascii="Cambria Math" w:hAnsi="Cambria Math"/>
              </w:rPr>
              <m:t>A</m:t>
            </m:r>
          </m:sub>
        </m:sSub>
      </m:oMath>
      <w:r>
        <w:t xml:space="preserve"> and </w:t>
      </w:r>
      <m:oMath>
        <m:sSub>
          <m:sSubPr>
            <m:ctrlPr>
              <w:rPr>
                <w:rFonts w:ascii="Cambria Math" w:hAnsi="Cambria Math"/>
              </w:rPr>
            </m:ctrlPr>
          </m:sSubPr>
          <m:e>
            <m:r>
              <w:rPr>
                <w:rFonts w:ascii="Cambria Math" w:hAnsi="Cambria Math"/>
              </w:rPr>
              <m:t>Q</m:t>
            </m:r>
          </m:e>
          <m:sub>
            <m:r>
              <w:rPr>
                <w:rFonts w:ascii="Cambria Math" w:hAnsi="Cambria Math"/>
              </w:rPr>
              <m:t>B</m:t>
            </m:r>
          </m:sub>
        </m:sSub>
      </m:oMath>
      <w:r>
        <w:t xml:space="preserve">, that are maximally entangled (e.g., in a Bell state like </w:t>
      </w:r>
      <m:oMath>
        <m:r>
          <m:rPr>
            <m:sty m:val="p"/>
          </m:rPr>
          <w:rPr>
            <w:rFonts w:ascii="Cambria Math" w:hAnsi="Cambria Math"/>
          </w:rPr>
          <m:t>|</m:t>
        </m:r>
        <m:sSup>
          <m:sSupPr>
            <m:ctrlPr>
              <w:rPr>
                <w:rFonts w:ascii="Cambria Math" w:hAnsi="Cambria Math"/>
              </w:rPr>
            </m:ctrlPr>
          </m:sSupPr>
          <m:e>
            <m:r>
              <w:rPr>
                <w:rFonts w:ascii="Cambria Math" w:hAnsi="Cambria Math"/>
              </w:rPr>
              <m:t>Φ</m:t>
            </m:r>
          </m:e>
          <m:sup>
            <m:r>
              <m:rPr>
                <m:sty m:val="p"/>
              </m:rPr>
              <w:rPr>
                <w:rFonts w:ascii="Cambria Math" w:hAnsi="Cambria Math"/>
              </w:rPr>
              <m:t>+</m:t>
            </m:r>
          </m:sup>
        </m:sSup>
        <m:r>
          <m:rPr>
            <m:sty m:val="p"/>
          </m:rPr>
          <w:rPr>
            <w:rFonts w:ascii="Cambria Math" w:hAnsi="Cambria Math"/>
          </w:rPr>
          <m:t>⟩</m:t>
        </m:r>
      </m:oMath>
      <w:r>
        <w:t xml:space="preserve">), where Alice holds </w:t>
      </w:r>
      <m:oMath>
        <m:sSub>
          <m:sSubPr>
            <m:ctrlPr>
              <w:rPr>
                <w:rFonts w:ascii="Cambria Math" w:hAnsi="Cambria Math"/>
              </w:rPr>
            </m:ctrlPr>
          </m:sSubPr>
          <m:e>
            <m:r>
              <w:rPr>
                <w:rFonts w:ascii="Cambria Math" w:hAnsi="Cambria Math"/>
              </w:rPr>
              <m:t>Q</m:t>
            </m:r>
          </m:e>
          <m:sub>
            <m:r>
              <w:rPr>
                <w:rFonts w:ascii="Cambria Math" w:hAnsi="Cambria Math"/>
              </w:rPr>
              <m:t>A</m:t>
            </m:r>
          </m:sub>
        </m:sSub>
      </m:oMath>
      <w:r>
        <w:t xml:space="preserve"> and Bob holds </w:t>
      </w:r>
      <m:oMath>
        <m:sSub>
          <m:sSubPr>
            <m:ctrlPr>
              <w:rPr>
                <w:rFonts w:ascii="Cambria Math" w:hAnsi="Cambria Math"/>
              </w:rPr>
            </m:ctrlPr>
          </m:sSubPr>
          <m:e>
            <m:r>
              <w:rPr>
                <w:rFonts w:ascii="Cambria Math" w:hAnsi="Cambria Math"/>
              </w:rPr>
              <m:t>Q</m:t>
            </m:r>
          </m:e>
          <m:sub>
            <m:r>
              <w:rPr>
                <w:rFonts w:ascii="Cambria Math" w:hAnsi="Cambria Math"/>
              </w:rPr>
              <m:t>B</m:t>
            </m:r>
          </m:sub>
        </m:sSub>
      </m:oMath>
      <w:r>
        <w:t>.</w:t>
      </w:r>
    </w:p>
    <w:p w14:paraId="1C8711B8" w14:textId="77777777" w:rsidR="008867EB" w:rsidRDefault="00835E67">
      <w:pPr>
        <w:pStyle w:val="Compact"/>
        <w:numPr>
          <w:ilvl w:val="0"/>
          <w:numId w:val="224"/>
        </w:numPr>
      </w:pPr>
      <w:r>
        <w:rPr>
          <w:b/>
          <w:bCs/>
        </w:rPr>
        <w:t>Classical Communication Channel:</w:t>
      </w:r>
      <w:r>
        <w:t xml:space="preserve"> A standard, classical channel (limited by the speed of light) used to transmit two classical bits of information.</w:t>
      </w:r>
    </w:p>
    <w:p w14:paraId="04BF7FD6" w14:textId="77777777" w:rsidR="008867EB" w:rsidRDefault="00835E67">
      <w:pPr>
        <w:pStyle w:val="Heading3"/>
      </w:pPr>
      <w:r>
        <w:t>3. The Process</w:t>
      </w:r>
    </w:p>
    <w:p w14:paraId="4197ECDD" w14:textId="77777777" w:rsidR="008867EB" w:rsidRDefault="00835E67">
      <w:pPr>
        <w:pStyle w:val="FirstParagraph"/>
      </w:pPr>
      <w:r>
        <w:t>The process is executed in three main steps:</w:t>
      </w:r>
    </w:p>
    <w:p w14:paraId="7C66B5FE" w14:textId="77777777" w:rsidR="008867EB" w:rsidRDefault="00835E67">
      <w:pPr>
        <w:pStyle w:val="Compact"/>
        <w:numPr>
          <w:ilvl w:val="0"/>
          <w:numId w:val="225"/>
        </w:numPr>
      </w:pPr>
      <w:r>
        <w:rPr>
          <w:b/>
          <w:bCs/>
        </w:rPr>
        <w:t>Shared Entanglement:</w:t>
      </w:r>
      <w:r>
        <w:t xml:space="preserve"> Alice and Bob are linked by the shared entangled pair, </w:t>
      </w:r>
      <m:oMath>
        <m:r>
          <m:rPr>
            <m:sty m:val="p"/>
          </m:rPr>
          <w:rPr>
            <w:rFonts w:ascii="Cambria Math" w:hAnsi="Cambria Math"/>
          </w:rPr>
          <m:t>|</m:t>
        </m:r>
        <m:sSup>
          <m:sSupPr>
            <m:ctrlPr>
              <w:rPr>
                <w:rFonts w:ascii="Cambria Math" w:hAnsi="Cambria Math"/>
              </w:rPr>
            </m:ctrlPr>
          </m:sSupPr>
          <m:e>
            <m:r>
              <w:rPr>
                <w:rFonts w:ascii="Cambria Math" w:hAnsi="Cambria Math"/>
              </w:rPr>
              <m:t>Φ</m:t>
            </m:r>
          </m:e>
          <m:sup>
            <m:r>
              <m:rPr>
                <m:sty m:val="p"/>
              </m:rPr>
              <w:rPr>
                <w:rFonts w:ascii="Cambria Math" w:hAnsi="Cambria Math"/>
              </w:rPr>
              <m:t>+</m:t>
            </m:r>
          </m:sup>
        </m:sSup>
        <m:r>
          <m:rPr>
            <m:sty m:val="p"/>
          </m:rPr>
          <w:rPr>
            <w:rFonts w:ascii="Cambria Math" w:hAnsi="Cambria Math"/>
          </w:rPr>
          <m:t>⟩</m:t>
        </m:r>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d>
          <m:dPr>
            <m:ctrlPr>
              <w:rPr>
                <w:rFonts w:ascii="Cambria Math" w:hAnsi="Cambria Math"/>
              </w:rPr>
            </m:ctrlPr>
          </m:dPr>
          <m:e>
            <m:d>
              <m:dPr>
                <m:begChr m:val="|"/>
                <m:endChr m:val="|"/>
                <m:ctrlPr>
                  <w:rPr>
                    <w:rFonts w:ascii="Cambria Math" w:hAnsi="Cambria Math"/>
                  </w:rPr>
                </m:ctrlPr>
              </m:dPr>
              <m:e>
                <m:r>
                  <w:rPr>
                    <w:rFonts w:ascii="Cambria Math" w:hAnsi="Cambria Math"/>
                  </w:rPr>
                  <m:t>00</m:t>
                </m:r>
                <m:r>
                  <m:rPr>
                    <m:sty m:val="p"/>
                  </m:rPr>
                  <w:rPr>
                    <w:rFonts w:ascii="Cambria Math" w:hAnsi="Cambria Math"/>
                  </w:rPr>
                  <m:t>⟩</m:t>
                </m:r>
                <m:r>
                  <m:rPr>
                    <m:sty m:val="p"/>
                  </m:rPr>
                  <w:rPr>
                    <w:rFonts w:ascii="Cambria Math" w:hAnsi="Cambria Math"/>
                  </w:rPr>
                  <m:t>+</m:t>
                </m:r>
              </m:e>
            </m:d>
            <m:r>
              <w:rPr>
                <w:rFonts w:ascii="Cambria Math" w:hAnsi="Cambria Math"/>
              </w:rPr>
              <m:t>11</m:t>
            </m:r>
            <m:r>
              <m:rPr>
                <m:sty m:val="p"/>
              </m:rPr>
              <w:rPr>
                <w:rFonts w:ascii="Cambria Math" w:hAnsi="Cambria Math"/>
              </w:rPr>
              <m:t>⟩</m:t>
            </m:r>
          </m:e>
        </m:d>
      </m:oMath>
      <w:r>
        <w:t>.</w:t>
      </w:r>
    </w:p>
    <w:p w14:paraId="0B60DE11" w14:textId="77777777" w:rsidR="008867EB" w:rsidRDefault="00835E67">
      <w:pPr>
        <w:pStyle w:val="Compact"/>
        <w:numPr>
          <w:ilvl w:val="0"/>
          <w:numId w:val="225"/>
        </w:numPr>
      </w:pPr>
      <w:r>
        <w:rPr>
          <w:b/>
          <w:bCs/>
        </w:rPr>
        <w:t>Bell State Measurement (BSM):</w:t>
      </w:r>
      <w:r>
        <w:t xml:space="preserve"> Alice performs a joint measurement (BSM) on her two qubits: the qubit carrying the unknown state (</w:t>
      </w:r>
      <m:oMath>
        <m:r>
          <m:rPr>
            <m:sty m:val="p"/>
          </m:rPr>
          <w:rPr>
            <w:rFonts w:ascii="Cambria Math" w:hAnsi="Cambria Math"/>
          </w:rPr>
          <m:t>|</m:t>
        </m:r>
        <m:r>
          <w:rPr>
            <w:rFonts w:ascii="Cambria Math" w:hAnsi="Cambria Math"/>
          </w:rPr>
          <m:t>ψ</m:t>
        </m:r>
        <m:r>
          <m:rPr>
            <m:sty m:val="p"/>
          </m:rPr>
          <w:rPr>
            <w:rFonts w:ascii="Cambria Math" w:hAnsi="Cambria Math"/>
          </w:rPr>
          <m:t>⟩</m:t>
        </m:r>
      </m:oMath>
      <w:r>
        <w:t>) and her half of the entangled pair (</w:t>
      </w:r>
      <m:oMath>
        <m:sSub>
          <m:sSubPr>
            <m:ctrlPr>
              <w:rPr>
                <w:rFonts w:ascii="Cambria Math" w:hAnsi="Cambria Math"/>
              </w:rPr>
            </m:ctrlPr>
          </m:sSubPr>
          <m:e>
            <m:r>
              <w:rPr>
                <w:rFonts w:ascii="Cambria Math" w:hAnsi="Cambria Math"/>
              </w:rPr>
              <m:t>Q</m:t>
            </m:r>
          </m:e>
          <m:sub>
            <m:r>
              <w:rPr>
                <w:rFonts w:ascii="Cambria Math" w:hAnsi="Cambria Math"/>
              </w:rPr>
              <m:t>A</m:t>
            </m:r>
          </m:sub>
        </m:sSub>
      </m:oMath>
      <w:r>
        <w:t>). This measurement instantaneously collapses the entire three-qubit system. The BSM yields one of four possible classical outcomes (</w:t>
      </w:r>
      <m:oMath>
        <m:r>
          <w:rPr>
            <w:rFonts w:ascii="Cambria Math" w:hAnsi="Cambria Math"/>
          </w:rPr>
          <m:t>00</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10</m:t>
        </m:r>
        <m:r>
          <m:rPr>
            <m:sty m:val="p"/>
          </m:rPr>
          <w:rPr>
            <w:rFonts w:ascii="Cambria Math" w:hAnsi="Cambria Math"/>
          </w:rPr>
          <m:t>,</m:t>
        </m:r>
      </m:oMath>
      <w:r>
        <w:t xml:space="preserve"> or </w:t>
      </w:r>
      <m:oMath>
        <m:r>
          <w:rPr>
            <w:rFonts w:ascii="Cambria Math" w:hAnsi="Cambria Math"/>
          </w:rPr>
          <m:t>11</m:t>
        </m:r>
      </m:oMath>
      <w:r>
        <w:t>).</w:t>
      </w:r>
    </w:p>
    <w:p w14:paraId="1E33F158" w14:textId="77777777" w:rsidR="008867EB" w:rsidRDefault="00835E67">
      <w:pPr>
        <w:pStyle w:val="Compact"/>
        <w:numPr>
          <w:ilvl w:val="0"/>
          <w:numId w:val="225"/>
        </w:numPr>
      </w:pPr>
      <w:r>
        <w:rPr>
          <w:b/>
          <w:bCs/>
        </w:rPr>
        <w:lastRenderedPageBreak/>
        <w:t>Classical Communication and Correction:</w:t>
      </w:r>
      <w:r>
        <w:t xml:space="preserve"> Alice sends the two classical bits resulting from her BSM to Bob. Based on these two bits, Bob knows exactly which simple transformation (a </w:t>
      </w:r>
      <w:r>
        <w:rPr>
          <w:b/>
          <w:bCs/>
        </w:rPr>
        <w:t>Pauli correction</w:t>
      </w:r>
      <w:r>
        <w:t>—</w:t>
      </w:r>
      <m:oMath>
        <m:r>
          <w:rPr>
            <w:rFonts w:ascii="Cambria Math" w:hAnsi="Cambria Math"/>
          </w:rPr>
          <m:t>I</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Z</m:t>
        </m:r>
        <m:r>
          <m:rPr>
            <m:sty m:val="p"/>
          </m:rPr>
          <w:rPr>
            <w:rFonts w:ascii="Cambria Math" w:hAnsi="Cambria Math"/>
          </w:rPr>
          <m:t>,</m:t>
        </m:r>
      </m:oMath>
      <w:r>
        <w:t xml:space="preserve"> or </w:t>
      </w:r>
      <m:oMath>
        <m:r>
          <w:rPr>
            <w:rFonts w:ascii="Cambria Math" w:hAnsi="Cambria Math"/>
          </w:rPr>
          <m:t>ZX</m:t>
        </m:r>
      </m:oMath>
      <w:r>
        <w:t xml:space="preserve">) to apply to his qubit, </w:t>
      </w:r>
      <m:oMath>
        <m:sSub>
          <m:sSubPr>
            <m:ctrlPr>
              <w:rPr>
                <w:rFonts w:ascii="Cambria Math" w:hAnsi="Cambria Math"/>
              </w:rPr>
            </m:ctrlPr>
          </m:sSubPr>
          <m:e>
            <m:r>
              <w:rPr>
                <w:rFonts w:ascii="Cambria Math" w:hAnsi="Cambria Math"/>
              </w:rPr>
              <m:t>Q</m:t>
            </m:r>
          </m:e>
          <m:sub>
            <m:r>
              <w:rPr>
                <w:rFonts w:ascii="Cambria Math" w:hAnsi="Cambria Math"/>
              </w:rPr>
              <m:t>B</m:t>
            </m:r>
          </m:sub>
        </m:sSub>
      </m:oMath>
      <w:r>
        <w:t xml:space="preserve">. After applying the correction, </w:t>
      </w:r>
      <m:oMath>
        <m:sSub>
          <m:sSubPr>
            <m:ctrlPr>
              <w:rPr>
                <w:rFonts w:ascii="Cambria Math" w:hAnsi="Cambria Math"/>
              </w:rPr>
            </m:ctrlPr>
          </m:sSubPr>
          <m:e>
            <m:r>
              <w:rPr>
                <w:rFonts w:ascii="Cambria Math" w:hAnsi="Cambria Math"/>
              </w:rPr>
              <m:t>Q</m:t>
            </m:r>
          </m:e>
          <m:sub>
            <m:r>
              <w:rPr>
                <w:rFonts w:ascii="Cambria Math" w:hAnsi="Cambria Math"/>
              </w:rPr>
              <m:t>B</m:t>
            </m:r>
          </m:sub>
        </m:sSub>
      </m:oMath>
      <w:r>
        <w:t xml:space="preserve"> is perfectly transformed into the original state </w:t>
      </w:r>
      <m:oMath>
        <m:r>
          <m:rPr>
            <m:sty m:val="p"/>
          </m:rPr>
          <w:rPr>
            <w:rFonts w:ascii="Cambria Math" w:hAnsi="Cambria Math"/>
          </w:rPr>
          <m:t>|</m:t>
        </m:r>
        <m:r>
          <w:rPr>
            <w:rFonts w:ascii="Cambria Math" w:hAnsi="Cambria Math"/>
          </w:rPr>
          <m:t>ψ</m:t>
        </m:r>
        <m:r>
          <m:rPr>
            <m:sty m:val="p"/>
          </m:rPr>
          <w:rPr>
            <w:rFonts w:ascii="Cambria Math" w:hAnsi="Cambria Math"/>
          </w:rPr>
          <m:t>⟩</m:t>
        </m:r>
      </m:oMath>
      <w:r>
        <w:t>.</w:t>
      </w:r>
    </w:p>
    <w:p w14:paraId="49BE752A" w14:textId="77777777" w:rsidR="008867EB" w:rsidRDefault="00835E67">
      <w:r>
        <w:pict w14:anchorId="016786A8">
          <v:rect id="_x0000_i1176" style="width:0;height:1.5pt" o:hralign="center" o:hrstd="t" o:hr="t"/>
        </w:pict>
      </w:r>
    </w:p>
    <w:p w14:paraId="2AA1AEF1" w14:textId="77777777" w:rsidR="008867EB" w:rsidRDefault="00835E67">
      <w:pPr>
        <w:pStyle w:val="Heading2"/>
      </w:pPr>
      <w:r>
        <w:t>🚀</w:t>
      </w:r>
      <w:r>
        <w:t xml:space="preserve"> Significance in Quantum Communication</w:t>
      </w:r>
    </w:p>
    <w:p w14:paraId="17C10F7F" w14:textId="77777777" w:rsidR="008867EB" w:rsidRDefault="00835E67">
      <w:pPr>
        <w:pStyle w:val="FirstParagraph"/>
      </w:pPr>
      <w:r>
        <w:t>Quantum teleportation is foundational to the future of quantum communication and networking.</w:t>
      </w:r>
    </w:p>
    <w:p w14:paraId="647C3A99" w14:textId="77777777" w:rsidR="008867EB" w:rsidRDefault="00835E67">
      <w:pPr>
        <w:pStyle w:val="Heading3"/>
      </w:pPr>
      <w:r>
        <w:t>1. Quantum Repeaters (The Killer App)</w:t>
      </w:r>
    </w:p>
    <w:p w14:paraId="0CE0FA05" w14:textId="77777777" w:rsidR="008867EB" w:rsidRDefault="00835E67">
      <w:pPr>
        <w:pStyle w:val="Compact"/>
        <w:numPr>
          <w:ilvl w:val="0"/>
          <w:numId w:val="226"/>
        </w:numPr>
      </w:pPr>
      <w:r>
        <w:rPr>
          <w:b/>
          <w:bCs/>
        </w:rPr>
        <w:t>Challenge:</w:t>
      </w:r>
      <w:r>
        <w:t xml:space="preserve"> </w:t>
      </w:r>
      <w:r>
        <w:t xml:space="preserve">Quantum signals (photons) degrade quickly over long fiber optic distances due to noise and scattering. Amplifying a quantum signal is forbidden by the </w:t>
      </w:r>
      <w:r>
        <w:rPr>
          <w:b/>
          <w:bCs/>
        </w:rPr>
        <w:t>No-Cloning Theorem</w:t>
      </w:r>
      <w:r>
        <w:t>.</w:t>
      </w:r>
    </w:p>
    <w:p w14:paraId="2DE43DA7" w14:textId="77777777" w:rsidR="008867EB" w:rsidRDefault="00835E67">
      <w:pPr>
        <w:pStyle w:val="Compact"/>
        <w:numPr>
          <w:ilvl w:val="0"/>
          <w:numId w:val="226"/>
        </w:numPr>
      </w:pPr>
      <w:r>
        <w:rPr>
          <w:b/>
          <w:bCs/>
        </w:rPr>
        <w:t>Significance:</w:t>
      </w:r>
      <w:r>
        <w:t xml:space="preserve"> Teleportation provides the solution. It acts as a </w:t>
      </w:r>
      <w:r>
        <w:rPr>
          <w:b/>
          <w:bCs/>
        </w:rPr>
        <w:t>Quantum Repeater</w:t>
      </w:r>
      <w:r>
        <w:t>. Instead of amplifying the quantum state, a chain of entangled pairs is used. The quantum state is teleported step-by-step across the network, effectively extending the communication range indefinitely without measuring or copying the fragile quantum state itself.</w:t>
      </w:r>
    </w:p>
    <w:p w14:paraId="281DED1C" w14:textId="77777777" w:rsidR="008867EB" w:rsidRDefault="00835E67">
      <w:pPr>
        <w:pStyle w:val="Heading3"/>
      </w:pPr>
      <w:r>
        <w:t>2. Secure Quantum Networks</w:t>
      </w:r>
    </w:p>
    <w:p w14:paraId="1F1E22EA" w14:textId="77777777" w:rsidR="008867EB" w:rsidRDefault="00835E67">
      <w:pPr>
        <w:pStyle w:val="Compact"/>
        <w:numPr>
          <w:ilvl w:val="0"/>
          <w:numId w:val="227"/>
        </w:numPr>
      </w:pPr>
      <w:r>
        <w:t xml:space="preserve">Teleportation is essential for building a </w:t>
      </w:r>
      <w:r>
        <w:rPr>
          <w:b/>
          <w:bCs/>
        </w:rPr>
        <w:t>Quantum Internet</w:t>
      </w:r>
      <w:r>
        <w:t>. It allows quantum information to be routed between different nodes (quantum processors) in a network.</w:t>
      </w:r>
    </w:p>
    <w:p w14:paraId="622E3962" w14:textId="77777777" w:rsidR="008867EB" w:rsidRDefault="00835E67">
      <w:pPr>
        <w:pStyle w:val="Compact"/>
        <w:numPr>
          <w:ilvl w:val="0"/>
          <w:numId w:val="227"/>
        </w:numPr>
      </w:pPr>
      <w:r>
        <w:t>It ensures the transfer of quantum states between physically separate quantum systems (e.g., between quantum memory devices or different processors) without physical connection, which is vital for distributed quantum computing.</w:t>
      </w:r>
    </w:p>
    <w:p w14:paraId="225C3E4B" w14:textId="77777777" w:rsidR="008867EB" w:rsidRDefault="00835E67">
      <w:pPr>
        <w:pStyle w:val="Heading3"/>
      </w:pPr>
      <w:r>
        <w:t>3. Overcoming Measurement Limitations</w:t>
      </w:r>
    </w:p>
    <w:p w14:paraId="47CE86FB" w14:textId="77777777" w:rsidR="008867EB" w:rsidRDefault="00835E67">
      <w:pPr>
        <w:pStyle w:val="Compact"/>
        <w:numPr>
          <w:ilvl w:val="0"/>
          <w:numId w:val="228"/>
        </w:numPr>
      </w:pPr>
      <w:r>
        <w:t xml:space="preserve">It demonstrates that a quantum state can be </w:t>
      </w:r>
      <w:r>
        <w:rPr>
          <w:i/>
          <w:iCs/>
        </w:rPr>
        <w:t>transferred</w:t>
      </w:r>
      <w:r>
        <w:t xml:space="preserve"> without ever being </w:t>
      </w:r>
      <w:r>
        <w:rPr>
          <w:i/>
          <w:iCs/>
        </w:rPr>
        <w:t>known</w:t>
      </w:r>
      <w:r>
        <w:t xml:space="preserve"> or </w:t>
      </w:r>
      <w:r>
        <w:rPr>
          <w:i/>
          <w:iCs/>
        </w:rPr>
        <w:t>measured</w:t>
      </w:r>
      <w:r>
        <w:t xml:space="preserve"> directly. The BSM measurement collapses the original state, preventing a violation of the </w:t>
      </w:r>
      <w:r>
        <w:rPr>
          <w:b/>
          <w:bCs/>
        </w:rPr>
        <w:t>No-Cloning Theorem</w:t>
      </w:r>
      <w:r>
        <w:t>.</w:t>
      </w:r>
    </w:p>
    <w:p w14:paraId="591D2CD0" w14:textId="77777777" w:rsidR="008867EB" w:rsidRDefault="00835E67">
      <w:pPr>
        <w:pStyle w:val="Compact"/>
        <w:numPr>
          <w:ilvl w:val="0"/>
          <w:numId w:val="228"/>
        </w:numPr>
      </w:pPr>
      <w:r>
        <w:t>This ability to move an unknown state is critical for protocols where direct measurement would destroy the security or integrity of the information.</w:t>
      </w:r>
    </w:p>
    <w:p w14:paraId="4F4D1B67" w14:textId="77777777" w:rsidR="008867EB" w:rsidRDefault="00835E67">
      <w:pPr>
        <w:pStyle w:val="Heading3"/>
      </w:pPr>
      <w:r>
        <w:t>4. No Faster-Than-Light (FTL) Communication</w:t>
      </w:r>
    </w:p>
    <w:p w14:paraId="5C211136" w14:textId="77777777" w:rsidR="008867EB" w:rsidRDefault="00835E67">
      <w:pPr>
        <w:pStyle w:val="Compact"/>
        <w:numPr>
          <w:ilvl w:val="0"/>
          <w:numId w:val="229"/>
        </w:numPr>
      </w:pPr>
      <w:r>
        <w:t xml:space="preserve">Crucially, teleportation </w:t>
      </w:r>
      <w:r>
        <w:rPr>
          <w:b/>
          <w:bCs/>
        </w:rPr>
        <w:t>does not enable FTL communication</w:t>
      </w:r>
      <w:r>
        <w:t>. The final step requires the transmission of the two classical bits from Alice to Bob, which is restricted by the speed of light. Without these classical bits, Bob cannot perform the necessary correction, and the transmission remains incomplete. The entanglement is instantaneous, but the useful transfer of information is not.</w:t>
      </w:r>
    </w:p>
    <w:p w14:paraId="2938101A" w14:textId="2CAD9F8B" w:rsidR="0070073E" w:rsidRDefault="0070073E">
      <w:pPr>
        <w:pStyle w:val="BodyText"/>
      </w:pPr>
      <w:r>
        <w:pict w14:anchorId="3BFE7A7B">
          <v:rect id="_x0000_i1285" style="width:0;height:1.5pt" o:hralign="center" o:hrstd="t" o:hr="t"/>
        </w:pict>
      </w:r>
    </w:p>
    <w:p w14:paraId="1299F90A" w14:textId="108E7699" w:rsidR="0070073E" w:rsidRPr="0070073E" w:rsidRDefault="0070073E" w:rsidP="0070073E">
      <w:pPr>
        <w:rPr>
          <w:color w:val="0F4761" w:themeColor="accent1" w:themeShade="BF"/>
          <w:sz w:val="28"/>
          <w:szCs w:val="28"/>
        </w:rPr>
      </w:pPr>
      <w:r w:rsidRPr="0070073E">
        <w:rPr>
          <w:color w:val="0F4761" w:themeColor="accent1" w:themeShade="BF"/>
          <w:sz w:val="28"/>
          <w:szCs w:val="28"/>
        </w:rPr>
        <w:t xml:space="preserve">State &amp; </w:t>
      </w:r>
      <w:proofErr w:type="gramStart"/>
      <w:r w:rsidRPr="0070073E">
        <w:rPr>
          <w:color w:val="0F4761" w:themeColor="accent1" w:themeShade="BF"/>
          <w:sz w:val="28"/>
          <w:szCs w:val="28"/>
        </w:rPr>
        <w:t>Explain</w:t>
      </w:r>
      <w:proofErr w:type="gramEnd"/>
      <w:r w:rsidRPr="0070073E">
        <w:rPr>
          <w:color w:val="0F4761" w:themeColor="accent1" w:themeShade="BF"/>
          <w:sz w:val="28"/>
          <w:szCs w:val="28"/>
        </w:rPr>
        <w:t xml:space="preserve"> the challenges and limitations of quantum teleportation.</w:t>
      </w:r>
    </w:p>
    <w:p w14:paraId="124F75C5" w14:textId="1FAC1F43" w:rsidR="008867EB" w:rsidRDefault="00835E67">
      <w:pPr>
        <w:pStyle w:val="BodyText"/>
      </w:pPr>
      <w:r>
        <w:t>Q</w:t>
      </w:r>
      <w:r>
        <w:t>uantum teleportation, while a profound demonstration of quantum mechanics, faces several challenges and limitations that restrict its current practical application.</w:t>
      </w:r>
    </w:p>
    <w:p w14:paraId="0D65C92E" w14:textId="77777777" w:rsidR="008867EB" w:rsidRDefault="00835E67">
      <w:r>
        <w:pict w14:anchorId="7BA59EC3">
          <v:rect id="_x0000_i1177" style="width:0;height:1.5pt" o:hralign="center" o:hrstd="t" o:hr="t"/>
        </w:pict>
      </w:r>
    </w:p>
    <w:p w14:paraId="14E3AF8C" w14:textId="77777777" w:rsidR="008867EB" w:rsidRDefault="00835E67">
      <w:pPr>
        <w:pStyle w:val="Heading2"/>
      </w:pPr>
      <w:r>
        <w:lastRenderedPageBreak/>
        <w:t>🚧</w:t>
      </w:r>
      <w:r>
        <w:t xml:space="preserve"> Challenges and Limitations of Quantum Teleportation</w:t>
      </w:r>
    </w:p>
    <w:p w14:paraId="7DD24C6C" w14:textId="77777777" w:rsidR="008867EB" w:rsidRDefault="00835E67">
      <w:pPr>
        <w:pStyle w:val="Heading3"/>
      </w:pPr>
      <w:r>
        <w:t>1. No Faster-Than-Light (FTL) Communication</w:t>
      </w:r>
    </w:p>
    <w:p w14:paraId="07CABEC7" w14:textId="77777777" w:rsidR="008867EB" w:rsidRDefault="00835E67">
      <w:pPr>
        <w:pStyle w:val="Compact"/>
        <w:numPr>
          <w:ilvl w:val="0"/>
          <w:numId w:val="230"/>
        </w:numPr>
      </w:pPr>
      <w:r>
        <w:rPr>
          <w:b/>
          <w:bCs/>
        </w:rPr>
        <w:t>Explanation:</w:t>
      </w:r>
      <w:r>
        <w:t xml:space="preserve"> Despite the instantaneous correlation provided by </w:t>
      </w:r>
      <w:r>
        <w:rPr>
          <w:b/>
          <w:bCs/>
        </w:rPr>
        <w:t>quantum entanglement</w:t>
      </w:r>
      <w:r>
        <w:t xml:space="preserve"> (often misinterpreted as “spooky action at a distance”), quantum teleportation </w:t>
      </w:r>
      <w:r>
        <w:rPr>
          <w:b/>
          <w:bCs/>
        </w:rPr>
        <w:t>cannot</w:t>
      </w:r>
      <w:r>
        <w:t xml:space="preserve"> be used to transmit information faster than the speed of light. The final step requires the sender (Alice) to communicate the two classical bits resulting from her </w:t>
      </w:r>
      <w:r>
        <w:rPr>
          <w:b/>
          <w:bCs/>
        </w:rPr>
        <w:t>Bell State Measurement (BSM)</w:t>
      </w:r>
      <w:r>
        <w:t xml:space="preserve"> to the receiver (Bob). Bob must receive these classical bits to know which correction (Pauli operation) to apply to his qubit to reconstruct the original quantum</w:t>
      </w:r>
      <w:r>
        <w:t xml:space="preserve"> state.</w:t>
      </w:r>
    </w:p>
    <w:p w14:paraId="08058F5E" w14:textId="77777777" w:rsidR="008867EB" w:rsidRDefault="00835E67">
      <w:pPr>
        <w:pStyle w:val="Compact"/>
        <w:numPr>
          <w:ilvl w:val="0"/>
          <w:numId w:val="230"/>
        </w:numPr>
      </w:pPr>
      <w:r>
        <w:rPr>
          <w:b/>
          <w:bCs/>
        </w:rPr>
        <w:t>Limitation:</w:t>
      </w:r>
      <w:r>
        <w:t xml:space="preserve"> Since this classical communication is constrained by the speed of light, the entire teleportation process remains restricted by the classical speed limit.</w:t>
      </w:r>
    </w:p>
    <w:p w14:paraId="5859D008" w14:textId="77777777" w:rsidR="008867EB" w:rsidRDefault="00835E67">
      <w:pPr>
        <w:pStyle w:val="Heading3"/>
      </w:pPr>
      <w:r>
        <w:t>2. The Need for Pre-Shared Entanglement</w:t>
      </w:r>
    </w:p>
    <w:p w14:paraId="088E964E" w14:textId="77777777" w:rsidR="008867EB" w:rsidRDefault="00835E67">
      <w:pPr>
        <w:pStyle w:val="Compact"/>
        <w:numPr>
          <w:ilvl w:val="0"/>
          <w:numId w:val="231"/>
        </w:numPr>
      </w:pPr>
      <w:r>
        <w:rPr>
          <w:b/>
          <w:bCs/>
        </w:rPr>
        <w:t>Explanation:</w:t>
      </w:r>
      <w:r>
        <w:t xml:space="preserve"> Teleportation is entirely dependent on having a pre-existing, high-fidelity </w:t>
      </w:r>
      <w:r>
        <w:rPr>
          <w:b/>
          <w:bCs/>
        </w:rPr>
        <w:t>entangled pair</w:t>
      </w:r>
      <w:r>
        <w:t xml:space="preserve"> (EPR pair) shared between the sender and the receiver before the process begins. Creating and distributing this entangled pair over long distances is itself a major technological challenge in quantum communication.</w:t>
      </w:r>
    </w:p>
    <w:p w14:paraId="6128E82E" w14:textId="77777777" w:rsidR="008867EB" w:rsidRDefault="00835E67">
      <w:pPr>
        <w:pStyle w:val="Compact"/>
        <w:numPr>
          <w:ilvl w:val="0"/>
          <w:numId w:val="231"/>
        </w:numPr>
      </w:pPr>
      <w:r>
        <w:rPr>
          <w:b/>
          <w:bCs/>
        </w:rPr>
        <w:t>Limitation:</w:t>
      </w:r>
      <w:r>
        <w:t xml:space="preserve"> The fragility of entangled states means they are highly susceptible to </w:t>
      </w:r>
      <w:r>
        <w:rPr>
          <w:b/>
          <w:bCs/>
        </w:rPr>
        <w:t>decoherence</w:t>
      </w:r>
      <w:r>
        <w:t xml:space="preserve"> during distribution, especially over optical fiber, significantly limiting the range and success rate of teleportation.</w:t>
      </w:r>
    </w:p>
    <w:p w14:paraId="79600F3D" w14:textId="77777777" w:rsidR="008867EB" w:rsidRDefault="00835E67">
      <w:pPr>
        <w:pStyle w:val="Heading3"/>
      </w:pPr>
      <w:r>
        <w:t>3. Destruction of the Original State</w:t>
      </w:r>
    </w:p>
    <w:p w14:paraId="753591E4" w14:textId="77777777" w:rsidR="008867EB" w:rsidRDefault="00835E67">
      <w:pPr>
        <w:pStyle w:val="Compact"/>
        <w:numPr>
          <w:ilvl w:val="0"/>
          <w:numId w:val="232"/>
        </w:numPr>
      </w:pPr>
      <w:r>
        <w:rPr>
          <w:b/>
          <w:bCs/>
        </w:rPr>
        <w:t>Explanation:</w:t>
      </w:r>
      <w:r>
        <w:t xml:space="preserve"> </w:t>
      </w:r>
      <w:r>
        <w:t>The process of teleportation inherently destroys the original quantum state (</w:t>
      </w:r>
      <m:oMath>
        <m:r>
          <m:rPr>
            <m:sty m:val="p"/>
          </m:rPr>
          <w:rPr>
            <w:rFonts w:ascii="Cambria Math" w:hAnsi="Cambria Math"/>
          </w:rPr>
          <m:t>|</m:t>
        </m:r>
        <m:r>
          <w:rPr>
            <w:rFonts w:ascii="Cambria Math" w:hAnsi="Cambria Math"/>
          </w:rPr>
          <m:t>ψ</m:t>
        </m:r>
        <m:r>
          <m:rPr>
            <m:sty m:val="p"/>
          </m:rPr>
          <w:rPr>
            <w:rFonts w:ascii="Cambria Math" w:hAnsi="Cambria Math"/>
          </w:rPr>
          <m:t>⟩</m:t>
        </m:r>
      </m:oMath>
      <w:r>
        <w:t xml:space="preserve">) at the sender’s location (Alice’s side). This is necessary and consistent with the </w:t>
      </w:r>
      <w:r>
        <w:rPr>
          <w:b/>
          <w:bCs/>
        </w:rPr>
        <w:t>No-Cloning Theorem</w:t>
      </w:r>
      <w:r>
        <w:t>, which forbids creating an exact copy of an unknown quantum state.</w:t>
      </w:r>
    </w:p>
    <w:p w14:paraId="232AC60D" w14:textId="77777777" w:rsidR="008867EB" w:rsidRDefault="00835E67">
      <w:pPr>
        <w:pStyle w:val="Compact"/>
        <w:numPr>
          <w:ilvl w:val="0"/>
          <w:numId w:val="232"/>
        </w:numPr>
      </w:pPr>
      <w:r>
        <w:rPr>
          <w:b/>
          <w:bCs/>
        </w:rPr>
        <w:t>Limitation:</w:t>
      </w:r>
      <w:r>
        <w:t xml:space="preserve"> Teleportation is a </w:t>
      </w:r>
      <w:r>
        <w:rPr>
          <w:i/>
          <w:iCs/>
        </w:rPr>
        <w:t>transfer</w:t>
      </w:r>
      <w:r>
        <w:t xml:space="preserve"> process, not a </w:t>
      </w:r>
      <w:r>
        <w:rPr>
          <w:i/>
          <w:iCs/>
        </w:rPr>
        <w:t>copying</w:t>
      </w:r>
      <w:r>
        <w:t xml:space="preserve"> process. If the sender needed to retain the original state, teleportation would be unsuitable.</w:t>
      </w:r>
    </w:p>
    <w:p w14:paraId="3AFC9BB1" w14:textId="77777777" w:rsidR="008867EB" w:rsidRDefault="00835E67">
      <w:pPr>
        <w:pStyle w:val="Heading3"/>
      </w:pPr>
      <w:r>
        <w:t>4. Technical Difficulty of Bell State Measurement (BSM)</w:t>
      </w:r>
    </w:p>
    <w:p w14:paraId="07EDAD45" w14:textId="77777777" w:rsidR="008867EB" w:rsidRDefault="00835E67">
      <w:pPr>
        <w:pStyle w:val="Compact"/>
        <w:numPr>
          <w:ilvl w:val="0"/>
          <w:numId w:val="233"/>
        </w:numPr>
      </w:pPr>
      <w:r>
        <w:rPr>
          <w:b/>
          <w:bCs/>
        </w:rPr>
        <w:t>Explanation:</w:t>
      </w:r>
      <w:r>
        <w:t xml:space="preserve"> The BSM, performed by the sender, is an extremely sensitive joint measurement on two qubits. It must be able to distinguish between all four </w:t>
      </w:r>
      <w:r>
        <w:rPr>
          <w:b/>
          <w:bCs/>
        </w:rPr>
        <w:t>Bell states</w:t>
      </w:r>
      <w:r>
        <w:t xml:space="preserve"> (</w:t>
      </w: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Φ</m:t>
                </m:r>
              </m:e>
              <m:sup>
                <m:r>
                  <m:rPr>
                    <m:sty m:val="p"/>
                  </m:rPr>
                  <w:rPr>
                    <w:rFonts w:ascii="Cambria Math" w:hAnsi="Cambria Math"/>
                  </w:rPr>
                  <m:t>+</m:t>
                </m:r>
              </m:sup>
            </m:sSup>
            <m:r>
              <m:rPr>
                <m:sty m:val="p"/>
              </m:rPr>
              <w:rPr>
                <w:rFonts w:ascii="Cambria Math" w:hAnsi="Cambria Math"/>
              </w:rPr>
              <m:t>⟩</m:t>
            </m:r>
            <m:r>
              <m:rPr>
                <m:sty m:val="p"/>
              </m:rPr>
              <w:rPr>
                <w:rFonts w:ascii="Cambria Math" w:hAnsi="Cambria Math"/>
              </w:rPr>
              <m:t>,</m:t>
            </m:r>
          </m:e>
        </m:d>
        <m:sSup>
          <m:sSupPr>
            <m:ctrlPr>
              <w:rPr>
                <w:rFonts w:ascii="Cambria Math" w:hAnsi="Cambria Math"/>
              </w:rPr>
            </m:ctrlPr>
          </m:sSupPr>
          <m:e>
            <m:r>
              <w:rPr>
                <w:rFonts w:ascii="Cambria Math" w:hAnsi="Cambria Math"/>
              </w:rPr>
              <m:t>Φ</m:t>
            </m:r>
          </m:e>
          <m:sup>
            <m:r>
              <m:rPr>
                <m:sty m:val="p"/>
              </m:rPr>
              <w:rPr>
                <w:rFonts w:ascii="Cambria Math" w:hAnsi="Cambria Math"/>
              </w:rPr>
              <m:t>-</m:t>
            </m:r>
          </m:sup>
        </m:sSup>
        <m:r>
          <m:rPr>
            <m:sty m:val="p"/>
          </m:rPr>
          <w:rPr>
            <w:rFonts w:ascii="Cambria Math" w:hAnsi="Cambria Math"/>
          </w:rPr>
          <m:t>⟩</m:t>
        </m:r>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Ψ</m:t>
                </m:r>
              </m:e>
              <m:sup>
                <m:r>
                  <m:rPr>
                    <m:sty m:val="p"/>
                  </m:rPr>
                  <w:rPr>
                    <w:rFonts w:ascii="Cambria Math" w:hAnsi="Cambria Math"/>
                  </w:rPr>
                  <m:t>+</m:t>
                </m:r>
              </m:sup>
            </m:sSup>
            <m:r>
              <m:rPr>
                <m:sty m:val="p"/>
              </m:rPr>
              <w:rPr>
                <w:rFonts w:ascii="Cambria Math" w:hAnsi="Cambria Math"/>
              </w:rPr>
              <m:t>⟩</m:t>
            </m:r>
            <m:r>
              <m:rPr>
                <m:sty m:val="p"/>
              </m:rPr>
              <w:rPr>
                <w:rFonts w:ascii="Cambria Math" w:hAnsi="Cambria Math"/>
              </w:rPr>
              <m:t>,</m:t>
            </m:r>
          </m:e>
        </m:d>
        <m:sSup>
          <m:sSupPr>
            <m:ctrlPr>
              <w:rPr>
                <w:rFonts w:ascii="Cambria Math" w:hAnsi="Cambria Math"/>
              </w:rPr>
            </m:ctrlPr>
          </m:sSupPr>
          <m:e>
            <m:r>
              <w:rPr>
                <w:rFonts w:ascii="Cambria Math" w:hAnsi="Cambria Math"/>
              </w:rPr>
              <m:t>Ψ</m:t>
            </m:r>
          </m:e>
          <m:sup>
            <m:r>
              <m:rPr>
                <m:sty m:val="p"/>
              </m:rPr>
              <w:rPr>
                <w:rFonts w:ascii="Cambria Math" w:hAnsi="Cambria Math"/>
              </w:rPr>
              <m:t>-</m:t>
            </m:r>
          </m:sup>
        </m:sSup>
        <m:r>
          <m:rPr>
            <m:sty m:val="p"/>
          </m:rPr>
          <w:rPr>
            <w:rFonts w:ascii="Cambria Math" w:hAnsi="Cambria Math"/>
          </w:rPr>
          <m:t>⟩</m:t>
        </m:r>
      </m:oMath>
      <w:r>
        <w:t>).</w:t>
      </w:r>
    </w:p>
    <w:p w14:paraId="441CECFC" w14:textId="77777777" w:rsidR="008867EB" w:rsidRDefault="00835E67">
      <w:pPr>
        <w:pStyle w:val="Compact"/>
        <w:numPr>
          <w:ilvl w:val="0"/>
          <w:numId w:val="233"/>
        </w:numPr>
      </w:pPr>
      <w:r>
        <w:rPr>
          <w:b/>
          <w:bCs/>
        </w:rPr>
        <w:t>Limitation:</w:t>
      </w:r>
      <w:r>
        <w:t xml:space="preserve"> Achieving a robust, high-fidelity BSM is technically difficult with current quantum hardware. Furthermore, for photon-based qubits (which are best for communication), distinguishing all four Bell states is impossible using only linear optical elements.</w:t>
      </w:r>
    </w:p>
    <w:p w14:paraId="24BC4CE0" w14:textId="77777777" w:rsidR="008867EB" w:rsidRDefault="00835E67">
      <w:pPr>
        <w:pStyle w:val="Heading3"/>
      </w:pPr>
      <w:r>
        <w:t>5. Low Success Rate</w:t>
      </w:r>
    </w:p>
    <w:p w14:paraId="66DDF23B" w14:textId="77777777" w:rsidR="008867EB" w:rsidRDefault="00835E67">
      <w:pPr>
        <w:pStyle w:val="Compact"/>
        <w:numPr>
          <w:ilvl w:val="0"/>
          <w:numId w:val="234"/>
        </w:numPr>
      </w:pPr>
      <w:r>
        <w:rPr>
          <w:b/>
          <w:bCs/>
        </w:rPr>
        <w:t>Explanation:</w:t>
      </w:r>
      <w:r>
        <w:t xml:space="preserve"> In many practical implementations, especially those using linear optics, only a fraction of the BSMs succeed or are fully deterministic.</w:t>
      </w:r>
    </w:p>
    <w:p w14:paraId="6BA2BEDC" w14:textId="77777777" w:rsidR="008867EB" w:rsidRDefault="00835E67">
      <w:pPr>
        <w:pStyle w:val="Compact"/>
        <w:numPr>
          <w:ilvl w:val="0"/>
          <w:numId w:val="234"/>
        </w:numPr>
      </w:pPr>
      <w:r>
        <w:rPr>
          <w:b/>
          <w:bCs/>
        </w:rPr>
        <w:t>Limitation:</w:t>
      </w:r>
      <w:r>
        <w:t xml:space="preserve"> </w:t>
      </w:r>
      <w:r>
        <w:t>This means current teleportation systems operate with a low success probability, necessitating protocols to discard failures and repeat the process, significantly increasing the time and resources required for reliable communication.</w:t>
      </w:r>
    </w:p>
    <w:p w14:paraId="74FB5C97" w14:textId="026B605B" w:rsidR="0070073E" w:rsidRPr="0070073E" w:rsidRDefault="0070073E" w:rsidP="0070073E">
      <w:pPr>
        <w:shd w:val="clear" w:color="auto" w:fill="F5F5F5"/>
        <w:rPr>
          <w:color w:val="0F4761" w:themeColor="accent1" w:themeShade="BF"/>
          <w:sz w:val="28"/>
          <w:szCs w:val="28"/>
        </w:rPr>
      </w:pPr>
      <w:r>
        <w:pict w14:anchorId="3DB27626">
          <v:rect id="_x0000_i1286" style="width:0;height:1.5pt" o:hralign="center" o:hrstd="t" o:hr="t"/>
        </w:pict>
      </w:r>
    </w:p>
    <w:p w14:paraId="39039EFA" w14:textId="557C9091" w:rsidR="008867EB" w:rsidRPr="0070073E" w:rsidRDefault="00835E67" w:rsidP="0070073E">
      <w:pPr>
        <w:shd w:val="clear" w:color="auto" w:fill="F5F5F5"/>
        <w:rPr>
          <w:color w:val="0F4761" w:themeColor="accent1" w:themeShade="BF"/>
          <w:sz w:val="28"/>
          <w:szCs w:val="28"/>
        </w:rPr>
      </w:pPr>
      <w:r w:rsidRPr="0070073E">
        <w:rPr>
          <w:color w:val="0F4761" w:themeColor="accent1" w:themeShade="BF"/>
          <w:sz w:val="28"/>
          <w:szCs w:val="28"/>
        </w:rPr>
        <w:t xml:space="preserve">Explain in short Quantum Dense </w:t>
      </w:r>
      <w:proofErr w:type="gramStart"/>
      <w:r w:rsidRPr="0070073E">
        <w:rPr>
          <w:color w:val="0F4761" w:themeColor="accent1" w:themeShade="BF"/>
          <w:sz w:val="28"/>
          <w:szCs w:val="28"/>
        </w:rPr>
        <w:t>Coding.-</w:t>
      </w:r>
      <w:proofErr w:type="gramEnd"/>
      <w:r w:rsidRPr="0070073E">
        <w:rPr>
          <w:color w:val="0F4761" w:themeColor="accent1" w:themeShade="BF"/>
          <w:sz w:val="28"/>
          <w:szCs w:val="28"/>
        </w:rPr>
        <w:t>2</w:t>
      </w:r>
    </w:p>
    <w:p w14:paraId="5AF6A427" w14:textId="77777777" w:rsidR="008867EB" w:rsidRDefault="00835E67">
      <w:pPr>
        <w:pStyle w:val="BodyText"/>
      </w:pPr>
      <w:r>
        <w:t xml:space="preserve">Quantum Dense Coding is a quantum communication protocol that allows a sender (Alice) to transmit </w:t>
      </w:r>
      <w:r>
        <w:rPr>
          <w:b/>
          <w:bCs/>
        </w:rPr>
        <w:t>two classical bits of information</w:t>
      </w:r>
      <w:r>
        <w:t xml:space="preserve"> to a receiver (Bob) by sending only </w:t>
      </w:r>
      <w:r>
        <w:rPr>
          <w:b/>
          <w:bCs/>
        </w:rPr>
        <w:t>one physical qubit</w:t>
      </w:r>
      <w:r>
        <w:t xml:space="preserve">. This counter-intuitive feat is achieved by utilizing a pre-shared, maximally </w:t>
      </w:r>
      <w:r>
        <w:rPr>
          <w:b/>
          <w:bCs/>
        </w:rPr>
        <w:t>entangled pair</w:t>
      </w:r>
      <w:r>
        <w:t xml:space="preserve"> of qubits.</w:t>
      </w:r>
    </w:p>
    <w:p w14:paraId="43044303" w14:textId="77777777" w:rsidR="008867EB" w:rsidRDefault="00835E67">
      <w:r>
        <w:lastRenderedPageBreak/>
        <w:pict w14:anchorId="1BC8A6D7">
          <v:rect id="_x0000_i1178" style="width:0;height:1.5pt" o:hralign="center" o:hrstd="t" o:hr="t"/>
        </w:pict>
      </w:r>
    </w:p>
    <w:p w14:paraId="158B9193" w14:textId="77777777" w:rsidR="008867EB" w:rsidRDefault="00835E67">
      <w:pPr>
        <w:pStyle w:val="Heading2"/>
      </w:pPr>
      <w:r>
        <w:t>🔬</w:t>
      </w:r>
      <w:r>
        <w:t xml:space="preserve"> Mechanism of Quantum Dense Coding</w:t>
      </w:r>
    </w:p>
    <w:p w14:paraId="265C72D2" w14:textId="77777777" w:rsidR="008867EB" w:rsidRDefault="00835E67">
      <w:pPr>
        <w:pStyle w:val="FirstParagraph"/>
      </w:pPr>
      <w:r>
        <w:t xml:space="preserve">Quantum Dense Coding works because the shared entanglement provides a </w:t>
      </w:r>
      <w:r>
        <w:rPr>
          <w:b/>
          <w:bCs/>
        </w:rPr>
        <w:t>quantum communication channel</w:t>
      </w:r>
      <w:r>
        <w:t xml:space="preserve"> that effectively doubles the information capacity of the physical channel (the one qubit Alice sends).</w:t>
      </w:r>
    </w:p>
    <w:p w14:paraId="43ADA187" w14:textId="77777777" w:rsidR="008867EB" w:rsidRDefault="00835E67">
      <w:pPr>
        <w:pStyle w:val="Heading3"/>
      </w:pPr>
      <w:r>
        <w:t>1. Pre-shared Entanglement (EPR Pair)</w:t>
      </w:r>
    </w:p>
    <w:p w14:paraId="771A9D91" w14:textId="77777777" w:rsidR="008867EB" w:rsidRDefault="00835E67">
      <w:pPr>
        <w:pStyle w:val="FirstParagraph"/>
      </w:pPr>
      <w:r>
        <w:t>Alice and Bob must first share an entangled pair (EPR pair), typically in the Bell State:</w:t>
      </w:r>
    </w:p>
    <w:p w14:paraId="531BC899" w14:textId="77777777" w:rsidR="008867EB" w:rsidRDefault="00835E67">
      <w:pPr>
        <w:pStyle w:val="BodyText"/>
      </w:pPr>
      <m:oMathPara>
        <m:oMathParaPr>
          <m:jc m:val="center"/>
        </m:oMathParaPr>
        <m:oMath>
          <m:r>
            <m:rPr>
              <m:sty m:val="p"/>
            </m:rPr>
            <w:rPr>
              <w:rFonts w:ascii="Cambria Math" w:hAnsi="Cambria Math"/>
            </w:rPr>
            <m:t>|</m:t>
          </m:r>
          <m:sSup>
            <m:sSupPr>
              <m:ctrlPr>
                <w:rPr>
                  <w:rFonts w:ascii="Cambria Math" w:hAnsi="Cambria Math"/>
                </w:rPr>
              </m:ctrlPr>
            </m:sSupPr>
            <m:e>
              <m:r>
                <w:rPr>
                  <w:rFonts w:ascii="Cambria Math" w:hAnsi="Cambria Math"/>
                </w:rPr>
                <m:t>Φ</m:t>
              </m:r>
            </m:e>
            <m:sup>
              <m:r>
                <m:rPr>
                  <m:sty m:val="p"/>
                </m:rPr>
                <w:rPr>
                  <w:rFonts w:ascii="Cambria Math" w:hAnsi="Cambria Math"/>
                </w:rPr>
                <m:t>+</m:t>
              </m:r>
            </m:sup>
          </m:sSup>
          <m:r>
            <m:rPr>
              <m:sty m:val="p"/>
            </m:rPr>
            <w:rPr>
              <w:rFonts w:ascii="Cambria Math" w:hAnsi="Cambria Math"/>
            </w:rPr>
            <m:t>⟩</m:t>
          </m:r>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d>
            <m:dPr>
              <m:ctrlPr>
                <w:rPr>
                  <w:rFonts w:ascii="Cambria Math" w:hAnsi="Cambria Math"/>
                </w:rPr>
              </m:ctrlPr>
            </m:dPr>
            <m:e>
              <m:d>
                <m:dPr>
                  <m:begChr m:val="|"/>
                  <m:endChr m:val="|"/>
                  <m:ctrlPr>
                    <w:rPr>
                      <w:rFonts w:ascii="Cambria Math" w:hAnsi="Cambria Math"/>
                    </w:rPr>
                  </m:ctrlPr>
                </m:dPr>
                <m:e>
                  <m:r>
                    <w:rPr>
                      <w:rFonts w:ascii="Cambria Math" w:hAnsi="Cambria Math"/>
                    </w:rPr>
                    <m:t>00</m:t>
                  </m:r>
                  <m:r>
                    <m:rPr>
                      <m:sty m:val="p"/>
                    </m:rPr>
                    <w:rPr>
                      <w:rFonts w:ascii="Cambria Math" w:hAnsi="Cambria Math"/>
                    </w:rPr>
                    <m:t>⟩</m:t>
                  </m:r>
                  <m:r>
                    <m:rPr>
                      <m:sty m:val="p"/>
                    </m:rPr>
                    <w:rPr>
                      <w:rFonts w:ascii="Cambria Math" w:hAnsi="Cambria Math"/>
                    </w:rPr>
                    <m:t>+</m:t>
                  </m:r>
                </m:e>
              </m:d>
              <m:r>
                <w:rPr>
                  <w:rFonts w:ascii="Cambria Math" w:hAnsi="Cambria Math"/>
                </w:rPr>
                <m:t>11</m:t>
              </m:r>
              <m:r>
                <m:rPr>
                  <m:sty m:val="p"/>
                </m:rPr>
                <w:rPr>
                  <w:rFonts w:ascii="Cambria Math" w:hAnsi="Cambria Math"/>
                </w:rPr>
                <m:t>⟩</m:t>
              </m:r>
            </m:e>
          </m:d>
        </m:oMath>
      </m:oMathPara>
    </w:p>
    <w:p w14:paraId="6BEB7869" w14:textId="77777777" w:rsidR="008867EB" w:rsidRDefault="00835E67">
      <w:pPr>
        <w:pStyle w:val="FirstParagraph"/>
      </w:pPr>
      <w:r>
        <w:t>Alice holds the first qubit (</w:t>
      </w:r>
      <m:oMath>
        <m:sSub>
          <m:sSubPr>
            <m:ctrlPr>
              <w:rPr>
                <w:rFonts w:ascii="Cambria Math" w:hAnsi="Cambria Math"/>
              </w:rPr>
            </m:ctrlPr>
          </m:sSubPr>
          <m:e>
            <m:r>
              <w:rPr>
                <w:rFonts w:ascii="Cambria Math" w:hAnsi="Cambria Math"/>
              </w:rPr>
              <m:t>Q</m:t>
            </m:r>
          </m:e>
          <m:sub>
            <m:r>
              <w:rPr>
                <w:rFonts w:ascii="Cambria Math" w:hAnsi="Cambria Math"/>
              </w:rPr>
              <m:t>A</m:t>
            </m:r>
          </m:sub>
        </m:sSub>
      </m:oMath>
      <w:r>
        <w:t>), and Bob holds the second (</w:t>
      </w:r>
      <m:oMath>
        <m:sSub>
          <m:sSubPr>
            <m:ctrlPr>
              <w:rPr>
                <w:rFonts w:ascii="Cambria Math" w:hAnsi="Cambria Math"/>
              </w:rPr>
            </m:ctrlPr>
          </m:sSubPr>
          <m:e>
            <m:r>
              <w:rPr>
                <w:rFonts w:ascii="Cambria Math" w:hAnsi="Cambria Math"/>
              </w:rPr>
              <m:t>Q</m:t>
            </m:r>
          </m:e>
          <m:sub>
            <m:r>
              <w:rPr>
                <w:rFonts w:ascii="Cambria Math" w:hAnsi="Cambria Math"/>
              </w:rPr>
              <m:t>B</m:t>
            </m:r>
          </m:sub>
        </m:sSub>
      </m:oMath>
      <w:r>
        <w:t>). The total state space is four-dimensional (spanning the four Bell states).</w:t>
      </w:r>
    </w:p>
    <w:p w14:paraId="43774463" w14:textId="77777777" w:rsidR="008867EB" w:rsidRDefault="00835E67">
      <w:pPr>
        <w:pStyle w:val="Heading3"/>
      </w:pPr>
      <w:r>
        <w:t>2. Alice’s Encoding</w:t>
      </w:r>
    </w:p>
    <w:p w14:paraId="518767B3" w14:textId="77777777" w:rsidR="008867EB" w:rsidRDefault="00835E67">
      <w:pPr>
        <w:pStyle w:val="FirstParagraph"/>
      </w:pPr>
      <w:r>
        <w:t>Alice uses her two classical bits (</w:t>
      </w:r>
      <m:oMath>
        <m:r>
          <w:rPr>
            <w:rFonts w:ascii="Cambria Math" w:hAnsi="Cambria Math"/>
          </w:rPr>
          <m:t>00</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10</m:t>
        </m:r>
        <m:r>
          <m:rPr>
            <m:sty m:val="p"/>
          </m:rPr>
          <w:rPr>
            <w:rFonts w:ascii="Cambria Math" w:hAnsi="Cambria Math"/>
          </w:rPr>
          <m:t>,</m:t>
        </m:r>
      </m:oMath>
      <w:r>
        <w:t xml:space="preserve"> or </w:t>
      </w:r>
      <m:oMath>
        <m:r>
          <w:rPr>
            <w:rFonts w:ascii="Cambria Math" w:hAnsi="Cambria Math"/>
          </w:rPr>
          <m:t>11</m:t>
        </m:r>
      </m:oMath>
      <w:r>
        <w:t xml:space="preserve">) to decide which of the four </w:t>
      </w:r>
      <w:r>
        <w:rPr>
          <w:b/>
          <w:bCs/>
        </w:rPr>
        <w:t>Pauli operators</w:t>
      </w:r>
      <w:r>
        <w:t xml:space="preserve"> (</w:t>
      </w:r>
      <m:oMath>
        <m:r>
          <w:rPr>
            <w:rFonts w:ascii="Cambria Math" w:hAnsi="Cambria Math"/>
          </w:rPr>
          <m:t>I</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Z</m:t>
        </m:r>
        <m:r>
          <m:rPr>
            <m:sty m:val="p"/>
          </m:rPr>
          <w:rPr>
            <w:rFonts w:ascii="Cambria Math" w:hAnsi="Cambria Math"/>
          </w:rPr>
          <m:t>,</m:t>
        </m:r>
      </m:oMath>
      <w:r>
        <w:t xml:space="preserve"> or </w:t>
      </w:r>
      <m:oMath>
        <m:r>
          <w:rPr>
            <w:rFonts w:ascii="Cambria Math" w:hAnsi="Cambria Math"/>
          </w:rPr>
          <m:t>iY</m:t>
        </m:r>
      </m:oMath>
      <w:r>
        <w:t>) to apply to her qubit (</w:t>
      </w:r>
      <m:oMath>
        <m:sSub>
          <m:sSubPr>
            <m:ctrlPr>
              <w:rPr>
                <w:rFonts w:ascii="Cambria Math" w:hAnsi="Cambria Math"/>
              </w:rPr>
            </m:ctrlPr>
          </m:sSubPr>
          <m:e>
            <m:r>
              <w:rPr>
                <w:rFonts w:ascii="Cambria Math" w:hAnsi="Cambria Math"/>
              </w:rPr>
              <m:t>Q</m:t>
            </m:r>
          </m:e>
          <m:sub>
            <m:r>
              <w:rPr>
                <w:rFonts w:ascii="Cambria Math" w:hAnsi="Cambria Math"/>
              </w:rPr>
              <m:t>A</m:t>
            </m:r>
          </m:sub>
        </m:sSub>
      </m:oMath>
      <w:r>
        <w:t>).</w:t>
      </w:r>
    </w:p>
    <w:tbl>
      <w:tblPr>
        <w:tblStyle w:val="Table"/>
        <w:tblW w:w="5000" w:type="pct"/>
        <w:tblLayout w:type="fixed"/>
        <w:tblLook w:val="0020" w:firstRow="1" w:lastRow="0" w:firstColumn="0" w:lastColumn="0" w:noHBand="0" w:noVBand="0"/>
      </w:tblPr>
      <w:tblGrid>
        <w:gridCol w:w="2770"/>
        <w:gridCol w:w="2770"/>
        <w:gridCol w:w="2770"/>
        <w:gridCol w:w="2770"/>
      </w:tblGrid>
      <w:tr w:rsidR="008867EB" w14:paraId="1DC839DA" w14:textId="77777777" w:rsidTr="008867EB">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10" w:space="0" w:color="000000"/>
              <w:left w:val="single" w:sz="10" w:space="0" w:color="000000"/>
              <w:bottom w:val="single" w:sz="10" w:space="0" w:color="000000"/>
              <w:right w:val="single" w:sz="10" w:space="0" w:color="000000"/>
            </w:tcBorders>
            <w:vAlign w:val="center"/>
          </w:tcPr>
          <w:p w14:paraId="52A220C8" w14:textId="77777777" w:rsidR="008867EB" w:rsidRDefault="00835E67">
            <w:pPr>
              <w:pStyle w:val="Compact"/>
              <w:jc w:val="center"/>
            </w:pPr>
            <w:r>
              <w:t>Classical Bits</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30D081EF" w14:textId="77777777" w:rsidR="008867EB" w:rsidRDefault="00835E67">
            <w:pPr>
              <w:pStyle w:val="Compact"/>
              <w:jc w:val="center"/>
            </w:pPr>
            <w:r>
              <w:t>Pauli Operator</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4A15692B" w14:textId="77777777" w:rsidR="008867EB" w:rsidRDefault="00835E67">
            <w:pPr>
              <w:pStyle w:val="Compact"/>
              <w:jc w:val="center"/>
            </w:pPr>
            <w:r>
              <w:t xml:space="preserve">Transformation on </w:t>
            </w:r>
            <m:oMath>
              <m:sSub>
                <m:sSubPr>
                  <m:ctrlPr>
                    <w:rPr>
                      <w:rFonts w:ascii="Cambria Math" w:hAnsi="Cambria Math"/>
                    </w:rPr>
                  </m:ctrlPr>
                </m:sSubPr>
                <m:e>
                  <m:r>
                    <w:rPr>
                      <w:rFonts w:ascii="Cambria Math" w:hAnsi="Cambria Math"/>
                    </w:rPr>
                    <m:t>Q</m:t>
                  </m:r>
                </m:e>
                <m:sub>
                  <m:r>
                    <w:rPr>
                      <w:rFonts w:ascii="Cambria Math" w:hAnsi="Cambria Math"/>
                    </w:rPr>
                    <m:t>A</m:t>
                  </m:r>
                </m:sub>
              </m:sSub>
            </m:oMath>
          </w:p>
        </w:tc>
        <w:tc>
          <w:tcPr>
            <w:tcW w:w="1980" w:type="dxa"/>
            <w:tcBorders>
              <w:top w:val="single" w:sz="10" w:space="0" w:color="000000"/>
              <w:left w:val="single" w:sz="10" w:space="0" w:color="000000"/>
              <w:bottom w:val="single" w:sz="10" w:space="0" w:color="000000"/>
              <w:right w:val="single" w:sz="10" w:space="0" w:color="000000"/>
            </w:tcBorders>
            <w:vAlign w:val="center"/>
          </w:tcPr>
          <w:p w14:paraId="32706B11" w14:textId="77777777" w:rsidR="008867EB" w:rsidRDefault="00835E67">
            <w:pPr>
              <w:pStyle w:val="Compact"/>
              <w:jc w:val="center"/>
            </w:pPr>
            <w:r>
              <w:t>Resulting Total State (Bell State)</w:t>
            </w:r>
          </w:p>
        </w:tc>
      </w:tr>
      <w:tr w:rsidR="008867EB" w14:paraId="4BA8B885" w14:textId="77777777" w:rsidTr="008867EB">
        <w:tc>
          <w:tcPr>
            <w:tcW w:w="1980" w:type="dxa"/>
            <w:tcBorders>
              <w:top w:val="single" w:sz="10" w:space="0" w:color="000000"/>
              <w:left w:val="single" w:sz="10" w:space="0" w:color="000000"/>
              <w:bottom w:val="single" w:sz="10" w:space="0" w:color="000000"/>
              <w:right w:val="single" w:sz="10" w:space="0" w:color="000000"/>
            </w:tcBorders>
          </w:tcPr>
          <w:p w14:paraId="25602F65" w14:textId="77777777" w:rsidR="008867EB" w:rsidRDefault="00835E67">
            <w:pPr>
              <w:pStyle w:val="Compact"/>
              <w:jc w:val="center"/>
            </w:pPr>
            <w:r>
              <w:rPr>
                <w:b/>
                <w:bCs/>
              </w:rPr>
              <w:t>00</w:t>
            </w:r>
          </w:p>
        </w:tc>
        <w:tc>
          <w:tcPr>
            <w:tcW w:w="1980" w:type="dxa"/>
            <w:tcBorders>
              <w:top w:val="single" w:sz="10" w:space="0" w:color="000000"/>
              <w:left w:val="single" w:sz="10" w:space="0" w:color="000000"/>
              <w:bottom w:val="single" w:sz="10" w:space="0" w:color="000000"/>
              <w:right w:val="single" w:sz="10" w:space="0" w:color="000000"/>
            </w:tcBorders>
          </w:tcPr>
          <w:p w14:paraId="76070F4D" w14:textId="77777777" w:rsidR="008867EB" w:rsidRDefault="00835E67">
            <w:pPr>
              <w:pStyle w:val="Compact"/>
              <w:jc w:val="center"/>
            </w:pPr>
            <m:oMath>
              <m:r>
                <w:rPr>
                  <w:rFonts w:ascii="Cambria Math" w:hAnsi="Cambria Math"/>
                </w:rPr>
                <m:t>I</m:t>
              </m:r>
            </m:oMath>
            <w:r>
              <w:t xml:space="preserve"> (Identity)</w:t>
            </w:r>
          </w:p>
        </w:tc>
        <w:tc>
          <w:tcPr>
            <w:tcW w:w="1980" w:type="dxa"/>
            <w:tcBorders>
              <w:top w:val="single" w:sz="10" w:space="0" w:color="000000"/>
              <w:left w:val="single" w:sz="10" w:space="0" w:color="000000"/>
              <w:bottom w:val="single" w:sz="10" w:space="0" w:color="000000"/>
              <w:right w:val="single" w:sz="10" w:space="0" w:color="000000"/>
            </w:tcBorders>
          </w:tcPr>
          <w:p w14:paraId="07E30678" w14:textId="77777777" w:rsidR="008867EB" w:rsidRDefault="00835E67">
            <w:pPr>
              <w:pStyle w:val="Compact"/>
              <w:jc w:val="center"/>
            </w:pPr>
            <w:r>
              <w:t>Does nothing</w:t>
            </w:r>
          </w:p>
        </w:tc>
        <w:tc>
          <w:tcPr>
            <w:tcW w:w="1980" w:type="dxa"/>
            <w:tcBorders>
              <w:top w:val="single" w:sz="10" w:space="0" w:color="000000"/>
              <w:left w:val="single" w:sz="10" w:space="0" w:color="000000"/>
              <w:bottom w:val="single" w:sz="10" w:space="0" w:color="000000"/>
              <w:right w:val="single" w:sz="10" w:space="0" w:color="000000"/>
            </w:tcBorders>
          </w:tcPr>
          <w:p w14:paraId="2B7BE90F" w14:textId="77777777" w:rsidR="008867EB" w:rsidRDefault="00835E67">
            <w:pPr>
              <w:pStyle w:val="Compact"/>
              <w:jc w:val="center"/>
            </w:pPr>
            <m:oMathPara>
              <m:oMath>
                <m:r>
                  <m:rPr>
                    <m:sty m:val="p"/>
                  </m:rPr>
                  <w:rPr>
                    <w:rFonts w:ascii="Cambria Math" w:hAnsi="Cambria Math"/>
                  </w:rPr>
                  <m:t>|</m:t>
                </m:r>
                <m:sSup>
                  <m:sSupPr>
                    <m:ctrlPr>
                      <w:rPr>
                        <w:rFonts w:ascii="Cambria Math" w:hAnsi="Cambria Math"/>
                      </w:rPr>
                    </m:ctrlPr>
                  </m:sSupPr>
                  <m:e>
                    <m:r>
                      <w:rPr>
                        <w:rFonts w:ascii="Cambria Math" w:hAnsi="Cambria Math"/>
                      </w:rPr>
                      <m:t>Φ</m:t>
                    </m:r>
                  </m:e>
                  <m:sup>
                    <m:r>
                      <m:rPr>
                        <m:sty m:val="p"/>
                      </m:rPr>
                      <w:rPr>
                        <w:rFonts w:ascii="Cambria Math" w:hAnsi="Cambria Math"/>
                      </w:rPr>
                      <m:t>+</m:t>
                    </m:r>
                  </m:sup>
                </m:sSup>
                <m:r>
                  <m:rPr>
                    <m:sty m:val="p"/>
                  </m:rPr>
                  <w:rPr>
                    <w:rFonts w:ascii="Cambria Math" w:hAnsi="Cambria Math"/>
                  </w:rPr>
                  <m:t>⟩</m:t>
                </m:r>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d>
                  <m:dPr>
                    <m:ctrlPr>
                      <w:rPr>
                        <w:rFonts w:ascii="Cambria Math" w:hAnsi="Cambria Math"/>
                      </w:rPr>
                    </m:ctrlPr>
                  </m:dPr>
                  <m:e>
                    <m:d>
                      <m:dPr>
                        <m:begChr m:val="|"/>
                        <m:endChr m:val="|"/>
                        <m:ctrlPr>
                          <w:rPr>
                            <w:rFonts w:ascii="Cambria Math" w:hAnsi="Cambria Math"/>
                          </w:rPr>
                        </m:ctrlPr>
                      </m:dPr>
                      <m:e>
                        <m:r>
                          <w:rPr>
                            <w:rFonts w:ascii="Cambria Math" w:hAnsi="Cambria Math"/>
                          </w:rPr>
                          <m:t>00</m:t>
                        </m:r>
                        <m:r>
                          <m:rPr>
                            <m:sty m:val="p"/>
                          </m:rPr>
                          <w:rPr>
                            <w:rFonts w:ascii="Cambria Math" w:hAnsi="Cambria Math"/>
                          </w:rPr>
                          <m:t>⟩</m:t>
                        </m:r>
                        <m:r>
                          <m:rPr>
                            <m:sty m:val="p"/>
                          </m:rPr>
                          <w:rPr>
                            <w:rFonts w:ascii="Cambria Math" w:hAnsi="Cambria Math"/>
                          </w:rPr>
                          <m:t>+</m:t>
                        </m:r>
                      </m:e>
                    </m:d>
                    <m:r>
                      <w:rPr>
                        <w:rFonts w:ascii="Cambria Math" w:hAnsi="Cambria Math"/>
                      </w:rPr>
                      <m:t>11</m:t>
                    </m:r>
                    <m:r>
                      <m:rPr>
                        <m:sty m:val="p"/>
                      </m:rPr>
                      <w:rPr>
                        <w:rFonts w:ascii="Cambria Math" w:hAnsi="Cambria Math"/>
                      </w:rPr>
                      <m:t>⟩</m:t>
                    </m:r>
                  </m:e>
                </m:d>
              </m:oMath>
            </m:oMathPara>
          </w:p>
        </w:tc>
      </w:tr>
      <w:tr w:rsidR="008867EB" w14:paraId="2DDC57DE" w14:textId="77777777" w:rsidTr="008867EB">
        <w:tc>
          <w:tcPr>
            <w:tcW w:w="1980" w:type="dxa"/>
            <w:tcBorders>
              <w:top w:val="single" w:sz="10" w:space="0" w:color="000000"/>
              <w:left w:val="single" w:sz="10" w:space="0" w:color="000000"/>
              <w:bottom w:val="single" w:sz="10" w:space="0" w:color="000000"/>
              <w:right w:val="single" w:sz="10" w:space="0" w:color="000000"/>
            </w:tcBorders>
          </w:tcPr>
          <w:p w14:paraId="22BB9884" w14:textId="77777777" w:rsidR="008867EB" w:rsidRDefault="00835E67">
            <w:pPr>
              <w:pStyle w:val="Compact"/>
              <w:jc w:val="center"/>
            </w:pPr>
            <w:r>
              <w:rPr>
                <w:b/>
                <w:bCs/>
              </w:rPr>
              <w:t>01</w:t>
            </w:r>
          </w:p>
        </w:tc>
        <w:tc>
          <w:tcPr>
            <w:tcW w:w="1980" w:type="dxa"/>
            <w:tcBorders>
              <w:top w:val="single" w:sz="10" w:space="0" w:color="000000"/>
              <w:left w:val="single" w:sz="10" w:space="0" w:color="000000"/>
              <w:bottom w:val="single" w:sz="10" w:space="0" w:color="000000"/>
              <w:right w:val="single" w:sz="10" w:space="0" w:color="000000"/>
            </w:tcBorders>
          </w:tcPr>
          <w:p w14:paraId="11D6BD66" w14:textId="77777777" w:rsidR="008867EB" w:rsidRDefault="00835E67">
            <w:pPr>
              <w:pStyle w:val="Compact"/>
              <w:jc w:val="center"/>
            </w:pPr>
            <m:oMath>
              <m:r>
                <w:rPr>
                  <w:rFonts w:ascii="Cambria Math" w:hAnsi="Cambria Math"/>
                </w:rPr>
                <m:t>X</m:t>
              </m:r>
            </m:oMath>
            <w:r>
              <w:t xml:space="preserve"> (Bit-flip)</w:t>
            </w:r>
          </w:p>
        </w:tc>
        <w:tc>
          <w:tcPr>
            <w:tcW w:w="1980" w:type="dxa"/>
            <w:tcBorders>
              <w:top w:val="single" w:sz="10" w:space="0" w:color="000000"/>
              <w:left w:val="single" w:sz="10" w:space="0" w:color="000000"/>
              <w:bottom w:val="single" w:sz="10" w:space="0" w:color="000000"/>
              <w:right w:val="single" w:sz="10" w:space="0" w:color="000000"/>
            </w:tcBorders>
          </w:tcPr>
          <w:p w14:paraId="762CA36E" w14:textId="77777777" w:rsidR="008867EB" w:rsidRDefault="00835E67">
            <w:pPr>
              <w:pStyle w:val="Compact"/>
              <w:jc w:val="center"/>
            </w:pPr>
            <w:r>
              <w:t>Flips basis states</w:t>
            </w:r>
          </w:p>
        </w:tc>
        <w:tc>
          <w:tcPr>
            <w:tcW w:w="1980" w:type="dxa"/>
            <w:tcBorders>
              <w:top w:val="single" w:sz="10" w:space="0" w:color="000000"/>
              <w:left w:val="single" w:sz="10" w:space="0" w:color="000000"/>
              <w:bottom w:val="single" w:sz="10" w:space="0" w:color="000000"/>
              <w:right w:val="single" w:sz="10" w:space="0" w:color="000000"/>
            </w:tcBorders>
          </w:tcPr>
          <w:p w14:paraId="2986A7B3" w14:textId="77777777" w:rsidR="008867EB" w:rsidRDefault="00835E67">
            <w:pPr>
              <w:pStyle w:val="Compact"/>
              <w:jc w:val="center"/>
            </w:pPr>
            <m:oMathPara>
              <m:oMath>
                <m:r>
                  <m:rPr>
                    <m:sty m:val="p"/>
                  </m:rPr>
                  <w:rPr>
                    <w:rFonts w:ascii="Cambria Math" w:hAnsi="Cambria Math"/>
                  </w:rPr>
                  <m:t>|</m:t>
                </m:r>
                <m:sSup>
                  <m:sSupPr>
                    <m:ctrlPr>
                      <w:rPr>
                        <w:rFonts w:ascii="Cambria Math" w:hAnsi="Cambria Math"/>
                      </w:rPr>
                    </m:ctrlPr>
                  </m:sSupPr>
                  <m:e>
                    <m:r>
                      <w:rPr>
                        <w:rFonts w:ascii="Cambria Math" w:hAnsi="Cambria Math"/>
                      </w:rPr>
                      <m:t>Ψ</m:t>
                    </m:r>
                  </m:e>
                  <m:sup>
                    <m:r>
                      <m:rPr>
                        <m:sty m:val="p"/>
                      </m:rPr>
                      <w:rPr>
                        <w:rFonts w:ascii="Cambria Math" w:hAnsi="Cambria Math"/>
                      </w:rPr>
                      <m:t>+</m:t>
                    </m:r>
                  </m:sup>
                </m:sSup>
                <m:r>
                  <m:rPr>
                    <m:sty m:val="p"/>
                  </m:rPr>
                  <w:rPr>
                    <w:rFonts w:ascii="Cambria Math" w:hAnsi="Cambria Math"/>
                  </w:rPr>
                  <m:t>⟩</m:t>
                </m:r>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d>
                  <m:dPr>
                    <m:ctrlPr>
                      <w:rPr>
                        <w:rFonts w:ascii="Cambria Math" w:hAnsi="Cambria Math"/>
                      </w:rPr>
                    </m:ctrlPr>
                  </m:dPr>
                  <m:e>
                    <m:d>
                      <m:dPr>
                        <m:begChr m:val="|"/>
                        <m:endChr m:val="|"/>
                        <m:ctrlPr>
                          <w:rPr>
                            <w:rFonts w:ascii="Cambria Math" w:hAnsi="Cambria Math"/>
                          </w:rPr>
                        </m:ctrlPr>
                      </m:dPr>
                      <m:e>
                        <m:r>
                          <w:rPr>
                            <w:rFonts w:ascii="Cambria Math" w:hAnsi="Cambria Math"/>
                          </w:rPr>
                          <m:t>01</m:t>
                        </m:r>
                        <m:r>
                          <m:rPr>
                            <m:sty m:val="p"/>
                          </m:rPr>
                          <w:rPr>
                            <w:rFonts w:ascii="Cambria Math" w:hAnsi="Cambria Math"/>
                          </w:rPr>
                          <m:t>⟩</m:t>
                        </m:r>
                        <m:r>
                          <m:rPr>
                            <m:sty m:val="p"/>
                          </m:rPr>
                          <w:rPr>
                            <w:rFonts w:ascii="Cambria Math" w:hAnsi="Cambria Math"/>
                          </w:rPr>
                          <m:t>+</m:t>
                        </m:r>
                      </m:e>
                    </m:d>
                    <m:r>
                      <w:rPr>
                        <w:rFonts w:ascii="Cambria Math" w:hAnsi="Cambria Math"/>
                      </w:rPr>
                      <m:t>10</m:t>
                    </m:r>
                    <m:r>
                      <m:rPr>
                        <m:sty m:val="p"/>
                      </m:rPr>
                      <w:rPr>
                        <w:rFonts w:ascii="Cambria Math" w:hAnsi="Cambria Math"/>
                      </w:rPr>
                      <m:t>⟩</m:t>
                    </m:r>
                  </m:e>
                </m:d>
              </m:oMath>
            </m:oMathPara>
          </w:p>
        </w:tc>
      </w:tr>
      <w:tr w:rsidR="008867EB" w14:paraId="280ABF6C" w14:textId="77777777" w:rsidTr="008867EB">
        <w:tc>
          <w:tcPr>
            <w:tcW w:w="1980" w:type="dxa"/>
            <w:tcBorders>
              <w:top w:val="single" w:sz="10" w:space="0" w:color="000000"/>
              <w:left w:val="single" w:sz="10" w:space="0" w:color="000000"/>
              <w:bottom w:val="single" w:sz="10" w:space="0" w:color="000000"/>
              <w:right w:val="single" w:sz="10" w:space="0" w:color="000000"/>
            </w:tcBorders>
          </w:tcPr>
          <w:p w14:paraId="7923B151" w14:textId="77777777" w:rsidR="008867EB" w:rsidRDefault="00835E67">
            <w:pPr>
              <w:pStyle w:val="Compact"/>
              <w:jc w:val="center"/>
            </w:pPr>
            <w:r>
              <w:rPr>
                <w:b/>
                <w:bCs/>
              </w:rPr>
              <w:t>10</w:t>
            </w:r>
          </w:p>
        </w:tc>
        <w:tc>
          <w:tcPr>
            <w:tcW w:w="1980" w:type="dxa"/>
            <w:tcBorders>
              <w:top w:val="single" w:sz="10" w:space="0" w:color="000000"/>
              <w:left w:val="single" w:sz="10" w:space="0" w:color="000000"/>
              <w:bottom w:val="single" w:sz="10" w:space="0" w:color="000000"/>
              <w:right w:val="single" w:sz="10" w:space="0" w:color="000000"/>
            </w:tcBorders>
          </w:tcPr>
          <w:p w14:paraId="6956702D" w14:textId="77777777" w:rsidR="008867EB" w:rsidRDefault="00835E67">
            <w:pPr>
              <w:pStyle w:val="Compact"/>
              <w:jc w:val="center"/>
            </w:pPr>
            <m:oMath>
              <m:r>
                <w:rPr>
                  <w:rFonts w:ascii="Cambria Math" w:hAnsi="Cambria Math"/>
                </w:rPr>
                <m:t>Z</m:t>
              </m:r>
            </m:oMath>
            <w:r>
              <w:t xml:space="preserve"> (Phase-flip)</w:t>
            </w:r>
          </w:p>
        </w:tc>
        <w:tc>
          <w:tcPr>
            <w:tcW w:w="1980" w:type="dxa"/>
            <w:tcBorders>
              <w:top w:val="single" w:sz="10" w:space="0" w:color="000000"/>
              <w:left w:val="single" w:sz="10" w:space="0" w:color="000000"/>
              <w:bottom w:val="single" w:sz="10" w:space="0" w:color="000000"/>
              <w:right w:val="single" w:sz="10" w:space="0" w:color="000000"/>
            </w:tcBorders>
          </w:tcPr>
          <w:p w14:paraId="341A6303" w14:textId="77777777" w:rsidR="008867EB" w:rsidRDefault="00835E67">
            <w:pPr>
              <w:pStyle w:val="Compact"/>
              <w:jc w:val="center"/>
            </w:pPr>
            <w:r>
              <w:t>Flips phase</w:t>
            </w:r>
          </w:p>
        </w:tc>
        <w:tc>
          <w:tcPr>
            <w:tcW w:w="1980" w:type="dxa"/>
            <w:tcBorders>
              <w:top w:val="single" w:sz="10" w:space="0" w:color="000000"/>
              <w:left w:val="single" w:sz="10" w:space="0" w:color="000000"/>
              <w:bottom w:val="single" w:sz="10" w:space="0" w:color="000000"/>
              <w:right w:val="single" w:sz="10" w:space="0" w:color="000000"/>
            </w:tcBorders>
          </w:tcPr>
          <w:p w14:paraId="73553CCF" w14:textId="77777777" w:rsidR="008867EB" w:rsidRDefault="00835E67">
            <w:pPr>
              <w:pStyle w:val="Compact"/>
              <w:jc w:val="center"/>
            </w:pPr>
            <m:oMathPara>
              <m:oMath>
                <m:r>
                  <m:rPr>
                    <m:sty m:val="p"/>
                  </m:rPr>
                  <w:rPr>
                    <w:rFonts w:ascii="Cambria Math" w:hAnsi="Cambria Math"/>
                  </w:rPr>
                  <m:t>|</m:t>
                </m:r>
                <m:sSup>
                  <m:sSupPr>
                    <m:ctrlPr>
                      <w:rPr>
                        <w:rFonts w:ascii="Cambria Math" w:hAnsi="Cambria Math"/>
                      </w:rPr>
                    </m:ctrlPr>
                  </m:sSupPr>
                  <m:e>
                    <m:r>
                      <w:rPr>
                        <w:rFonts w:ascii="Cambria Math" w:hAnsi="Cambria Math"/>
                      </w:rPr>
                      <m:t>Φ</m:t>
                    </m:r>
                  </m:e>
                  <m:sup>
                    <m:r>
                      <m:rPr>
                        <m:sty m:val="p"/>
                      </m:rPr>
                      <w:rPr>
                        <w:rFonts w:ascii="Cambria Math" w:hAnsi="Cambria Math"/>
                      </w:rPr>
                      <m:t>-</m:t>
                    </m:r>
                  </m:sup>
                </m:sSup>
                <m:r>
                  <m:rPr>
                    <m:sty m:val="p"/>
                  </m:rPr>
                  <w:rPr>
                    <w:rFonts w:ascii="Cambria Math" w:hAnsi="Cambria Math"/>
                  </w:rPr>
                  <m:t>⟩</m:t>
                </m:r>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d>
                  <m:dPr>
                    <m:ctrlPr>
                      <w:rPr>
                        <w:rFonts w:ascii="Cambria Math" w:hAnsi="Cambria Math"/>
                      </w:rPr>
                    </m:ctrlPr>
                  </m:dPr>
                  <m:e>
                    <m:d>
                      <m:dPr>
                        <m:begChr m:val="|"/>
                        <m:endChr m:val="|"/>
                        <m:ctrlPr>
                          <w:rPr>
                            <w:rFonts w:ascii="Cambria Math" w:hAnsi="Cambria Math"/>
                          </w:rPr>
                        </m:ctrlPr>
                      </m:dPr>
                      <m:e>
                        <m:r>
                          <w:rPr>
                            <w:rFonts w:ascii="Cambria Math" w:hAnsi="Cambria Math"/>
                          </w:rPr>
                          <m:t>00</m:t>
                        </m:r>
                        <m:r>
                          <m:rPr>
                            <m:sty m:val="p"/>
                          </m:rPr>
                          <w:rPr>
                            <w:rFonts w:ascii="Cambria Math" w:hAnsi="Cambria Math"/>
                          </w:rPr>
                          <m:t>⟩</m:t>
                        </m:r>
                        <m:r>
                          <m:rPr>
                            <m:sty m:val="p"/>
                          </m:rPr>
                          <w:rPr>
                            <w:rFonts w:ascii="Cambria Math" w:hAnsi="Cambria Math"/>
                          </w:rPr>
                          <m:t>-</m:t>
                        </m:r>
                      </m:e>
                    </m:d>
                    <m:r>
                      <w:rPr>
                        <w:rFonts w:ascii="Cambria Math" w:hAnsi="Cambria Math"/>
                      </w:rPr>
                      <m:t>11</m:t>
                    </m:r>
                    <m:r>
                      <m:rPr>
                        <m:sty m:val="p"/>
                      </m:rPr>
                      <w:rPr>
                        <w:rFonts w:ascii="Cambria Math" w:hAnsi="Cambria Math"/>
                      </w:rPr>
                      <m:t>⟩</m:t>
                    </m:r>
                  </m:e>
                </m:d>
              </m:oMath>
            </m:oMathPara>
          </w:p>
        </w:tc>
      </w:tr>
      <w:tr w:rsidR="008867EB" w14:paraId="02EB9330" w14:textId="77777777" w:rsidTr="008867EB">
        <w:tc>
          <w:tcPr>
            <w:tcW w:w="1980" w:type="dxa"/>
            <w:tcBorders>
              <w:top w:val="single" w:sz="10" w:space="0" w:color="000000"/>
              <w:left w:val="single" w:sz="10" w:space="0" w:color="000000"/>
              <w:bottom w:val="single" w:sz="10" w:space="0" w:color="000000"/>
              <w:right w:val="single" w:sz="10" w:space="0" w:color="000000"/>
            </w:tcBorders>
          </w:tcPr>
          <w:p w14:paraId="3F5E4D34" w14:textId="77777777" w:rsidR="008867EB" w:rsidRDefault="00835E67">
            <w:pPr>
              <w:pStyle w:val="Compact"/>
              <w:jc w:val="center"/>
            </w:pPr>
            <w:r>
              <w:rPr>
                <w:b/>
                <w:bCs/>
              </w:rPr>
              <w:t>11</w:t>
            </w:r>
          </w:p>
        </w:tc>
        <w:tc>
          <w:tcPr>
            <w:tcW w:w="1980" w:type="dxa"/>
            <w:tcBorders>
              <w:top w:val="single" w:sz="10" w:space="0" w:color="000000"/>
              <w:left w:val="single" w:sz="10" w:space="0" w:color="000000"/>
              <w:bottom w:val="single" w:sz="10" w:space="0" w:color="000000"/>
              <w:right w:val="single" w:sz="10" w:space="0" w:color="000000"/>
            </w:tcBorders>
          </w:tcPr>
          <w:p w14:paraId="1FC49BDC" w14:textId="77777777" w:rsidR="008867EB" w:rsidRDefault="00835E67">
            <w:pPr>
              <w:pStyle w:val="Compact"/>
              <w:jc w:val="center"/>
            </w:pPr>
            <m:oMath>
              <m:r>
                <w:rPr>
                  <w:rFonts w:ascii="Cambria Math" w:hAnsi="Cambria Math"/>
                </w:rPr>
                <m:t>ZX</m:t>
              </m:r>
            </m:oMath>
            <w:r>
              <w:t xml:space="preserve"> (Both)</w:t>
            </w:r>
          </w:p>
        </w:tc>
        <w:tc>
          <w:tcPr>
            <w:tcW w:w="1980" w:type="dxa"/>
            <w:tcBorders>
              <w:top w:val="single" w:sz="10" w:space="0" w:color="000000"/>
              <w:left w:val="single" w:sz="10" w:space="0" w:color="000000"/>
              <w:bottom w:val="single" w:sz="10" w:space="0" w:color="000000"/>
              <w:right w:val="single" w:sz="10" w:space="0" w:color="000000"/>
            </w:tcBorders>
          </w:tcPr>
          <w:p w14:paraId="549C03D6" w14:textId="77777777" w:rsidR="008867EB" w:rsidRDefault="00835E67">
            <w:pPr>
              <w:pStyle w:val="Compact"/>
              <w:jc w:val="center"/>
            </w:pPr>
            <w:r>
              <w:t>Flips basis and phase</w:t>
            </w:r>
          </w:p>
        </w:tc>
        <w:tc>
          <w:tcPr>
            <w:tcW w:w="1980" w:type="dxa"/>
            <w:tcBorders>
              <w:top w:val="single" w:sz="10" w:space="0" w:color="000000"/>
              <w:left w:val="single" w:sz="10" w:space="0" w:color="000000"/>
              <w:bottom w:val="single" w:sz="10" w:space="0" w:color="000000"/>
              <w:right w:val="single" w:sz="10" w:space="0" w:color="000000"/>
            </w:tcBorders>
          </w:tcPr>
          <w:p w14:paraId="004C1C70" w14:textId="77777777" w:rsidR="008867EB" w:rsidRDefault="00835E67">
            <w:pPr>
              <w:pStyle w:val="Compact"/>
              <w:jc w:val="center"/>
            </w:pPr>
            <m:oMathPara>
              <m:oMath>
                <m:r>
                  <m:rPr>
                    <m:sty m:val="p"/>
                  </m:rPr>
                  <w:rPr>
                    <w:rFonts w:ascii="Cambria Math" w:hAnsi="Cambria Math"/>
                  </w:rPr>
                  <m:t>|</m:t>
                </m:r>
                <m:sSup>
                  <m:sSupPr>
                    <m:ctrlPr>
                      <w:rPr>
                        <w:rFonts w:ascii="Cambria Math" w:hAnsi="Cambria Math"/>
                      </w:rPr>
                    </m:ctrlPr>
                  </m:sSupPr>
                  <m:e>
                    <m:r>
                      <w:rPr>
                        <w:rFonts w:ascii="Cambria Math" w:hAnsi="Cambria Math"/>
                      </w:rPr>
                      <m:t>Ψ</m:t>
                    </m:r>
                  </m:e>
                  <m:sup>
                    <m:r>
                      <m:rPr>
                        <m:sty m:val="p"/>
                      </m:rPr>
                      <w:rPr>
                        <w:rFonts w:ascii="Cambria Math" w:hAnsi="Cambria Math"/>
                      </w:rPr>
                      <m:t>-</m:t>
                    </m:r>
                  </m:sup>
                </m:sSup>
                <m:r>
                  <m:rPr>
                    <m:sty m:val="p"/>
                  </m:rPr>
                  <w:rPr>
                    <w:rFonts w:ascii="Cambria Math" w:hAnsi="Cambria Math"/>
                  </w:rPr>
                  <m:t>⟩</m:t>
                </m:r>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d>
                  <m:dPr>
                    <m:ctrlPr>
                      <w:rPr>
                        <w:rFonts w:ascii="Cambria Math" w:hAnsi="Cambria Math"/>
                      </w:rPr>
                    </m:ctrlPr>
                  </m:dPr>
                  <m:e>
                    <m:d>
                      <m:dPr>
                        <m:begChr m:val="|"/>
                        <m:endChr m:val="|"/>
                        <m:ctrlPr>
                          <w:rPr>
                            <w:rFonts w:ascii="Cambria Math" w:hAnsi="Cambria Math"/>
                          </w:rPr>
                        </m:ctrlPr>
                      </m:dPr>
                      <m:e>
                        <m:r>
                          <w:rPr>
                            <w:rFonts w:ascii="Cambria Math" w:hAnsi="Cambria Math"/>
                          </w:rPr>
                          <m:t>01</m:t>
                        </m:r>
                        <m:r>
                          <m:rPr>
                            <m:sty m:val="p"/>
                          </m:rPr>
                          <w:rPr>
                            <w:rFonts w:ascii="Cambria Math" w:hAnsi="Cambria Math"/>
                          </w:rPr>
                          <m:t>⟩</m:t>
                        </m:r>
                        <m:r>
                          <m:rPr>
                            <m:sty m:val="p"/>
                          </m:rPr>
                          <w:rPr>
                            <w:rFonts w:ascii="Cambria Math" w:hAnsi="Cambria Math"/>
                          </w:rPr>
                          <m:t>-</m:t>
                        </m:r>
                      </m:e>
                    </m:d>
                    <m:r>
                      <w:rPr>
                        <w:rFonts w:ascii="Cambria Math" w:hAnsi="Cambria Math"/>
                      </w:rPr>
                      <m:t>10</m:t>
                    </m:r>
                    <m:r>
                      <m:rPr>
                        <m:sty m:val="p"/>
                      </m:rPr>
                      <w:rPr>
                        <w:rFonts w:ascii="Cambria Math" w:hAnsi="Cambria Math"/>
                      </w:rPr>
                      <m:t>⟩</m:t>
                    </m:r>
                  </m:e>
                </m:d>
              </m:oMath>
            </m:oMathPara>
          </w:p>
        </w:tc>
      </w:tr>
    </w:tbl>
    <w:p w14:paraId="227A4925" w14:textId="77777777" w:rsidR="008867EB" w:rsidRDefault="00835E67">
      <w:pPr>
        <w:pStyle w:val="BodyText"/>
      </w:pPr>
      <w:r>
        <w:t>The effect of Alice’s operation is to transform the original entangled state (</w:t>
      </w:r>
      <m:oMath>
        <m:r>
          <m:rPr>
            <m:sty m:val="p"/>
          </m:rPr>
          <w:rPr>
            <w:rFonts w:ascii="Cambria Math" w:hAnsi="Cambria Math"/>
          </w:rPr>
          <m:t>|</m:t>
        </m:r>
        <m:sSup>
          <m:sSupPr>
            <m:ctrlPr>
              <w:rPr>
                <w:rFonts w:ascii="Cambria Math" w:hAnsi="Cambria Math"/>
              </w:rPr>
            </m:ctrlPr>
          </m:sSupPr>
          <m:e>
            <m:r>
              <w:rPr>
                <w:rFonts w:ascii="Cambria Math" w:hAnsi="Cambria Math"/>
              </w:rPr>
              <m:t>Φ</m:t>
            </m:r>
          </m:e>
          <m:sup>
            <m:r>
              <m:rPr>
                <m:sty m:val="p"/>
              </m:rPr>
              <w:rPr>
                <w:rFonts w:ascii="Cambria Math" w:hAnsi="Cambria Math"/>
              </w:rPr>
              <m:t>+</m:t>
            </m:r>
          </m:sup>
        </m:sSup>
        <m:r>
          <m:rPr>
            <m:sty m:val="p"/>
          </m:rPr>
          <w:rPr>
            <w:rFonts w:ascii="Cambria Math" w:hAnsi="Cambria Math"/>
          </w:rPr>
          <m:t>⟩</m:t>
        </m:r>
      </m:oMath>
      <w:r>
        <w:t xml:space="preserve">) into one of the four distinct </w:t>
      </w:r>
      <w:r>
        <w:rPr>
          <w:b/>
          <w:bCs/>
        </w:rPr>
        <w:t>Bell States</w:t>
      </w:r>
      <w:r>
        <w:t>.</w:t>
      </w:r>
    </w:p>
    <w:p w14:paraId="4854D4D7" w14:textId="77777777" w:rsidR="008867EB" w:rsidRDefault="00835E67">
      <w:pPr>
        <w:pStyle w:val="Heading3"/>
      </w:pPr>
      <w:r>
        <w:t>3. Transmission and Decoding</w:t>
      </w:r>
    </w:p>
    <w:p w14:paraId="79760FD6" w14:textId="77777777" w:rsidR="008867EB" w:rsidRDefault="00835E67">
      <w:pPr>
        <w:pStyle w:val="Compact"/>
        <w:numPr>
          <w:ilvl w:val="0"/>
          <w:numId w:val="235"/>
        </w:numPr>
      </w:pPr>
      <w:r>
        <w:rPr>
          <w:b/>
          <w:bCs/>
        </w:rPr>
        <w:t>Transmission:</w:t>
      </w:r>
      <w:r>
        <w:t xml:space="preserve"> Alice sends her encoded qubit (</w:t>
      </w:r>
      <m:oMath>
        <m:sSub>
          <m:sSubPr>
            <m:ctrlPr>
              <w:rPr>
                <w:rFonts w:ascii="Cambria Math" w:hAnsi="Cambria Math"/>
              </w:rPr>
            </m:ctrlPr>
          </m:sSubPr>
          <m:e>
            <m:r>
              <w:rPr>
                <w:rFonts w:ascii="Cambria Math" w:hAnsi="Cambria Math"/>
              </w:rPr>
              <m:t>Q</m:t>
            </m:r>
          </m:e>
          <m:sub>
            <m:r>
              <w:rPr>
                <w:rFonts w:ascii="Cambria Math" w:hAnsi="Cambria Math"/>
              </w:rPr>
              <m:t>A</m:t>
            </m:r>
          </m:sub>
        </m:sSub>
      </m:oMath>
      <w:r>
        <w:t>) to Bob.</w:t>
      </w:r>
    </w:p>
    <w:p w14:paraId="414A7117" w14:textId="77777777" w:rsidR="008867EB" w:rsidRDefault="00835E67">
      <w:pPr>
        <w:pStyle w:val="Compact"/>
        <w:numPr>
          <w:ilvl w:val="0"/>
          <w:numId w:val="235"/>
        </w:numPr>
      </w:pPr>
      <w:r>
        <w:rPr>
          <w:b/>
          <w:bCs/>
        </w:rPr>
        <w:t>Decoding:</w:t>
      </w:r>
      <w:r>
        <w:t xml:space="preserve"> Bob now possesses both </w:t>
      </w:r>
      <m:oMath>
        <m:sSub>
          <m:sSubPr>
            <m:ctrlPr>
              <w:rPr>
                <w:rFonts w:ascii="Cambria Math" w:hAnsi="Cambria Math"/>
              </w:rPr>
            </m:ctrlPr>
          </m:sSubPr>
          <m:e>
            <m:r>
              <w:rPr>
                <w:rFonts w:ascii="Cambria Math" w:hAnsi="Cambria Math"/>
              </w:rPr>
              <m:t>Q</m:t>
            </m:r>
          </m:e>
          <m:sub>
            <m:r>
              <w:rPr>
                <w:rFonts w:ascii="Cambria Math" w:hAnsi="Cambria Math"/>
              </w:rPr>
              <m:t>A</m:t>
            </m:r>
          </m:sub>
        </m:sSub>
      </m:oMath>
      <w:r>
        <w:t xml:space="preserve"> and his original qubit </w:t>
      </w:r>
      <m:oMath>
        <m:sSub>
          <m:sSubPr>
            <m:ctrlPr>
              <w:rPr>
                <w:rFonts w:ascii="Cambria Math" w:hAnsi="Cambria Math"/>
              </w:rPr>
            </m:ctrlPr>
          </m:sSubPr>
          <m:e>
            <m:r>
              <w:rPr>
                <w:rFonts w:ascii="Cambria Math" w:hAnsi="Cambria Math"/>
              </w:rPr>
              <m:t>Q</m:t>
            </m:r>
          </m:e>
          <m:sub>
            <m:r>
              <w:rPr>
                <w:rFonts w:ascii="Cambria Math" w:hAnsi="Cambria Math"/>
              </w:rPr>
              <m:t>B</m:t>
            </m:r>
          </m:sub>
        </m:sSub>
      </m:oMath>
      <w:r>
        <w:t xml:space="preserve">. He performs a </w:t>
      </w:r>
      <w:r>
        <w:rPr>
          <w:b/>
          <w:bCs/>
        </w:rPr>
        <w:t>Bell State Measurement (BSM)</w:t>
      </w:r>
      <w:r>
        <w:t xml:space="preserve"> on the two qubits. This BSM is a joint operation that can perfectly distinguish which of the four Bell States the pair is in.</w:t>
      </w:r>
    </w:p>
    <w:p w14:paraId="5FE14C01" w14:textId="77777777" w:rsidR="008867EB" w:rsidRDefault="00835E67">
      <w:pPr>
        <w:pStyle w:val="Compact"/>
        <w:numPr>
          <w:ilvl w:val="0"/>
          <w:numId w:val="235"/>
        </w:numPr>
      </w:pPr>
      <w:r>
        <w:rPr>
          <w:b/>
          <w:bCs/>
        </w:rPr>
        <w:t>Result:</w:t>
      </w:r>
      <w:r>
        <w:t xml:space="preserve"> The BSM directly yields the two classical bits that Alice intended to send, successfully recovering the 2-bit information from the single transmitted qubit.</w:t>
      </w:r>
    </w:p>
    <w:p w14:paraId="612DBB98" w14:textId="77777777" w:rsidR="008867EB" w:rsidRDefault="00835E67">
      <w:pPr>
        <w:pStyle w:val="Heading2"/>
      </w:pPr>
      <w:r>
        <w:lastRenderedPageBreak/>
        <w:t>🔒</w:t>
      </w:r>
      <w:r>
        <w:t xml:space="preserve"> Significance</w:t>
      </w:r>
    </w:p>
    <w:p w14:paraId="3282B260" w14:textId="77777777" w:rsidR="008867EB" w:rsidRDefault="00835E67">
      <w:pPr>
        <w:pStyle w:val="FirstParagraph"/>
      </w:pPr>
      <w:r>
        <w:t xml:space="preserve">Dense Coding proves that </w:t>
      </w:r>
      <w:r>
        <w:rPr>
          <w:b/>
          <w:bCs/>
        </w:rPr>
        <w:t>entanglement can be used as a resource</w:t>
      </w:r>
      <w:r>
        <w:t xml:space="preserve"> to enhance the communication capacity of a quantum channel. It shows that </w:t>
      </w:r>
      <w:r>
        <w:rPr>
          <w:b/>
          <w:bCs/>
        </w:rPr>
        <w:t>one qubit can carry two bits of classical information</w:t>
      </w:r>
      <w:r>
        <w:t>, a feat impossible without the shared entangled resource.</w:t>
      </w:r>
    </w:p>
    <w:p w14:paraId="265295A0" w14:textId="289CDAD4" w:rsidR="0070073E" w:rsidRPr="0070073E" w:rsidRDefault="0070073E" w:rsidP="0070073E">
      <w:pPr>
        <w:pStyle w:val="BodyText"/>
      </w:pPr>
      <w:r>
        <w:pict w14:anchorId="4942F424">
          <v:rect id="_x0000_i1287" style="width:0;height:1.5pt" o:hralign="center" o:hrstd="t" o:hr="t"/>
        </w:pict>
      </w:r>
    </w:p>
    <w:p w14:paraId="401C971A" w14:textId="77777777" w:rsidR="0070073E" w:rsidRPr="0070073E" w:rsidRDefault="0070073E" w:rsidP="0070073E">
      <w:pPr>
        <w:rPr>
          <w:color w:val="0F4761" w:themeColor="accent1" w:themeShade="BF"/>
          <w:sz w:val="28"/>
          <w:szCs w:val="28"/>
        </w:rPr>
      </w:pPr>
      <w:r w:rsidRPr="0070073E">
        <w:rPr>
          <w:color w:val="0F4761" w:themeColor="accent1" w:themeShade="BF"/>
          <w:sz w:val="28"/>
          <w:szCs w:val="28"/>
        </w:rPr>
        <w:t xml:space="preserve">How does quantum dense coding works? And how it is related with quantum information theory. </w:t>
      </w:r>
    </w:p>
    <w:p w14:paraId="32034318" w14:textId="77777777" w:rsidR="008867EB" w:rsidRDefault="00835E67">
      <w:pPr>
        <w:pStyle w:val="BodyText"/>
      </w:pPr>
      <w:r>
        <w:t xml:space="preserve">Quantum Dense Coding is a quantum communication protocol that allows a sender (Alice) to transmit </w:t>
      </w:r>
      <w:r>
        <w:rPr>
          <w:b/>
          <w:bCs/>
        </w:rPr>
        <w:t>two classical bits of information</w:t>
      </w:r>
      <w:r>
        <w:t xml:space="preserve"> to a receiver (Bob) by sending only </w:t>
      </w:r>
      <w:r>
        <w:rPr>
          <w:b/>
          <w:bCs/>
        </w:rPr>
        <w:t>one physical qubit</w:t>
      </w:r>
      <w:r>
        <w:t xml:space="preserve">. It is fundamentally related to quantum information theory through the concepts of </w:t>
      </w:r>
      <w:r>
        <w:rPr>
          <w:b/>
          <w:bCs/>
        </w:rPr>
        <w:t>entanglement as a resource</w:t>
      </w:r>
      <w:r>
        <w:t xml:space="preserve"> and the </w:t>
      </w:r>
      <w:r>
        <w:rPr>
          <w:b/>
          <w:bCs/>
        </w:rPr>
        <w:t>capacity of quantum channels</w:t>
      </w:r>
      <w:r>
        <w:t>.</w:t>
      </w:r>
    </w:p>
    <w:p w14:paraId="4231C9C8" w14:textId="77777777" w:rsidR="008867EB" w:rsidRDefault="00835E67">
      <w:r>
        <w:pict w14:anchorId="7BB538D4">
          <v:rect id="_x0000_i1179" style="width:0;height:1.5pt" o:hralign="center" o:hrstd="t" o:hr="t"/>
        </w:pict>
      </w:r>
    </w:p>
    <w:p w14:paraId="0B16E43D" w14:textId="77777777" w:rsidR="008867EB" w:rsidRDefault="00835E67">
      <w:pPr>
        <w:pStyle w:val="Heading2"/>
      </w:pPr>
      <w:r>
        <w:t>🔬</w:t>
      </w:r>
      <w:r>
        <w:t xml:space="preserve"> How Quantum Dense Coding Works</w:t>
      </w:r>
    </w:p>
    <w:p w14:paraId="083E9ED4" w14:textId="77777777" w:rsidR="008867EB" w:rsidRDefault="00835E67">
      <w:pPr>
        <w:pStyle w:val="FirstParagraph"/>
      </w:pPr>
      <w:r>
        <w:t xml:space="preserve">Dense coding achieves its communication advantage by leveraging a pre-shared, maximally </w:t>
      </w:r>
      <w:r>
        <w:rPr>
          <w:b/>
          <w:bCs/>
        </w:rPr>
        <w:t>entangled pair</w:t>
      </w:r>
      <w:r>
        <w:t xml:space="preserve"> of qubits.</w:t>
      </w:r>
    </w:p>
    <w:p w14:paraId="655FD400" w14:textId="77777777" w:rsidR="008867EB" w:rsidRDefault="00835E67">
      <w:pPr>
        <w:pStyle w:val="Heading3"/>
      </w:pPr>
      <w:r>
        <w:t>1. Pre-shared Entanglement (EPR Pair)</w:t>
      </w:r>
    </w:p>
    <w:p w14:paraId="2854EB8D" w14:textId="77777777" w:rsidR="008867EB" w:rsidRDefault="00835E67">
      <w:pPr>
        <w:pStyle w:val="FirstParagraph"/>
      </w:pPr>
      <w:r>
        <w:t>Alice and Bob must first share an entangled pair (EPR pair), typically in the Bell State:</w:t>
      </w:r>
    </w:p>
    <w:p w14:paraId="5CDD5B1C" w14:textId="77777777" w:rsidR="008867EB" w:rsidRDefault="00835E67">
      <w:pPr>
        <w:pStyle w:val="BodyText"/>
      </w:pPr>
      <m:oMathPara>
        <m:oMathParaPr>
          <m:jc m:val="center"/>
        </m:oMathParaPr>
        <m:oMath>
          <m:r>
            <m:rPr>
              <m:sty m:val="p"/>
            </m:rPr>
            <w:rPr>
              <w:rFonts w:ascii="Cambria Math" w:hAnsi="Cambria Math"/>
            </w:rPr>
            <m:t>|</m:t>
          </m:r>
          <m:sSup>
            <m:sSupPr>
              <m:ctrlPr>
                <w:rPr>
                  <w:rFonts w:ascii="Cambria Math" w:hAnsi="Cambria Math"/>
                </w:rPr>
              </m:ctrlPr>
            </m:sSupPr>
            <m:e>
              <m:r>
                <w:rPr>
                  <w:rFonts w:ascii="Cambria Math" w:hAnsi="Cambria Math"/>
                </w:rPr>
                <m:t>Φ</m:t>
              </m:r>
            </m:e>
            <m:sup>
              <m:r>
                <m:rPr>
                  <m:sty m:val="p"/>
                </m:rPr>
                <w:rPr>
                  <w:rFonts w:ascii="Cambria Math" w:hAnsi="Cambria Math"/>
                </w:rPr>
                <m:t>+</m:t>
              </m:r>
            </m:sup>
          </m:sSup>
          <m:r>
            <m:rPr>
              <m:sty m:val="p"/>
            </m:rPr>
            <w:rPr>
              <w:rFonts w:ascii="Cambria Math" w:hAnsi="Cambria Math"/>
            </w:rPr>
            <m:t>⟩</m:t>
          </m:r>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d>
            <m:dPr>
              <m:ctrlPr>
                <w:rPr>
                  <w:rFonts w:ascii="Cambria Math" w:hAnsi="Cambria Math"/>
                </w:rPr>
              </m:ctrlPr>
            </m:dPr>
            <m:e>
              <m:d>
                <m:dPr>
                  <m:begChr m:val="|"/>
                  <m:endChr m:val="|"/>
                  <m:ctrlPr>
                    <w:rPr>
                      <w:rFonts w:ascii="Cambria Math" w:hAnsi="Cambria Math"/>
                    </w:rPr>
                  </m:ctrlPr>
                </m:dPr>
                <m:e>
                  <m:r>
                    <w:rPr>
                      <w:rFonts w:ascii="Cambria Math" w:hAnsi="Cambria Math"/>
                    </w:rPr>
                    <m:t>00</m:t>
                  </m:r>
                  <m:r>
                    <m:rPr>
                      <m:sty m:val="p"/>
                    </m:rPr>
                    <w:rPr>
                      <w:rFonts w:ascii="Cambria Math" w:hAnsi="Cambria Math"/>
                    </w:rPr>
                    <m:t>⟩</m:t>
                  </m:r>
                  <m:r>
                    <m:rPr>
                      <m:sty m:val="p"/>
                    </m:rPr>
                    <w:rPr>
                      <w:rFonts w:ascii="Cambria Math" w:hAnsi="Cambria Math"/>
                    </w:rPr>
                    <m:t>+</m:t>
                  </m:r>
                </m:e>
              </m:d>
              <m:r>
                <w:rPr>
                  <w:rFonts w:ascii="Cambria Math" w:hAnsi="Cambria Math"/>
                </w:rPr>
                <m:t>11</m:t>
              </m:r>
              <m:r>
                <m:rPr>
                  <m:sty m:val="p"/>
                </m:rPr>
                <w:rPr>
                  <w:rFonts w:ascii="Cambria Math" w:hAnsi="Cambria Math"/>
                </w:rPr>
                <m:t>⟩</m:t>
              </m:r>
            </m:e>
          </m:d>
        </m:oMath>
      </m:oMathPara>
    </w:p>
    <w:p w14:paraId="32FD27AD" w14:textId="77777777" w:rsidR="008867EB" w:rsidRDefault="00835E67">
      <w:pPr>
        <w:pStyle w:val="FirstParagraph"/>
      </w:pPr>
      <w:r>
        <w:t>Alice holds the first qubit (</w:t>
      </w:r>
      <m:oMath>
        <m:sSub>
          <m:sSubPr>
            <m:ctrlPr>
              <w:rPr>
                <w:rFonts w:ascii="Cambria Math" w:hAnsi="Cambria Math"/>
              </w:rPr>
            </m:ctrlPr>
          </m:sSubPr>
          <m:e>
            <m:r>
              <w:rPr>
                <w:rFonts w:ascii="Cambria Math" w:hAnsi="Cambria Math"/>
              </w:rPr>
              <m:t>Q</m:t>
            </m:r>
          </m:e>
          <m:sub>
            <m:r>
              <w:rPr>
                <w:rFonts w:ascii="Cambria Math" w:hAnsi="Cambria Math"/>
              </w:rPr>
              <m:t>A</m:t>
            </m:r>
          </m:sub>
        </m:sSub>
      </m:oMath>
      <w:r>
        <w:t>), and Bob holds the second (</w:t>
      </w:r>
      <m:oMath>
        <m:sSub>
          <m:sSubPr>
            <m:ctrlPr>
              <w:rPr>
                <w:rFonts w:ascii="Cambria Math" w:hAnsi="Cambria Math"/>
              </w:rPr>
            </m:ctrlPr>
          </m:sSubPr>
          <m:e>
            <m:r>
              <w:rPr>
                <w:rFonts w:ascii="Cambria Math" w:hAnsi="Cambria Math"/>
              </w:rPr>
              <m:t>Q</m:t>
            </m:r>
          </m:e>
          <m:sub>
            <m:r>
              <w:rPr>
                <w:rFonts w:ascii="Cambria Math" w:hAnsi="Cambria Math"/>
              </w:rPr>
              <m:t>B</m:t>
            </m:r>
          </m:sub>
        </m:sSub>
      </m:oMath>
      <w:r>
        <w:t>). This entanglement provides the crucial two bits of communication capacity.</w:t>
      </w:r>
    </w:p>
    <w:p w14:paraId="34E7DDE8" w14:textId="77777777" w:rsidR="008867EB" w:rsidRDefault="00835E67">
      <w:pPr>
        <w:pStyle w:val="Heading3"/>
      </w:pPr>
      <w:r>
        <w:t>2. Alice’s Encoding (Using Pauli Operators)</w:t>
      </w:r>
    </w:p>
    <w:p w14:paraId="3E38E0C0" w14:textId="77777777" w:rsidR="008867EB" w:rsidRDefault="00835E67">
      <w:pPr>
        <w:pStyle w:val="FirstParagraph"/>
      </w:pPr>
      <w:r>
        <w:t>Alice uses the two classical bits she wants to send (</w:t>
      </w:r>
      <m:oMath>
        <m:r>
          <w:rPr>
            <w:rFonts w:ascii="Cambria Math" w:hAnsi="Cambria Math"/>
          </w:rPr>
          <m:t>00</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10</m:t>
        </m:r>
        <m:r>
          <m:rPr>
            <m:sty m:val="p"/>
          </m:rPr>
          <w:rPr>
            <w:rFonts w:ascii="Cambria Math" w:hAnsi="Cambria Math"/>
          </w:rPr>
          <m:t>,</m:t>
        </m:r>
      </m:oMath>
      <w:r>
        <w:t xml:space="preserve"> or </w:t>
      </w:r>
      <m:oMath>
        <m:r>
          <w:rPr>
            <w:rFonts w:ascii="Cambria Math" w:hAnsi="Cambria Math"/>
          </w:rPr>
          <m:t>11</m:t>
        </m:r>
      </m:oMath>
      <w:r>
        <w:t xml:space="preserve">) to decide which of the four </w:t>
      </w:r>
      <w:r>
        <w:rPr>
          <w:b/>
          <w:bCs/>
        </w:rPr>
        <w:t>Pauli operators</w:t>
      </w:r>
      <w:r>
        <w:t xml:space="preserve"> (</w:t>
      </w:r>
      <m:oMath>
        <m:r>
          <w:rPr>
            <w:rFonts w:ascii="Cambria Math" w:hAnsi="Cambria Math"/>
          </w:rPr>
          <m:t>I</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Z</m:t>
        </m:r>
        <m:r>
          <m:rPr>
            <m:sty m:val="p"/>
          </m:rPr>
          <w:rPr>
            <w:rFonts w:ascii="Cambria Math" w:hAnsi="Cambria Math"/>
          </w:rPr>
          <m:t>,</m:t>
        </m:r>
      </m:oMath>
      <w:r>
        <w:t xml:space="preserve"> or </w:t>
      </w:r>
      <m:oMath>
        <m:r>
          <w:rPr>
            <w:rFonts w:ascii="Cambria Math" w:hAnsi="Cambria Math"/>
          </w:rPr>
          <m:t>iY</m:t>
        </m:r>
      </m:oMath>
      <w:r>
        <w:t>) to apply to her qubit (</w:t>
      </w:r>
      <m:oMath>
        <m:sSub>
          <m:sSubPr>
            <m:ctrlPr>
              <w:rPr>
                <w:rFonts w:ascii="Cambria Math" w:hAnsi="Cambria Math"/>
              </w:rPr>
            </m:ctrlPr>
          </m:sSubPr>
          <m:e>
            <m:r>
              <w:rPr>
                <w:rFonts w:ascii="Cambria Math" w:hAnsi="Cambria Math"/>
              </w:rPr>
              <m:t>Q</m:t>
            </m:r>
          </m:e>
          <m:sub>
            <m:r>
              <w:rPr>
                <w:rFonts w:ascii="Cambria Math" w:hAnsi="Cambria Math"/>
              </w:rPr>
              <m:t>A</m:t>
            </m:r>
          </m:sub>
        </m:sSub>
      </m:oMath>
      <w:r>
        <w:t>).</w:t>
      </w:r>
    </w:p>
    <w:p w14:paraId="27130CEE" w14:textId="77777777" w:rsidR="008867EB" w:rsidRDefault="00835E67">
      <w:pPr>
        <w:pStyle w:val="BodyText"/>
      </w:pPr>
      <w:r>
        <w:t>The effect of Alice’s operation is to transform the original entangled state (</w:t>
      </w:r>
      <m:oMath>
        <m:r>
          <m:rPr>
            <m:sty m:val="p"/>
          </m:rPr>
          <w:rPr>
            <w:rFonts w:ascii="Cambria Math" w:hAnsi="Cambria Math"/>
          </w:rPr>
          <m:t>|</m:t>
        </m:r>
        <m:sSup>
          <m:sSupPr>
            <m:ctrlPr>
              <w:rPr>
                <w:rFonts w:ascii="Cambria Math" w:hAnsi="Cambria Math"/>
              </w:rPr>
            </m:ctrlPr>
          </m:sSupPr>
          <m:e>
            <m:r>
              <w:rPr>
                <w:rFonts w:ascii="Cambria Math" w:hAnsi="Cambria Math"/>
              </w:rPr>
              <m:t>Φ</m:t>
            </m:r>
          </m:e>
          <m:sup>
            <m:r>
              <m:rPr>
                <m:sty m:val="p"/>
              </m:rPr>
              <w:rPr>
                <w:rFonts w:ascii="Cambria Math" w:hAnsi="Cambria Math"/>
              </w:rPr>
              <m:t>+</m:t>
            </m:r>
          </m:sup>
        </m:sSup>
        <m:r>
          <m:rPr>
            <m:sty m:val="p"/>
          </m:rPr>
          <w:rPr>
            <w:rFonts w:ascii="Cambria Math" w:hAnsi="Cambria Math"/>
          </w:rPr>
          <m:t>⟩</m:t>
        </m:r>
      </m:oMath>
      <w:r>
        <w:t xml:space="preserve">) into one of the four distinct </w:t>
      </w:r>
      <w:r>
        <w:rPr>
          <w:b/>
          <w:bCs/>
        </w:rPr>
        <w:t>Bell States</w:t>
      </w:r>
      <w:r>
        <w:t xml:space="preserve"> :</w:t>
      </w:r>
    </w:p>
    <w:tbl>
      <w:tblPr>
        <w:tblStyle w:val="Table"/>
        <w:tblW w:w="0" w:type="auto"/>
        <w:tblLook w:val="0020" w:firstRow="1" w:lastRow="0" w:firstColumn="0" w:lastColumn="0" w:noHBand="0" w:noVBand="0"/>
      </w:tblPr>
      <w:tblGrid>
        <w:gridCol w:w="1624"/>
        <w:gridCol w:w="1720"/>
        <w:gridCol w:w="3522"/>
      </w:tblGrid>
      <w:tr w:rsidR="008867EB" w14:paraId="2DE279A8" w14:textId="77777777" w:rsidTr="008867EB">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10" w:space="0" w:color="000000"/>
              <w:left w:val="single" w:sz="10" w:space="0" w:color="000000"/>
              <w:bottom w:val="single" w:sz="10" w:space="0" w:color="000000"/>
              <w:right w:val="single" w:sz="10" w:space="0" w:color="000000"/>
            </w:tcBorders>
            <w:vAlign w:val="center"/>
          </w:tcPr>
          <w:p w14:paraId="20E3BE82" w14:textId="77777777" w:rsidR="008867EB" w:rsidRDefault="00835E67">
            <w:pPr>
              <w:pStyle w:val="Compact"/>
              <w:jc w:val="center"/>
            </w:pPr>
            <w:r>
              <w:t>Classical Bits</w:t>
            </w:r>
          </w:p>
        </w:tc>
        <w:tc>
          <w:tcPr>
            <w:tcW w:w="0" w:type="auto"/>
            <w:tcBorders>
              <w:top w:val="single" w:sz="10" w:space="0" w:color="000000"/>
              <w:left w:val="single" w:sz="10" w:space="0" w:color="000000"/>
              <w:bottom w:val="single" w:sz="10" w:space="0" w:color="000000"/>
              <w:right w:val="single" w:sz="10" w:space="0" w:color="000000"/>
            </w:tcBorders>
            <w:vAlign w:val="center"/>
          </w:tcPr>
          <w:p w14:paraId="5C1055F8" w14:textId="77777777" w:rsidR="008867EB" w:rsidRDefault="00835E67">
            <w:pPr>
              <w:pStyle w:val="Compact"/>
              <w:jc w:val="center"/>
            </w:pPr>
            <w:r>
              <w:t>Pauli Operator</w:t>
            </w:r>
          </w:p>
        </w:tc>
        <w:tc>
          <w:tcPr>
            <w:tcW w:w="0" w:type="auto"/>
            <w:tcBorders>
              <w:top w:val="single" w:sz="10" w:space="0" w:color="000000"/>
              <w:left w:val="single" w:sz="10" w:space="0" w:color="000000"/>
              <w:bottom w:val="single" w:sz="10" w:space="0" w:color="000000"/>
              <w:right w:val="single" w:sz="10" w:space="0" w:color="000000"/>
            </w:tcBorders>
            <w:vAlign w:val="center"/>
          </w:tcPr>
          <w:p w14:paraId="79BEF5A3" w14:textId="77777777" w:rsidR="008867EB" w:rsidRDefault="00835E67">
            <w:pPr>
              <w:pStyle w:val="Compact"/>
              <w:jc w:val="center"/>
            </w:pPr>
            <w:r>
              <w:t>Resulting Total State (Bell State)</w:t>
            </w:r>
          </w:p>
        </w:tc>
      </w:tr>
      <w:tr w:rsidR="008867EB" w14:paraId="2108029C" w14:textId="77777777" w:rsidTr="008867EB">
        <w:tc>
          <w:tcPr>
            <w:tcW w:w="0" w:type="auto"/>
            <w:tcBorders>
              <w:top w:val="single" w:sz="10" w:space="0" w:color="000000"/>
              <w:left w:val="single" w:sz="10" w:space="0" w:color="000000"/>
              <w:bottom w:val="single" w:sz="10" w:space="0" w:color="000000"/>
              <w:right w:val="single" w:sz="10" w:space="0" w:color="000000"/>
            </w:tcBorders>
          </w:tcPr>
          <w:p w14:paraId="6461FD38" w14:textId="77777777" w:rsidR="008867EB" w:rsidRDefault="00835E67">
            <w:pPr>
              <w:pStyle w:val="Compact"/>
              <w:jc w:val="center"/>
            </w:pPr>
            <w:r>
              <w:rPr>
                <w:b/>
                <w:bCs/>
              </w:rPr>
              <w:t>00</w:t>
            </w:r>
          </w:p>
        </w:tc>
        <w:tc>
          <w:tcPr>
            <w:tcW w:w="0" w:type="auto"/>
            <w:tcBorders>
              <w:top w:val="single" w:sz="10" w:space="0" w:color="000000"/>
              <w:left w:val="single" w:sz="10" w:space="0" w:color="000000"/>
              <w:bottom w:val="single" w:sz="10" w:space="0" w:color="000000"/>
              <w:right w:val="single" w:sz="10" w:space="0" w:color="000000"/>
            </w:tcBorders>
          </w:tcPr>
          <w:p w14:paraId="1E3C295C" w14:textId="77777777" w:rsidR="008867EB" w:rsidRDefault="00835E67">
            <w:pPr>
              <w:pStyle w:val="Compact"/>
              <w:jc w:val="center"/>
            </w:pPr>
            <m:oMath>
              <m:r>
                <w:rPr>
                  <w:rFonts w:ascii="Cambria Math" w:hAnsi="Cambria Math"/>
                </w:rPr>
                <m:t>I</m:t>
              </m:r>
            </m:oMath>
            <w:r>
              <w:t xml:space="preserve"> (Identity)</w:t>
            </w:r>
          </w:p>
        </w:tc>
        <w:tc>
          <w:tcPr>
            <w:tcW w:w="0" w:type="auto"/>
            <w:tcBorders>
              <w:top w:val="single" w:sz="10" w:space="0" w:color="000000"/>
              <w:left w:val="single" w:sz="10" w:space="0" w:color="000000"/>
              <w:bottom w:val="single" w:sz="10" w:space="0" w:color="000000"/>
              <w:right w:val="single" w:sz="10" w:space="0" w:color="000000"/>
            </w:tcBorders>
          </w:tcPr>
          <w:p w14:paraId="050B6400" w14:textId="77777777" w:rsidR="008867EB" w:rsidRDefault="00835E67">
            <w:pPr>
              <w:pStyle w:val="Compact"/>
              <w:jc w:val="center"/>
            </w:pPr>
            <m:oMathPara>
              <m:oMath>
                <m:r>
                  <m:rPr>
                    <m:sty m:val="p"/>
                  </m:rPr>
                  <w:rPr>
                    <w:rFonts w:ascii="Cambria Math" w:hAnsi="Cambria Math"/>
                  </w:rPr>
                  <m:t>|</m:t>
                </m:r>
                <m:sSup>
                  <m:sSupPr>
                    <m:ctrlPr>
                      <w:rPr>
                        <w:rFonts w:ascii="Cambria Math" w:hAnsi="Cambria Math"/>
                      </w:rPr>
                    </m:ctrlPr>
                  </m:sSupPr>
                  <m:e>
                    <m:r>
                      <w:rPr>
                        <w:rFonts w:ascii="Cambria Math" w:hAnsi="Cambria Math"/>
                      </w:rPr>
                      <m:t>Φ</m:t>
                    </m:r>
                  </m:e>
                  <m:sup>
                    <m:r>
                      <m:rPr>
                        <m:sty m:val="p"/>
                      </m:rPr>
                      <w:rPr>
                        <w:rFonts w:ascii="Cambria Math" w:hAnsi="Cambria Math"/>
                      </w:rPr>
                      <m:t>+</m:t>
                    </m:r>
                  </m:sup>
                </m:sSup>
                <m:r>
                  <m:rPr>
                    <m:sty m:val="p"/>
                  </m:rPr>
                  <w:rPr>
                    <w:rFonts w:ascii="Cambria Math" w:hAnsi="Cambria Math"/>
                  </w:rPr>
                  <m:t>⟩</m:t>
                </m:r>
              </m:oMath>
            </m:oMathPara>
          </w:p>
        </w:tc>
      </w:tr>
      <w:tr w:rsidR="008867EB" w14:paraId="404DD051" w14:textId="77777777" w:rsidTr="008867EB">
        <w:tc>
          <w:tcPr>
            <w:tcW w:w="0" w:type="auto"/>
            <w:tcBorders>
              <w:top w:val="single" w:sz="10" w:space="0" w:color="000000"/>
              <w:left w:val="single" w:sz="10" w:space="0" w:color="000000"/>
              <w:bottom w:val="single" w:sz="10" w:space="0" w:color="000000"/>
              <w:right w:val="single" w:sz="10" w:space="0" w:color="000000"/>
            </w:tcBorders>
          </w:tcPr>
          <w:p w14:paraId="4B58CD66" w14:textId="77777777" w:rsidR="008867EB" w:rsidRDefault="00835E67">
            <w:pPr>
              <w:pStyle w:val="Compact"/>
              <w:jc w:val="center"/>
            </w:pPr>
            <w:r>
              <w:rPr>
                <w:b/>
                <w:bCs/>
              </w:rPr>
              <w:t>01</w:t>
            </w:r>
          </w:p>
        </w:tc>
        <w:tc>
          <w:tcPr>
            <w:tcW w:w="0" w:type="auto"/>
            <w:tcBorders>
              <w:top w:val="single" w:sz="10" w:space="0" w:color="000000"/>
              <w:left w:val="single" w:sz="10" w:space="0" w:color="000000"/>
              <w:bottom w:val="single" w:sz="10" w:space="0" w:color="000000"/>
              <w:right w:val="single" w:sz="10" w:space="0" w:color="000000"/>
            </w:tcBorders>
          </w:tcPr>
          <w:p w14:paraId="28CC9AC6" w14:textId="77777777" w:rsidR="008867EB" w:rsidRDefault="00835E67">
            <w:pPr>
              <w:pStyle w:val="Compact"/>
              <w:jc w:val="center"/>
            </w:pPr>
            <m:oMath>
              <m:r>
                <w:rPr>
                  <w:rFonts w:ascii="Cambria Math" w:hAnsi="Cambria Math"/>
                </w:rPr>
                <m:t>X</m:t>
              </m:r>
            </m:oMath>
            <w:r>
              <w:t xml:space="preserve"> (Bit-flip)</w:t>
            </w:r>
          </w:p>
        </w:tc>
        <w:tc>
          <w:tcPr>
            <w:tcW w:w="0" w:type="auto"/>
            <w:tcBorders>
              <w:top w:val="single" w:sz="10" w:space="0" w:color="000000"/>
              <w:left w:val="single" w:sz="10" w:space="0" w:color="000000"/>
              <w:bottom w:val="single" w:sz="10" w:space="0" w:color="000000"/>
              <w:right w:val="single" w:sz="10" w:space="0" w:color="000000"/>
            </w:tcBorders>
          </w:tcPr>
          <w:p w14:paraId="4C5A53CD" w14:textId="77777777" w:rsidR="008867EB" w:rsidRDefault="00835E67">
            <w:pPr>
              <w:pStyle w:val="Compact"/>
              <w:jc w:val="center"/>
            </w:pPr>
            <m:oMathPara>
              <m:oMath>
                <m:r>
                  <m:rPr>
                    <m:sty m:val="p"/>
                  </m:rPr>
                  <w:rPr>
                    <w:rFonts w:ascii="Cambria Math" w:hAnsi="Cambria Math"/>
                  </w:rPr>
                  <m:t>|</m:t>
                </m:r>
                <m:sSup>
                  <m:sSupPr>
                    <m:ctrlPr>
                      <w:rPr>
                        <w:rFonts w:ascii="Cambria Math" w:hAnsi="Cambria Math"/>
                      </w:rPr>
                    </m:ctrlPr>
                  </m:sSupPr>
                  <m:e>
                    <m:r>
                      <w:rPr>
                        <w:rFonts w:ascii="Cambria Math" w:hAnsi="Cambria Math"/>
                      </w:rPr>
                      <m:t>Ψ</m:t>
                    </m:r>
                  </m:e>
                  <m:sup>
                    <m:r>
                      <m:rPr>
                        <m:sty m:val="p"/>
                      </m:rPr>
                      <w:rPr>
                        <w:rFonts w:ascii="Cambria Math" w:hAnsi="Cambria Math"/>
                      </w:rPr>
                      <m:t>+</m:t>
                    </m:r>
                  </m:sup>
                </m:sSup>
                <m:r>
                  <m:rPr>
                    <m:sty m:val="p"/>
                  </m:rPr>
                  <w:rPr>
                    <w:rFonts w:ascii="Cambria Math" w:hAnsi="Cambria Math"/>
                  </w:rPr>
                  <m:t>⟩</m:t>
                </m:r>
              </m:oMath>
            </m:oMathPara>
          </w:p>
        </w:tc>
      </w:tr>
      <w:tr w:rsidR="008867EB" w14:paraId="2A3A0F4B" w14:textId="77777777" w:rsidTr="008867EB">
        <w:tc>
          <w:tcPr>
            <w:tcW w:w="0" w:type="auto"/>
            <w:tcBorders>
              <w:top w:val="single" w:sz="10" w:space="0" w:color="000000"/>
              <w:left w:val="single" w:sz="10" w:space="0" w:color="000000"/>
              <w:bottom w:val="single" w:sz="10" w:space="0" w:color="000000"/>
              <w:right w:val="single" w:sz="10" w:space="0" w:color="000000"/>
            </w:tcBorders>
          </w:tcPr>
          <w:p w14:paraId="043D7C09" w14:textId="77777777" w:rsidR="008867EB" w:rsidRDefault="00835E67">
            <w:pPr>
              <w:pStyle w:val="Compact"/>
              <w:jc w:val="center"/>
            </w:pPr>
            <w:r>
              <w:rPr>
                <w:b/>
                <w:bCs/>
              </w:rPr>
              <w:t>10</w:t>
            </w:r>
          </w:p>
        </w:tc>
        <w:tc>
          <w:tcPr>
            <w:tcW w:w="0" w:type="auto"/>
            <w:tcBorders>
              <w:top w:val="single" w:sz="10" w:space="0" w:color="000000"/>
              <w:left w:val="single" w:sz="10" w:space="0" w:color="000000"/>
              <w:bottom w:val="single" w:sz="10" w:space="0" w:color="000000"/>
              <w:right w:val="single" w:sz="10" w:space="0" w:color="000000"/>
            </w:tcBorders>
          </w:tcPr>
          <w:p w14:paraId="45CC191F" w14:textId="77777777" w:rsidR="008867EB" w:rsidRDefault="00835E67">
            <w:pPr>
              <w:pStyle w:val="Compact"/>
              <w:jc w:val="center"/>
            </w:pPr>
            <m:oMath>
              <m:r>
                <w:rPr>
                  <w:rFonts w:ascii="Cambria Math" w:hAnsi="Cambria Math"/>
                </w:rPr>
                <m:t>Z</m:t>
              </m:r>
            </m:oMath>
            <w:r>
              <w:t xml:space="preserve"> (Phase-flip)</w:t>
            </w:r>
          </w:p>
        </w:tc>
        <w:tc>
          <w:tcPr>
            <w:tcW w:w="0" w:type="auto"/>
            <w:tcBorders>
              <w:top w:val="single" w:sz="10" w:space="0" w:color="000000"/>
              <w:left w:val="single" w:sz="10" w:space="0" w:color="000000"/>
              <w:bottom w:val="single" w:sz="10" w:space="0" w:color="000000"/>
              <w:right w:val="single" w:sz="10" w:space="0" w:color="000000"/>
            </w:tcBorders>
          </w:tcPr>
          <w:p w14:paraId="41EC886A" w14:textId="77777777" w:rsidR="008867EB" w:rsidRDefault="00835E67">
            <w:pPr>
              <w:pStyle w:val="Compact"/>
              <w:jc w:val="center"/>
            </w:pPr>
            <m:oMathPara>
              <m:oMath>
                <m:r>
                  <m:rPr>
                    <m:sty m:val="p"/>
                  </m:rPr>
                  <w:rPr>
                    <w:rFonts w:ascii="Cambria Math" w:hAnsi="Cambria Math"/>
                  </w:rPr>
                  <m:t>|</m:t>
                </m:r>
                <m:sSup>
                  <m:sSupPr>
                    <m:ctrlPr>
                      <w:rPr>
                        <w:rFonts w:ascii="Cambria Math" w:hAnsi="Cambria Math"/>
                      </w:rPr>
                    </m:ctrlPr>
                  </m:sSupPr>
                  <m:e>
                    <m:r>
                      <w:rPr>
                        <w:rFonts w:ascii="Cambria Math" w:hAnsi="Cambria Math"/>
                      </w:rPr>
                      <m:t>Φ</m:t>
                    </m:r>
                  </m:e>
                  <m:sup>
                    <m:r>
                      <m:rPr>
                        <m:sty m:val="p"/>
                      </m:rPr>
                      <w:rPr>
                        <w:rFonts w:ascii="Cambria Math" w:hAnsi="Cambria Math"/>
                      </w:rPr>
                      <m:t>-</m:t>
                    </m:r>
                  </m:sup>
                </m:sSup>
                <m:r>
                  <m:rPr>
                    <m:sty m:val="p"/>
                  </m:rPr>
                  <w:rPr>
                    <w:rFonts w:ascii="Cambria Math" w:hAnsi="Cambria Math"/>
                  </w:rPr>
                  <m:t>⟩</m:t>
                </m:r>
              </m:oMath>
            </m:oMathPara>
          </w:p>
        </w:tc>
      </w:tr>
      <w:tr w:rsidR="008867EB" w14:paraId="477F63AC" w14:textId="77777777" w:rsidTr="008867EB">
        <w:tc>
          <w:tcPr>
            <w:tcW w:w="0" w:type="auto"/>
            <w:tcBorders>
              <w:top w:val="single" w:sz="10" w:space="0" w:color="000000"/>
              <w:left w:val="single" w:sz="10" w:space="0" w:color="000000"/>
              <w:bottom w:val="single" w:sz="10" w:space="0" w:color="000000"/>
              <w:right w:val="single" w:sz="10" w:space="0" w:color="000000"/>
            </w:tcBorders>
          </w:tcPr>
          <w:p w14:paraId="10698059" w14:textId="77777777" w:rsidR="008867EB" w:rsidRDefault="00835E67">
            <w:pPr>
              <w:pStyle w:val="Compact"/>
              <w:jc w:val="center"/>
            </w:pPr>
            <w:r>
              <w:rPr>
                <w:b/>
                <w:bCs/>
              </w:rPr>
              <w:t>11</w:t>
            </w:r>
          </w:p>
        </w:tc>
        <w:tc>
          <w:tcPr>
            <w:tcW w:w="0" w:type="auto"/>
            <w:tcBorders>
              <w:top w:val="single" w:sz="10" w:space="0" w:color="000000"/>
              <w:left w:val="single" w:sz="10" w:space="0" w:color="000000"/>
              <w:bottom w:val="single" w:sz="10" w:space="0" w:color="000000"/>
              <w:right w:val="single" w:sz="10" w:space="0" w:color="000000"/>
            </w:tcBorders>
          </w:tcPr>
          <w:p w14:paraId="3A6D907A" w14:textId="77777777" w:rsidR="008867EB" w:rsidRDefault="00835E67">
            <w:pPr>
              <w:pStyle w:val="Compact"/>
              <w:jc w:val="center"/>
            </w:pPr>
            <m:oMath>
              <m:r>
                <w:rPr>
                  <w:rFonts w:ascii="Cambria Math" w:hAnsi="Cambria Math"/>
                </w:rPr>
                <m:t>ZX</m:t>
              </m:r>
            </m:oMath>
            <w:r>
              <w:t xml:space="preserve"> (Both)</w:t>
            </w:r>
          </w:p>
        </w:tc>
        <w:tc>
          <w:tcPr>
            <w:tcW w:w="0" w:type="auto"/>
            <w:tcBorders>
              <w:top w:val="single" w:sz="10" w:space="0" w:color="000000"/>
              <w:left w:val="single" w:sz="10" w:space="0" w:color="000000"/>
              <w:bottom w:val="single" w:sz="10" w:space="0" w:color="000000"/>
              <w:right w:val="single" w:sz="10" w:space="0" w:color="000000"/>
            </w:tcBorders>
          </w:tcPr>
          <w:p w14:paraId="184C705D" w14:textId="77777777" w:rsidR="008867EB" w:rsidRDefault="00835E67">
            <w:pPr>
              <w:pStyle w:val="Compact"/>
              <w:jc w:val="center"/>
            </w:pPr>
            <m:oMathPara>
              <m:oMath>
                <m:r>
                  <m:rPr>
                    <m:sty m:val="p"/>
                  </m:rPr>
                  <w:rPr>
                    <w:rFonts w:ascii="Cambria Math" w:hAnsi="Cambria Math"/>
                  </w:rPr>
                  <m:t>|</m:t>
                </m:r>
                <m:sSup>
                  <m:sSupPr>
                    <m:ctrlPr>
                      <w:rPr>
                        <w:rFonts w:ascii="Cambria Math" w:hAnsi="Cambria Math"/>
                      </w:rPr>
                    </m:ctrlPr>
                  </m:sSupPr>
                  <m:e>
                    <m:r>
                      <w:rPr>
                        <w:rFonts w:ascii="Cambria Math" w:hAnsi="Cambria Math"/>
                      </w:rPr>
                      <m:t>Ψ</m:t>
                    </m:r>
                  </m:e>
                  <m:sup>
                    <m:r>
                      <m:rPr>
                        <m:sty m:val="p"/>
                      </m:rPr>
                      <w:rPr>
                        <w:rFonts w:ascii="Cambria Math" w:hAnsi="Cambria Math"/>
                      </w:rPr>
                      <m:t>-</m:t>
                    </m:r>
                  </m:sup>
                </m:sSup>
                <m:r>
                  <m:rPr>
                    <m:sty m:val="p"/>
                  </m:rPr>
                  <w:rPr>
                    <w:rFonts w:ascii="Cambria Math" w:hAnsi="Cambria Math"/>
                  </w:rPr>
                  <m:t>⟩</m:t>
                </m:r>
              </m:oMath>
            </m:oMathPara>
          </w:p>
        </w:tc>
      </w:tr>
    </w:tbl>
    <w:p w14:paraId="7D1F86B0" w14:textId="77777777" w:rsidR="008867EB" w:rsidRDefault="00835E67">
      <w:pPr>
        <w:pStyle w:val="Heading3"/>
      </w:pPr>
      <w:r>
        <w:t>3. Transmission and Decoding</w:t>
      </w:r>
    </w:p>
    <w:p w14:paraId="3D7EF989" w14:textId="77777777" w:rsidR="008867EB" w:rsidRDefault="00835E67">
      <w:pPr>
        <w:pStyle w:val="Compact"/>
        <w:numPr>
          <w:ilvl w:val="0"/>
          <w:numId w:val="236"/>
        </w:numPr>
      </w:pPr>
      <w:r>
        <w:rPr>
          <w:b/>
          <w:bCs/>
        </w:rPr>
        <w:t>Transmission:</w:t>
      </w:r>
      <w:r>
        <w:t xml:space="preserve"> </w:t>
      </w:r>
      <w:r>
        <w:t>Alice sends only her single encoded qubit (</w:t>
      </w:r>
      <m:oMath>
        <m:sSub>
          <m:sSubPr>
            <m:ctrlPr>
              <w:rPr>
                <w:rFonts w:ascii="Cambria Math" w:hAnsi="Cambria Math"/>
              </w:rPr>
            </m:ctrlPr>
          </m:sSubPr>
          <m:e>
            <m:r>
              <w:rPr>
                <w:rFonts w:ascii="Cambria Math" w:hAnsi="Cambria Math"/>
              </w:rPr>
              <m:t>Q</m:t>
            </m:r>
          </m:e>
          <m:sub>
            <m:r>
              <w:rPr>
                <w:rFonts w:ascii="Cambria Math" w:hAnsi="Cambria Math"/>
              </w:rPr>
              <m:t>A</m:t>
            </m:r>
          </m:sub>
        </m:sSub>
      </m:oMath>
      <w:r>
        <w:t>) to Bob.</w:t>
      </w:r>
    </w:p>
    <w:p w14:paraId="4B37D050" w14:textId="77777777" w:rsidR="008867EB" w:rsidRDefault="00835E67">
      <w:pPr>
        <w:pStyle w:val="Compact"/>
        <w:numPr>
          <w:ilvl w:val="0"/>
          <w:numId w:val="236"/>
        </w:numPr>
      </w:pPr>
      <w:r>
        <w:rPr>
          <w:b/>
          <w:bCs/>
        </w:rPr>
        <w:t>Decoding:</w:t>
      </w:r>
      <w:r>
        <w:t xml:space="preserve"> Bob possesses both </w:t>
      </w:r>
      <m:oMath>
        <m:sSub>
          <m:sSubPr>
            <m:ctrlPr>
              <w:rPr>
                <w:rFonts w:ascii="Cambria Math" w:hAnsi="Cambria Math"/>
              </w:rPr>
            </m:ctrlPr>
          </m:sSubPr>
          <m:e>
            <m:r>
              <w:rPr>
                <w:rFonts w:ascii="Cambria Math" w:hAnsi="Cambria Math"/>
              </w:rPr>
              <m:t>Q</m:t>
            </m:r>
          </m:e>
          <m:sub>
            <m:r>
              <w:rPr>
                <w:rFonts w:ascii="Cambria Math" w:hAnsi="Cambria Math"/>
              </w:rPr>
              <m:t>A</m:t>
            </m:r>
          </m:sub>
        </m:sSub>
      </m:oMath>
      <w:r>
        <w:t xml:space="preserve"> and his original qubit </w:t>
      </w:r>
      <m:oMath>
        <m:sSub>
          <m:sSubPr>
            <m:ctrlPr>
              <w:rPr>
                <w:rFonts w:ascii="Cambria Math" w:hAnsi="Cambria Math"/>
              </w:rPr>
            </m:ctrlPr>
          </m:sSubPr>
          <m:e>
            <m:r>
              <w:rPr>
                <w:rFonts w:ascii="Cambria Math" w:hAnsi="Cambria Math"/>
              </w:rPr>
              <m:t>Q</m:t>
            </m:r>
          </m:e>
          <m:sub>
            <m:r>
              <w:rPr>
                <w:rFonts w:ascii="Cambria Math" w:hAnsi="Cambria Math"/>
              </w:rPr>
              <m:t>B</m:t>
            </m:r>
          </m:sub>
        </m:sSub>
      </m:oMath>
      <w:r>
        <w:t xml:space="preserve">. He performs a </w:t>
      </w:r>
      <w:r>
        <w:rPr>
          <w:b/>
          <w:bCs/>
        </w:rPr>
        <w:t>Bell State Measurement (BSM)</w:t>
      </w:r>
      <w:r>
        <w:t xml:space="preserve"> on the two qubits.</w:t>
      </w:r>
    </w:p>
    <w:p w14:paraId="373F7B35" w14:textId="77777777" w:rsidR="008867EB" w:rsidRDefault="00835E67">
      <w:pPr>
        <w:pStyle w:val="Compact"/>
        <w:numPr>
          <w:ilvl w:val="0"/>
          <w:numId w:val="236"/>
        </w:numPr>
      </w:pPr>
      <w:r>
        <w:rPr>
          <w:b/>
          <w:bCs/>
        </w:rPr>
        <w:lastRenderedPageBreak/>
        <w:t>Result:</w:t>
      </w:r>
      <w:r>
        <w:t xml:space="preserve"> The BSM is a joint operation that can perfectly distinguish which of the four Bell States the pair is in. The result of the BSM directly reveals the two classical bits that Alice intended to send, successfully doubling the classical information transmitted per quantum carrier.</w:t>
      </w:r>
    </w:p>
    <w:p w14:paraId="19667A8C" w14:textId="77777777" w:rsidR="008867EB" w:rsidRDefault="00835E67">
      <w:r>
        <w:pict w14:anchorId="72521C17">
          <v:rect id="_x0000_i1180" style="width:0;height:1.5pt" o:hralign="center" o:hrstd="t" o:hr="t"/>
        </w:pict>
      </w:r>
    </w:p>
    <w:p w14:paraId="0B77FB9E" w14:textId="77777777" w:rsidR="008867EB" w:rsidRDefault="00835E67">
      <w:pPr>
        <w:pStyle w:val="Heading2"/>
      </w:pPr>
      <w:r>
        <w:t>⚛</w:t>
      </w:r>
      <w:r>
        <w:t>️</w:t>
      </w:r>
      <w:r>
        <w:t xml:space="preserve"> Relation to Quantum Information Theory</w:t>
      </w:r>
    </w:p>
    <w:p w14:paraId="14FC9D11" w14:textId="77777777" w:rsidR="008867EB" w:rsidRDefault="00835E67">
      <w:pPr>
        <w:pStyle w:val="FirstParagraph"/>
      </w:pPr>
      <w:r>
        <w:t xml:space="preserve">Dense coding is a foundational result that has profound implications for </w:t>
      </w:r>
      <w:r>
        <w:rPr>
          <w:b/>
          <w:bCs/>
        </w:rPr>
        <w:t>Quantum Information Theory (QIT)</w:t>
      </w:r>
      <w:r>
        <w:t>, primarily concerning channel capacity and entanglement.</w:t>
      </w:r>
    </w:p>
    <w:p w14:paraId="3A223F49" w14:textId="77777777" w:rsidR="008867EB" w:rsidRDefault="00835E67">
      <w:pPr>
        <w:pStyle w:val="Heading3"/>
      </w:pPr>
      <w:r>
        <w:t>1. Entanglement as a Resource</w:t>
      </w:r>
    </w:p>
    <w:p w14:paraId="4EE2B081" w14:textId="77777777" w:rsidR="008867EB" w:rsidRDefault="00835E67">
      <w:pPr>
        <w:pStyle w:val="FirstParagraph"/>
      </w:pPr>
      <w:r>
        <w:t xml:space="preserve">Dense coding provides a clear, practical demonstration that </w:t>
      </w:r>
      <w:r>
        <w:rPr>
          <w:b/>
          <w:bCs/>
        </w:rPr>
        <w:t>entanglement is a consumable, quantifiable resource</w:t>
      </w:r>
      <w:r>
        <w:t xml:space="preserve"> that can enhance communication. Without the pre-shared entangled pair, Alice would only be able to send a maximum of one classical bit of information per qubit (due to Holevo’s theorem). Dense coding shows that one unit of entanglement (one ebit) combined with one qubit allows for the transmission of </w:t>
      </w:r>
      <w:r>
        <w:rPr>
          <w:b/>
          <w:bCs/>
        </w:rPr>
        <w:t>two classical bits</w:t>
      </w:r>
      <w:r>
        <w:t>.</w:t>
      </w:r>
    </w:p>
    <w:p w14:paraId="699A2EA9" w14:textId="77777777" w:rsidR="008867EB" w:rsidRDefault="00835E67">
      <w:pPr>
        <w:pStyle w:val="Heading3"/>
      </w:pPr>
      <w:r>
        <w:t>2. Quantum Channel Capacity (Holevo’s Theorem)</w:t>
      </w:r>
    </w:p>
    <w:p w14:paraId="5AFCF584" w14:textId="77777777" w:rsidR="008867EB" w:rsidRDefault="00835E67">
      <w:pPr>
        <w:pStyle w:val="FirstParagraph"/>
      </w:pPr>
      <w:r>
        <w:t xml:space="preserve">This protocol elegantly illustrates and adheres to </w:t>
      </w:r>
      <w:r>
        <w:rPr>
          <w:b/>
          <w:bCs/>
        </w:rPr>
        <w:t>Holevo’s Theorem</w:t>
      </w:r>
      <w:r>
        <w:t>, a major result in QIT.</w:t>
      </w:r>
    </w:p>
    <w:p w14:paraId="3563A6EA" w14:textId="77777777" w:rsidR="008867EB" w:rsidRDefault="00835E67">
      <w:pPr>
        <w:pStyle w:val="Compact"/>
        <w:numPr>
          <w:ilvl w:val="0"/>
          <w:numId w:val="237"/>
        </w:numPr>
      </w:pPr>
      <w:r>
        <w:rPr>
          <w:b/>
          <w:bCs/>
        </w:rPr>
        <w:t>Holevo’s Bound:</w:t>
      </w:r>
      <w:r>
        <w:t xml:space="preserve"> States that a single qubit can carry at most </w:t>
      </w:r>
      <w:r>
        <w:rPr>
          <w:b/>
          <w:bCs/>
        </w:rPr>
        <w:t>one classical bit</w:t>
      </w:r>
      <w:r>
        <w:t xml:space="preserve"> of information </w:t>
      </w:r>
      <w:r>
        <w:rPr>
          <w:i/>
          <w:iCs/>
        </w:rPr>
        <w:t>if</w:t>
      </w:r>
      <w:r>
        <w:t xml:space="preserve"> the sender and receiver do not share prior entanglement.</w:t>
      </w:r>
    </w:p>
    <w:p w14:paraId="4B07304E" w14:textId="77777777" w:rsidR="008867EB" w:rsidRDefault="00835E67">
      <w:pPr>
        <w:pStyle w:val="Compact"/>
        <w:numPr>
          <w:ilvl w:val="0"/>
          <w:numId w:val="237"/>
        </w:numPr>
      </w:pPr>
      <w:r>
        <w:rPr>
          <w:b/>
          <w:bCs/>
        </w:rPr>
        <w:t>Dense Coding:</w:t>
      </w:r>
      <w:r>
        <w:t xml:space="preserve"> Does not violate Holevo’s bound because it uses an additional resource—the pre-shared </w:t>
      </w:r>
      <w:r>
        <w:rPr>
          <w:b/>
          <w:bCs/>
        </w:rPr>
        <w:t>ebit</w:t>
      </w:r>
      <w:r>
        <w:t xml:space="preserve"> (unit of entanglement). The total capacity is </w:t>
      </w:r>
      <m:oMath>
        <m:r>
          <w:rPr>
            <w:rFonts w:ascii="Cambria Math" w:hAnsi="Cambria Math"/>
          </w:rPr>
          <m:t>1</m:t>
        </m:r>
        <m:r>
          <m:rPr>
            <m:nor/>
          </m:rPr>
          <m:t xml:space="preserve"> qubit</m:t>
        </m:r>
        <m:r>
          <m:rPr>
            <m:sty m:val="p"/>
          </m:rPr>
          <w:rPr>
            <w:rFonts w:ascii="Cambria Math" w:hAnsi="Cambria Math"/>
          </w:rPr>
          <m:t>+</m:t>
        </m:r>
        <m:r>
          <w:rPr>
            <w:rFonts w:ascii="Cambria Math" w:hAnsi="Cambria Math"/>
          </w:rPr>
          <m:t>1</m:t>
        </m:r>
        <m:r>
          <m:rPr>
            <m:nor/>
          </m:rPr>
          <m:t xml:space="preserve"> ebit</m:t>
        </m:r>
        <m:r>
          <m:rPr>
            <m:sty m:val="p"/>
          </m:rPr>
          <w:rPr>
            <w:rFonts w:ascii="Cambria Math" w:hAnsi="Cambria Math"/>
          </w:rPr>
          <m:t>=</m:t>
        </m:r>
        <m:r>
          <w:rPr>
            <w:rFonts w:ascii="Cambria Math" w:hAnsi="Cambria Math"/>
          </w:rPr>
          <m:t>2</m:t>
        </m:r>
        <m:r>
          <m:rPr>
            <m:nor/>
          </m:rPr>
          <m:t xml:space="preserve"> bits of classical information</m:t>
        </m:r>
      </m:oMath>
      <w:r>
        <w:t>.</w:t>
      </w:r>
    </w:p>
    <w:p w14:paraId="6DD4FD3F" w14:textId="77777777" w:rsidR="008867EB" w:rsidRDefault="00835E67">
      <w:pPr>
        <w:pStyle w:val="Heading3"/>
      </w:pPr>
      <w:r>
        <w:t>3. Superdense Coding vs. Teleportation</w:t>
      </w:r>
    </w:p>
    <w:p w14:paraId="1F043CB8" w14:textId="77777777" w:rsidR="008867EB" w:rsidRDefault="00835E67">
      <w:pPr>
        <w:pStyle w:val="FirstParagraph"/>
      </w:pPr>
      <w:r>
        <w:t xml:space="preserve">Dense coding is the </w:t>
      </w:r>
      <w:r>
        <w:rPr>
          <w:b/>
          <w:bCs/>
        </w:rPr>
        <w:t>inverse</w:t>
      </w:r>
      <w:r>
        <w:t xml:space="preserve"> of </w:t>
      </w:r>
      <w:r>
        <w:rPr>
          <w:b/>
          <w:bCs/>
        </w:rPr>
        <w:t>Quantum Teleportation</w:t>
      </w:r>
      <w:r>
        <w:t>.</w:t>
      </w:r>
    </w:p>
    <w:tbl>
      <w:tblPr>
        <w:tblStyle w:val="Table"/>
        <w:tblW w:w="5000" w:type="pct"/>
        <w:tblLayout w:type="fixed"/>
        <w:tblLook w:val="0020" w:firstRow="1" w:lastRow="0" w:firstColumn="0" w:lastColumn="0" w:noHBand="0" w:noVBand="0"/>
      </w:tblPr>
      <w:tblGrid>
        <w:gridCol w:w="2770"/>
        <w:gridCol w:w="2770"/>
        <w:gridCol w:w="2770"/>
        <w:gridCol w:w="2770"/>
      </w:tblGrid>
      <w:tr w:rsidR="008867EB" w14:paraId="04F1E07F" w14:textId="77777777" w:rsidTr="008867EB">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10" w:space="0" w:color="000000"/>
              <w:left w:val="single" w:sz="10" w:space="0" w:color="000000"/>
              <w:bottom w:val="single" w:sz="10" w:space="0" w:color="000000"/>
              <w:right w:val="single" w:sz="10" w:space="0" w:color="000000"/>
            </w:tcBorders>
            <w:vAlign w:val="center"/>
          </w:tcPr>
          <w:p w14:paraId="009A28CD" w14:textId="77777777" w:rsidR="008867EB" w:rsidRDefault="00835E67">
            <w:pPr>
              <w:pStyle w:val="Compact"/>
              <w:jc w:val="center"/>
            </w:pPr>
            <w:r>
              <w:t>Protocol</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351BFEAA" w14:textId="77777777" w:rsidR="008867EB" w:rsidRDefault="00835E67">
            <w:pPr>
              <w:pStyle w:val="Compact"/>
              <w:jc w:val="center"/>
            </w:pPr>
            <w:r>
              <w:t>Purpose</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0E059076" w14:textId="77777777" w:rsidR="008867EB" w:rsidRDefault="00835E67">
            <w:pPr>
              <w:pStyle w:val="Compact"/>
              <w:jc w:val="center"/>
            </w:pPr>
            <w:r>
              <w:t>Resource Used</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0683AF89" w14:textId="77777777" w:rsidR="008867EB" w:rsidRDefault="00835E67">
            <w:pPr>
              <w:pStyle w:val="Compact"/>
              <w:jc w:val="center"/>
            </w:pPr>
            <w:r>
              <w:t>Output</w:t>
            </w:r>
          </w:p>
        </w:tc>
      </w:tr>
      <w:tr w:rsidR="008867EB" w14:paraId="46E801FE" w14:textId="77777777" w:rsidTr="008867EB">
        <w:tc>
          <w:tcPr>
            <w:tcW w:w="1980" w:type="dxa"/>
            <w:tcBorders>
              <w:top w:val="single" w:sz="10" w:space="0" w:color="000000"/>
              <w:left w:val="single" w:sz="10" w:space="0" w:color="000000"/>
              <w:bottom w:val="single" w:sz="10" w:space="0" w:color="000000"/>
              <w:right w:val="single" w:sz="10" w:space="0" w:color="000000"/>
            </w:tcBorders>
          </w:tcPr>
          <w:p w14:paraId="4E3E0911" w14:textId="77777777" w:rsidR="008867EB" w:rsidRDefault="00835E67">
            <w:pPr>
              <w:pStyle w:val="Compact"/>
              <w:jc w:val="center"/>
            </w:pPr>
            <w:r>
              <w:rPr>
                <w:b/>
                <w:bCs/>
              </w:rPr>
              <w:t>Dense Coding</w:t>
            </w:r>
          </w:p>
        </w:tc>
        <w:tc>
          <w:tcPr>
            <w:tcW w:w="1980" w:type="dxa"/>
            <w:tcBorders>
              <w:top w:val="single" w:sz="10" w:space="0" w:color="000000"/>
              <w:left w:val="single" w:sz="10" w:space="0" w:color="000000"/>
              <w:bottom w:val="single" w:sz="10" w:space="0" w:color="000000"/>
              <w:right w:val="single" w:sz="10" w:space="0" w:color="000000"/>
            </w:tcBorders>
          </w:tcPr>
          <w:p w14:paraId="3CEEB7B7" w14:textId="77777777" w:rsidR="008867EB" w:rsidRDefault="00835E67">
            <w:pPr>
              <w:pStyle w:val="Compact"/>
              <w:jc w:val="center"/>
            </w:pPr>
            <w:r>
              <w:t xml:space="preserve">Send </w:t>
            </w:r>
            <w:r>
              <w:rPr>
                <w:b/>
                <w:bCs/>
              </w:rPr>
              <w:t>2 classical bits</w:t>
            </w:r>
          </w:p>
        </w:tc>
        <w:tc>
          <w:tcPr>
            <w:tcW w:w="1980" w:type="dxa"/>
            <w:tcBorders>
              <w:top w:val="single" w:sz="10" w:space="0" w:color="000000"/>
              <w:left w:val="single" w:sz="10" w:space="0" w:color="000000"/>
              <w:bottom w:val="single" w:sz="10" w:space="0" w:color="000000"/>
              <w:right w:val="single" w:sz="10" w:space="0" w:color="000000"/>
            </w:tcBorders>
          </w:tcPr>
          <w:p w14:paraId="2D0AC43E" w14:textId="77777777" w:rsidR="008867EB" w:rsidRDefault="00835E67">
            <w:pPr>
              <w:pStyle w:val="Compact"/>
              <w:jc w:val="center"/>
            </w:pPr>
            <w:r>
              <w:t>1 qubit + 1 ebit</w:t>
            </w:r>
          </w:p>
        </w:tc>
        <w:tc>
          <w:tcPr>
            <w:tcW w:w="1980" w:type="dxa"/>
            <w:tcBorders>
              <w:top w:val="single" w:sz="10" w:space="0" w:color="000000"/>
              <w:left w:val="single" w:sz="10" w:space="0" w:color="000000"/>
              <w:bottom w:val="single" w:sz="10" w:space="0" w:color="000000"/>
              <w:right w:val="single" w:sz="10" w:space="0" w:color="000000"/>
            </w:tcBorders>
          </w:tcPr>
          <w:p w14:paraId="1117536C" w14:textId="77777777" w:rsidR="008867EB" w:rsidRDefault="00835E67">
            <w:pPr>
              <w:pStyle w:val="Compact"/>
              <w:jc w:val="center"/>
            </w:pPr>
            <w:r>
              <w:t>2 classical bits</w:t>
            </w:r>
          </w:p>
        </w:tc>
      </w:tr>
      <w:tr w:rsidR="008867EB" w14:paraId="17DDAF23" w14:textId="77777777" w:rsidTr="008867EB">
        <w:tc>
          <w:tcPr>
            <w:tcW w:w="1980" w:type="dxa"/>
            <w:tcBorders>
              <w:top w:val="single" w:sz="10" w:space="0" w:color="000000"/>
              <w:left w:val="single" w:sz="10" w:space="0" w:color="000000"/>
              <w:bottom w:val="single" w:sz="10" w:space="0" w:color="000000"/>
              <w:right w:val="single" w:sz="10" w:space="0" w:color="000000"/>
            </w:tcBorders>
          </w:tcPr>
          <w:p w14:paraId="4DA14A1C" w14:textId="77777777" w:rsidR="008867EB" w:rsidRDefault="00835E67">
            <w:pPr>
              <w:pStyle w:val="Compact"/>
              <w:jc w:val="center"/>
            </w:pPr>
            <w:r>
              <w:rPr>
                <w:b/>
                <w:bCs/>
              </w:rPr>
              <w:t>Teleportation</w:t>
            </w:r>
          </w:p>
        </w:tc>
        <w:tc>
          <w:tcPr>
            <w:tcW w:w="1980" w:type="dxa"/>
            <w:tcBorders>
              <w:top w:val="single" w:sz="10" w:space="0" w:color="000000"/>
              <w:left w:val="single" w:sz="10" w:space="0" w:color="000000"/>
              <w:bottom w:val="single" w:sz="10" w:space="0" w:color="000000"/>
              <w:right w:val="single" w:sz="10" w:space="0" w:color="000000"/>
            </w:tcBorders>
          </w:tcPr>
          <w:p w14:paraId="3FA4F009" w14:textId="77777777" w:rsidR="008867EB" w:rsidRDefault="00835E67">
            <w:pPr>
              <w:pStyle w:val="Compact"/>
              <w:jc w:val="center"/>
            </w:pPr>
            <w:r>
              <w:t xml:space="preserve">Send </w:t>
            </w:r>
            <w:r>
              <w:rPr>
                <w:b/>
                <w:bCs/>
              </w:rPr>
              <w:t>1 quantum state</w:t>
            </w:r>
          </w:p>
        </w:tc>
        <w:tc>
          <w:tcPr>
            <w:tcW w:w="1980" w:type="dxa"/>
            <w:tcBorders>
              <w:top w:val="single" w:sz="10" w:space="0" w:color="000000"/>
              <w:left w:val="single" w:sz="10" w:space="0" w:color="000000"/>
              <w:bottom w:val="single" w:sz="10" w:space="0" w:color="000000"/>
              <w:right w:val="single" w:sz="10" w:space="0" w:color="000000"/>
            </w:tcBorders>
          </w:tcPr>
          <w:p w14:paraId="35995745" w14:textId="77777777" w:rsidR="008867EB" w:rsidRDefault="00835E67">
            <w:pPr>
              <w:pStyle w:val="Compact"/>
              <w:jc w:val="center"/>
            </w:pPr>
            <w:r>
              <w:t>1 ebit + 2 classical bits</w:t>
            </w:r>
          </w:p>
        </w:tc>
        <w:tc>
          <w:tcPr>
            <w:tcW w:w="1980" w:type="dxa"/>
            <w:tcBorders>
              <w:top w:val="single" w:sz="10" w:space="0" w:color="000000"/>
              <w:left w:val="single" w:sz="10" w:space="0" w:color="000000"/>
              <w:bottom w:val="single" w:sz="10" w:space="0" w:color="000000"/>
              <w:right w:val="single" w:sz="10" w:space="0" w:color="000000"/>
            </w:tcBorders>
          </w:tcPr>
          <w:p w14:paraId="56B5CF47" w14:textId="77777777" w:rsidR="008867EB" w:rsidRDefault="00835E67">
            <w:pPr>
              <w:pStyle w:val="Compact"/>
              <w:jc w:val="center"/>
            </w:pPr>
            <w:r>
              <w:t>1 quantum state</w:t>
            </w:r>
          </w:p>
        </w:tc>
      </w:tr>
    </w:tbl>
    <w:p w14:paraId="2E948B1C" w14:textId="77777777" w:rsidR="008867EB" w:rsidRDefault="00835E67">
      <w:pPr>
        <w:pStyle w:val="BodyText"/>
      </w:pPr>
      <w:r>
        <w:t>Both protocols demonstrate the fundamental equivalence and interchangeability of classical information, quantum information (qubits), and entanglement (</w:t>
      </w:r>
      <w:proofErr w:type="spellStart"/>
      <w:r>
        <w:t>ebits</w:t>
      </w:r>
      <w:proofErr w:type="spellEnd"/>
      <w:r>
        <w:t>) within quantum networks.</w:t>
      </w:r>
    </w:p>
    <w:p w14:paraId="725D6F2C" w14:textId="21A4980E" w:rsidR="0070073E" w:rsidRDefault="0070073E">
      <w:pPr>
        <w:pStyle w:val="BodyText"/>
      </w:pPr>
      <w:r>
        <w:pict w14:anchorId="6F6C1D15">
          <v:rect id="_x0000_i1288" style="width:0;height:1.5pt" o:hralign="center" o:hrstd="t" o:hr="t"/>
        </w:pict>
      </w:r>
    </w:p>
    <w:p w14:paraId="6B0FFAB5" w14:textId="0562001B" w:rsidR="008867EB" w:rsidRPr="0070073E" w:rsidRDefault="00835E67" w:rsidP="0070073E">
      <w:pPr>
        <w:shd w:val="clear" w:color="auto" w:fill="F5F5F5"/>
        <w:rPr>
          <w:color w:val="0F4761" w:themeColor="accent1" w:themeShade="BF"/>
          <w:sz w:val="28"/>
          <w:szCs w:val="28"/>
        </w:rPr>
      </w:pPr>
      <w:r w:rsidRPr="0070073E">
        <w:rPr>
          <w:color w:val="0F4761" w:themeColor="accent1" w:themeShade="BF"/>
          <w:sz w:val="28"/>
          <w:szCs w:val="28"/>
        </w:rPr>
        <w:t>Describe Quantum Key Distribution in short. -2</w:t>
      </w:r>
    </w:p>
    <w:p w14:paraId="5F11DD93" w14:textId="77777777" w:rsidR="008867EB" w:rsidRDefault="00835E67">
      <w:pPr>
        <w:pStyle w:val="BodyText"/>
      </w:pPr>
      <w:r>
        <w:t xml:space="preserve">I’ve already provided a detailed explanation of </w:t>
      </w:r>
      <w:r>
        <w:rPr>
          <w:b/>
          <w:bCs/>
        </w:rPr>
        <w:t>Quantum Key Distribution (QKD)</w:t>
      </w:r>
      <w:r>
        <w:t>. Here is the requested short description, suitable for a concise exam note, focusing on the core concept and its security basis.</w:t>
      </w:r>
    </w:p>
    <w:p w14:paraId="4B6E38ED" w14:textId="77777777" w:rsidR="008867EB" w:rsidRDefault="00835E67">
      <w:r>
        <w:pict w14:anchorId="530CA0F4">
          <v:rect id="_x0000_i1181" style="width:0;height:1.5pt" o:hralign="center" o:hrstd="t" o:hr="t"/>
        </w:pict>
      </w:r>
    </w:p>
    <w:p w14:paraId="5E8AC4D9" w14:textId="77777777" w:rsidR="008867EB" w:rsidRDefault="00835E67">
      <w:pPr>
        <w:pStyle w:val="Heading2"/>
      </w:pPr>
      <w:r>
        <w:lastRenderedPageBreak/>
        <w:t>🔑</w:t>
      </w:r>
      <w:r>
        <w:t xml:space="preserve"> Quantum Key Distribution (QKD)</w:t>
      </w:r>
    </w:p>
    <w:p w14:paraId="0CAE9020" w14:textId="77777777" w:rsidR="008867EB" w:rsidRDefault="00835E67">
      <w:pPr>
        <w:pStyle w:val="FirstParagraph"/>
      </w:pPr>
      <w:r>
        <w:t xml:space="preserve">QKD is a method of </w:t>
      </w:r>
      <w:r>
        <w:rPr>
          <w:b/>
          <w:bCs/>
        </w:rPr>
        <w:t>securely establishing a cryptographic key</w:t>
      </w:r>
      <w:r>
        <w:t xml:space="preserve"> between two parties (Alice and Bob) using the principles of quantum mechanics. It is the core technology of </w:t>
      </w:r>
      <w:r>
        <w:rPr>
          <w:b/>
          <w:bCs/>
        </w:rPr>
        <w:t>Quantum Cryptography</w:t>
      </w:r>
      <w:r>
        <w:t>.</w:t>
      </w:r>
    </w:p>
    <w:p w14:paraId="1FDBE68E" w14:textId="77777777" w:rsidR="008867EB" w:rsidRDefault="00835E67">
      <w:pPr>
        <w:pStyle w:val="Heading3"/>
      </w:pPr>
      <w:r>
        <w:t>Mechanism and Security</w:t>
      </w:r>
    </w:p>
    <w:p w14:paraId="5228A1A3" w14:textId="77777777" w:rsidR="008867EB" w:rsidRDefault="00835E67">
      <w:pPr>
        <w:pStyle w:val="Compact"/>
        <w:numPr>
          <w:ilvl w:val="0"/>
          <w:numId w:val="238"/>
        </w:numPr>
      </w:pPr>
      <w:r>
        <w:rPr>
          <w:b/>
          <w:bCs/>
        </w:rPr>
        <w:t>Goal:</w:t>
      </w:r>
      <w:r>
        <w:t xml:space="preserve"> To generate a secret, shared key for use in classical encryption (like AES). It is </w:t>
      </w:r>
      <w:r>
        <w:rPr>
          <w:i/>
          <w:iCs/>
        </w:rPr>
        <w:t>not</w:t>
      </w:r>
      <w:r>
        <w:t xml:space="preserve"> used to encrypt the message itself.</w:t>
      </w:r>
    </w:p>
    <w:p w14:paraId="7BCDD210" w14:textId="77777777" w:rsidR="008867EB" w:rsidRDefault="00835E67">
      <w:pPr>
        <w:pStyle w:val="Compact"/>
        <w:numPr>
          <w:ilvl w:val="0"/>
          <w:numId w:val="238"/>
        </w:numPr>
      </w:pPr>
      <w:r>
        <w:rPr>
          <w:b/>
          <w:bCs/>
        </w:rPr>
        <w:t>Protocol:</w:t>
      </w:r>
      <w:r>
        <w:t xml:space="preserve"> The most common is </w:t>
      </w:r>
      <w:r>
        <w:rPr>
          <w:b/>
          <w:bCs/>
        </w:rPr>
        <w:t>BB84 (Bennett and Brassard, 1984)</w:t>
      </w:r>
      <w:r>
        <w:t xml:space="preserve">. Alice encodes the key bits into the </w:t>
      </w:r>
      <w:r>
        <w:rPr>
          <w:b/>
          <w:bCs/>
        </w:rPr>
        <w:t>polarization state of single photons</w:t>
      </w:r>
      <w:r>
        <w:t xml:space="preserve"> using randomly chosen, non-orthogonal bases. Bob randomly measures the photons using one of the two bases.</w:t>
      </w:r>
    </w:p>
    <w:p w14:paraId="2200A693" w14:textId="77777777" w:rsidR="008867EB" w:rsidRDefault="00835E67">
      <w:pPr>
        <w:pStyle w:val="Compact"/>
        <w:numPr>
          <w:ilvl w:val="0"/>
          <w:numId w:val="238"/>
        </w:numPr>
      </w:pPr>
      <w:r>
        <w:rPr>
          <w:b/>
          <w:bCs/>
        </w:rPr>
        <w:t>Security Basis (Physics, not Math):</w:t>
      </w:r>
      <w:r>
        <w:t xml:space="preserve"> QKD’s security relies on the laws of physics, specifically:</w:t>
      </w:r>
    </w:p>
    <w:p w14:paraId="0E032B80" w14:textId="77777777" w:rsidR="008867EB" w:rsidRDefault="00835E67">
      <w:pPr>
        <w:pStyle w:val="Compact"/>
        <w:numPr>
          <w:ilvl w:val="1"/>
          <w:numId w:val="239"/>
        </w:numPr>
      </w:pPr>
      <w:r>
        <w:rPr>
          <w:b/>
          <w:bCs/>
        </w:rPr>
        <w:t>No-Cloning Theorem:</w:t>
      </w:r>
      <w:r>
        <w:t xml:space="preserve"> An unknown quantum state cannot be copied.</w:t>
      </w:r>
    </w:p>
    <w:p w14:paraId="2AA875AA" w14:textId="77777777" w:rsidR="008867EB" w:rsidRDefault="00835E67">
      <w:pPr>
        <w:pStyle w:val="Compact"/>
        <w:numPr>
          <w:ilvl w:val="1"/>
          <w:numId w:val="239"/>
        </w:numPr>
      </w:pPr>
      <w:r>
        <w:rPr>
          <w:b/>
          <w:bCs/>
        </w:rPr>
        <w:t>Quantum Measurement:</w:t>
      </w:r>
      <w:r>
        <w:t xml:space="preserve"> Any attempt by an eavesdropper (Eve) to measure the key-carrying photon will inevitably </w:t>
      </w:r>
      <w:r>
        <w:rPr>
          <w:b/>
          <w:bCs/>
        </w:rPr>
        <w:t>disturb</w:t>
      </w:r>
      <w:r>
        <w:t xml:space="preserve"> its quantum state.</w:t>
      </w:r>
    </w:p>
    <w:p w14:paraId="1BB6BC06" w14:textId="77777777" w:rsidR="008867EB" w:rsidRDefault="00835E67">
      <w:pPr>
        <w:pStyle w:val="Compact"/>
        <w:numPr>
          <w:ilvl w:val="0"/>
          <w:numId w:val="238"/>
        </w:numPr>
      </w:pPr>
      <w:r>
        <w:rPr>
          <w:b/>
          <w:bCs/>
        </w:rPr>
        <w:t>Eavesdropping Detection:</w:t>
      </w:r>
      <w:r>
        <w:t xml:space="preserve"> Alice and Bob publicly compare a small, random subset of their shared key. If the </w:t>
      </w:r>
      <w:r>
        <w:rPr>
          <w:b/>
          <w:bCs/>
        </w:rPr>
        <w:t>error rate</w:t>
      </w:r>
      <w:r>
        <w:t xml:space="preserve"> in this sample exceeds a low threshold, they conclude Eve was present, discard the key, and restart the process. This ensures the final, shared key is </w:t>
      </w:r>
      <w:r>
        <w:rPr>
          <w:b/>
          <w:bCs/>
        </w:rPr>
        <w:t>provably secure</w:t>
      </w:r>
      <w:r>
        <w:t>.</w:t>
      </w:r>
    </w:p>
    <w:p w14:paraId="4C57EDAC" w14:textId="77777777" w:rsidR="008867EB" w:rsidRDefault="00835E67">
      <w:pPr>
        <w:pStyle w:val="FirstParagraph"/>
      </w:pPr>
      <w:r>
        <w:t>QKD is essential because it guarantees the confidentiality of the key against even a future, powerful quantum computer that could easily break current classical public-key systems.</w:t>
      </w:r>
    </w:p>
    <w:p w14:paraId="4A486623" w14:textId="7F11F6C6" w:rsidR="0070073E" w:rsidRPr="0070073E" w:rsidRDefault="0070073E" w:rsidP="0070073E">
      <w:pPr>
        <w:pStyle w:val="BodyText"/>
      </w:pPr>
      <w:r>
        <w:pict w14:anchorId="56831D90">
          <v:rect id="_x0000_i1289" style="width:0;height:1.5pt" o:hralign="center" o:hrstd="t" o:hr="t"/>
        </w:pict>
      </w:r>
    </w:p>
    <w:p w14:paraId="09AD7D95" w14:textId="40E0D35E" w:rsidR="008867EB" w:rsidRPr="0070073E" w:rsidRDefault="00835E67" w:rsidP="0070073E">
      <w:pPr>
        <w:shd w:val="clear" w:color="auto" w:fill="F5F5F5"/>
        <w:rPr>
          <w:color w:val="0F4761" w:themeColor="accent1" w:themeShade="BF"/>
          <w:sz w:val="28"/>
          <w:szCs w:val="28"/>
        </w:rPr>
      </w:pPr>
      <w:r w:rsidRPr="0070073E">
        <w:rPr>
          <w:color w:val="0F4761" w:themeColor="accent1" w:themeShade="BF"/>
          <w:sz w:val="28"/>
          <w:szCs w:val="28"/>
        </w:rPr>
        <w:t>Describe with appropriate steps quantum key distribution</w:t>
      </w:r>
      <w:r w:rsidR="0070073E" w:rsidRPr="0070073E">
        <w:rPr>
          <w:color w:val="0F4761" w:themeColor="accent1" w:themeShade="BF"/>
          <w:sz w:val="28"/>
          <w:szCs w:val="28"/>
        </w:rPr>
        <w:t xml:space="preserve"> </w:t>
      </w:r>
      <w:r w:rsidRPr="0070073E">
        <w:rPr>
          <w:color w:val="0F4761" w:themeColor="accent1" w:themeShade="BF"/>
          <w:sz w:val="28"/>
          <w:szCs w:val="28"/>
        </w:rPr>
        <w:t>process.</w:t>
      </w:r>
    </w:p>
    <w:p w14:paraId="5FB76956" w14:textId="77777777" w:rsidR="008867EB" w:rsidRDefault="00835E67">
      <w:pPr>
        <w:pStyle w:val="BodyText"/>
      </w:pPr>
      <w:r>
        <w:t>I</w:t>
      </w:r>
      <w:r>
        <w:t xml:space="preserve">’ve previously described </w:t>
      </w:r>
      <w:r>
        <w:rPr>
          <w:b/>
          <w:bCs/>
        </w:rPr>
        <w:t>Quantum Key Distribution (QKD)</w:t>
      </w:r>
      <w:r>
        <w:t xml:space="preserve">. As requested, here is a detailed description of the process, specifically focusing on the appropriate steps of the most common protocol, </w:t>
      </w:r>
      <w:r>
        <w:rPr>
          <w:b/>
          <w:bCs/>
        </w:rPr>
        <w:t>BB84 (Bennett and Brassard, 1984)</w:t>
      </w:r>
      <w:r>
        <w:t>.</w:t>
      </w:r>
    </w:p>
    <w:p w14:paraId="1A50E887" w14:textId="77777777" w:rsidR="008867EB" w:rsidRDefault="00835E67">
      <w:r>
        <w:pict w14:anchorId="2687A18F">
          <v:rect id="_x0000_i1182" style="width:0;height:1.5pt" o:hralign="center" o:hrstd="t" o:hr="t"/>
        </w:pict>
      </w:r>
    </w:p>
    <w:p w14:paraId="2CF5462E" w14:textId="77777777" w:rsidR="008867EB" w:rsidRDefault="00835E67">
      <w:pPr>
        <w:pStyle w:val="Heading2"/>
      </w:pPr>
      <w:r>
        <w:t>🔑</w:t>
      </w:r>
      <w:r>
        <w:t xml:space="preserve"> Quantum Key Distribution Process: The BB84 Protocol</w:t>
      </w:r>
    </w:p>
    <w:p w14:paraId="589222F5" w14:textId="77777777" w:rsidR="008867EB" w:rsidRDefault="00835E67">
      <w:pPr>
        <w:pStyle w:val="FirstParagraph"/>
      </w:pPr>
      <w:r>
        <w:t xml:space="preserve">QKD is a communication protocol that allows two parties, </w:t>
      </w:r>
      <w:r>
        <w:rPr>
          <w:b/>
          <w:bCs/>
        </w:rPr>
        <w:t>Alice</w:t>
      </w:r>
      <w:r>
        <w:t xml:space="preserve"> (Sender) and </w:t>
      </w:r>
      <w:r>
        <w:rPr>
          <w:b/>
          <w:bCs/>
        </w:rPr>
        <w:t>Bob</w:t>
      </w:r>
      <w:r>
        <w:t xml:space="preserve"> </w:t>
      </w:r>
      <w:r>
        <w:t>(Receiver), to establish a secret, shared cryptographic key with the guarantee that any eavesdropping attempt is detectable.</w:t>
      </w:r>
    </w:p>
    <w:p w14:paraId="7953FF72" w14:textId="77777777" w:rsidR="008867EB" w:rsidRDefault="00835E67">
      <w:pPr>
        <w:pStyle w:val="BodyText"/>
      </w:pPr>
      <w:r>
        <w:t>The process involves four main steps: Quantum Transmission, Basis Sifting, Error Checking, and Privacy Amplification.</w:t>
      </w:r>
    </w:p>
    <w:p w14:paraId="267BAE94" w14:textId="77777777" w:rsidR="008867EB" w:rsidRDefault="00835E67">
      <w:pPr>
        <w:pStyle w:val="Heading3"/>
      </w:pPr>
      <w:r>
        <w:t>Step 1: Quantum Transmission (Key Sending)</w:t>
      </w:r>
    </w:p>
    <w:p w14:paraId="71E52879" w14:textId="77777777" w:rsidR="008867EB" w:rsidRDefault="00835E67">
      <w:pPr>
        <w:pStyle w:val="FirstParagraph"/>
      </w:pPr>
      <w:r>
        <w:t>Alice sends key bits encoded in the polarization state of single photons, and Bob randomly measures them.</w:t>
      </w:r>
    </w:p>
    <w:p w14:paraId="7F4E9972" w14:textId="77777777" w:rsidR="008867EB" w:rsidRDefault="00835E67">
      <w:pPr>
        <w:pStyle w:val="Compact"/>
        <w:numPr>
          <w:ilvl w:val="0"/>
          <w:numId w:val="240"/>
        </w:numPr>
      </w:pPr>
      <w:r>
        <w:rPr>
          <w:b/>
          <w:bCs/>
        </w:rPr>
        <w:t>Alice’s Encoding:</w:t>
      </w:r>
      <w:r>
        <w:t xml:space="preserve"> For each bit she wants to send, Alice makes two random, independent choices:</w:t>
      </w:r>
    </w:p>
    <w:p w14:paraId="0561B569" w14:textId="77777777" w:rsidR="008867EB" w:rsidRDefault="00835E67">
      <w:pPr>
        <w:pStyle w:val="Compact"/>
        <w:numPr>
          <w:ilvl w:val="1"/>
          <w:numId w:val="241"/>
        </w:numPr>
      </w:pPr>
      <w:r>
        <w:rPr>
          <w:b/>
          <w:bCs/>
        </w:rPr>
        <w:t>Bit Value:</w:t>
      </w:r>
      <w:r>
        <w:t xml:space="preserve"> </w:t>
      </w:r>
      <w:r>
        <w:t>Choose 0 or 1.</w:t>
      </w:r>
    </w:p>
    <w:p w14:paraId="10792E87" w14:textId="77777777" w:rsidR="008867EB" w:rsidRDefault="00835E67">
      <w:pPr>
        <w:pStyle w:val="Compact"/>
        <w:numPr>
          <w:ilvl w:val="1"/>
          <w:numId w:val="241"/>
        </w:numPr>
      </w:pPr>
      <w:r>
        <w:rPr>
          <w:b/>
          <w:bCs/>
        </w:rPr>
        <w:t>Basis:</w:t>
      </w:r>
      <w:r>
        <w:t xml:space="preserve"> Choose either the </w:t>
      </w:r>
      <w:r>
        <w:rPr>
          <w:b/>
          <w:bCs/>
        </w:rPr>
        <w:t>Rectilinear Basis (</w:t>
      </w:r>
      <m:oMath>
        <m:r>
          <m:rPr>
            <m:sty m:val="p"/>
          </m:rPr>
          <w:rPr>
            <w:rFonts w:ascii="Cambria Math" w:hAnsi="Cambria Math"/>
          </w:rPr>
          <m:t>⊞</m:t>
        </m:r>
      </m:oMath>
      <w:r>
        <w:rPr>
          <w:b/>
          <w:bCs/>
        </w:rPr>
        <w:t>)</w:t>
      </w:r>
      <w:r>
        <w:t xml:space="preserve"> or the </w:t>
      </w:r>
      <w:r>
        <w:rPr>
          <w:b/>
          <w:bCs/>
        </w:rPr>
        <w:t>Diagonal Basis (</w:t>
      </w:r>
      <m:oMath>
        <m:r>
          <m:rPr>
            <m:sty m:val="p"/>
          </m:rPr>
          <w:rPr>
            <w:rFonts w:ascii="Cambria Math" w:hAnsi="Cambria Math"/>
          </w:rPr>
          <m:t>⨂</m:t>
        </m:r>
      </m:oMath>
      <w:r>
        <w:rPr>
          <w:b/>
          <w:bCs/>
        </w:rPr>
        <w:t>)</w:t>
      </w:r>
      <w:r>
        <w:t>.</w:t>
      </w:r>
    </w:p>
    <w:p w14:paraId="13FA990F" w14:textId="77777777" w:rsidR="008867EB" w:rsidRDefault="00835E67">
      <w:pPr>
        <w:pStyle w:val="Compact"/>
        <w:numPr>
          <w:ilvl w:val="1"/>
          <w:numId w:val="241"/>
        </w:numPr>
      </w:pPr>
      <w:r>
        <w:t xml:space="preserve">Alice then sends a photon whose polarization state corresponds to her choices (e.g., </w:t>
      </w:r>
      <m:oMath>
        <m:sSup>
          <m:sSupPr>
            <m:ctrlPr>
              <w:rPr>
                <w:rFonts w:ascii="Cambria Math" w:hAnsi="Cambria Math"/>
              </w:rPr>
            </m:ctrlPr>
          </m:sSupPr>
          <m:e>
            <m:r>
              <w:rPr>
                <w:rFonts w:ascii="Cambria Math" w:hAnsi="Cambria Math"/>
              </w:rPr>
              <m:t>0</m:t>
            </m:r>
          </m:e>
          <m:sup>
            <m:r>
              <m:rPr>
                <m:sty m:val="p"/>
              </m:rPr>
              <w:rPr>
                <w:rFonts w:ascii="Cambria Math" w:hAnsi="Cambria Math"/>
              </w:rPr>
              <m:t>∘</m:t>
            </m:r>
          </m:sup>
        </m:sSup>
      </m:oMath>
      <w:r>
        <w:t xml:space="preserve"> for </w:t>
      </w:r>
      <m:oMath>
        <m:r>
          <w:rPr>
            <w:rFonts w:ascii="Cambria Math" w:hAnsi="Cambria Math"/>
          </w:rPr>
          <m:t>0</m:t>
        </m:r>
      </m:oMath>
      <w:r>
        <w:t xml:space="preserve"> in </w:t>
      </w:r>
      <m:oMath>
        <m:r>
          <m:rPr>
            <m:sty m:val="p"/>
          </m:rPr>
          <w:rPr>
            <w:rFonts w:ascii="Cambria Math" w:hAnsi="Cambria Math"/>
          </w:rPr>
          <m:t>⊞</m:t>
        </m:r>
      </m:oMath>
      <w:r>
        <w:t xml:space="preserve">, </w:t>
      </w:r>
      <m:oMath>
        <m:sSup>
          <m:sSupPr>
            <m:ctrlPr>
              <w:rPr>
                <w:rFonts w:ascii="Cambria Math" w:hAnsi="Cambria Math"/>
              </w:rPr>
            </m:ctrlPr>
          </m:sSupPr>
          <m:e>
            <m:r>
              <w:rPr>
                <w:rFonts w:ascii="Cambria Math" w:hAnsi="Cambria Math"/>
              </w:rPr>
              <m:t>45</m:t>
            </m:r>
          </m:e>
          <m:sup>
            <m:r>
              <m:rPr>
                <m:sty m:val="p"/>
              </m:rPr>
              <w:rPr>
                <w:rFonts w:ascii="Cambria Math" w:hAnsi="Cambria Math"/>
              </w:rPr>
              <m:t>∘</m:t>
            </m:r>
          </m:sup>
        </m:sSup>
      </m:oMath>
      <w:r>
        <w:t xml:space="preserve"> for </w:t>
      </w:r>
      <m:oMath>
        <m:r>
          <w:rPr>
            <w:rFonts w:ascii="Cambria Math" w:hAnsi="Cambria Math"/>
          </w:rPr>
          <m:t>0</m:t>
        </m:r>
      </m:oMath>
      <w:r>
        <w:t xml:space="preserve"> in </w:t>
      </w:r>
      <m:oMath>
        <m:r>
          <m:rPr>
            <m:sty m:val="p"/>
          </m:rPr>
          <w:rPr>
            <w:rFonts w:ascii="Cambria Math" w:hAnsi="Cambria Math"/>
          </w:rPr>
          <m:t>⨂</m:t>
        </m:r>
      </m:oMath>
      <w:r>
        <w:t>).</w:t>
      </w:r>
    </w:p>
    <w:p w14:paraId="0FCE87C7" w14:textId="77777777" w:rsidR="008867EB" w:rsidRDefault="00835E67">
      <w:pPr>
        <w:pStyle w:val="Compact"/>
        <w:numPr>
          <w:ilvl w:val="0"/>
          <w:numId w:val="240"/>
        </w:numPr>
      </w:pPr>
      <w:r>
        <w:rPr>
          <w:b/>
          <w:bCs/>
        </w:rPr>
        <w:t>Bob’s Measurement:</w:t>
      </w:r>
      <w:r>
        <w:t xml:space="preserve"> Bob receives the photon and randomly chooses one of the two bases (</w:t>
      </w:r>
      <m:oMath>
        <m:r>
          <m:rPr>
            <m:sty m:val="p"/>
          </m:rPr>
          <w:rPr>
            <w:rFonts w:ascii="Cambria Math" w:hAnsi="Cambria Math"/>
          </w:rPr>
          <m:t>⊞</m:t>
        </m:r>
      </m:oMath>
      <w:r>
        <w:t xml:space="preserve"> or </w:t>
      </w:r>
      <m:oMath>
        <m:r>
          <m:rPr>
            <m:sty m:val="p"/>
          </m:rPr>
          <w:rPr>
            <w:rFonts w:ascii="Cambria Math" w:hAnsi="Cambria Math"/>
          </w:rPr>
          <m:t>⨂</m:t>
        </m:r>
      </m:oMath>
      <w:r>
        <w:t>) to measure its polarization.</w:t>
      </w:r>
    </w:p>
    <w:p w14:paraId="013BA108" w14:textId="77777777" w:rsidR="008867EB" w:rsidRDefault="00835E67">
      <w:pPr>
        <w:pStyle w:val="Compact"/>
        <w:numPr>
          <w:ilvl w:val="1"/>
          <w:numId w:val="242"/>
        </w:numPr>
      </w:pPr>
      <w:r>
        <w:rPr>
          <w:b/>
          <w:bCs/>
        </w:rPr>
        <w:t>If the bases match,</w:t>
      </w:r>
      <w:r>
        <w:t xml:space="preserve"> Bob measures the correct bit value.</w:t>
      </w:r>
    </w:p>
    <w:p w14:paraId="679D6B2C" w14:textId="77777777" w:rsidR="008867EB" w:rsidRDefault="00835E67">
      <w:pPr>
        <w:pStyle w:val="Compact"/>
        <w:numPr>
          <w:ilvl w:val="1"/>
          <w:numId w:val="242"/>
        </w:numPr>
      </w:pPr>
      <w:r>
        <w:rPr>
          <w:b/>
          <w:bCs/>
        </w:rPr>
        <w:lastRenderedPageBreak/>
        <w:t>If the bases don’t match,</w:t>
      </w:r>
      <w:r>
        <w:t xml:space="preserve"> Bob measures a random, incorrect bit value.</w:t>
      </w:r>
    </w:p>
    <w:p w14:paraId="1D256AD4" w14:textId="77777777" w:rsidR="008867EB" w:rsidRDefault="00835E67">
      <w:pPr>
        <w:pStyle w:val="Heading3"/>
      </w:pPr>
      <w:r>
        <w:t>Step 2: Basis Sifting (Raw Key Formation)</w:t>
      </w:r>
    </w:p>
    <w:p w14:paraId="3F7FFEEA" w14:textId="77777777" w:rsidR="008867EB" w:rsidRDefault="00835E67">
      <w:pPr>
        <w:pStyle w:val="FirstParagraph"/>
      </w:pPr>
      <w:r>
        <w:t>Alice and Bob communicate publicly to compare their choices, establishing the secure raw key.</w:t>
      </w:r>
    </w:p>
    <w:p w14:paraId="2C631DD1" w14:textId="77777777" w:rsidR="008867EB" w:rsidRDefault="00835E67">
      <w:pPr>
        <w:pStyle w:val="Compact"/>
        <w:numPr>
          <w:ilvl w:val="0"/>
          <w:numId w:val="243"/>
        </w:numPr>
      </w:pPr>
      <w:r>
        <w:rPr>
          <w:b/>
          <w:bCs/>
        </w:rPr>
        <w:t>Public Basis Disclosure:</w:t>
      </w:r>
      <w:r>
        <w:t xml:space="preserve"> Alice and Bob use an insecure classical channel to publicly announce, bit by bit, which </w:t>
      </w:r>
      <w:r>
        <w:rPr>
          <w:b/>
          <w:bCs/>
        </w:rPr>
        <w:t>basis</w:t>
      </w:r>
      <w:r>
        <w:t xml:space="preserve"> they used for the measurement.</w:t>
      </w:r>
    </w:p>
    <w:p w14:paraId="717BA75A" w14:textId="77777777" w:rsidR="008867EB" w:rsidRDefault="00835E67">
      <w:pPr>
        <w:pStyle w:val="Compact"/>
        <w:numPr>
          <w:ilvl w:val="0"/>
          <w:numId w:val="243"/>
        </w:numPr>
      </w:pPr>
      <w:r>
        <w:rPr>
          <w:b/>
          <w:bCs/>
        </w:rPr>
        <w:t>Sifting:</w:t>
      </w:r>
      <w:r>
        <w:t xml:space="preserve"> They </w:t>
      </w:r>
      <w:r>
        <w:rPr>
          <w:b/>
          <w:bCs/>
        </w:rPr>
        <w:t>discard</w:t>
      </w:r>
      <w:r>
        <w:t xml:space="preserve"> all bit positions where their chosen bases did </w:t>
      </w:r>
      <w:r>
        <w:rPr>
          <w:b/>
          <w:bCs/>
        </w:rPr>
        <w:t>not match</w:t>
      </w:r>
      <w:r>
        <w:t xml:space="preserve">. The remaining bit values form the </w:t>
      </w:r>
      <w:r>
        <w:rPr>
          <w:b/>
          <w:bCs/>
        </w:rPr>
        <w:t>shared raw key</w:t>
      </w:r>
      <w:r>
        <w:t>. They assume these bits are correct because the bases aligned.</w:t>
      </w:r>
    </w:p>
    <w:p w14:paraId="2FD00C07" w14:textId="77777777" w:rsidR="008867EB" w:rsidRDefault="00835E67">
      <w:pPr>
        <w:pStyle w:val="Heading3"/>
      </w:pPr>
      <w:r>
        <w:t>Step 3: Error Checking (Eavesdropping Detection)</w:t>
      </w:r>
    </w:p>
    <w:p w14:paraId="5B6A2469" w14:textId="77777777" w:rsidR="008867EB" w:rsidRDefault="00835E67">
      <w:pPr>
        <w:pStyle w:val="FirstParagraph"/>
      </w:pPr>
      <w:r>
        <w:t>This step verifies the integrity of the raw key to ensure no eavesdropper (Eve) was present.</w:t>
      </w:r>
    </w:p>
    <w:p w14:paraId="1203AF02" w14:textId="77777777" w:rsidR="008867EB" w:rsidRDefault="00835E67">
      <w:pPr>
        <w:pStyle w:val="Compact"/>
        <w:numPr>
          <w:ilvl w:val="0"/>
          <w:numId w:val="244"/>
        </w:numPr>
      </w:pPr>
      <w:r>
        <w:rPr>
          <w:b/>
          <w:bCs/>
        </w:rPr>
        <w:t>Sample Comparison:</w:t>
      </w:r>
      <w:r>
        <w:t xml:space="preserve"> Alice and Bob publicly agree on a small, random subset of the bits in the raw key. They publicly compare the values of these sample bits.</w:t>
      </w:r>
    </w:p>
    <w:p w14:paraId="325D918E" w14:textId="77777777" w:rsidR="008867EB" w:rsidRDefault="00835E67">
      <w:pPr>
        <w:pStyle w:val="Compact"/>
        <w:numPr>
          <w:ilvl w:val="0"/>
          <w:numId w:val="244"/>
        </w:numPr>
      </w:pPr>
      <w:r>
        <w:rPr>
          <w:b/>
          <w:bCs/>
        </w:rPr>
        <w:t>Quantum Test:</w:t>
      </w:r>
      <w:r>
        <w:t xml:space="preserve"> If Eve tried to measure the photons during transmission, she would have a 50% chance of choosing the wrong basis, which would introduce errors into the raw key that Bob measures.</w:t>
      </w:r>
    </w:p>
    <w:p w14:paraId="4AA5C668" w14:textId="77777777" w:rsidR="008867EB" w:rsidRDefault="00835E67">
      <w:pPr>
        <w:pStyle w:val="Compact"/>
        <w:numPr>
          <w:ilvl w:val="0"/>
          <w:numId w:val="244"/>
        </w:numPr>
      </w:pPr>
      <w:r>
        <w:rPr>
          <w:b/>
          <w:bCs/>
        </w:rPr>
        <w:t>Action:</w:t>
      </w:r>
    </w:p>
    <w:p w14:paraId="54B96B1B" w14:textId="77777777" w:rsidR="008867EB" w:rsidRDefault="00835E67">
      <w:pPr>
        <w:pStyle w:val="Compact"/>
        <w:numPr>
          <w:ilvl w:val="1"/>
          <w:numId w:val="245"/>
        </w:numPr>
      </w:pPr>
      <w:r>
        <w:t xml:space="preserve">If the error rate in the sample is </w:t>
      </w:r>
      <w:r>
        <w:rPr>
          <w:b/>
          <w:bCs/>
        </w:rPr>
        <w:t>below a predefined threshold</w:t>
      </w:r>
      <w:r>
        <w:t xml:space="preserve"> </w:t>
      </w:r>
      <w:r>
        <w:t>(indicating minimal noise and no effective eavesdropping), they proceed.</w:t>
      </w:r>
    </w:p>
    <w:p w14:paraId="684ED727" w14:textId="77777777" w:rsidR="008867EB" w:rsidRDefault="00835E67">
      <w:pPr>
        <w:pStyle w:val="Compact"/>
        <w:numPr>
          <w:ilvl w:val="1"/>
          <w:numId w:val="245"/>
        </w:numPr>
      </w:pPr>
      <w:r>
        <w:t xml:space="preserve">If the error rate is </w:t>
      </w:r>
      <w:r>
        <w:rPr>
          <w:b/>
          <w:bCs/>
        </w:rPr>
        <w:t>above the threshold</w:t>
      </w:r>
      <w:r>
        <w:t xml:space="preserve">, they conclude Eve was listening, </w:t>
      </w:r>
      <w:r>
        <w:rPr>
          <w:b/>
          <w:bCs/>
        </w:rPr>
        <w:t>discard the entire key</w:t>
      </w:r>
      <w:r>
        <w:t>, and start the process over.</w:t>
      </w:r>
    </w:p>
    <w:p w14:paraId="33A0E609" w14:textId="77777777" w:rsidR="008867EB" w:rsidRDefault="00835E67">
      <w:pPr>
        <w:pStyle w:val="Heading3"/>
      </w:pPr>
      <w:r>
        <w:t>Step 4: Privacy Amplification (Final Key)</w:t>
      </w:r>
    </w:p>
    <w:p w14:paraId="3EA5AC34" w14:textId="77777777" w:rsidR="008867EB" w:rsidRDefault="00835E67">
      <w:pPr>
        <w:pStyle w:val="FirstParagraph"/>
      </w:pPr>
      <w:r>
        <w:t>The remaining secret raw key is refined into a shorter, perfectly secure final key.</w:t>
      </w:r>
    </w:p>
    <w:p w14:paraId="74CC24EC" w14:textId="77777777" w:rsidR="008867EB" w:rsidRDefault="00835E67">
      <w:pPr>
        <w:pStyle w:val="Compact"/>
        <w:numPr>
          <w:ilvl w:val="0"/>
          <w:numId w:val="246"/>
        </w:numPr>
      </w:pPr>
      <w:r>
        <w:rPr>
          <w:b/>
          <w:bCs/>
        </w:rPr>
        <w:t>Error Correction:</w:t>
      </w:r>
      <w:r>
        <w:t xml:space="preserve"> Classical algorithms are used to reconcile any remaining small errors in the raw key (due to channel noise) without revealing the key itself.</w:t>
      </w:r>
    </w:p>
    <w:p w14:paraId="56B1705D" w14:textId="77777777" w:rsidR="008867EB" w:rsidRDefault="00835E67">
      <w:pPr>
        <w:pStyle w:val="Compact"/>
        <w:numPr>
          <w:ilvl w:val="0"/>
          <w:numId w:val="246"/>
        </w:numPr>
      </w:pPr>
      <w:r>
        <w:rPr>
          <w:b/>
          <w:bCs/>
        </w:rPr>
        <w:t>Privacy Amplification:</w:t>
      </w:r>
      <w:r>
        <w:t xml:space="preserve"> Classical </w:t>
      </w:r>
      <w:r>
        <w:rPr>
          <w:b/>
          <w:bCs/>
        </w:rPr>
        <w:t>hashing functions</w:t>
      </w:r>
      <w:r>
        <w:t xml:space="preserve"> are used to compress the error-corrected key into a shorter, final key. This process ensures that any small amount of information Eve may have gathered (e.g., from the public basis announcements or the error correction step) is diluted to a negligible amount relative to the final key length.</w:t>
      </w:r>
    </w:p>
    <w:p w14:paraId="703078B9" w14:textId="77777777" w:rsidR="008867EB" w:rsidRDefault="00835E67">
      <w:pPr>
        <w:pStyle w:val="FirstParagraph"/>
      </w:pPr>
      <w:r>
        <w:t>The resulting final key is then used with a classical symmetric cipher (like AES) for secure communication.</w:t>
      </w:r>
    </w:p>
    <w:p w14:paraId="4109A9DA" w14:textId="03CBD2C6" w:rsidR="0070073E" w:rsidRPr="0070073E" w:rsidRDefault="0070073E" w:rsidP="0070073E">
      <w:pPr>
        <w:pStyle w:val="BodyText"/>
      </w:pPr>
      <w:r>
        <w:pict w14:anchorId="2AC5DD69">
          <v:rect id="_x0000_i1290" style="width:0;height:1.5pt" o:hralign="center" o:hrstd="t" o:hr="t"/>
        </w:pict>
      </w:r>
    </w:p>
    <w:p w14:paraId="68C234F5" w14:textId="5351D24C" w:rsidR="008867EB" w:rsidRPr="0070073E" w:rsidRDefault="00835E67" w:rsidP="0070073E">
      <w:pPr>
        <w:shd w:val="clear" w:color="auto" w:fill="F5F5F5"/>
        <w:rPr>
          <w:color w:val="0F4761" w:themeColor="accent1" w:themeShade="BF"/>
          <w:sz w:val="28"/>
          <w:szCs w:val="28"/>
        </w:rPr>
      </w:pPr>
      <w:r w:rsidRPr="0070073E">
        <w:rPr>
          <w:color w:val="0F4761" w:themeColor="accent1" w:themeShade="BF"/>
          <w:sz w:val="28"/>
          <w:szCs w:val="28"/>
        </w:rPr>
        <w:t>Explain Noise and error models in Quantum Systems. -2</w:t>
      </w:r>
    </w:p>
    <w:p w14:paraId="7D769908" w14:textId="77777777" w:rsidR="008867EB" w:rsidRDefault="00835E67">
      <w:pPr>
        <w:pStyle w:val="BodyText"/>
      </w:pPr>
      <w:r>
        <w:t xml:space="preserve">That’s a key area in understanding the practical challenges of quantum hardware. </w:t>
      </w:r>
      <w:r>
        <w:rPr>
          <w:b/>
          <w:bCs/>
        </w:rPr>
        <w:t>Noise and Error Models</w:t>
      </w:r>
      <w:r>
        <w:t xml:space="preserve"> are mathematical descriptions of how non-ideal, environmental factors corrupt the quantum states and operations within a quantum computer. These models are essential for designing </w:t>
      </w:r>
      <w:r>
        <w:rPr>
          <w:b/>
          <w:bCs/>
        </w:rPr>
        <w:t>Quantum Error Correction (QEC)</w:t>
      </w:r>
      <w:r>
        <w:t xml:space="preserve"> codes and for accurately simulating quantum computation on classical machines.</w:t>
      </w:r>
    </w:p>
    <w:p w14:paraId="49D9B5AD" w14:textId="77777777" w:rsidR="008867EB" w:rsidRDefault="00835E67">
      <w:r>
        <w:pict w14:anchorId="3C4DBA86">
          <v:rect id="_x0000_i1183" style="width:0;height:1.5pt" o:hralign="center" o:hrstd="t" o:hr="t"/>
        </w:pict>
      </w:r>
    </w:p>
    <w:p w14:paraId="401B8BBC" w14:textId="77777777" w:rsidR="008867EB" w:rsidRDefault="00835E67">
      <w:pPr>
        <w:pStyle w:val="Heading2"/>
      </w:pPr>
      <w:r>
        <w:lastRenderedPageBreak/>
        <w:t>🌩</w:t>
      </w:r>
      <w:r>
        <w:t>️</w:t>
      </w:r>
      <w:r>
        <w:t xml:space="preserve"> Noise and Error Models in Quantum Systems</w:t>
      </w:r>
    </w:p>
    <w:p w14:paraId="7BCC759F" w14:textId="77777777" w:rsidR="008867EB" w:rsidRDefault="00835E67">
      <w:pPr>
        <w:pStyle w:val="Heading3"/>
      </w:pPr>
      <w:r>
        <w:t>1. The Source of Noise: Decoherence</w:t>
      </w:r>
    </w:p>
    <w:p w14:paraId="6DC95C28" w14:textId="77777777" w:rsidR="008867EB" w:rsidRDefault="00835E67">
      <w:pPr>
        <w:pStyle w:val="FirstParagraph"/>
      </w:pPr>
      <w:r>
        <w:t xml:space="preserve">The root cause of quantum errors is </w:t>
      </w:r>
      <w:r>
        <w:rPr>
          <w:b/>
          <w:bCs/>
        </w:rPr>
        <w:t>decoherence</w:t>
      </w:r>
      <w:r>
        <w:t>, the process by which a quantum system loses its coherence (superposition and entanglement) due to interaction with the uncontrolled external environment. This interaction effectively “measures” the qubit, collapsing its fragile state.</w:t>
      </w:r>
    </w:p>
    <w:p w14:paraId="60E14D0F" w14:textId="77777777" w:rsidR="008867EB" w:rsidRDefault="00835E67">
      <w:pPr>
        <w:pStyle w:val="Heading3"/>
      </w:pPr>
      <w:r>
        <w:t>2. Standard Error Model: Pauli Errors</w:t>
      </w:r>
    </w:p>
    <w:p w14:paraId="3E563342" w14:textId="77777777" w:rsidR="008867EB" w:rsidRDefault="00835E67">
      <w:pPr>
        <w:pStyle w:val="FirstParagraph"/>
      </w:pPr>
      <w:r>
        <w:t xml:space="preserve">In quantum information theory, the effect of noise is typically modeled using </w:t>
      </w:r>
      <w:r>
        <w:rPr>
          <w:b/>
          <w:bCs/>
        </w:rPr>
        <w:t>Pauli operators</w:t>
      </w:r>
      <w:r>
        <w:t xml:space="preserve"> (</w:t>
      </w:r>
      <m:oMath>
        <m:r>
          <w:rPr>
            <w:rFonts w:ascii="Cambria Math" w:hAnsi="Cambria Math"/>
          </w:rPr>
          <m:t>I</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oMath>
      <w:r>
        <w:t>) because any arbitrary single-qubit error can be decomposed into a mixture of these four fundamental operations. The two fundamental types of errors are:</w:t>
      </w:r>
    </w:p>
    <w:tbl>
      <w:tblPr>
        <w:tblStyle w:val="Table"/>
        <w:tblW w:w="5000" w:type="pct"/>
        <w:tblLayout w:type="fixed"/>
        <w:tblLook w:val="0020" w:firstRow="1" w:lastRow="0" w:firstColumn="0" w:lastColumn="0" w:noHBand="0" w:noVBand="0"/>
      </w:tblPr>
      <w:tblGrid>
        <w:gridCol w:w="2770"/>
        <w:gridCol w:w="2770"/>
        <w:gridCol w:w="2770"/>
        <w:gridCol w:w="2770"/>
      </w:tblGrid>
      <w:tr w:rsidR="008867EB" w14:paraId="70883A59" w14:textId="77777777" w:rsidTr="008867EB">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10" w:space="0" w:color="000000"/>
              <w:left w:val="single" w:sz="10" w:space="0" w:color="000000"/>
              <w:bottom w:val="single" w:sz="10" w:space="0" w:color="000000"/>
              <w:right w:val="single" w:sz="10" w:space="0" w:color="000000"/>
            </w:tcBorders>
            <w:vAlign w:val="center"/>
          </w:tcPr>
          <w:p w14:paraId="0BF939A8" w14:textId="77777777" w:rsidR="008867EB" w:rsidRDefault="00835E67">
            <w:pPr>
              <w:pStyle w:val="Compact"/>
              <w:jc w:val="center"/>
            </w:pPr>
            <w:r>
              <w:t>Error Type</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73258ADD" w14:textId="77777777" w:rsidR="008867EB" w:rsidRDefault="00835E67">
            <w:pPr>
              <w:pStyle w:val="Compact"/>
              <w:jc w:val="center"/>
            </w:pPr>
            <w:r>
              <w:t>Pauli Operator</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024D4044" w14:textId="77777777" w:rsidR="008867EB" w:rsidRDefault="00835E67">
            <w:pPr>
              <w:pStyle w:val="Compact"/>
              <w:jc w:val="center"/>
            </w:pPr>
            <w:r>
              <w:t>Description</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68A72D78" w14:textId="77777777" w:rsidR="008867EB" w:rsidRDefault="00835E67">
            <w:pPr>
              <w:pStyle w:val="Compact"/>
              <w:jc w:val="center"/>
            </w:pPr>
            <w:r>
              <w:t>Analogous Classical Error</w:t>
            </w:r>
          </w:p>
        </w:tc>
      </w:tr>
      <w:tr w:rsidR="008867EB" w14:paraId="36604A2C" w14:textId="77777777" w:rsidTr="008867EB">
        <w:tc>
          <w:tcPr>
            <w:tcW w:w="1980" w:type="dxa"/>
            <w:tcBorders>
              <w:top w:val="single" w:sz="10" w:space="0" w:color="000000"/>
              <w:left w:val="single" w:sz="10" w:space="0" w:color="000000"/>
              <w:bottom w:val="single" w:sz="10" w:space="0" w:color="000000"/>
              <w:right w:val="single" w:sz="10" w:space="0" w:color="000000"/>
            </w:tcBorders>
          </w:tcPr>
          <w:p w14:paraId="35334C70" w14:textId="77777777" w:rsidR="008867EB" w:rsidRDefault="00835E67">
            <w:pPr>
              <w:pStyle w:val="Compact"/>
            </w:pPr>
            <w:r>
              <w:rPr>
                <w:b/>
                <w:bCs/>
              </w:rPr>
              <w:t>Bit-Flip Error</w:t>
            </w:r>
          </w:p>
        </w:tc>
        <w:tc>
          <w:tcPr>
            <w:tcW w:w="1980" w:type="dxa"/>
            <w:tcBorders>
              <w:top w:val="single" w:sz="10" w:space="0" w:color="000000"/>
              <w:left w:val="single" w:sz="10" w:space="0" w:color="000000"/>
              <w:bottom w:val="single" w:sz="10" w:space="0" w:color="000000"/>
              <w:right w:val="single" w:sz="10" w:space="0" w:color="000000"/>
            </w:tcBorders>
          </w:tcPr>
          <w:p w14:paraId="0C0831F1" w14:textId="77777777" w:rsidR="008867EB" w:rsidRDefault="00835E67">
            <w:pPr>
              <w:pStyle w:val="Compact"/>
            </w:pPr>
            <m:oMathPara>
              <m:oMath>
                <m:r>
                  <w:rPr>
                    <w:rFonts w:ascii="Cambria Math" w:hAnsi="Cambria Math"/>
                  </w:rPr>
                  <m:t>X</m:t>
                </m:r>
              </m:oMath>
            </m:oMathPara>
          </w:p>
        </w:tc>
        <w:tc>
          <w:tcPr>
            <w:tcW w:w="1980" w:type="dxa"/>
            <w:tcBorders>
              <w:top w:val="single" w:sz="10" w:space="0" w:color="000000"/>
              <w:left w:val="single" w:sz="10" w:space="0" w:color="000000"/>
              <w:bottom w:val="single" w:sz="10" w:space="0" w:color="000000"/>
              <w:right w:val="single" w:sz="10" w:space="0" w:color="000000"/>
            </w:tcBorders>
          </w:tcPr>
          <w:p w14:paraId="3170A871" w14:textId="77777777" w:rsidR="008867EB" w:rsidRDefault="00835E67">
            <w:pPr>
              <w:pStyle w:val="Compact"/>
            </w:pPr>
            <w:r>
              <w:t xml:space="preserve">Flips the basis state: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m:rPr>
                      <m:sty m:val="p"/>
                    </m:rPr>
                    <w:rPr>
                      <w:rFonts w:ascii="Cambria Math" w:hAnsi="Cambria Math"/>
                    </w:rPr>
                    <m:t>↔</m:t>
                  </m:r>
                </m:e>
              </m:d>
              <m:r>
                <w:rPr>
                  <w:rFonts w:ascii="Cambria Math" w:hAnsi="Cambria Math"/>
                </w:rPr>
                <m:t>1</m:t>
              </m:r>
              <m:r>
                <m:rPr>
                  <m:sty m:val="p"/>
                </m:rPr>
                <w:rPr>
                  <w:rFonts w:ascii="Cambria Math" w:hAnsi="Cambria Math"/>
                </w:rPr>
                <m:t>⟩</m:t>
              </m:r>
            </m:oMath>
            <w:r>
              <w:t>.</w:t>
            </w:r>
          </w:p>
        </w:tc>
        <w:tc>
          <w:tcPr>
            <w:tcW w:w="1980" w:type="dxa"/>
            <w:tcBorders>
              <w:top w:val="single" w:sz="10" w:space="0" w:color="000000"/>
              <w:left w:val="single" w:sz="10" w:space="0" w:color="000000"/>
              <w:bottom w:val="single" w:sz="10" w:space="0" w:color="000000"/>
              <w:right w:val="single" w:sz="10" w:space="0" w:color="000000"/>
            </w:tcBorders>
          </w:tcPr>
          <w:p w14:paraId="49FAD23D" w14:textId="77777777" w:rsidR="008867EB" w:rsidRDefault="00835E67">
            <w:pPr>
              <w:pStyle w:val="Compact"/>
            </w:pPr>
            <w:r>
              <w:t xml:space="preserve">Classical bit error (1 </w:t>
            </w:r>
            <m:oMath>
              <m:r>
                <m:rPr>
                  <m:sty m:val="p"/>
                </m:rPr>
                <w:rPr>
                  <w:rFonts w:ascii="Cambria Math" w:hAnsi="Cambria Math"/>
                </w:rPr>
                <m:t>→</m:t>
              </m:r>
            </m:oMath>
            <w:r>
              <w:t xml:space="preserve"> 0 or 0 </w:t>
            </w:r>
            <m:oMath>
              <m:r>
                <m:rPr>
                  <m:sty m:val="p"/>
                </m:rPr>
                <w:rPr>
                  <w:rFonts w:ascii="Cambria Math" w:hAnsi="Cambria Math"/>
                </w:rPr>
                <m:t>→</m:t>
              </m:r>
            </m:oMath>
            <w:r>
              <w:t xml:space="preserve"> 1).</w:t>
            </w:r>
          </w:p>
        </w:tc>
      </w:tr>
      <w:tr w:rsidR="008867EB" w14:paraId="0CF4314B" w14:textId="77777777" w:rsidTr="008867EB">
        <w:tc>
          <w:tcPr>
            <w:tcW w:w="1980" w:type="dxa"/>
            <w:tcBorders>
              <w:top w:val="single" w:sz="10" w:space="0" w:color="000000"/>
              <w:left w:val="single" w:sz="10" w:space="0" w:color="000000"/>
              <w:bottom w:val="single" w:sz="10" w:space="0" w:color="000000"/>
              <w:right w:val="single" w:sz="10" w:space="0" w:color="000000"/>
            </w:tcBorders>
          </w:tcPr>
          <w:p w14:paraId="270A55EC" w14:textId="77777777" w:rsidR="008867EB" w:rsidRDefault="00835E67">
            <w:pPr>
              <w:pStyle w:val="Compact"/>
            </w:pPr>
            <w:r>
              <w:rPr>
                <w:b/>
                <w:bCs/>
              </w:rPr>
              <w:t>Phase-Flip Error</w:t>
            </w:r>
          </w:p>
        </w:tc>
        <w:tc>
          <w:tcPr>
            <w:tcW w:w="1980" w:type="dxa"/>
            <w:tcBorders>
              <w:top w:val="single" w:sz="10" w:space="0" w:color="000000"/>
              <w:left w:val="single" w:sz="10" w:space="0" w:color="000000"/>
              <w:bottom w:val="single" w:sz="10" w:space="0" w:color="000000"/>
              <w:right w:val="single" w:sz="10" w:space="0" w:color="000000"/>
            </w:tcBorders>
          </w:tcPr>
          <w:p w14:paraId="528F13B4" w14:textId="77777777" w:rsidR="008867EB" w:rsidRDefault="00835E67">
            <w:pPr>
              <w:pStyle w:val="Compact"/>
            </w:pPr>
            <m:oMathPara>
              <m:oMath>
                <m:r>
                  <w:rPr>
                    <w:rFonts w:ascii="Cambria Math" w:hAnsi="Cambria Math"/>
                  </w:rPr>
                  <m:t>Z</m:t>
                </m:r>
              </m:oMath>
            </m:oMathPara>
          </w:p>
        </w:tc>
        <w:tc>
          <w:tcPr>
            <w:tcW w:w="1980" w:type="dxa"/>
            <w:tcBorders>
              <w:top w:val="single" w:sz="10" w:space="0" w:color="000000"/>
              <w:left w:val="single" w:sz="10" w:space="0" w:color="000000"/>
              <w:bottom w:val="single" w:sz="10" w:space="0" w:color="000000"/>
              <w:right w:val="single" w:sz="10" w:space="0" w:color="000000"/>
            </w:tcBorders>
          </w:tcPr>
          <w:p w14:paraId="55F3B97B" w14:textId="77777777" w:rsidR="008867EB" w:rsidRDefault="00835E67">
            <w:pPr>
              <w:pStyle w:val="Compact"/>
            </w:pPr>
            <w:r>
              <w:t xml:space="preserve">Flips the relative phase of the superposition: </w:t>
            </w:r>
            <m:oMath>
              <m:r>
                <w:rPr>
                  <w:rFonts w:ascii="Cambria Math" w:hAnsi="Cambria Math"/>
                </w:rPr>
                <m:t>α</m:t>
              </m:r>
              <m:d>
                <m:dPr>
                  <m:begChr m:val="|"/>
                  <m:endChr m:val="|"/>
                  <m:ctrlPr>
                    <w:rPr>
                      <w:rFonts w:ascii="Cambria Math" w:hAnsi="Cambria Math"/>
                    </w:rPr>
                  </m:ctrlPr>
                </m:dPr>
                <m:e>
                  <m:r>
                    <w:rPr>
                      <w:rFonts w:ascii="Cambria Math" w:hAnsi="Cambria Math"/>
                    </w:rPr>
                    <m:t>0</m:t>
                  </m:r>
                  <m:r>
                    <m:rPr>
                      <m:sty m:val="p"/>
                    </m:rPr>
                    <w:rPr>
                      <w:rFonts w:ascii="Cambria Math" w:hAnsi="Cambria Math"/>
                    </w:rPr>
                    <m:t>⟩</m:t>
                  </m:r>
                  <m:r>
                    <m:rPr>
                      <m:sty m:val="p"/>
                    </m:rPr>
                    <w:rPr>
                      <w:rFonts w:ascii="Cambria Math" w:hAnsi="Cambria Math"/>
                    </w:rPr>
                    <m:t>+</m:t>
                  </m:r>
                  <m:r>
                    <w:rPr>
                      <w:rFonts w:ascii="Cambria Math" w:hAnsi="Cambria Math"/>
                    </w:rPr>
                    <m:t>β</m:t>
                  </m:r>
                </m:e>
              </m:d>
              <m:r>
                <w:rPr>
                  <w:rFonts w:ascii="Cambria Math" w:hAnsi="Cambria Math"/>
                </w:rPr>
                <m:t>1</m:t>
              </m:r>
              <m:r>
                <m:rPr>
                  <m:sty m:val="p"/>
                </m:rPr>
                <w:rPr>
                  <w:rFonts w:ascii="Cambria Math" w:hAnsi="Cambria Math"/>
                </w:rPr>
                <m:t>⟩</m:t>
              </m:r>
              <m:r>
                <m:rPr>
                  <m:sty m:val="p"/>
                </m:rPr>
                <w:rPr>
                  <w:rFonts w:ascii="Cambria Math" w:hAnsi="Cambria Math"/>
                </w:rPr>
                <m:t>→</m:t>
              </m:r>
              <m:r>
                <w:rPr>
                  <w:rFonts w:ascii="Cambria Math" w:hAnsi="Cambria Math"/>
                </w:rPr>
                <m:t>α</m:t>
              </m:r>
              <m:d>
                <m:dPr>
                  <m:begChr m:val="|"/>
                  <m:endChr m:val="|"/>
                  <m:ctrlPr>
                    <w:rPr>
                      <w:rFonts w:ascii="Cambria Math" w:hAnsi="Cambria Math"/>
                    </w:rPr>
                  </m:ctrlPr>
                </m:dPr>
                <m:e>
                  <m:r>
                    <w:rPr>
                      <w:rFonts w:ascii="Cambria Math" w:hAnsi="Cambria Math"/>
                    </w:rPr>
                    <m:t>0</m:t>
                  </m:r>
                  <m:r>
                    <m:rPr>
                      <m:sty m:val="p"/>
                    </m:rPr>
                    <w:rPr>
                      <w:rFonts w:ascii="Cambria Math" w:hAnsi="Cambria Math"/>
                    </w:rPr>
                    <m:t>⟩</m:t>
                  </m:r>
                  <m:r>
                    <m:rPr>
                      <m:sty m:val="p"/>
                    </m:rPr>
                    <w:rPr>
                      <w:rFonts w:ascii="Cambria Math" w:hAnsi="Cambria Math"/>
                    </w:rPr>
                    <m:t>-</m:t>
                  </m:r>
                  <m:r>
                    <w:rPr>
                      <w:rFonts w:ascii="Cambria Math" w:hAnsi="Cambria Math"/>
                    </w:rPr>
                    <m:t>β</m:t>
                  </m:r>
                </m:e>
              </m:d>
              <m:r>
                <w:rPr>
                  <w:rFonts w:ascii="Cambria Math" w:hAnsi="Cambria Math"/>
                </w:rPr>
                <m:t>1</m:t>
              </m:r>
              <m:r>
                <m:rPr>
                  <m:sty m:val="p"/>
                </m:rPr>
                <w:rPr>
                  <w:rFonts w:ascii="Cambria Math" w:hAnsi="Cambria Math"/>
                </w:rPr>
                <m:t>⟩</m:t>
              </m:r>
            </m:oMath>
            <w:r>
              <w:t>.</w:t>
            </w:r>
          </w:p>
        </w:tc>
        <w:tc>
          <w:tcPr>
            <w:tcW w:w="1980" w:type="dxa"/>
            <w:tcBorders>
              <w:top w:val="single" w:sz="10" w:space="0" w:color="000000"/>
              <w:left w:val="single" w:sz="10" w:space="0" w:color="000000"/>
              <w:bottom w:val="single" w:sz="10" w:space="0" w:color="000000"/>
              <w:right w:val="single" w:sz="10" w:space="0" w:color="000000"/>
            </w:tcBorders>
          </w:tcPr>
          <w:p w14:paraId="021F7C67" w14:textId="77777777" w:rsidR="008867EB" w:rsidRDefault="00835E67">
            <w:pPr>
              <w:pStyle w:val="Compact"/>
            </w:pPr>
            <w:r>
              <w:t>Unique to quantum systems; critical for QEC.</w:t>
            </w:r>
          </w:p>
        </w:tc>
      </w:tr>
      <w:tr w:rsidR="008867EB" w14:paraId="712D5979" w14:textId="77777777" w:rsidTr="008867EB">
        <w:tc>
          <w:tcPr>
            <w:tcW w:w="1980" w:type="dxa"/>
            <w:tcBorders>
              <w:top w:val="single" w:sz="10" w:space="0" w:color="000000"/>
              <w:left w:val="single" w:sz="10" w:space="0" w:color="000000"/>
              <w:bottom w:val="single" w:sz="10" w:space="0" w:color="000000"/>
              <w:right w:val="single" w:sz="10" w:space="0" w:color="000000"/>
            </w:tcBorders>
          </w:tcPr>
          <w:p w14:paraId="0F13D4BB" w14:textId="77777777" w:rsidR="008867EB" w:rsidRDefault="00835E67">
            <w:pPr>
              <w:pStyle w:val="Compact"/>
            </w:pPr>
            <w:r>
              <w:rPr>
                <w:b/>
                <w:bCs/>
              </w:rPr>
              <w:t>Combined Error</w:t>
            </w:r>
          </w:p>
        </w:tc>
        <w:tc>
          <w:tcPr>
            <w:tcW w:w="1980" w:type="dxa"/>
            <w:tcBorders>
              <w:top w:val="single" w:sz="10" w:space="0" w:color="000000"/>
              <w:left w:val="single" w:sz="10" w:space="0" w:color="000000"/>
              <w:bottom w:val="single" w:sz="10" w:space="0" w:color="000000"/>
              <w:right w:val="single" w:sz="10" w:space="0" w:color="000000"/>
            </w:tcBorders>
          </w:tcPr>
          <w:p w14:paraId="06D4C32C" w14:textId="77777777" w:rsidR="008867EB" w:rsidRDefault="00835E67">
            <w:pPr>
              <w:pStyle w:val="Compact"/>
            </w:pPr>
            <m:oMathPara>
              <m:oMath>
                <m:r>
                  <w:rPr>
                    <w:rFonts w:ascii="Cambria Math" w:hAnsi="Cambria Math"/>
                  </w:rPr>
                  <m:t>Y</m:t>
                </m:r>
                <m:r>
                  <m:rPr>
                    <m:sty m:val="p"/>
                  </m:rPr>
                  <w:rPr>
                    <w:rFonts w:ascii="Cambria Math" w:hAnsi="Cambria Math"/>
                  </w:rPr>
                  <m:t>=</m:t>
                </m:r>
                <m:r>
                  <w:rPr>
                    <w:rFonts w:ascii="Cambria Math" w:hAnsi="Cambria Math"/>
                  </w:rPr>
                  <m:t>iZX</m:t>
                </m:r>
              </m:oMath>
            </m:oMathPara>
          </w:p>
        </w:tc>
        <w:tc>
          <w:tcPr>
            <w:tcW w:w="1980" w:type="dxa"/>
            <w:tcBorders>
              <w:top w:val="single" w:sz="10" w:space="0" w:color="000000"/>
              <w:left w:val="single" w:sz="10" w:space="0" w:color="000000"/>
              <w:bottom w:val="single" w:sz="10" w:space="0" w:color="000000"/>
              <w:right w:val="single" w:sz="10" w:space="0" w:color="000000"/>
            </w:tcBorders>
          </w:tcPr>
          <w:p w14:paraId="2B5030E3" w14:textId="77777777" w:rsidR="008867EB" w:rsidRDefault="00835E67">
            <w:pPr>
              <w:pStyle w:val="Compact"/>
            </w:pPr>
            <w:r>
              <w:t>Applies both a Bit-Flip and a Phase-Flip.</w:t>
            </w:r>
          </w:p>
        </w:tc>
        <w:tc>
          <w:tcPr>
            <w:tcW w:w="1980" w:type="dxa"/>
            <w:tcBorders>
              <w:top w:val="single" w:sz="10" w:space="0" w:color="000000"/>
              <w:left w:val="single" w:sz="10" w:space="0" w:color="000000"/>
              <w:bottom w:val="single" w:sz="10" w:space="0" w:color="000000"/>
              <w:right w:val="single" w:sz="10" w:space="0" w:color="000000"/>
            </w:tcBorders>
          </w:tcPr>
          <w:p w14:paraId="3E7031A5" w14:textId="77777777" w:rsidR="008867EB" w:rsidRDefault="00835E67">
            <w:pPr>
              <w:pStyle w:val="Compact"/>
            </w:pPr>
            <w:r>
              <w:t>No direct classical analogue.</w:t>
            </w:r>
          </w:p>
        </w:tc>
      </w:tr>
      <w:tr w:rsidR="008867EB" w14:paraId="65FD918B" w14:textId="77777777" w:rsidTr="008867EB">
        <w:tc>
          <w:tcPr>
            <w:tcW w:w="1980" w:type="dxa"/>
            <w:tcBorders>
              <w:top w:val="single" w:sz="10" w:space="0" w:color="000000"/>
              <w:left w:val="single" w:sz="10" w:space="0" w:color="000000"/>
              <w:bottom w:val="single" w:sz="10" w:space="0" w:color="000000"/>
              <w:right w:val="single" w:sz="10" w:space="0" w:color="000000"/>
            </w:tcBorders>
          </w:tcPr>
          <w:p w14:paraId="73CE66E6" w14:textId="77777777" w:rsidR="008867EB" w:rsidRDefault="00835E67">
            <w:pPr>
              <w:pStyle w:val="Compact"/>
            </w:pPr>
            <w:r>
              <w:rPr>
                <w:b/>
                <w:bCs/>
              </w:rPr>
              <w:t>Identity</w:t>
            </w:r>
          </w:p>
        </w:tc>
        <w:tc>
          <w:tcPr>
            <w:tcW w:w="1980" w:type="dxa"/>
            <w:tcBorders>
              <w:top w:val="single" w:sz="10" w:space="0" w:color="000000"/>
              <w:left w:val="single" w:sz="10" w:space="0" w:color="000000"/>
              <w:bottom w:val="single" w:sz="10" w:space="0" w:color="000000"/>
              <w:right w:val="single" w:sz="10" w:space="0" w:color="000000"/>
            </w:tcBorders>
          </w:tcPr>
          <w:p w14:paraId="504E6DC7" w14:textId="77777777" w:rsidR="008867EB" w:rsidRDefault="00835E67">
            <w:pPr>
              <w:pStyle w:val="Compact"/>
            </w:pPr>
            <m:oMathPara>
              <m:oMath>
                <m:r>
                  <w:rPr>
                    <w:rFonts w:ascii="Cambria Math" w:hAnsi="Cambria Math"/>
                  </w:rPr>
                  <m:t>I</m:t>
                </m:r>
              </m:oMath>
            </m:oMathPara>
          </w:p>
        </w:tc>
        <w:tc>
          <w:tcPr>
            <w:tcW w:w="1980" w:type="dxa"/>
            <w:tcBorders>
              <w:top w:val="single" w:sz="10" w:space="0" w:color="000000"/>
              <w:left w:val="single" w:sz="10" w:space="0" w:color="000000"/>
              <w:bottom w:val="single" w:sz="10" w:space="0" w:color="000000"/>
              <w:right w:val="single" w:sz="10" w:space="0" w:color="000000"/>
            </w:tcBorders>
          </w:tcPr>
          <w:p w14:paraId="6BD65E9B" w14:textId="77777777" w:rsidR="008867EB" w:rsidRDefault="00835E67">
            <w:pPr>
              <w:pStyle w:val="Compact"/>
            </w:pPr>
            <w:r>
              <w:t>No error occurs.</w:t>
            </w:r>
          </w:p>
        </w:tc>
        <w:tc>
          <w:tcPr>
            <w:tcW w:w="1980" w:type="dxa"/>
            <w:tcBorders>
              <w:top w:val="single" w:sz="10" w:space="0" w:color="000000"/>
              <w:left w:val="single" w:sz="10" w:space="0" w:color="000000"/>
              <w:bottom w:val="single" w:sz="10" w:space="0" w:color="000000"/>
              <w:right w:val="single" w:sz="10" w:space="0" w:color="000000"/>
            </w:tcBorders>
          </w:tcPr>
          <w:p w14:paraId="19F84F0E" w14:textId="77777777" w:rsidR="008867EB" w:rsidRDefault="008867EB">
            <w:pPr>
              <w:pStyle w:val="Compact"/>
            </w:pPr>
          </w:p>
        </w:tc>
      </w:tr>
    </w:tbl>
    <w:p w14:paraId="4BC569F2" w14:textId="77777777" w:rsidR="008867EB" w:rsidRDefault="00835E67">
      <w:pPr>
        <w:pStyle w:val="Heading3"/>
      </w:pPr>
      <w:r>
        <w:t>3. Phenomenological Noise Models (Process-Level)</w:t>
      </w:r>
    </w:p>
    <w:p w14:paraId="6F7E4AB1" w14:textId="77777777" w:rsidR="008867EB" w:rsidRDefault="00835E67">
      <w:pPr>
        <w:pStyle w:val="FirstParagraph"/>
      </w:pPr>
      <w:r>
        <w:t>These models describe the overall effect of noise on the qubit’s quantum state over time or during a specific operation.</w:t>
      </w:r>
    </w:p>
    <w:p w14:paraId="5B046A13" w14:textId="77777777" w:rsidR="008867EB" w:rsidRDefault="00835E67">
      <w:pPr>
        <w:pStyle w:val="Heading4"/>
      </w:pPr>
      <w:r>
        <w:t>A. Depolarizing Channel</w:t>
      </w:r>
    </w:p>
    <w:p w14:paraId="53664BD2" w14:textId="77777777" w:rsidR="008867EB" w:rsidRDefault="00835E67">
      <w:pPr>
        <w:pStyle w:val="FirstParagraph"/>
      </w:pPr>
      <w:r>
        <w:t xml:space="preserve">This is the simplest and most common model for single-qubit errors. It assumes that with probability </w:t>
      </w:r>
      <m:oMath>
        <m:r>
          <w:rPr>
            <w:rFonts w:ascii="Cambria Math" w:hAnsi="Cambria Math"/>
          </w:rPr>
          <m:t>p</m:t>
        </m:r>
      </m:oMath>
      <w:r>
        <w:t xml:space="preserve">, a single qubit error occurs, and this error is </w:t>
      </w:r>
      <w:r>
        <w:rPr>
          <w:b/>
          <w:bCs/>
        </w:rPr>
        <w:t>randomly and equally</w:t>
      </w:r>
      <w:r>
        <w:t xml:space="preserve"> likely to be </w:t>
      </w:r>
      <m:oMath>
        <m:r>
          <w:rPr>
            <w:rFonts w:ascii="Cambria Math" w:hAnsi="Cambria Math"/>
          </w:rPr>
          <m:t>X</m:t>
        </m:r>
      </m:oMath>
      <w:r>
        <w:t xml:space="preserve">, </w:t>
      </w:r>
      <m:oMath>
        <m:r>
          <w:rPr>
            <w:rFonts w:ascii="Cambria Math" w:hAnsi="Cambria Math"/>
          </w:rPr>
          <m:t>Y</m:t>
        </m:r>
      </m:oMath>
      <w:r>
        <w:t xml:space="preserve">, or </w:t>
      </w:r>
      <m:oMath>
        <m:r>
          <w:rPr>
            <w:rFonts w:ascii="Cambria Math" w:hAnsi="Cambria Math"/>
          </w:rPr>
          <m:t>Z</m:t>
        </m:r>
      </m:oMath>
      <w:r>
        <w:t>.</w:t>
      </w:r>
    </w:p>
    <w:p w14:paraId="167786DE" w14:textId="77777777" w:rsidR="008867EB" w:rsidRDefault="00835E67">
      <w:pPr>
        <w:pStyle w:val="Compact"/>
        <w:numPr>
          <w:ilvl w:val="0"/>
          <w:numId w:val="247"/>
        </w:numPr>
      </w:pPr>
      <w:r>
        <w:rPr>
          <w:b/>
          <w:bCs/>
        </w:rPr>
        <w:t>Effect:</w:t>
      </w:r>
      <w:r>
        <w:t xml:space="preserve"> The quantum state </w:t>
      </w:r>
      <m:oMath>
        <m:r>
          <m:rPr>
            <m:sty m:val="p"/>
          </m:rPr>
          <w:rPr>
            <w:rFonts w:ascii="Cambria Math" w:hAnsi="Cambria Math"/>
          </w:rPr>
          <m:t>|</m:t>
        </m:r>
        <m:r>
          <w:rPr>
            <w:rFonts w:ascii="Cambria Math" w:hAnsi="Cambria Math"/>
          </w:rPr>
          <m:t>ψ</m:t>
        </m:r>
        <m:r>
          <m:rPr>
            <m:sty m:val="p"/>
          </m:rPr>
          <w:rPr>
            <w:rFonts w:ascii="Cambria Math" w:hAnsi="Cambria Math"/>
          </w:rPr>
          <m:t>⟩</m:t>
        </m:r>
      </m:oMath>
      <w:r>
        <w:t xml:space="preserve"> is transformed into a </w:t>
      </w:r>
      <w:r>
        <w:rPr>
          <w:b/>
          <w:bCs/>
        </w:rPr>
        <w:t>mixed state</w:t>
      </w:r>
      <w:r>
        <w:t xml:space="preserve"> (a probabilistic mixture of pure states) with probability </w:t>
      </w:r>
      <m:oMath>
        <m:r>
          <w:rPr>
            <w:rFonts w:ascii="Cambria Math" w:hAnsi="Cambria Math"/>
          </w:rPr>
          <m:t>p</m:t>
        </m:r>
      </m:oMath>
      <w:r>
        <w:t xml:space="preserve">, and remains untouched with probability </w:t>
      </w:r>
      <m:oMath>
        <m:r>
          <w:rPr>
            <w:rFonts w:ascii="Cambria Math" w:hAnsi="Cambria Math"/>
          </w:rPr>
          <m:t>1</m:t>
        </m:r>
        <m:r>
          <m:rPr>
            <m:sty m:val="p"/>
          </m:rPr>
          <w:rPr>
            <w:rFonts w:ascii="Cambria Math" w:hAnsi="Cambria Math"/>
          </w:rPr>
          <m:t>-</m:t>
        </m:r>
        <m:r>
          <w:rPr>
            <w:rFonts w:ascii="Cambria Math" w:hAnsi="Cambria Math"/>
          </w:rPr>
          <m:t>p</m:t>
        </m:r>
      </m:oMath>
      <w:r>
        <w:t>. The state is “mixed up” and moves towards the maximally mixed state (the center of the Bloch sphere).</w:t>
      </w:r>
    </w:p>
    <w:p w14:paraId="027DA262" w14:textId="77777777" w:rsidR="008867EB" w:rsidRDefault="00835E67">
      <w:pPr>
        <w:pStyle w:val="Compact"/>
        <w:numPr>
          <w:ilvl w:val="0"/>
          <w:numId w:val="247"/>
        </w:numPr>
      </w:pPr>
      <w:r>
        <w:rPr>
          <w:b/>
          <w:bCs/>
        </w:rPr>
        <w:t xml:space="preserve">Mathematical Representation (Density Matrix </w:t>
      </w:r>
      <m:oMath>
        <m:r>
          <w:rPr>
            <w:rFonts w:ascii="Cambria Math" w:hAnsi="Cambria Math"/>
          </w:rPr>
          <m:t>ρ</m:t>
        </m:r>
      </m:oMath>
      <w:r>
        <w:rPr>
          <w:b/>
          <w:bCs/>
        </w:rPr>
        <w:t>):</w:t>
      </w:r>
    </w:p>
    <w:p w14:paraId="28CB31C4" w14:textId="77777777" w:rsidR="008867EB" w:rsidRDefault="00835E67">
      <w:pPr>
        <w:pStyle w:val="Compact"/>
      </w:pPr>
      <m:oMathPara>
        <m:oMathParaPr>
          <m:jc m:val="center"/>
        </m:oMathParaPr>
        <m:oMath>
          <m:r>
            <m:rPr>
              <m:scr m:val="script"/>
              <m:sty m:val="p"/>
            </m:rPr>
            <w:rPr>
              <w:rFonts w:ascii="Cambria Math" w:hAnsi="Cambria Math"/>
            </w:rPr>
            <m:t>E</m:t>
          </m:r>
          <m:d>
            <m:dPr>
              <m:ctrlPr>
                <w:rPr>
                  <w:rFonts w:ascii="Cambria Math" w:hAnsi="Cambria Math"/>
                </w:rPr>
              </m:ctrlPr>
            </m:dPr>
            <m:e>
              <m:r>
                <w:rPr>
                  <w:rFonts w:ascii="Cambria Math" w:hAnsi="Cambria Math"/>
                </w:rPr>
                <m:t>ρ</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e>
          </m:d>
          <m:r>
            <w:rPr>
              <w:rFonts w:ascii="Cambria Math" w:hAnsi="Cambria Math"/>
            </w:rPr>
            <m:t>ρ</m:t>
          </m:r>
          <m:r>
            <m:rPr>
              <m:sty m:val="p"/>
            </m:rPr>
            <w:rPr>
              <w:rFonts w:ascii="Cambria Math" w:hAnsi="Cambria Math"/>
            </w:rPr>
            <m:t>+</m:t>
          </m:r>
          <m:f>
            <m:fPr>
              <m:ctrlPr>
                <w:rPr>
                  <w:rFonts w:ascii="Cambria Math" w:hAnsi="Cambria Math"/>
                </w:rPr>
              </m:ctrlPr>
            </m:fPr>
            <m:num>
              <m:r>
                <w:rPr>
                  <w:rFonts w:ascii="Cambria Math" w:hAnsi="Cambria Math"/>
                </w:rPr>
                <m:t>p</m:t>
              </m:r>
            </m:num>
            <m:den>
              <m:r>
                <w:rPr>
                  <w:rFonts w:ascii="Cambria Math" w:hAnsi="Cambria Math"/>
                </w:rPr>
                <m:t>3</m:t>
              </m:r>
            </m:den>
          </m:f>
          <m:d>
            <m:dPr>
              <m:ctrlPr>
                <w:rPr>
                  <w:rFonts w:ascii="Cambria Math" w:hAnsi="Cambria Math"/>
                </w:rPr>
              </m:ctrlPr>
            </m:dPr>
            <m:e>
              <m:r>
                <w:rPr>
                  <w:rFonts w:ascii="Cambria Math" w:hAnsi="Cambria Math"/>
                </w:rPr>
                <m:t>XρX</m:t>
              </m:r>
              <m:r>
                <m:rPr>
                  <m:sty m:val="p"/>
                </m:rPr>
                <w:rPr>
                  <w:rFonts w:ascii="Cambria Math" w:hAnsi="Cambria Math"/>
                </w:rPr>
                <m:t>+</m:t>
              </m:r>
              <m:r>
                <w:rPr>
                  <w:rFonts w:ascii="Cambria Math" w:hAnsi="Cambria Math"/>
                </w:rPr>
                <m:t>YρY</m:t>
              </m:r>
              <m:r>
                <m:rPr>
                  <m:sty m:val="p"/>
                </m:rPr>
                <w:rPr>
                  <w:rFonts w:ascii="Cambria Math" w:hAnsi="Cambria Math"/>
                </w:rPr>
                <m:t>+</m:t>
              </m:r>
              <m:r>
                <w:rPr>
                  <w:rFonts w:ascii="Cambria Math" w:hAnsi="Cambria Math"/>
                </w:rPr>
                <m:t>ZρZ</m:t>
              </m:r>
            </m:e>
          </m:d>
        </m:oMath>
      </m:oMathPara>
    </w:p>
    <w:p w14:paraId="1640ED79" w14:textId="77777777" w:rsidR="008867EB" w:rsidRDefault="00835E67">
      <w:pPr>
        <w:pStyle w:val="Heading4"/>
      </w:pPr>
      <w:r>
        <w:t>B. Amplitude Damping Channel</w:t>
      </w:r>
    </w:p>
    <w:p w14:paraId="53E2E717" w14:textId="77777777" w:rsidR="008867EB" w:rsidRDefault="00835E67">
      <w:pPr>
        <w:pStyle w:val="FirstParagraph"/>
      </w:pPr>
      <w:r>
        <w:t xml:space="preserve">This model describes the decay of the qubit’s energy, which typically corresponds to the loss of the </w:t>
      </w:r>
      <m:oMath>
        <m:r>
          <m:rPr>
            <m:sty m:val="p"/>
          </m:rPr>
          <w:rPr>
            <w:rFonts w:ascii="Cambria Math" w:hAnsi="Cambria Math"/>
          </w:rPr>
          <m:t>|</m:t>
        </m:r>
        <m:r>
          <w:rPr>
            <w:rFonts w:ascii="Cambria Math" w:hAnsi="Cambria Math"/>
          </w:rPr>
          <m:t>1</m:t>
        </m:r>
        <m:r>
          <m:rPr>
            <m:sty m:val="p"/>
          </m:rPr>
          <w:rPr>
            <w:rFonts w:ascii="Cambria Math" w:hAnsi="Cambria Math"/>
          </w:rPr>
          <m:t>⟩</m:t>
        </m:r>
      </m:oMath>
      <w:r>
        <w:t xml:space="preserve"> state and decay toward the ground state </w:t>
      </w:r>
      <m:oMath>
        <m:r>
          <m:rPr>
            <m:sty m:val="p"/>
          </m:rPr>
          <w:rPr>
            <w:rFonts w:ascii="Cambria Math" w:hAnsi="Cambria Math"/>
          </w:rPr>
          <m:t>|</m:t>
        </m:r>
        <m:r>
          <w:rPr>
            <w:rFonts w:ascii="Cambria Math" w:hAnsi="Cambria Math"/>
          </w:rPr>
          <m:t>0</m:t>
        </m:r>
        <m:r>
          <m:rPr>
            <m:sty m:val="p"/>
          </m:rPr>
          <w:rPr>
            <w:rFonts w:ascii="Cambria Math" w:hAnsi="Cambria Math"/>
          </w:rPr>
          <m:t>⟩</m:t>
        </m:r>
      </m:oMath>
      <w:r>
        <w:t>.</w:t>
      </w:r>
    </w:p>
    <w:p w14:paraId="42C836AC" w14:textId="77777777" w:rsidR="008867EB" w:rsidRDefault="00835E67">
      <w:pPr>
        <w:pStyle w:val="Compact"/>
        <w:numPr>
          <w:ilvl w:val="0"/>
          <w:numId w:val="248"/>
        </w:numPr>
      </w:pPr>
      <w:r>
        <w:rPr>
          <w:b/>
          <w:bCs/>
        </w:rPr>
        <w:t>Physical Origin:</w:t>
      </w:r>
      <w:r>
        <w:t xml:space="preserve"> </w:t>
      </w:r>
      <w:r>
        <w:t>Spontaneous emission of a photon, causing the qubit to relax to the lowest energy state.</w:t>
      </w:r>
    </w:p>
    <w:p w14:paraId="15E62BBE" w14:textId="77777777" w:rsidR="008867EB" w:rsidRDefault="00835E67">
      <w:pPr>
        <w:pStyle w:val="Compact"/>
        <w:numPr>
          <w:ilvl w:val="0"/>
          <w:numId w:val="248"/>
        </w:numPr>
      </w:pPr>
      <w:r>
        <w:rPr>
          <w:b/>
          <w:bCs/>
        </w:rPr>
        <w:lastRenderedPageBreak/>
        <w:t>Effect:</w:t>
      </w:r>
      <w:r>
        <w:t xml:space="preserve"> The probability of being in </w:t>
      </w:r>
      <m:oMath>
        <m:r>
          <m:rPr>
            <m:sty m:val="p"/>
          </m:rPr>
          <w:rPr>
            <w:rFonts w:ascii="Cambria Math" w:hAnsi="Cambria Math"/>
          </w:rPr>
          <m:t>|</m:t>
        </m:r>
        <m:r>
          <w:rPr>
            <w:rFonts w:ascii="Cambria Math" w:hAnsi="Cambria Math"/>
          </w:rPr>
          <m:t>1</m:t>
        </m:r>
        <m:r>
          <m:rPr>
            <m:sty m:val="p"/>
          </m:rPr>
          <w:rPr>
            <w:rFonts w:ascii="Cambria Math" w:hAnsi="Cambria Math"/>
          </w:rPr>
          <m:t>⟩</m:t>
        </m:r>
      </m:oMath>
      <w:r>
        <w:t xml:space="preserve"> (the excited state) decreases over time, but the </w:t>
      </w:r>
      <m:oMath>
        <m:r>
          <m:rPr>
            <m:sty m:val="p"/>
          </m:rPr>
          <w:rPr>
            <w:rFonts w:ascii="Cambria Math" w:hAnsi="Cambria Math"/>
          </w:rPr>
          <m:t>|</m:t>
        </m:r>
        <m:r>
          <w:rPr>
            <w:rFonts w:ascii="Cambria Math" w:hAnsi="Cambria Math"/>
          </w:rPr>
          <m:t>0</m:t>
        </m:r>
        <m:r>
          <m:rPr>
            <m:sty m:val="p"/>
          </m:rPr>
          <w:rPr>
            <w:rFonts w:ascii="Cambria Math" w:hAnsi="Cambria Math"/>
          </w:rPr>
          <m:t>⟩</m:t>
        </m:r>
      </m:oMath>
      <w:r>
        <w:t xml:space="preserve"> state remains stable. This is a model for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relaxation time.</w:t>
      </w:r>
    </w:p>
    <w:p w14:paraId="3A28E7E6" w14:textId="77777777" w:rsidR="008867EB" w:rsidRDefault="00835E67">
      <w:pPr>
        <w:pStyle w:val="Heading4"/>
      </w:pPr>
      <w:r>
        <w:t>C. Phase Damping Channel (Dephasing)</w:t>
      </w:r>
    </w:p>
    <w:p w14:paraId="4E552E28" w14:textId="77777777" w:rsidR="008867EB" w:rsidRDefault="00835E67">
      <w:pPr>
        <w:pStyle w:val="FirstParagraph"/>
      </w:pPr>
      <w:r>
        <w:t xml:space="preserve">This model describes the loss of </w:t>
      </w:r>
      <w:r>
        <w:rPr>
          <w:b/>
          <w:bCs/>
        </w:rPr>
        <w:t>coherence</w:t>
      </w:r>
      <w:r>
        <w:t xml:space="preserve"> without the loss of energy (no bit-flip error).</w:t>
      </w:r>
    </w:p>
    <w:p w14:paraId="34D898F0" w14:textId="77777777" w:rsidR="008867EB" w:rsidRDefault="00835E67">
      <w:pPr>
        <w:pStyle w:val="Compact"/>
        <w:numPr>
          <w:ilvl w:val="0"/>
          <w:numId w:val="249"/>
        </w:numPr>
      </w:pPr>
      <w:r>
        <w:rPr>
          <w:b/>
          <w:bCs/>
        </w:rPr>
        <w:t>Physical Origin:</w:t>
      </w:r>
      <w:r>
        <w:t xml:space="preserve"> Local magnetic field fluctuations or energy level shifts that introduce random phase shifts.</w:t>
      </w:r>
    </w:p>
    <w:p w14:paraId="746FF1F2" w14:textId="77777777" w:rsidR="008867EB" w:rsidRDefault="00835E67">
      <w:pPr>
        <w:pStyle w:val="Compact"/>
        <w:numPr>
          <w:ilvl w:val="0"/>
          <w:numId w:val="249"/>
        </w:numPr>
      </w:pPr>
      <w:r>
        <w:rPr>
          <w:b/>
          <w:bCs/>
        </w:rPr>
        <w:t>Effect:</w:t>
      </w:r>
      <w:r>
        <w:t xml:space="preserve"> The off-diagonal elements of the density matrix (which represent coherence/superposition) decay, causing the superposition to collapse into a classical mixture, but the population of </w:t>
      </w:r>
      <m:oMath>
        <m:r>
          <m:rPr>
            <m:sty m:val="p"/>
          </m:rPr>
          <w:rPr>
            <w:rFonts w:ascii="Cambria Math" w:hAnsi="Cambria Math"/>
          </w:rPr>
          <m:t>|</m:t>
        </m:r>
        <m:r>
          <w:rPr>
            <w:rFonts w:ascii="Cambria Math" w:hAnsi="Cambria Math"/>
          </w:rPr>
          <m:t>0</m:t>
        </m:r>
        <m:r>
          <m:rPr>
            <m:sty m:val="p"/>
          </m:rPr>
          <w:rPr>
            <w:rFonts w:ascii="Cambria Math" w:hAnsi="Cambria Math"/>
          </w:rPr>
          <m:t>⟩</m:t>
        </m:r>
      </m:oMath>
      <w:r>
        <w:t xml:space="preserve"> and </w:t>
      </w:r>
      <m:oMath>
        <m:r>
          <m:rPr>
            <m:sty m:val="p"/>
          </m:rPr>
          <w:rPr>
            <w:rFonts w:ascii="Cambria Math" w:hAnsi="Cambria Math"/>
          </w:rPr>
          <m:t>|</m:t>
        </m:r>
        <m:r>
          <w:rPr>
            <w:rFonts w:ascii="Cambria Math" w:hAnsi="Cambria Math"/>
          </w:rPr>
          <m:t>1</m:t>
        </m:r>
        <m:r>
          <m:rPr>
            <m:sty m:val="p"/>
          </m:rPr>
          <w:rPr>
            <w:rFonts w:ascii="Cambria Math" w:hAnsi="Cambria Math"/>
          </w:rPr>
          <m:t>⟩</m:t>
        </m:r>
      </m:oMath>
      <w:r>
        <w:t xml:space="preserve"> remains unchanged. This is a model for </w:t>
      </w:r>
      <m:oMath>
        <m:sSub>
          <m:sSubPr>
            <m:ctrlPr>
              <w:rPr>
                <w:rFonts w:ascii="Cambria Math" w:hAnsi="Cambria Math"/>
              </w:rPr>
            </m:ctrlPr>
          </m:sSubPr>
          <m:e>
            <m:r>
              <w:rPr>
                <w:rFonts w:ascii="Cambria Math" w:hAnsi="Cambria Math"/>
              </w:rPr>
              <m:t>T</m:t>
            </m:r>
          </m:e>
          <m:sub>
            <m:r>
              <w:rPr>
                <w:rFonts w:ascii="Cambria Math" w:hAnsi="Cambria Math"/>
              </w:rPr>
              <m:t>2</m:t>
            </m:r>
          </m:sub>
        </m:sSub>
      </m:oMath>
      <w:r>
        <w:t xml:space="preserve"> relaxation time.</w:t>
      </w:r>
    </w:p>
    <w:p w14:paraId="05A1CB0D" w14:textId="77777777" w:rsidR="008867EB" w:rsidRDefault="00835E67">
      <w:pPr>
        <w:pStyle w:val="Heading3"/>
      </w:pPr>
      <w:r>
        <w:t>4. Application: Quantum Error Correction (QEC)</w:t>
      </w:r>
    </w:p>
    <w:p w14:paraId="2AF76832" w14:textId="77777777" w:rsidR="008867EB" w:rsidRDefault="00835E67">
      <w:pPr>
        <w:pStyle w:val="FirstParagraph"/>
      </w:pPr>
      <w:r>
        <w:t xml:space="preserve">Understanding these models is vital because QEC codes (like the </w:t>
      </w:r>
      <w:r>
        <w:rPr>
          <w:b/>
          <w:bCs/>
        </w:rPr>
        <w:t>Surface Code</w:t>
      </w:r>
      <w:r>
        <w:t>) are designed to detect and correct specific types of errors.</w:t>
      </w:r>
    </w:p>
    <w:p w14:paraId="70652206" w14:textId="77777777" w:rsidR="008867EB" w:rsidRDefault="00835E67">
      <w:pPr>
        <w:pStyle w:val="Compact"/>
        <w:numPr>
          <w:ilvl w:val="0"/>
          <w:numId w:val="250"/>
        </w:numPr>
      </w:pPr>
      <w:r>
        <w:rPr>
          <w:b/>
          <w:bCs/>
        </w:rPr>
        <w:t>Bit-Flip Code:</w:t>
      </w:r>
      <w:r>
        <w:t xml:space="preserve"> Corrects </w:t>
      </w:r>
      <m:oMath>
        <m:r>
          <w:rPr>
            <w:rFonts w:ascii="Cambria Math" w:hAnsi="Cambria Math"/>
          </w:rPr>
          <m:t>X</m:t>
        </m:r>
      </m:oMath>
      <w:r>
        <w:t xml:space="preserve"> errors (amplitude damping).</w:t>
      </w:r>
    </w:p>
    <w:p w14:paraId="72D7348A" w14:textId="77777777" w:rsidR="008867EB" w:rsidRDefault="00835E67">
      <w:pPr>
        <w:pStyle w:val="Compact"/>
        <w:numPr>
          <w:ilvl w:val="0"/>
          <w:numId w:val="250"/>
        </w:numPr>
      </w:pPr>
      <w:r>
        <w:rPr>
          <w:b/>
          <w:bCs/>
        </w:rPr>
        <w:t>Phase-Flip Code:</w:t>
      </w:r>
      <w:r>
        <w:t xml:space="preserve"> Corrects </w:t>
      </w:r>
      <m:oMath>
        <m:r>
          <w:rPr>
            <w:rFonts w:ascii="Cambria Math" w:hAnsi="Cambria Math"/>
          </w:rPr>
          <m:t>Z</m:t>
        </m:r>
      </m:oMath>
      <w:r>
        <w:t xml:space="preserve"> errors (dephasing).</w:t>
      </w:r>
    </w:p>
    <w:p w14:paraId="450795C8" w14:textId="77777777" w:rsidR="008867EB" w:rsidRDefault="00835E67">
      <w:pPr>
        <w:pStyle w:val="Compact"/>
        <w:numPr>
          <w:ilvl w:val="0"/>
          <w:numId w:val="250"/>
        </w:numPr>
      </w:pPr>
      <w:r>
        <w:rPr>
          <w:b/>
          <w:bCs/>
        </w:rPr>
        <w:t>Shor’s Code:</w:t>
      </w:r>
      <w:r>
        <w:t xml:space="preserve"> Corrects any single </w:t>
      </w:r>
      <w:r>
        <w:rPr>
          <w:b/>
          <w:bCs/>
        </w:rPr>
        <w:t>arbitrary</w:t>
      </w:r>
      <w:r>
        <w:t xml:space="preserve"> error (a combination of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oMath>
      <w:r>
        <w:t>) by combining both bit-flip and phase-flip protection.</w:t>
      </w:r>
    </w:p>
    <w:p w14:paraId="4F09F90A" w14:textId="77777777" w:rsidR="008867EB" w:rsidRDefault="00835E67">
      <w:pPr>
        <w:pStyle w:val="FirstParagraph"/>
      </w:pPr>
      <w:r>
        <w:t>By accurately characterizing the noise of a specific quantum chip (i.e., identifying the dominant noise channels and their probabilities), researchers can select the most effective QEC code and tailor the operations to mitigate those errors.</w:t>
      </w:r>
    </w:p>
    <w:p w14:paraId="4CA3D73D" w14:textId="77777777" w:rsidR="008867EB" w:rsidRDefault="00835E67">
      <w:r>
        <w:pict w14:anchorId="0CF97CC7">
          <v:rect id="_x0000_i1184" style="width:0;height:1.5pt" o:hralign="center" o:hrstd="t" o:hr="t"/>
        </w:pict>
      </w:r>
    </w:p>
    <w:p w14:paraId="2A4A73B0" w14:textId="04FDA26D" w:rsidR="008867EB" w:rsidRPr="0070073E" w:rsidRDefault="00835E67" w:rsidP="0070073E">
      <w:pPr>
        <w:shd w:val="clear" w:color="auto" w:fill="F5F5F5"/>
        <w:rPr>
          <w:color w:val="0F4761" w:themeColor="accent1" w:themeShade="BF"/>
          <w:sz w:val="28"/>
          <w:szCs w:val="28"/>
        </w:rPr>
      </w:pPr>
      <w:r w:rsidRPr="0070073E">
        <w:rPr>
          <w:color w:val="0F4761" w:themeColor="accent1" w:themeShade="BF"/>
          <w:sz w:val="28"/>
          <w:szCs w:val="28"/>
        </w:rPr>
        <w:t xml:space="preserve">Discuss in detail quantum </w:t>
      </w:r>
      <w:proofErr w:type="gramStart"/>
      <w:r w:rsidRPr="0070073E">
        <w:rPr>
          <w:color w:val="0F4761" w:themeColor="accent1" w:themeShade="BF"/>
          <w:sz w:val="28"/>
          <w:szCs w:val="28"/>
        </w:rPr>
        <w:t>cryptography.-</w:t>
      </w:r>
      <w:proofErr w:type="gramEnd"/>
      <w:r w:rsidRPr="0070073E">
        <w:rPr>
          <w:color w:val="0F4761" w:themeColor="accent1" w:themeShade="BF"/>
          <w:sz w:val="28"/>
          <w:szCs w:val="28"/>
        </w:rPr>
        <w:t xml:space="preserve"> 2</w:t>
      </w:r>
    </w:p>
    <w:p w14:paraId="0544FCA9" w14:textId="77777777" w:rsidR="008867EB" w:rsidRDefault="00835E67">
      <w:pPr>
        <w:pStyle w:val="BodyText"/>
      </w:pPr>
      <w:r>
        <w:t xml:space="preserve">I’ve previously provided a short description of </w:t>
      </w:r>
      <w:r>
        <w:rPr>
          <w:b/>
          <w:bCs/>
        </w:rPr>
        <w:t>Quantum Cryptography</w:t>
      </w:r>
      <w:r>
        <w:t xml:space="preserve"> focusing on QKD. Here is the detailed discussion you requested, suitable for an 8-mark academic answer, covering the principles, protocols, and significance.</w:t>
      </w:r>
    </w:p>
    <w:p w14:paraId="429D8B14" w14:textId="77777777" w:rsidR="008867EB" w:rsidRDefault="00835E67">
      <w:r>
        <w:pict w14:anchorId="5A348674">
          <v:rect id="_x0000_i1185" style="width:0;height:1.5pt" o:hralign="center" o:hrstd="t" o:hr="t"/>
        </w:pict>
      </w:r>
    </w:p>
    <w:p w14:paraId="30ED5422" w14:textId="77777777" w:rsidR="008867EB" w:rsidRDefault="00835E67">
      <w:pPr>
        <w:pStyle w:val="Heading2"/>
      </w:pPr>
      <w:r>
        <w:t>🔒</w:t>
      </w:r>
      <w:r>
        <w:t xml:space="preserve"> Quantum Cryptography (QC)</w:t>
      </w:r>
    </w:p>
    <w:p w14:paraId="1BC17C56" w14:textId="77777777" w:rsidR="008867EB" w:rsidRDefault="00835E67">
      <w:pPr>
        <w:pStyle w:val="FirstParagraph"/>
      </w:pPr>
      <w:r>
        <w:rPr>
          <w:b/>
          <w:bCs/>
        </w:rPr>
        <w:t>Quantum Cryptography</w:t>
      </w:r>
      <w:r>
        <w:t xml:space="preserve"> is a field of cryptography that uses the principles of quantum mechanics, rather than computational complexity, to secure communication. Unlike classical cryptography, whose security relies on the mathematical difficulty of solving problems (e.g., factoring large numbers), quantum cryptography’s security is guaranteed by the </w:t>
      </w:r>
      <w:r>
        <w:rPr>
          <w:b/>
          <w:bCs/>
        </w:rPr>
        <w:t>laws of physics</w:t>
      </w:r>
      <w:r>
        <w:t>.</w:t>
      </w:r>
    </w:p>
    <w:p w14:paraId="68CBBCDE" w14:textId="77777777" w:rsidR="008867EB" w:rsidRDefault="00835E67">
      <w:pPr>
        <w:pStyle w:val="BodyText"/>
      </w:pPr>
      <w:r>
        <w:t xml:space="preserve">The primary and most mature application of quantum cryptography is </w:t>
      </w:r>
      <w:r>
        <w:rPr>
          <w:b/>
          <w:bCs/>
        </w:rPr>
        <w:t>Quantum Key Distribution (QKD)</w:t>
      </w:r>
      <w:r>
        <w:t>.</w:t>
      </w:r>
    </w:p>
    <w:p w14:paraId="6B197161" w14:textId="77777777" w:rsidR="008867EB" w:rsidRDefault="00835E67">
      <w:pPr>
        <w:pStyle w:val="Heading3"/>
      </w:pPr>
      <w:r>
        <w:t>1. Fundamental Principles of Security</w:t>
      </w:r>
    </w:p>
    <w:p w14:paraId="4A1F832F" w14:textId="77777777" w:rsidR="008867EB" w:rsidRDefault="00835E67">
      <w:pPr>
        <w:pStyle w:val="FirstParagraph"/>
      </w:pPr>
      <w:r>
        <w:t>Quantum Cryptography’s physical security is based on two core tenets of quantum mechanics:</w:t>
      </w:r>
    </w:p>
    <w:p w14:paraId="35F8801C" w14:textId="77777777" w:rsidR="008867EB" w:rsidRDefault="00835E67">
      <w:pPr>
        <w:pStyle w:val="Compact"/>
        <w:numPr>
          <w:ilvl w:val="0"/>
          <w:numId w:val="251"/>
        </w:numPr>
      </w:pPr>
      <w:r>
        <w:rPr>
          <w:b/>
          <w:bCs/>
        </w:rPr>
        <w:t>No-Cloning Theorem:</w:t>
      </w:r>
      <w:r>
        <w:t xml:space="preserve"> </w:t>
      </w:r>
      <w:r>
        <w:t>It is physically impossible to create an identical copy of an arbitrary, unknown quantum state (e.g., a photon’s polarization). This prevents an eavesdropper (Eve) from passively intercepting the quantum signal, copying it, and sending the original to the recipient.</w:t>
      </w:r>
    </w:p>
    <w:p w14:paraId="19578A71" w14:textId="77777777" w:rsidR="008867EB" w:rsidRDefault="00835E67">
      <w:pPr>
        <w:pStyle w:val="Compact"/>
        <w:numPr>
          <w:ilvl w:val="0"/>
          <w:numId w:val="251"/>
        </w:numPr>
      </w:pPr>
      <w:r>
        <w:rPr>
          <w:b/>
          <w:bCs/>
        </w:rPr>
        <w:lastRenderedPageBreak/>
        <w:t>Quantum Measurement Disturbance:</w:t>
      </w:r>
      <w:r>
        <w:t xml:space="preserve"> The act of observing (measuring) a quantum state inevitably disturbs or alters that state. If Eve attempts to measure a key-carrying photon, she will introduce detectable errors into the communication channel.</w:t>
      </w:r>
    </w:p>
    <w:p w14:paraId="4E66C37A" w14:textId="77777777" w:rsidR="008867EB" w:rsidRDefault="00835E67">
      <w:pPr>
        <w:pStyle w:val="Heading3"/>
      </w:pPr>
      <w:r>
        <w:t>2. Quantum Key Distribution (QKD)</w:t>
      </w:r>
    </w:p>
    <w:p w14:paraId="57660286" w14:textId="77777777" w:rsidR="008867EB" w:rsidRDefault="00835E67">
      <w:pPr>
        <w:pStyle w:val="FirstParagraph"/>
      </w:pPr>
      <w:r>
        <w:t xml:space="preserve">QKD is the process of establishing a </w:t>
      </w:r>
      <w:r>
        <w:rPr>
          <w:b/>
          <w:bCs/>
        </w:rPr>
        <w:t>secret, shared cryptographic key</w:t>
      </w:r>
      <w:r>
        <w:t xml:space="preserve"> between two parties (Alice and Bob) with the assurance that any eavesdropping attempt will be detected.</w:t>
      </w:r>
    </w:p>
    <w:p w14:paraId="7F7BBB66" w14:textId="77777777" w:rsidR="008867EB" w:rsidRDefault="00835E67">
      <w:pPr>
        <w:pStyle w:val="Heading4"/>
      </w:pPr>
      <w:r>
        <w:t>A. The BB84 Protocol</w:t>
      </w:r>
    </w:p>
    <w:p w14:paraId="48D12766" w14:textId="77777777" w:rsidR="008867EB" w:rsidRDefault="00835E67">
      <w:pPr>
        <w:pStyle w:val="FirstParagraph"/>
      </w:pPr>
      <w:r>
        <w:t xml:space="preserve">The most well-known QKD protocol is </w:t>
      </w:r>
      <w:r>
        <w:rPr>
          <w:b/>
          <w:bCs/>
        </w:rPr>
        <w:t>BB84 (Bennett and Brassard, 1984)</w:t>
      </w:r>
      <w:r>
        <w:t>.</w:t>
      </w:r>
    </w:p>
    <w:p w14:paraId="1AE14AE6" w14:textId="77777777" w:rsidR="008867EB" w:rsidRDefault="00835E67">
      <w:pPr>
        <w:pStyle w:val="Compact"/>
        <w:numPr>
          <w:ilvl w:val="0"/>
          <w:numId w:val="252"/>
        </w:numPr>
      </w:pPr>
      <w:r>
        <w:rPr>
          <w:b/>
          <w:bCs/>
        </w:rPr>
        <w:t>Encoding:</w:t>
      </w:r>
      <w:r>
        <w:t xml:space="preserve"> Alice encodes her binary key bits (0 or 1) into the polarization state of single photons, using one of two randomly chosen, non-orthogonal bases: the </w:t>
      </w:r>
      <w:r>
        <w:rPr>
          <w:b/>
          <w:bCs/>
        </w:rPr>
        <w:t>Rectilinear Basis (</w:t>
      </w:r>
      <m:oMath>
        <m:r>
          <m:rPr>
            <m:sty m:val="p"/>
          </m:rPr>
          <w:rPr>
            <w:rFonts w:ascii="Cambria Math" w:hAnsi="Cambria Math"/>
          </w:rPr>
          <m:t>⊞</m:t>
        </m:r>
      </m:oMath>
      <w:r>
        <w:rPr>
          <w:b/>
          <w:bCs/>
        </w:rPr>
        <w:t>)</w:t>
      </w:r>
      <w:r>
        <w:t xml:space="preserve"> or the </w:t>
      </w:r>
      <w:r>
        <w:rPr>
          <w:b/>
          <w:bCs/>
        </w:rPr>
        <w:t>Diagonal Basis (</w:t>
      </w:r>
      <m:oMath>
        <m:r>
          <m:rPr>
            <m:sty m:val="p"/>
          </m:rPr>
          <w:rPr>
            <w:rFonts w:ascii="Cambria Math" w:hAnsi="Cambria Math"/>
          </w:rPr>
          <m:t>⨂</m:t>
        </m:r>
      </m:oMath>
      <w:r>
        <w:rPr>
          <w:b/>
          <w:bCs/>
        </w:rPr>
        <w:t>)</w:t>
      </w:r>
      <w:r>
        <w:t>.</w:t>
      </w:r>
    </w:p>
    <w:p w14:paraId="50032109" w14:textId="77777777" w:rsidR="008867EB" w:rsidRDefault="00835E67">
      <w:pPr>
        <w:pStyle w:val="Compact"/>
        <w:numPr>
          <w:ilvl w:val="0"/>
          <w:numId w:val="252"/>
        </w:numPr>
      </w:pPr>
      <w:r>
        <w:rPr>
          <w:b/>
          <w:bCs/>
        </w:rPr>
        <w:t>Measurement:</w:t>
      </w:r>
      <w:r>
        <w:t xml:space="preserve"> Bob randomly measures the incoming photons using one of the same two bases.</w:t>
      </w:r>
    </w:p>
    <w:p w14:paraId="23173B0D" w14:textId="77777777" w:rsidR="008867EB" w:rsidRDefault="00835E67">
      <w:pPr>
        <w:pStyle w:val="Compact"/>
        <w:numPr>
          <w:ilvl w:val="0"/>
          <w:numId w:val="252"/>
        </w:numPr>
      </w:pPr>
      <w:r>
        <w:rPr>
          <w:b/>
          <w:bCs/>
        </w:rPr>
        <w:t>Sifting:</w:t>
      </w:r>
      <w:r>
        <w:t xml:space="preserve"> Alice and Bob publicly compare their </w:t>
      </w:r>
      <w:r>
        <w:rPr>
          <w:b/>
          <w:bCs/>
        </w:rPr>
        <w:t>basis choices</w:t>
      </w:r>
      <w:r>
        <w:t xml:space="preserve"> (but not the bit values). They keep only the bits where their bases matched, forming the </w:t>
      </w:r>
      <w:r>
        <w:rPr>
          <w:b/>
          <w:bCs/>
        </w:rPr>
        <w:t>raw key</w:t>
      </w:r>
      <w:r>
        <w:t>.</w:t>
      </w:r>
    </w:p>
    <w:p w14:paraId="4D4120F6" w14:textId="77777777" w:rsidR="008867EB" w:rsidRDefault="00835E67">
      <w:pPr>
        <w:pStyle w:val="Compact"/>
        <w:numPr>
          <w:ilvl w:val="0"/>
          <w:numId w:val="252"/>
        </w:numPr>
      </w:pPr>
      <w:r>
        <w:rPr>
          <w:b/>
          <w:bCs/>
        </w:rPr>
        <w:t>Eavesdropping Check:</w:t>
      </w:r>
      <w:r>
        <w:t xml:space="preserve"> They publicly compare a random subset of the raw key bits. If the </w:t>
      </w:r>
      <w:r>
        <w:rPr>
          <w:b/>
          <w:bCs/>
        </w:rPr>
        <w:t>error rate</w:t>
      </w:r>
      <w:r>
        <w:t xml:space="preserve"> exceeds a tolerable threshold, they know Eve was listening, discard the key, and restart.</w:t>
      </w:r>
    </w:p>
    <w:p w14:paraId="569A62E5" w14:textId="77777777" w:rsidR="008867EB" w:rsidRDefault="00835E67">
      <w:pPr>
        <w:pStyle w:val="Heading4"/>
      </w:pPr>
      <w:r>
        <w:t>B. The E91 Protocol (Entanglement-Based)</w:t>
      </w:r>
    </w:p>
    <w:p w14:paraId="7BD0C9BF" w14:textId="77777777" w:rsidR="008867EB" w:rsidRDefault="00835E67">
      <w:pPr>
        <w:pStyle w:val="FirstParagraph"/>
      </w:pPr>
      <w:r>
        <w:t xml:space="preserve">This protocol, proposed by Artur Ekert, uses </w:t>
      </w:r>
      <w:r>
        <w:rPr>
          <w:b/>
          <w:bCs/>
        </w:rPr>
        <w:t>entanglement</w:t>
      </w:r>
      <w:r>
        <w:t xml:space="preserve"> instead of single-photon transmission.</w:t>
      </w:r>
    </w:p>
    <w:p w14:paraId="13D8AD6F" w14:textId="77777777" w:rsidR="008867EB" w:rsidRDefault="00835E67">
      <w:pPr>
        <w:pStyle w:val="Compact"/>
        <w:numPr>
          <w:ilvl w:val="0"/>
          <w:numId w:val="253"/>
        </w:numPr>
      </w:pPr>
      <w:r>
        <w:t>A source generates maximally entangled pairs and sends one qubit to Alice and the other to Bob.</w:t>
      </w:r>
    </w:p>
    <w:p w14:paraId="7A823757" w14:textId="77777777" w:rsidR="008867EB" w:rsidRDefault="00835E67">
      <w:pPr>
        <w:pStyle w:val="Compact"/>
        <w:numPr>
          <w:ilvl w:val="0"/>
          <w:numId w:val="253"/>
        </w:numPr>
      </w:pPr>
      <w:r>
        <w:t>Alice and Bob measure their qubits in random bases. They then check the correlations between their measurements, which are guaranteed by entanglement.</w:t>
      </w:r>
    </w:p>
    <w:p w14:paraId="7091F166" w14:textId="77777777" w:rsidR="008867EB" w:rsidRDefault="00835E67">
      <w:pPr>
        <w:pStyle w:val="Compact"/>
        <w:numPr>
          <w:ilvl w:val="0"/>
          <w:numId w:val="253"/>
        </w:numPr>
      </w:pPr>
      <w:r>
        <w:t>Any deviation from the expected quantum correlations indicates eavesdropping. E91 is purely entanglement-based, contrasting with the photon-transmission method of BB84.</w:t>
      </w:r>
    </w:p>
    <w:p w14:paraId="29E6CC5E" w14:textId="77777777" w:rsidR="008867EB" w:rsidRDefault="00835E67">
      <w:pPr>
        <w:pStyle w:val="Heading3"/>
      </w:pPr>
      <w:r>
        <w:t>3. Role and Significance</w:t>
      </w:r>
    </w:p>
    <w:p w14:paraId="163B04CC" w14:textId="77777777" w:rsidR="008867EB" w:rsidRDefault="00835E67">
      <w:pPr>
        <w:pStyle w:val="FirstParagraph"/>
      </w:pPr>
      <w:r>
        <w:t>Quantum Cryptography is highly significant because it solves the central problem of future digital security:</w:t>
      </w:r>
    </w:p>
    <w:p w14:paraId="7133C6FF" w14:textId="77777777" w:rsidR="008867EB" w:rsidRDefault="00835E67">
      <w:pPr>
        <w:pStyle w:val="Compact"/>
        <w:numPr>
          <w:ilvl w:val="0"/>
          <w:numId w:val="254"/>
        </w:numPr>
      </w:pPr>
      <w:r>
        <w:rPr>
          <w:b/>
          <w:bCs/>
        </w:rPr>
        <w:t>Post-Quantum Security:</w:t>
      </w:r>
      <w:r>
        <w:t xml:space="preserve"> QKD offers </w:t>
      </w:r>
      <w:r>
        <w:rPr>
          <w:b/>
          <w:bCs/>
        </w:rPr>
        <w:t>“forward security”</w:t>
      </w:r>
      <w:r>
        <w:t xml:space="preserve">. It is mathematically proven to be secure against </w:t>
      </w:r>
      <w:r>
        <w:rPr>
          <w:i/>
          <w:iCs/>
        </w:rPr>
        <w:t>any</w:t>
      </w:r>
      <w:r>
        <w:t xml:space="preserve"> attack, including those from powerful future </w:t>
      </w:r>
      <w:r>
        <w:rPr>
          <w:b/>
          <w:bCs/>
        </w:rPr>
        <w:t>quantum computers</w:t>
      </w:r>
      <w:r>
        <w:t xml:space="preserve"> (which could easily break current public-key systems like RSA and ECC using Shor’s algorithm).</w:t>
      </w:r>
    </w:p>
    <w:p w14:paraId="6A660A03" w14:textId="77777777" w:rsidR="008867EB" w:rsidRDefault="00835E67">
      <w:pPr>
        <w:pStyle w:val="Compact"/>
        <w:numPr>
          <w:ilvl w:val="0"/>
          <w:numId w:val="254"/>
        </w:numPr>
      </w:pPr>
      <w:r>
        <w:rPr>
          <w:b/>
          <w:bCs/>
        </w:rPr>
        <w:t>Key Exchange Solved:</w:t>
      </w:r>
      <w:r>
        <w:t xml:space="preserve"> It provides an unbreakably secure method for key exchange, the most vulnerable part of classical communication. Once a secure quantum key is established, the actual message can be encrypted using a highly efficient classical symmetric cipher (like AES).</w:t>
      </w:r>
    </w:p>
    <w:p w14:paraId="679B0C26" w14:textId="77777777" w:rsidR="008867EB" w:rsidRDefault="00835E67">
      <w:pPr>
        <w:pStyle w:val="FirstParagraph"/>
      </w:pPr>
      <w:r>
        <w:t xml:space="preserve">While QKD is mature, other areas of quantum cryptography, such as </w:t>
      </w:r>
      <w:r>
        <w:rPr>
          <w:b/>
          <w:bCs/>
        </w:rPr>
        <w:t>Quantum Digital Signatures</w:t>
      </w:r>
      <w:r>
        <w:t xml:space="preserve"> and </w:t>
      </w:r>
      <w:r>
        <w:rPr>
          <w:b/>
          <w:bCs/>
        </w:rPr>
        <w:t>Quantum Secure Direct Communication (QSDC)</w:t>
      </w:r>
      <w:r>
        <w:t>, are still in the early stages of development.</w:t>
      </w:r>
    </w:p>
    <w:p w14:paraId="4EB5B5CE" w14:textId="76DE056C" w:rsidR="0070073E" w:rsidRPr="0070073E" w:rsidRDefault="0070073E" w:rsidP="0070073E">
      <w:pPr>
        <w:pStyle w:val="BodyText"/>
      </w:pPr>
      <w:r>
        <w:pict w14:anchorId="2C0C81D8">
          <v:rect id="_x0000_i1291" style="width:0;height:1.5pt" o:hralign="center" o:hrstd="t" o:hr="t"/>
        </w:pict>
      </w:r>
    </w:p>
    <w:p w14:paraId="79B72D19" w14:textId="546170DA" w:rsidR="008867EB" w:rsidRPr="0070073E" w:rsidRDefault="00835E67" w:rsidP="0070073E">
      <w:pPr>
        <w:shd w:val="clear" w:color="auto" w:fill="F5F5F5"/>
        <w:rPr>
          <w:color w:val="0F4761" w:themeColor="accent1" w:themeShade="BF"/>
          <w:sz w:val="28"/>
          <w:szCs w:val="28"/>
        </w:rPr>
      </w:pPr>
      <w:r w:rsidRPr="0070073E">
        <w:rPr>
          <w:color w:val="0F4761" w:themeColor="accent1" w:themeShade="BF"/>
          <w:sz w:val="28"/>
          <w:szCs w:val="28"/>
        </w:rPr>
        <w:t>Discuss Quantum cryptography and secure communication. -2</w:t>
      </w:r>
    </w:p>
    <w:p w14:paraId="034A0555" w14:textId="77777777" w:rsidR="008867EB" w:rsidRDefault="00835E67">
      <w:pPr>
        <w:pStyle w:val="BodyText"/>
      </w:pPr>
      <w:r>
        <w:t xml:space="preserve">I’ve previously provided a detailed discussion of </w:t>
      </w:r>
      <w:r>
        <w:rPr>
          <w:b/>
          <w:bCs/>
        </w:rPr>
        <w:t>Quantum Cryptography</w:t>
      </w:r>
      <w:r>
        <w:t xml:space="preserve">. Here, I will present the comprehensive discussion focusing on the field and its crucial role in establishing </w:t>
      </w:r>
      <w:r>
        <w:rPr>
          <w:b/>
          <w:bCs/>
        </w:rPr>
        <w:t>secure quantum communication</w:t>
      </w:r>
      <w:r>
        <w:t>.</w:t>
      </w:r>
    </w:p>
    <w:p w14:paraId="49BB3B0F" w14:textId="77777777" w:rsidR="008867EB" w:rsidRDefault="00835E67">
      <w:r>
        <w:pict w14:anchorId="2C16F7C5">
          <v:rect id="_x0000_i1186" style="width:0;height:1.5pt" o:hralign="center" o:hrstd="t" o:hr="t"/>
        </w:pict>
      </w:r>
    </w:p>
    <w:p w14:paraId="2ED59C99" w14:textId="77777777" w:rsidR="008867EB" w:rsidRDefault="00835E67">
      <w:pPr>
        <w:pStyle w:val="Heading2"/>
      </w:pPr>
      <w:r>
        <w:lastRenderedPageBreak/>
        <w:t>🔒</w:t>
      </w:r>
      <w:r>
        <w:t xml:space="preserve"> Quantum Cryptography and Secure Communication</w:t>
      </w:r>
    </w:p>
    <w:p w14:paraId="53E56482" w14:textId="77777777" w:rsidR="008867EB" w:rsidRDefault="00835E67">
      <w:pPr>
        <w:pStyle w:val="FirstParagraph"/>
      </w:pPr>
      <w:r>
        <w:rPr>
          <w:b/>
          <w:bCs/>
        </w:rPr>
        <w:t>Quantum Cryptography</w:t>
      </w:r>
      <w:r>
        <w:t xml:space="preserve"> </w:t>
      </w:r>
      <w:r>
        <w:t>is a branch of cryptography that uses the principles of quantum mechanics to establish communication security. Its security is based on the laws of physics, offering a provable level of security unattainable by classical cryptography, whose security relies on mathematical difficulty.</w:t>
      </w:r>
    </w:p>
    <w:p w14:paraId="224DC1A5" w14:textId="77777777" w:rsidR="008867EB" w:rsidRDefault="00835E67">
      <w:pPr>
        <w:pStyle w:val="Heading3"/>
      </w:pPr>
      <w:r>
        <w:t>1. Quantum Key Distribution (QKD)</w:t>
      </w:r>
    </w:p>
    <w:p w14:paraId="1C0A986E" w14:textId="77777777" w:rsidR="008867EB" w:rsidRDefault="00835E67">
      <w:pPr>
        <w:pStyle w:val="FirstParagraph"/>
      </w:pPr>
      <w:r>
        <w:t xml:space="preserve">The primary and most commercially mature application of Quantum Cryptography is </w:t>
      </w:r>
      <w:r>
        <w:rPr>
          <w:b/>
          <w:bCs/>
        </w:rPr>
        <w:t>Quantum Key Distribution (QKD)</w:t>
      </w:r>
      <w:r>
        <w:t xml:space="preserve">. Its goal is to allow two parties, Alice (sender) and Bob (receiver), to </w:t>
      </w:r>
      <w:r>
        <w:rPr>
          <w:b/>
          <w:bCs/>
        </w:rPr>
        <w:t>establish a shared, secret cryptographic key</w:t>
      </w:r>
      <w:r>
        <w:t xml:space="preserve"> that is guaranteed to be secure from any third party (Eve).</w:t>
      </w:r>
    </w:p>
    <w:p w14:paraId="5D86845C" w14:textId="77777777" w:rsidR="008867EB" w:rsidRDefault="00835E67">
      <w:pPr>
        <w:pStyle w:val="Heading4"/>
      </w:pPr>
      <w:r>
        <w:t>A. Security Guarantees</w:t>
      </w:r>
    </w:p>
    <w:p w14:paraId="0C909371" w14:textId="77777777" w:rsidR="008867EB" w:rsidRDefault="00835E67">
      <w:pPr>
        <w:pStyle w:val="FirstParagraph"/>
      </w:pPr>
      <w:r>
        <w:t>QKD secures communication through the inherent properties of quantum states:</w:t>
      </w:r>
    </w:p>
    <w:p w14:paraId="21751D9C" w14:textId="77777777" w:rsidR="008867EB" w:rsidRDefault="00835E67">
      <w:pPr>
        <w:pStyle w:val="Compact"/>
        <w:numPr>
          <w:ilvl w:val="0"/>
          <w:numId w:val="255"/>
        </w:numPr>
      </w:pPr>
      <w:r>
        <w:rPr>
          <w:b/>
          <w:bCs/>
        </w:rPr>
        <w:t>No-Cloning Theorem:</w:t>
      </w:r>
      <w:r>
        <w:t xml:space="preserve"> An unknown quantum state cannot be perfectly copied. This prevents Eve from passively intercepting the key-carrying quantum signal, cloning it, and sending the original along to Bob.</w:t>
      </w:r>
    </w:p>
    <w:p w14:paraId="24FDAF0F" w14:textId="77777777" w:rsidR="008867EB" w:rsidRDefault="00835E67">
      <w:pPr>
        <w:pStyle w:val="Compact"/>
        <w:numPr>
          <w:ilvl w:val="0"/>
          <w:numId w:val="255"/>
        </w:numPr>
      </w:pPr>
      <w:r>
        <w:rPr>
          <w:b/>
          <w:bCs/>
        </w:rPr>
        <w:t>Measurement Disturbance:</w:t>
      </w:r>
      <w:r>
        <w:t xml:space="preserve"> The act of measuring a quantum state inevitably disturbs it. If Eve attempts to measure the single-photon polarization used to encode the key, she introduces detectable errors into the communication channel.</w:t>
      </w:r>
    </w:p>
    <w:p w14:paraId="33318D92" w14:textId="77777777" w:rsidR="008867EB" w:rsidRDefault="00835E67">
      <w:pPr>
        <w:pStyle w:val="Heading4"/>
      </w:pPr>
      <w:r>
        <w:t>B. The BB84 Process</w:t>
      </w:r>
    </w:p>
    <w:p w14:paraId="0F10D995" w14:textId="77777777" w:rsidR="008867EB" w:rsidRDefault="00835E67">
      <w:pPr>
        <w:pStyle w:val="FirstParagraph"/>
      </w:pPr>
      <w:r>
        <w:t xml:space="preserve">The most common QKD protocol, </w:t>
      </w:r>
      <w:r>
        <w:rPr>
          <w:b/>
          <w:bCs/>
        </w:rPr>
        <w:t>BB84</w:t>
      </w:r>
      <w:r>
        <w:t>, ensures security through four steps:</w:t>
      </w:r>
    </w:p>
    <w:p w14:paraId="1477DDCE" w14:textId="77777777" w:rsidR="008867EB" w:rsidRDefault="00835E67">
      <w:pPr>
        <w:pStyle w:val="Compact"/>
        <w:numPr>
          <w:ilvl w:val="0"/>
          <w:numId w:val="256"/>
        </w:numPr>
      </w:pPr>
      <w:r>
        <w:rPr>
          <w:b/>
          <w:bCs/>
        </w:rPr>
        <w:t>Quantum Transmission:</w:t>
      </w:r>
      <w:r>
        <w:t xml:space="preserve"> Alice encodes key bits using the polarization of single photons across randomly chosen, non-orthogonal bases (</w:t>
      </w:r>
      <m:oMath>
        <m:r>
          <m:rPr>
            <m:sty m:val="p"/>
          </m:rPr>
          <w:rPr>
            <w:rFonts w:ascii="Cambria Math" w:hAnsi="Cambria Math"/>
          </w:rPr>
          <m:t>⊞</m:t>
        </m:r>
      </m:oMath>
      <w:r>
        <w:t xml:space="preserve"> and </w:t>
      </w:r>
      <m:oMath>
        <m:r>
          <m:rPr>
            <m:sty m:val="p"/>
          </m:rPr>
          <w:rPr>
            <w:rFonts w:ascii="Cambria Math" w:hAnsi="Cambria Math"/>
          </w:rPr>
          <m:t>⨂</m:t>
        </m:r>
      </m:oMath>
      <w:r>
        <w:t>). Bob measures in a randomly chosen basis.</w:t>
      </w:r>
    </w:p>
    <w:p w14:paraId="5584F5E9" w14:textId="77777777" w:rsidR="008867EB" w:rsidRDefault="00835E67">
      <w:pPr>
        <w:pStyle w:val="Compact"/>
        <w:numPr>
          <w:ilvl w:val="0"/>
          <w:numId w:val="256"/>
        </w:numPr>
      </w:pPr>
      <w:r>
        <w:rPr>
          <w:b/>
          <w:bCs/>
        </w:rPr>
        <w:t>Basis Sifting:</w:t>
      </w:r>
      <w:r>
        <w:t xml:space="preserve"> Alice and Bob publicly compare their basis choices and discard bits where bases didn’t match, forming the raw key.</w:t>
      </w:r>
    </w:p>
    <w:p w14:paraId="68DACFD2" w14:textId="77777777" w:rsidR="008867EB" w:rsidRDefault="00835E67">
      <w:pPr>
        <w:pStyle w:val="Compact"/>
        <w:numPr>
          <w:ilvl w:val="0"/>
          <w:numId w:val="256"/>
        </w:numPr>
      </w:pPr>
      <w:r>
        <w:rPr>
          <w:b/>
          <w:bCs/>
        </w:rPr>
        <w:t>Eavesdropping Check:</w:t>
      </w:r>
      <w:r>
        <w:t xml:space="preserve"> They publicly compare a random sample of the raw key. If the error rate exceeds a set threshold, they discard the key and restart, proving the presence of Eve.</w:t>
      </w:r>
    </w:p>
    <w:p w14:paraId="2D63A5E0" w14:textId="77777777" w:rsidR="008867EB" w:rsidRDefault="00835E67">
      <w:pPr>
        <w:pStyle w:val="Compact"/>
        <w:numPr>
          <w:ilvl w:val="0"/>
          <w:numId w:val="256"/>
        </w:numPr>
      </w:pPr>
      <w:r>
        <w:rPr>
          <w:b/>
          <w:bCs/>
        </w:rPr>
        <w:t>Privacy Amplification:</w:t>
      </w:r>
      <w:r>
        <w:t xml:space="preserve"> Classical hashing techniques are used to distill the final key, removing any minimal information Eve may have gained.</w:t>
      </w:r>
    </w:p>
    <w:p w14:paraId="62DF3C25" w14:textId="77777777" w:rsidR="008867EB" w:rsidRDefault="00835E67">
      <w:r>
        <w:pict w14:anchorId="082BFC10">
          <v:rect id="_x0000_i1187" style="width:0;height:1.5pt" o:hralign="center" o:hrstd="t" o:hr="t"/>
        </w:pict>
      </w:r>
    </w:p>
    <w:p w14:paraId="29133301" w14:textId="77777777" w:rsidR="008867EB" w:rsidRDefault="00835E67">
      <w:pPr>
        <w:pStyle w:val="Heading3"/>
      </w:pPr>
      <w:r>
        <w:t>2. Significance in Secure Communication</w:t>
      </w:r>
    </w:p>
    <w:p w14:paraId="609885DA" w14:textId="77777777" w:rsidR="008867EB" w:rsidRDefault="00835E67">
      <w:pPr>
        <w:pStyle w:val="FirstParagraph"/>
      </w:pPr>
      <w:r>
        <w:t>Quantum Cryptography, primarily through QKD, plays a critical role in future communication security:</w:t>
      </w:r>
    </w:p>
    <w:p w14:paraId="5653E9E4" w14:textId="77777777" w:rsidR="008867EB" w:rsidRDefault="00835E67">
      <w:pPr>
        <w:pStyle w:val="Compact"/>
        <w:numPr>
          <w:ilvl w:val="0"/>
          <w:numId w:val="257"/>
        </w:numPr>
      </w:pPr>
      <w:r>
        <w:rPr>
          <w:b/>
          <w:bCs/>
        </w:rPr>
        <w:t>Post-Quantum Security:</w:t>
      </w:r>
      <w:r>
        <w:t xml:space="preserve"> The most significant role is providing </w:t>
      </w:r>
      <w:r>
        <w:rPr>
          <w:b/>
          <w:bCs/>
        </w:rPr>
        <w:t>forward security</w:t>
      </w:r>
      <w:r>
        <w:t xml:space="preserve"> against the threat of powerful </w:t>
      </w:r>
      <w:r>
        <w:rPr>
          <w:b/>
          <w:bCs/>
        </w:rPr>
        <w:t>quantum computers</w:t>
      </w:r>
      <w:r>
        <w:t xml:space="preserve">. Future quantum computers, using </w:t>
      </w:r>
      <w:r>
        <w:rPr>
          <w:b/>
          <w:bCs/>
        </w:rPr>
        <w:t>Shor’s algorithm</w:t>
      </w:r>
      <w:r>
        <w:t>, will break current classical public-key systems like RSA and ECC. QKD provides a key exchange method that is immune to quantum attacks.</w:t>
      </w:r>
    </w:p>
    <w:p w14:paraId="6C40A6AB" w14:textId="77777777" w:rsidR="008867EB" w:rsidRDefault="00835E67">
      <w:pPr>
        <w:pStyle w:val="Compact"/>
        <w:numPr>
          <w:ilvl w:val="0"/>
          <w:numId w:val="257"/>
        </w:numPr>
      </w:pPr>
      <w:r>
        <w:rPr>
          <w:b/>
          <w:bCs/>
        </w:rPr>
        <w:t>Perfect Key Secrecy:</w:t>
      </w:r>
      <w:r>
        <w:t xml:space="preserve"> Once a key is successfully established via QKD, it can be used with the </w:t>
      </w:r>
      <w:r>
        <w:rPr>
          <w:b/>
          <w:bCs/>
        </w:rPr>
        <w:t>One-Time Pad (OTP)</w:t>
      </w:r>
      <w:r>
        <w:t xml:space="preserve"> cipher, which offers </w:t>
      </w:r>
      <w:r>
        <w:rPr>
          <w:b/>
          <w:bCs/>
        </w:rPr>
        <w:t>information-theoretic security</w:t>
      </w:r>
      <w:r>
        <w:t xml:space="preserve"> (unbreakable even with infinite computing power), provided the key is truly random and used only once.</w:t>
      </w:r>
    </w:p>
    <w:p w14:paraId="0746DBF8" w14:textId="77777777" w:rsidR="008867EB" w:rsidRDefault="00835E67">
      <w:pPr>
        <w:pStyle w:val="Compact"/>
        <w:numPr>
          <w:ilvl w:val="0"/>
          <w:numId w:val="257"/>
        </w:numPr>
      </w:pPr>
      <w:r>
        <w:rPr>
          <w:b/>
          <w:bCs/>
        </w:rPr>
        <w:t>Future Quantum Networks:</w:t>
      </w:r>
      <w:r>
        <w:t xml:space="preserve"> QKD forms the fundamental security layer for a future </w:t>
      </w:r>
      <w:r>
        <w:rPr>
          <w:b/>
          <w:bCs/>
        </w:rPr>
        <w:t>Quantum Internet</w:t>
      </w:r>
      <w:r>
        <w:t>, ensuring that information (both classical and quantum) transmitted across quantum links is protected from undetectable eavesdropping.</w:t>
      </w:r>
    </w:p>
    <w:p w14:paraId="447177A9" w14:textId="77777777" w:rsidR="008867EB" w:rsidRDefault="00835E67">
      <w:r>
        <w:pict w14:anchorId="1A71ADD5">
          <v:rect id="_x0000_i1188" style="width:0;height:1.5pt" o:hralign="center" o:hrstd="t" o:hr="t"/>
        </w:pict>
      </w:r>
    </w:p>
    <w:p w14:paraId="50085B92" w14:textId="77777777" w:rsidR="008867EB" w:rsidRDefault="00835E67">
      <w:pPr>
        <w:pStyle w:val="Heading3"/>
      </w:pPr>
      <w:r>
        <w:lastRenderedPageBreak/>
        <w:t>3. Advanced Concepts</w:t>
      </w:r>
    </w:p>
    <w:p w14:paraId="6BADCD53" w14:textId="77777777" w:rsidR="008867EB" w:rsidRDefault="00835E67">
      <w:pPr>
        <w:pStyle w:val="Compact"/>
        <w:numPr>
          <w:ilvl w:val="0"/>
          <w:numId w:val="258"/>
        </w:numPr>
      </w:pPr>
      <w:r>
        <w:rPr>
          <w:b/>
          <w:bCs/>
        </w:rPr>
        <w:t>Quantum Digital Signatures (QDS):</w:t>
      </w:r>
      <w:r>
        <w:t xml:space="preserve"> An area of research aiming to develop digital signatures whose security relies on quantum mechanics, ensuring authenticity and non-repudiation.</w:t>
      </w:r>
    </w:p>
    <w:p w14:paraId="05AAC877" w14:textId="77777777" w:rsidR="008867EB" w:rsidRDefault="00835E67">
      <w:pPr>
        <w:pStyle w:val="Compact"/>
        <w:numPr>
          <w:ilvl w:val="0"/>
          <w:numId w:val="258"/>
        </w:numPr>
      </w:pPr>
      <w:r>
        <w:rPr>
          <w:b/>
          <w:bCs/>
        </w:rPr>
        <w:t>Quantum Secure Direct Communication (QSDC):</w:t>
      </w:r>
      <w:r>
        <w:t xml:space="preserve"> Protocols that aim to transmit the actual secret message </w:t>
      </w:r>
      <w:r>
        <w:rPr>
          <w:i/>
          <w:iCs/>
        </w:rPr>
        <w:t>directly</w:t>
      </w:r>
      <w:r>
        <w:t xml:space="preserve"> over the quantum channel, rather than just the key, though these are less mature than QKD.</w:t>
      </w:r>
    </w:p>
    <w:p w14:paraId="07CF1C01" w14:textId="77777777" w:rsidR="008867EB" w:rsidRDefault="00835E67">
      <w:r>
        <w:pict w14:anchorId="16268AD0">
          <v:rect id="_x0000_i1189" style="width:0;height:1.5pt" o:hralign="center" o:hrstd="t" o:hr="t"/>
        </w:pict>
      </w:r>
    </w:p>
    <w:p w14:paraId="2F721653" w14:textId="77777777" w:rsidR="008867EB" w:rsidRDefault="00835E67" w:rsidP="0070073E">
      <w:pPr>
        <w:pStyle w:val="Heading2"/>
        <w:jc w:val="center"/>
      </w:pPr>
      <w:r>
        <w:t>⚛</w:t>
      </w:r>
      <w:r>
        <w:t>️</w:t>
      </w:r>
      <w:r>
        <w:t xml:space="preserve"> Unit V: Quantum Information Processing Summary</w:t>
      </w:r>
    </w:p>
    <w:p w14:paraId="46CF3E53" w14:textId="77777777" w:rsidR="008867EB" w:rsidRDefault="00835E67">
      <w:pPr>
        <w:pStyle w:val="FirstParagraph"/>
      </w:pPr>
      <w:r>
        <w:t>This unit focuses on the practical challenges of building reliable quantum computers and secure quantum communication links.</w:t>
      </w:r>
    </w:p>
    <w:p w14:paraId="1796DDA2" w14:textId="77777777" w:rsidR="008867EB" w:rsidRDefault="00835E67">
      <w:pPr>
        <w:pStyle w:val="Heading3"/>
      </w:pPr>
      <w:r>
        <w:t>I. Noise, Error Models, and Fault Tolerance</w:t>
      </w:r>
    </w:p>
    <w:tbl>
      <w:tblPr>
        <w:tblStyle w:val="Table"/>
        <w:tblW w:w="5000" w:type="pct"/>
        <w:tblLayout w:type="fixed"/>
        <w:tblLook w:val="0020" w:firstRow="1" w:lastRow="0" w:firstColumn="0" w:lastColumn="0" w:noHBand="0" w:noVBand="0"/>
      </w:tblPr>
      <w:tblGrid>
        <w:gridCol w:w="2770"/>
        <w:gridCol w:w="2770"/>
        <w:gridCol w:w="2770"/>
        <w:gridCol w:w="2770"/>
      </w:tblGrid>
      <w:tr w:rsidR="008867EB" w14:paraId="4A109C20" w14:textId="77777777" w:rsidTr="008867EB">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10" w:space="0" w:color="000000"/>
              <w:left w:val="single" w:sz="10" w:space="0" w:color="000000"/>
              <w:bottom w:val="single" w:sz="10" w:space="0" w:color="000000"/>
              <w:right w:val="single" w:sz="10" w:space="0" w:color="000000"/>
            </w:tcBorders>
            <w:vAlign w:val="center"/>
          </w:tcPr>
          <w:p w14:paraId="11C13D69" w14:textId="77777777" w:rsidR="008867EB" w:rsidRDefault="00835E67">
            <w:pPr>
              <w:pStyle w:val="Compact"/>
              <w:jc w:val="center"/>
            </w:pPr>
            <w:r>
              <w:t>Concept</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3D5DA968" w14:textId="77777777" w:rsidR="008867EB" w:rsidRDefault="00835E67">
            <w:pPr>
              <w:pStyle w:val="Compact"/>
              <w:jc w:val="center"/>
            </w:pPr>
            <w:r>
              <w:t>Explanation</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4D38C077" w14:textId="77777777" w:rsidR="008867EB" w:rsidRDefault="00835E67">
            <w:pPr>
              <w:pStyle w:val="Compact"/>
              <w:jc w:val="center"/>
            </w:pPr>
            <w:r>
              <w:t>Challenge</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153C6C3A" w14:textId="77777777" w:rsidR="008867EB" w:rsidRDefault="00835E67">
            <w:pPr>
              <w:pStyle w:val="Compact"/>
              <w:jc w:val="center"/>
            </w:pPr>
            <w:r>
              <w:t>Solution</w:t>
            </w:r>
          </w:p>
        </w:tc>
      </w:tr>
      <w:tr w:rsidR="008867EB" w14:paraId="7CCACEE9" w14:textId="77777777" w:rsidTr="008867EB">
        <w:tc>
          <w:tcPr>
            <w:tcW w:w="1980" w:type="dxa"/>
            <w:tcBorders>
              <w:top w:val="single" w:sz="10" w:space="0" w:color="000000"/>
              <w:left w:val="single" w:sz="10" w:space="0" w:color="000000"/>
              <w:bottom w:val="single" w:sz="10" w:space="0" w:color="000000"/>
              <w:right w:val="single" w:sz="10" w:space="0" w:color="000000"/>
            </w:tcBorders>
          </w:tcPr>
          <w:p w14:paraId="7A425429" w14:textId="77777777" w:rsidR="008867EB" w:rsidRDefault="00835E67">
            <w:pPr>
              <w:pStyle w:val="Compact"/>
            </w:pPr>
            <w:r>
              <w:rPr>
                <w:b/>
                <w:bCs/>
              </w:rPr>
              <w:t>Noise &amp; Errors</w:t>
            </w:r>
          </w:p>
        </w:tc>
        <w:tc>
          <w:tcPr>
            <w:tcW w:w="1980" w:type="dxa"/>
            <w:tcBorders>
              <w:top w:val="single" w:sz="10" w:space="0" w:color="000000"/>
              <w:left w:val="single" w:sz="10" w:space="0" w:color="000000"/>
              <w:bottom w:val="single" w:sz="10" w:space="0" w:color="000000"/>
              <w:right w:val="single" w:sz="10" w:space="0" w:color="000000"/>
            </w:tcBorders>
          </w:tcPr>
          <w:p w14:paraId="5DA38F3F" w14:textId="77777777" w:rsidR="008867EB" w:rsidRDefault="00835E67">
            <w:pPr>
              <w:pStyle w:val="Compact"/>
            </w:pPr>
            <w:r>
              <w:t xml:space="preserve">Qubit states are fragile due to </w:t>
            </w:r>
            <w:r>
              <w:rPr>
                <w:b/>
                <w:bCs/>
              </w:rPr>
              <w:t>decoherence</w:t>
            </w:r>
            <w:r>
              <w:t xml:space="preserve"> (interaction with the environment). Errors are modeled by </w:t>
            </w:r>
            <w:r>
              <w:rPr>
                <w:b/>
                <w:bCs/>
              </w:rPr>
              <w:t>Pauli operators</w:t>
            </w:r>
            <w:r>
              <w:t xml:space="preserve"> (</w:t>
            </w:r>
            <m:oMath>
              <m:r>
                <w:rPr>
                  <w:rFonts w:ascii="Cambria Math" w:hAnsi="Cambria Math"/>
                </w:rPr>
                <m:t>X</m:t>
              </m:r>
            </m:oMath>
            <w:r>
              <w:t xml:space="preserve"> for bit-flip, </w:t>
            </w:r>
            <m:oMath>
              <m:r>
                <w:rPr>
                  <w:rFonts w:ascii="Cambria Math" w:hAnsi="Cambria Math"/>
                </w:rPr>
                <m:t>Z</m:t>
              </m:r>
            </m:oMath>
            <w:r>
              <w:t xml:space="preserve"> for phase-flip, </w:t>
            </w:r>
            <m:oMath>
              <m:r>
                <w:rPr>
                  <w:rFonts w:ascii="Cambria Math" w:hAnsi="Cambria Math"/>
                </w:rPr>
                <m:t>Y</m:t>
              </m:r>
            </m:oMath>
            <w:r>
              <w:t xml:space="preserve"> for combined).</w:t>
            </w:r>
          </w:p>
        </w:tc>
        <w:tc>
          <w:tcPr>
            <w:tcW w:w="1980" w:type="dxa"/>
            <w:tcBorders>
              <w:top w:val="single" w:sz="10" w:space="0" w:color="000000"/>
              <w:left w:val="single" w:sz="10" w:space="0" w:color="000000"/>
              <w:bottom w:val="single" w:sz="10" w:space="0" w:color="000000"/>
              <w:right w:val="single" w:sz="10" w:space="0" w:color="000000"/>
            </w:tcBorders>
          </w:tcPr>
          <w:p w14:paraId="66BB4285" w14:textId="77777777" w:rsidR="008867EB" w:rsidRDefault="00835E67">
            <w:pPr>
              <w:pStyle w:val="Compact"/>
            </w:pPr>
            <w:r>
              <w:t>Errors are continuous and happen frequently (NISQ).</w:t>
            </w:r>
          </w:p>
        </w:tc>
        <w:tc>
          <w:tcPr>
            <w:tcW w:w="1980" w:type="dxa"/>
            <w:tcBorders>
              <w:top w:val="single" w:sz="10" w:space="0" w:color="000000"/>
              <w:left w:val="single" w:sz="10" w:space="0" w:color="000000"/>
              <w:bottom w:val="single" w:sz="10" w:space="0" w:color="000000"/>
              <w:right w:val="single" w:sz="10" w:space="0" w:color="000000"/>
            </w:tcBorders>
          </w:tcPr>
          <w:p w14:paraId="38F3D1F7" w14:textId="77777777" w:rsidR="008867EB" w:rsidRDefault="00835E67">
            <w:pPr>
              <w:pStyle w:val="Compact"/>
            </w:pPr>
            <w:r>
              <w:rPr>
                <w:b/>
                <w:bCs/>
              </w:rPr>
              <w:t>QEC (Quantum Error Correction)</w:t>
            </w:r>
            <w:r>
              <w:t>.</w:t>
            </w:r>
          </w:p>
        </w:tc>
      </w:tr>
      <w:tr w:rsidR="008867EB" w14:paraId="7A43EA34" w14:textId="77777777" w:rsidTr="008867EB">
        <w:tc>
          <w:tcPr>
            <w:tcW w:w="1980" w:type="dxa"/>
            <w:tcBorders>
              <w:top w:val="single" w:sz="10" w:space="0" w:color="000000"/>
              <w:left w:val="single" w:sz="10" w:space="0" w:color="000000"/>
              <w:bottom w:val="single" w:sz="10" w:space="0" w:color="000000"/>
              <w:right w:val="single" w:sz="10" w:space="0" w:color="000000"/>
            </w:tcBorders>
          </w:tcPr>
          <w:p w14:paraId="0B70CD37" w14:textId="77777777" w:rsidR="008867EB" w:rsidRDefault="00835E67">
            <w:pPr>
              <w:pStyle w:val="Compact"/>
            </w:pPr>
            <w:r>
              <w:rPr>
                <w:b/>
                <w:bCs/>
              </w:rPr>
              <w:t>Error Encoding</w:t>
            </w:r>
          </w:p>
        </w:tc>
        <w:tc>
          <w:tcPr>
            <w:tcW w:w="1980" w:type="dxa"/>
            <w:tcBorders>
              <w:top w:val="single" w:sz="10" w:space="0" w:color="000000"/>
              <w:left w:val="single" w:sz="10" w:space="0" w:color="000000"/>
              <w:bottom w:val="single" w:sz="10" w:space="0" w:color="000000"/>
              <w:right w:val="single" w:sz="10" w:space="0" w:color="000000"/>
            </w:tcBorders>
          </w:tcPr>
          <w:p w14:paraId="017D612B" w14:textId="77777777" w:rsidR="008867EB" w:rsidRDefault="00835E67">
            <w:pPr>
              <w:pStyle w:val="Compact"/>
            </w:pPr>
            <w:r>
              <w:t xml:space="preserve">Using </w:t>
            </w:r>
            <w:r>
              <w:rPr>
                <w:b/>
                <w:bCs/>
              </w:rPr>
              <w:t>multiple physical qubits</w:t>
            </w:r>
            <w:r>
              <w:t xml:space="preserve"> to encode one </w:t>
            </w:r>
            <w:r>
              <w:rPr>
                <w:b/>
                <w:bCs/>
              </w:rPr>
              <w:t>logical qubit</w:t>
            </w:r>
            <w:r>
              <w:t xml:space="preserve"> (redundancy) to protect the quantum state. </w:t>
            </w:r>
            <w:r>
              <w:rPr>
                <w:b/>
                <w:bCs/>
              </w:rPr>
              <w:t>No-Cloning Theorem</w:t>
            </w:r>
            <w:r>
              <w:t xml:space="preserve"> prevents simple copying.</w:t>
            </w:r>
          </w:p>
        </w:tc>
        <w:tc>
          <w:tcPr>
            <w:tcW w:w="1980" w:type="dxa"/>
            <w:tcBorders>
              <w:top w:val="single" w:sz="10" w:space="0" w:color="000000"/>
              <w:left w:val="single" w:sz="10" w:space="0" w:color="000000"/>
              <w:bottom w:val="single" w:sz="10" w:space="0" w:color="000000"/>
              <w:right w:val="single" w:sz="10" w:space="0" w:color="000000"/>
            </w:tcBorders>
          </w:tcPr>
          <w:p w14:paraId="42056C36" w14:textId="77777777" w:rsidR="008867EB" w:rsidRDefault="00835E67">
            <w:pPr>
              <w:pStyle w:val="Compact"/>
            </w:pPr>
            <w:r>
              <w:t xml:space="preserve">High </w:t>
            </w:r>
            <w:r>
              <w:rPr>
                <w:b/>
                <w:bCs/>
              </w:rPr>
              <w:t>qubit overhead</w:t>
            </w:r>
            <w:r>
              <w:t xml:space="preserve"> </w:t>
            </w:r>
            <w:r>
              <w:t>(hundreds/thousands of physical qubits per logical qubit).</w:t>
            </w:r>
          </w:p>
        </w:tc>
        <w:tc>
          <w:tcPr>
            <w:tcW w:w="1980" w:type="dxa"/>
            <w:tcBorders>
              <w:top w:val="single" w:sz="10" w:space="0" w:color="000000"/>
              <w:left w:val="single" w:sz="10" w:space="0" w:color="000000"/>
              <w:bottom w:val="single" w:sz="10" w:space="0" w:color="000000"/>
              <w:right w:val="single" w:sz="10" w:space="0" w:color="000000"/>
            </w:tcBorders>
          </w:tcPr>
          <w:p w14:paraId="6515394B" w14:textId="77777777" w:rsidR="008867EB" w:rsidRDefault="00835E67">
            <w:pPr>
              <w:pStyle w:val="Compact"/>
            </w:pPr>
            <w:r>
              <w:rPr>
                <w:b/>
                <w:bCs/>
              </w:rPr>
              <w:t>Surface Code</w:t>
            </w:r>
            <w:r>
              <w:t xml:space="preserve"> (the most scalable QEC code).</w:t>
            </w:r>
          </w:p>
        </w:tc>
      </w:tr>
      <w:tr w:rsidR="008867EB" w14:paraId="55891DC3" w14:textId="77777777" w:rsidTr="008867EB">
        <w:tc>
          <w:tcPr>
            <w:tcW w:w="1980" w:type="dxa"/>
            <w:tcBorders>
              <w:top w:val="single" w:sz="10" w:space="0" w:color="000000"/>
              <w:left w:val="single" w:sz="10" w:space="0" w:color="000000"/>
              <w:bottom w:val="single" w:sz="10" w:space="0" w:color="000000"/>
              <w:right w:val="single" w:sz="10" w:space="0" w:color="000000"/>
            </w:tcBorders>
          </w:tcPr>
          <w:p w14:paraId="1A7CC5AD" w14:textId="77777777" w:rsidR="008867EB" w:rsidRDefault="00835E67">
            <w:pPr>
              <w:pStyle w:val="Compact"/>
            </w:pPr>
            <w:r>
              <w:rPr>
                <w:b/>
                <w:bCs/>
              </w:rPr>
              <w:t>Classical Code</w:t>
            </w:r>
          </w:p>
        </w:tc>
        <w:tc>
          <w:tcPr>
            <w:tcW w:w="1980" w:type="dxa"/>
            <w:tcBorders>
              <w:top w:val="single" w:sz="10" w:space="0" w:color="000000"/>
              <w:left w:val="single" w:sz="10" w:space="0" w:color="000000"/>
              <w:bottom w:val="single" w:sz="10" w:space="0" w:color="000000"/>
              <w:right w:val="single" w:sz="10" w:space="0" w:color="000000"/>
            </w:tcBorders>
          </w:tcPr>
          <w:p w14:paraId="3FB85032" w14:textId="77777777" w:rsidR="008867EB" w:rsidRDefault="00835E67">
            <w:pPr>
              <w:pStyle w:val="Compact"/>
            </w:pPr>
            <w:r>
              <w:rPr>
                <w:b/>
                <w:bCs/>
              </w:rPr>
              <w:t>Three-Bit Code:</w:t>
            </w:r>
            <w:r>
              <w:t xml:space="preserve"> Encodes 1 bit as 3 bits (e.g., </w:t>
            </w:r>
            <m:oMath>
              <m:r>
                <w:rPr>
                  <w:rFonts w:ascii="Cambria Math" w:hAnsi="Cambria Math"/>
                </w:rPr>
                <m:t>0</m:t>
              </m:r>
              <m:r>
                <m:rPr>
                  <m:sty m:val="p"/>
                </m:rPr>
                <w:rPr>
                  <w:rFonts w:ascii="Cambria Math" w:hAnsi="Cambria Math"/>
                </w:rPr>
                <m:t>→</m:t>
              </m:r>
              <m:r>
                <w:rPr>
                  <w:rFonts w:ascii="Cambria Math" w:hAnsi="Cambria Math"/>
                </w:rPr>
                <m:t>000</m:t>
              </m:r>
            </m:oMath>
            <w:r>
              <w:t xml:space="preserve">). Corrects </w:t>
            </w:r>
            <w:r>
              <w:rPr>
                <w:b/>
                <w:bCs/>
              </w:rPr>
              <w:t>single bit-flip errors</w:t>
            </w:r>
            <w:r>
              <w:t xml:space="preserve"> using </w:t>
            </w:r>
            <w:r>
              <w:rPr>
                <w:b/>
                <w:bCs/>
              </w:rPr>
              <w:t>majority voting</w:t>
            </w:r>
            <w:r>
              <w:t>.</w:t>
            </w:r>
          </w:p>
        </w:tc>
        <w:tc>
          <w:tcPr>
            <w:tcW w:w="1980" w:type="dxa"/>
            <w:tcBorders>
              <w:top w:val="single" w:sz="10" w:space="0" w:color="000000"/>
              <w:left w:val="single" w:sz="10" w:space="0" w:color="000000"/>
              <w:bottom w:val="single" w:sz="10" w:space="0" w:color="000000"/>
              <w:right w:val="single" w:sz="10" w:space="0" w:color="000000"/>
            </w:tcBorders>
          </w:tcPr>
          <w:p w14:paraId="1CE9598B" w14:textId="77777777" w:rsidR="008867EB" w:rsidRDefault="00835E67">
            <w:pPr>
              <w:pStyle w:val="Compact"/>
            </w:pPr>
            <w:r>
              <w:t>Fails if two or more errors occur.</w:t>
            </w:r>
          </w:p>
        </w:tc>
        <w:tc>
          <w:tcPr>
            <w:tcW w:w="1980" w:type="dxa"/>
            <w:tcBorders>
              <w:top w:val="single" w:sz="10" w:space="0" w:color="000000"/>
              <w:left w:val="single" w:sz="10" w:space="0" w:color="000000"/>
              <w:bottom w:val="single" w:sz="10" w:space="0" w:color="000000"/>
              <w:right w:val="single" w:sz="10" w:space="0" w:color="000000"/>
            </w:tcBorders>
          </w:tcPr>
          <w:p w14:paraId="3F1CF8FF" w14:textId="77777777" w:rsidR="008867EB" w:rsidRDefault="00835E67">
            <w:pPr>
              <w:pStyle w:val="Compact"/>
            </w:pPr>
            <w:r>
              <w:t>Provides the foundational concept for QECC.</w:t>
            </w:r>
          </w:p>
        </w:tc>
      </w:tr>
      <w:tr w:rsidR="008867EB" w14:paraId="52DCA654" w14:textId="77777777" w:rsidTr="008867EB">
        <w:tc>
          <w:tcPr>
            <w:tcW w:w="1980" w:type="dxa"/>
            <w:tcBorders>
              <w:top w:val="single" w:sz="10" w:space="0" w:color="000000"/>
              <w:left w:val="single" w:sz="10" w:space="0" w:color="000000"/>
              <w:bottom w:val="single" w:sz="10" w:space="0" w:color="000000"/>
              <w:right w:val="single" w:sz="10" w:space="0" w:color="000000"/>
            </w:tcBorders>
          </w:tcPr>
          <w:p w14:paraId="0847947D" w14:textId="77777777" w:rsidR="008867EB" w:rsidRDefault="00835E67">
            <w:pPr>
              <w:pStyle w:val="Compact"/>
            </w:pPr>
            <w:r>
              <w:rPr>
                <w:b/>
                <w:bCs/>
              </w:rPr>
              <w:t>Fault Tolerance</w:t>
            </w:r>
          </w:p>
        </w:tc>
        <w:tc>
          <w:tcPr>
            <w:tcW w:w="1980" w:type="dxa"/>
            <w:tcBorders>
              <w:top w:val="single" w:sz="10" w:space="0" w:color="000000"/>
              <w:left w:val="single" w:sz="10" w:space="0" w:color="000000"/>
              <w:bottom w:val="single" w:sz="10" w:space="0" w:color="000000"/>
              <w:right w:val="single" w:sz="10" w:space="0" w:color="000000"/>
            </w:tcBorders>
          </w:tcPr>
          <w:p w14:paraId="3D18404C" w14:textId="77777777" w:rsidR="008867EB" w:rsidRDefault="00835E67">
            <w:pPr>
              <w:pStyle w:val="Compact"/>
            </w:pPr>
            <w:r>
              <w:t xml:space="preserve">The system’s ability to continue working correctly even when components fail. Requires physical error rate to be </w:t>
            </w:r>
            <w:r>
              <w:rPr>
                <w:b/>
                <w:bCs/>
              </w:rPr>
              <w:t>below a threshold</w:t>
            </w:r>
            <w:r>
              <w:t xml:space="preserve"> </w:t>
            </w:r>
            <w:r>
              <w:lastRenderedPageBreak/>
              <w:t>(</w:t>
            </w:r>
            <m:oMath>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for QEC to be effective.</w:t>
            </w:r>
          </w:p>
        </w:tc>
        <w:tc>
          <w:tcPr>
            <w:tcW w:w="1980" w:type="dxa"/>
            <w:tcBorders>
              <w:top w:val="single" w:sz="10" w:space="0" w:color="000000"/>
              <w:left w:val="single" w:sz="10" w:space="0" w:color="000000"/>
              <w:bottom w:val="single" w:sz="10" w:space="0" w:color="000000"/>
              <w:right w:val="single" w:sz="10" w:space="0" w:color="000000"/>
            </w:tcBorders>
          </w:tcPr>
          <w:p w14:paraId="666788FC" w14:textId="77777777" w:rsidR="008867EB" w:rsidRDefault="00835E67">
            <w:pPr>
              <w:pStyle w:val="Compact"/>
            </w:pPr>
            <w:r>
              <w:lastRenderedPageBreak/>
              <w:t>Requires complex real-time classical control and high gate fidelity.</w:t>
            </w:r>
          </w:p>
        </w:tc>
        <w:tc>
          <w:tcPr>
            <w:tcW w:w="1980" w:type="dxa"/>
            <w:tcBorders>
              <w:top w:val="single" w:sz="10" w:space="0" w:color="000000"/>
              <w:left w:val="single" w:sz="10" w:space="0" w:color="000000"/>
              <w:bottom w:val="single" w:sz="10" w:space="0" w:color="000000"/>
              <w:right w:val="single" w:sz="10" w:space="0" w:color="000000"/>
            </w:tcBorders>
          </w:tcPr>
          <w:p w14:paraId="2CFF2289" w14:textId="77777777" w:rsidR="008867EB" w:rsidRDefault="00835E67">
            <w:pPr>
              <w:pStyle w:val="Compact"/>
            </w:pPr>
            <w:r>
              <w:t xml:space="preserve">Design of </w:t>
            </w:r>
            <w:r>
              <w:rPr>
                <w:b/>
                <w:bCs/>
              </w:rPr>
              <w:t>fault-tolerant circuits</w:t>
            </w:r>
            <w:r>
              <w:t xml:space="preserve"> where errors don’t spread.</w:t>
            </w:r>
          </w:p>
        </w:tc>
      </w:tr>
    </w:tbl>
    <w:p w14:paraId="75E5C612" w14:textId="77777777" w:rsidR="008867EB" w:rsidRDefault="00835E67">
      <w:r>
        <w:pict w14:anchorId="5FA81D82">
          <v:rect id="_x0000_i1190" style="width:0;height:1.5pt" o:hralign="center" o:hrstd="t" o:hr="t"/>
        </w:pict>
      </w:r>
    </w:p>
    <w:p w14:paraId="0AEC8D6A" w14:textId="77777777" w:rsidR="008867EB" w:rsidRDefault="00835E67">
      <w:pPr>
        <w:pStyle w:val="Heading3"/>
      </w:pPr>
      <w:r>
        <w:t>II. Quantum Communication Protocols</w:t>
      </w:r>
    </w:p>
    <w:tbl>
      <w:tblPr>
        <w:tblStyle w:val="Table"/>
        <w:tblW w:w="5000" w:type="pct"/>
        <w:tblLayout w:type="fixed"/>
        <w:tblLook w:val="0020" w:firstRow="1" w:lastRow="0" w:firstColumn="0" w:lastColumn="0" w:noHBand="0" w:noVBand="0"/>
      </w:tblPr>
      <w:tblGrid>
        <w:gridCol w:w="2216"/>
        <w:gridCol w:w="2216"/>
        <w:gridCol w:w="2216"/>
        <w:gridCol w:w="2216"/>
        <w:gridCol w:w="2216"/>
      </w:tblGrid>
      <w:tr w:rsidR="008867EB" w14:paraId="27BBB5DC" w14:textId="77777777" w:rsidTr="008867EB">
        <w:trPr>
          <w:cnfStyle w:val="100000000000" w:firstRow="1" w:lastRow="0" w:firstColumn="0" w:lastColumn="0" w:oddVBand="0" w:evenVBand="0" w:oddHBand="0" w:evenHBand="0" w:firstRowFirstColumn="0" w:firstRowLastColumn="0" w:lastRowFirstColumn="0" w:lastRowLastColumn="0"/>
          <w:tblHeader/>
        </w:trPr>
        <w:tc>
          <w:tcPr>
            <w:tcW w:w="1584" w:type="dxa"/>
            <w:tcBorders>
              <w:top w:val="single" w:sz="10" w:space="0" w:color="000000"/>
              <w:left w:val="single" w:sz="10" w:space="0" w:color="000000"/>
              <w:bottom w:val="single" w:sz="10" w:space="0" w:color="000000"/>
              <w:right w:val="single" w:sz="10" w:space="0" w:color="000000"/>
            </w:tcBorders>
            <w:vAlign w:val="center"/>
          </w:tcPr>
          <w:p w14:paraId="2FF9CC23" w14:textId="77777777" w:rsidR="008867EB" w:rsidRDefault="00835E67">
            <w:pPr>
              <w:pStyle w:val="Compact"/>
              <w:jc w:val="center"/>
            </w:pPr>
            <w:r>
              <w:t>Protocol</w:t>
            </w:r>
          </w:p>
        </w:tc>
        <w:tc>
          <w:tcPr>
            <w:tcW w:w="1584" w:type="dxa"/>
            <w:tcBorders>
              <w:top w:val="single" w:sz="10" w:space="0" w:color="000000"/>
              <w:left w:val="single" w:sz="10" w:space="0" w:color="000000"/>
              <w:bottom w:val="single" w:sz="10" w:space="0" w:color="000000"/>
              <w:right w:val="single" w:sz="10" w:space="0" w:color="000000"/>
            </w:tcBorders>
            <w:vAlign w:val="center"/>
          </w:tcPr>
          <w:p w14:paraId="1D193023" w14:textId="77777777" w:rsidR="008867EB" w:rsidRDefault="00835E67">
            <w:pPr>
              <w:pStyle w:val="Compact"/>
              <w:jc w:val="center"/>
            </w:pPr>
            <w:r>
              <w:t>Goal</w:t>
            </w:r>
          </w:p>
        </w:tc>
        <w:tc>
          <w:tcPr>
            <w:tcW w:w="1584" w:type="dxa"/>
            <w:tcBorders>
              <w:top w:val="single" w:sz="10" w:space="0" w:color="000000"/>
              <w:left w:val="single" w:sz="10" w:space="0" w:color="000000"/>
              <w:bottom w:val="single" w:sz="10" w:space="0" w:color="000000"/>
              <w:right w:val="single" w:sz="10" w:space="0" w:color="000000"/>
            </w:tcBorders>
            <w:vAlign w:val="center"/>
          </w:tcPr>
          <w:p w14:paraId="6A5864E3" w14:textId="77777777" w:rsidR="008867EB" w:rsidRDefault="00835E67">
            <w:pPr>
              <w:pStyle w:val="Compact"/>
              <w:jc w:val="center"/>
            </w:pPr>
            <w:r>
              <w:t>Key Mechanism</w:t>
            </w:r>
          </w:p>
        </w:tc>
        <w:tc>
          <w:tcPr>
            <w:tcW w:w="1584" w:type="dxa"/>
            <w:tcBorders>
              <w:top w:val="single" w:sz="10" w:space="0" w:color="000000"/>
              <w:left w:val="single" w:sz="10" w:space="0" w:color="000000"/>
              <w:bottom w:val="single" w:sz="10" w:space="0" w:color="000000"/>
              <w:right w:val="single" w:sz="10" w:space="0" w:color="000000"/>
            </w:tcBorders>
            <w:vAlign w:val="center"/>
          </w:tcPr>
          <w:p w14:paraId="5C233ED1" w14:textId="77777777" w:rsidR="008867EB" w:rsidRDefault="00835E67">
            <w:pPr>
              <w:pStyle w:val="Compact"/>
              <w:jc w:val="center"/>
            </w:pPr>
            <w:r>
              <w:t>Resource Used</w:t>
            </w:r>
          </w:p>
        </w:tc>
        <w:tc>
          <w:tcPr>
            <w:tcW w:w="1584" w:type="dxa"/>
            <w:tcBorders>
              <w:top w:val="single" w:sz="10" w:space="0" w:color="000000"/>
              <w:left w:val="single" w:sz="10" w:space="0" w:color="000000"/>
              <w:bottom w:val="single" w:sz="10" w:space="0" w:color="000000"/>
              <w:right w:val="single" w:sz="10" w:space="0" w:color="000000"/>
            </w:tcBorders>
            <w:vAlign w:val="center"/>
          </w:tcPr>
          <w:p w14:paraId="4F2DB669" w14:textId="77777777" w:rsidR="008867EB" w:rsidRDefault="00835E67">
            <w:pPr>
              <w:pStyle w:val="Compact"/>
              <w:jc w:val="center"/>
            </w:pPr>
            <w:r>
              <w:t>Significance</w:t>
            </w:r>
          </w:p>
        </w:tc>
      </w:tr>
      <w:tr w:rsidR="008867EB" w14:paraId="66571FB7" w14:textId="77777777" w:rsidTr="008867EB">
        <w:tc>
          <w:tcPr>
            <w:tcW w:w="1584" w:type="dxa"/>
            <w:tcBorders>
              <w:top w:val="single" w:sz="10" w:space="0" w:color="000000"/>
              <w:left w:val="single" w:sz="10" w:space="0" w:color="000000"/>
              <w:bottom w:val="single" w:sz="10" w:space="0" w:color="000000"/>
              <w:right w:val="single" w:sz="10" w:space="0" w:color="000000"/>
            </w:tcBorders>
          </w:tcPr>
          <w:p w14:paraId="673C78FC" w14:textId="77777777" w:rsidR="008867EB" w:rsidRDefault="00835E67">
            <w:pPr>
              <w:pStyle w:val="Compact"/>
            </w:pPr>
            <w:r>
              <w:rPr>
                <w:b/>
                <w:bCs/>
              </w:rPr>
              <w:t>QKD</w:t>
            </w:r>
            <w:r>
              <w:t xml:space="preserve"> (BB84)</w:t>
            </w:r>
          </w:p>
        </w:tc>
        <w:tc>
          <w:tcPr>
            <w:tcW w:w="1584" w:type="dxa"/>
            <w:tcBorders>
              <w:top w:val="single" w:sz="10" w:space="0" w:color="000000"/>
              <w:left w:val="single" w:sz="10" w:space="0" w:color="000000"/>
              <w:bottom w:val="single" w:sz="10" w:space="0" w:color="000000"/>
              <w:right w:val="single" w:sz="10" w:space="0" w:color="000000"/>
            </w:tcBorders>
          </w:tcPr>
          <w:p w14:paraId="15FA4101" w14:textId="77777777" w:rsidR="008867EB" w:rsidRDefault="00835E67">
            <w:pPr>
              <w:pStyle w:val="Compact"/>
            </w:pPr>
            <w:r>
              <w:t xml:space="preserve">Establish a </w:t>
            </w:r>
            <w:r>
              <w:rPr>
                <w:b/>
                <w:bCs/>
              </w:rPr>
              <w:t>secret cryptographic key</w:t>
            </w:r>
            <w:r>
              <w:t xml:space="preserve"> between Alice and Bob.</w:t>
            </w:r>
          </w:p>
        </w:tc>
        <w:tc>
          <w:tcPr>
            <w:tcW w:w="1584" w:type="dxa"/>
            <w:tcBorders>
              <w:top w:val="single" w:sz="10" w:space="0" w:color="000000"/>
              <w:left w:val="single" w:sz="10" w:space="0" w:color="000000"/>
              <w:bottom w:val="single" w:sz="10" w:space="0" w:color="000000"/>
              <w:right w:val="single" w:sz="10" w:space="0" w:color="000000"/>
            </w:tcBorders>
          </w:tcPr>
          <w:p w14:paraId="3C9C7497" w14:textId="77777777" w:rsidR="008867EB" w:rsidRDefault="00835E67">
            <w:pPr>
              <w:pStyle w:val="Compact"/>
            </w:pPr>
            <w:r>
              <w:t xml:space="preserve">Alice sends photons in random, non-orthogonal bases. </w:t>
            </w:r>
            <w:r>
              <w:rPr>
                <w:b/>
                <w:bCs/>
              </w:rPr>
              <w:t>Eavesdropping is detected</w:t>
            </w:r>
            <w:r>
              <w:t xml:space="preserve"> via measurable error rate.</w:t>
            </w:r>
          </w:p>
        </w:tc>
        <w:tc>
          <w:tcPr>
            <w:tcW w:w="1584" w:type="dxa"/>
            <w:tcBorders>
              <w:top w:val="single" w:sz="10" w:space="0" w:color="000000"/>
              <w:left w:val="single" w:sz="10" w:space="0" w:color="000000"/>
              <w:bottom w:val="single" w:sz="10" w:space="0" w:color="000000"/>
              <w:right w:val="single" w:sz="10" w:space="0" w:color="000000"/>
            </w:tcBorders>
          </w:tcPr>
          <w:p w14:paraId="5931ABA8" w14:textId="77777777" w:rsidR="008867EB" w:rsidRDefault="00835E67">
            <w:pPr>
              <w:pStyle w:val="Compact"/>
            </w:pPr>
            <w:r>
              <w:t>Single Photons (Qubits)</w:t>
            </w:r>
          </w:p>
        </w:tc>
        <w:tc>
          <w:tcPr>
            <w:tcW w:w="1584" w:type="dxa"/>
            <w:tcBorders>
              <w:top w:val="single" w:sz="10" w:space="0" w:color="000000"/>
              <w:left w:val="single" w:sz="10" w:space="0" w:color="000000"/>
              <w:bottom w:val="single" w:sz="10" w:space="0" w:color="000000"/>
              <w:right w:val="single" w:sz="10" w:space="0" w:color="000000"/>
            </w:tcBorders>
          </w:tcPr>
          <w:p w14:paraId="61932DF6" w14:textId="77777777" w:rsidR="008867EB" w:rsidRDefault="00835E67">
            <w:pPr>
              <w:pStyle w:val="Compact"/>
            </w:pPr>
            <w:r>
              <w:rPr>
                <w:b/>
                <w:bCs/>
              </w:rPr>
              <w:t>Provably immune</w:t>
            </w:r>
            <w:r>
              <w:t xml:space="preserve"> to quantum computer attacks (Post-Quantum Security).</w:t>
            </w:r>
          </w:p>
        </w:tc>
      </w:tr>
      <w:tr w:rsidR="008867EB" w14:paraId="14CF0D66" w14:textId="77777777" w:rsidTr="008867EB">
        <w:tc>
          <w:tcPr>
            <w:tcW w:w="1584" w:type="dxa"/>
            <w:tcBorders>
              <w:top w:val="single" w:sz="10" w:space="0" w:color="000000"/>
              <w:left w:val="single" w:sz="10" w:space="0" w:color="000000"/>
              <w:bottom w:val="single" w:sz="10" w:space="0" w:color="000000"/>
              <w:right w:val="single" w:sz="10" w:space="0" w:color="000000"/>
            </w:tcBorders>
          </w:tcPr>
          <w:p w14:paraId="37689828" w14:textId="77777777" w:rsidR="008867EB" w:rsidRDefault="00835E67">
            <w:pPr>
              <w:pStyle w:val="Compact"/>
            </w:pPr>
            <w:r>
              <w:rPr>
                <w:b/>
                <w:bCs/>
              </w:rPr>
              <w:t>Quantum Teleportation</w:t>
            </w:r>
          </w:p>
        </w:tc>
        <w:tc>
          <w:tcPr>
            <w:tcW w:w="1584" w:type="dxa"/>
            <w:tcBorders>
              <w:top w:val="single" w:sz="10" w:space="0" w:color="000000"/>
              <w:left w:val="single" w:sz="10" w:space="0" w:color="000000"/>
              <w:bottom w:val="single" w:sz="10" w:space="0" w:color="000000"/>
              <w:right w:val="single" w:sz="10" w:space="0" w:color="000000"/>
            </w:tcBorders>
          </w:tcPr>
          <w:p w14:paraId="42A206DB" w14:textId="77777777" w:rsidR="008867EB" w:rsidRDefault="00835E67">
            <w:pPr>
              <w:pStyle w:val="Compact"/>
            </w:pPr>
            <w:r>
              <w:t xml:space="preserve">Transfer the </w:t>
            </w:r>
            <w:r>
              <w:rPr>
                <w:b/>
                <w:bCs/>
              </w:rPr>
              <w:t>quantum state</w:t>
            </w:r>
            <w:r>
              <w:t xml:space="preserve"> (</w:t>
            </w:r>
            <m:oMath>
              <m:r>
                <m:rPr>
                  <m:sty m:val="p"/>
                </m:rPr>
                <w:rPr>
                  <w:rFonts w:ascii="Cambria Math" w:hAnsi="Cambria Math"/>
                </w:rPr>
                <m:t>|</m:t>
              </m:r>
              <m:r>
                <w:rPr>
                  <w:rFonts w:ascii="Cambria Math" w:hAnsi="Cambria Math"/>
                </w:rPr>
                <m:t>ψ</m:t>
              </m:r>
              <m:r>
                <m:rPr>
                  <m:sty m:val="p"/>
                </m:rPr>
                <w:rPr>
                  <w:rFonts w:ascii="Cambria Math" w:hAnsi="Cambria Math"/>
                </w:rPr>
                <m:t>⟩</m:t>
              </m:r>
            </m:oMath>
            <w:r>
              <w:t>) of one particle to a distant particle.</w:t>
            </w:r>
          </w:p>
        </w:tc>
        <w:tc>
          <w:tcPr>
            <w:tcW w:w="1584" w:type="dxa"/>
            <w:tcBorders>
              <w:top w:val="single" w:sz="10" w:space="0" w:color="000000"/>
              <w:left w:val="single" w:sz="10" w:space="0" w:color="000000"/>
              <w:bottom w:val="single" w:sz="10" w:space="0" w:color="000000"/>
              <w:right w:val="single" w:sz="10" w:space="0" w:color="000000"/>
            </w:tcBorders>
          </w:tcPr>
          <w:p w14:paraId="5CEDCE9B" w14:textId="77777777" w:rsidR="008867EB" w:rsidRDefault="00835E67">
            <w:pPr>
              <w:pStyle w:val="Compact"/>
            </w:pPr>
            <w:r>
              <w:rPr>
                <w:b/>
                <w:bCs/>
              </w:rPr>
              <w:t>Bell State Measurement (BSM)</w:t>
            </w:r>
            <w:r>
              <w:t xml:space="preserve"> on sender’s side, followed by </w:t>
            </w:r>
            <w:r>
              <w:rPr>
                <w:b/>
                <w:bCs/>
              </w:rPr>
              <w:t>classical communication</w:t>
            </w:r>
            <w:r>
              <w:t xml:space="preserve"> of 2 bits for correction.</w:t>
            </w:r>
          </w:p>
        </w:tc>
        <w:tc>
          <w:tcPr>
            <w:tcW w:w="1584" w:type="dxa"/>
            <w:tcBorders>
              <w:top w:val="single" w:sz="10" w:space="0" w:color="000000"/>
              <w:left w:val="single" w:sz="10" w:space="0" w:color="000000"/>
              <w:bottom w:val="single" w:sz="10" w:space="0" w:color="000000"/>
              <w:right w:val="single" w:sz="10" w:space="0" w:color="000000"/>
            </w:tcBorders>
          </w:tcPr>
          <w:p w14:paraId="2A1C025A" w14:textId="77777777" w:rsidR="008867EB" w:rsidRDefault="00835E67">
            <w:pPr>
              <w:pStyle w:val="Compact"/>
            </w:pPr>
            <w:r>
              <w:t xml:space="preserve">1 Qubit + </w:t>
            </w:r>
            <w:r>
              <w:rPr>
                <w:b/>
                <w:bCs/>
              </w:rPr>
              <w:t>1 Ebit</w:t>
            </w:r>
            <w:r>
              <w:t xml:space="preserve"> (Entangled Pair) + 2 Classical Bits</w:t>
            </w:r>
          </w:p>
        </w:tc>
        <w:tc>
          <w:tcPr>
            <w:tcW w:w="1584" w:type="dxa"/>
            <w:tcBorders>
              <w:top w:val="single" w:sz="10" w:space="0" w:color="000000"/>
              <w:left w:val="single" w:sz="10" w:space="0" w:color="000000"/>
              <w:bottom w:val="single" w:sz="10" w:space="0" w:color="000000"/>
              <w:right w:val="single" w:sz="10" w:space="0" w:color="000000"/>
            </w:tcBorders>
          </w:tcPr>
          <w:p w14:paraId="0F92FBB5" w14:textId="77777777" w:rsidR="008867EB" w:rsidRDefault="00835E67">
            <w:pPr>
              <w:pStyle w:val="Compact"/>
            </w:pPr>
            <w:r>
              <w:t xml:space="preserve">Essential for </w:t>
            </w:r>
            <w:r>
              <w:rPr>
                <w:b/>
                <w:bCs/>
              </w:rPr>
              <w:t>Quantum Repeaters</w:t>
            </w:r>
            <w:r>
              <w:t xml:space="preserve"> and building the Quantum Internet.</w:t>
            </w:r>
          </w:p>
        </w:tc>
      </w:tr>
      <w:tr w:rsidR="008867EB" w14:paraId="374FB31B" w14:textId="77777777" w:rsidTr="008867EB">
        <w:tc>
          <w:tcPr>
            <w:tcW w:w="1584" w:type="dxa"/>
            <w:tcBorders>
              <w:top w:val="single" w:sz="10" w:space="0" w:color="000000"/>
              <w:left w:val="single" w:sz="10" w:space="0" w:color="000000"/>
              <w:bottom w:val="single" w:sz="10" w:space="0" w:color="000000"/>
              <w:right w:val="single" w:sz="10" w:space="0" w:color="000000"/>
            </w:tcBorders>
          </w:tcPr>
          <w:p w14:paraId="6641AFD5" w14:textId="77777777" w:rsidR="008867EB" w:rsidRDefault="00835E67">
            <w:pPr>
              <w:pStyle w:val="Compact"/>
            </w:pPr>
            <w:r>
              <w:rPr>
                <w:b/>
                <w:bCs/>
              </w:rPr>
              <w:t>Quantum Dense Coding</w:t>
            </w:r>
          </w:p>
        </w:tc>
        <w:tc>
          <w:tcPr>
            <w:tcW w:w="1584" w:type="dxa"/>
            <w:tcBorders>
              <w:top w:val="single" w:sz="10" w:space="0" w:color="000000"/>
              <w:left w:val="single" w:sz="10" w:space="0" w:color="000000"/>
              <w:bottom w:val="single" w:sz="10" w:space="0" w:color="000000"/>
              <w:right w:val="single" w:sz="10" w:space="0" w:color="000000"/>
            </w:tcBorders>
          </w:tcPr>
          <w:p w14:paraId="01037DE9" w14:textId="77777777" w:rsidR="008867EB" w:rsidRDefault="00835E67">
            <w:pPr>
              <w:pStyle w:val="Compact"/>
            </w:pPr>
            <w:r>
              <w:t xml:space="preserve">Transmit </w:t>
            </w:r>
            <w:r>
              <w:rPr>
                <w:b/>
                <w:bCs/>
              </w:rPr>
              <w:t>two classical bits</w:t>
            </w:r>
            <w:r>
              <w:t xml:space="preserve"> by sending only </w:t>
            </w:r>
            <w:r>
              <w:rPr>
                <w:b/>
                <w:bCs/>
              </w:rPr>
              <w:t>one physical qubit</w:t>
            </w:r>
            <w:r>
              <w:t>.</w:t>
            </w:r>
          </w:p>
        </w:tc>
        <w:tc>
          <w:tcPr>
            <w:tcW w:w="1584" w:type="dxa"/>
            <w:tcBorders>
              <w:top w:val="single" w:sz="10" w:space="0" w:color="000000"/>
              <w:left w:val="single" w:sz="10" w:space="0" w:color="000000"/>
              <w:bottom w:val="single" w:sz="10" w:space="0" w:color="000000"/>
              <w:right w:val="single" w:sz="10" w:space="0" w:color="000000"/>
            </w:tcBorders>
          </w:tcPr>
          <w:p w14:paraId="7E020CF6" w14:textId="77777777" w:rsidR="008867EB" w:rsidRDefault="00835E67">
            <w:pPr>
              <w:pStyle w:val="Compact"/>
            </w:pPr>
            <w:r>
              <w:t xml:space="preserve">Sender (Alice) applies one of four </w:t>
            </w:r>
            <w:r>
              <w:rPr>
                <w:b/>
                <w:bCs/>
              </w:rPr>
              <w:t>Pauli operators</w:t>
            </w:r>
            <w:r>
              <w:t xml:space="preserve"> to her half of the entangled pair, changing the Bell State.</w:t>
            </w:r>
          </w:p>
        </w:tc>
        <w:tc>
          <w:tcPr>
            <w:tcW w:w="1584" w:type="dxa"/>
            <w:tcBorders>
              <w:top w:val="single" w:sz="10" w:space="0" w:color="000000"/>
              <w:left w:val="single" w:sz="10" w:space="0" w:color="000000"/>
              <w:bottom w:val="single" w:sz="10" w:space="0" w:color="000000"/>
              <w:right w:val="single" w:sz="10" w:space="0" w:color="000000"/>
            </w:tcBorders>
          </w:tcPr>
          <w:p w14:paraId="2FB837D9" w14:textId="77777777" w:rsidR="008867EB" w:rsidRDefault="00835E67">
            <w:pPr>
              <w:pStyle w:val="Compact"/>
            </w:pPr>
            <w:r>
              <w:t xml:space="preserve">1 Qubit + </w:t>
            </w:r>
            <w:r>
              <w:rPr>
                <w:b/>
                <w:bCs/>
              </w:rPr>
              <w:t>1 Ebit</w:t>
            </w:r>
            <w:r>
              <w:t xml:space="preserve"> (Entangled Pair)</w:t>
            </w:r>
          </w:p>
        </w:tc>
        <w:tc>
          <w:tcPr>
            <w:tcW w:w="1584" w:type="dxa"/>
            <w:tcBorders>
              <w:top w:val="single" w:sz="10" w:space="0" w:color="000000"/>
              <w:left w:val="single" w:sz="10" w:space="0" w:color="000000"/>
              <w:bottom w:val="single" w:sz="10" w:space="0" w:color="000000"/>
              <w:right w:val="single" w:sz="10" w:space="0" w:color="000000"/>
            </w:tcBorders>
          </w:tcPr>
          <w:p w14:paraId="49435639" w14:textId="77777777" w:rsidR="008867EB" w:rsidRDefault="00835E67">
            <w:pPr>
              <w:pStyle w:val="Compact"/>
            </w:pPr>
            <w:r>
              <w:t xml:space="preserve">Demonstrates that </w:t>
            </w:r>
            <w:r>
              <w:rPr>
                <w:b/>
                <w:bCs/>
              </w:rPr>
              <w:t>entanglement is a resource</w:t>
            </w:r>
            <w:r>
              <w:t xml:space="preserve"> that increases channel capacity.</w:t>
            </w:r>
          </w:p>
        </w:tc>
      </w:tr>
    </w:tbl>
    <w:p w14:paraId="0796E9F4" w14:textId="77777777" w:rsidR="008867EB" w:rsidRDefault="00835E67">
      <w:r>
        <w:pict w14:anchorId="4F80FD29">
          <v:rect id="_x0000_i1191" style="width:0;height:1.5pt" o:hralign="center" o:hrstd="t" o:hr="t"/>
        </w:pict>
      </w:r>
    </w:p>
    <w:p w14:paraId="7E475819" w14:textId="77777777" w:rsidR="008867EB" w:rsidRDefault="00835E67" w:rsidP="0070073E">
      <w:pPr>
        <w:pStyle w:val="Heading2"/>
        <w:jc w:val="center"/>
      </w:pPr>
      <w:r>
        <w:t>Unit VI Quantum Problem Solving &amp; AI Applications</w:t>
      </w:r>
    </w:p>
    <w:p w14:paraId="120BB09E" w14:textId="0E4DD1F3" w:rsidR="008867EB" w:rsidRDefault="00835E67">
      <w:pPr>
        <w:pStyle w:val="Heading3"/>
      </w:pPr>
      <w:r>
        <w:t>Describe Heuristic Search with an Example. (4 Marks)</w:t>
      </w:r>
      <w:r w:rsidR="003F4550">
        <w:t xml:space="preserve"> 4</w:t>
      </w:r>
    </w:p>
    <w:p w14:paraId="658368D9" w14:textId="77777777" w:rsidR="008867EB" w:rsidRDefault="00835E67">
      <w:pPr>
        <w:pStyle w:val="Heading3"/>
      </w:pPr>
      <w:r>
        <w:t>1. Concept Explanation: Heuristic Search</w:t>
      </w:r>
    </w:p>
    <w:p w14:paraId="7D5A49A9" w14:textId="77777777" w:rsidR="008867EB" w:rsidRDefault="00835E67">
      <w:pPr>
        <w:pStyle w:val="FirstParagraph"/>
      </w:pPr>
      <w:r>
        <w:rPr>
          <w:b/>
          <w:bCs/>
        </w:rPr>
        <w:t>Heuristic Search</w:t>
      </w:r>
      <w:r>
        <w:t xml:space="preserve"> is a technique used in Artificial Intelligence and computer science to find a solution to a problem, especially complex problems where an exhaustive search is computationally infeasible. It employs a </w:t>
      </w:r>
      <w:r>
        <w:rPr>
          <w:b/>
          <w:bCs/>
        </w:rPr>
        <w:t>heuristic function</w:t>
      </w:r>
      <w:r>
        <w:t xml:space="preserve"> (</w:t>
      </w:r>
      <m:oMath>
        <m:r>
          <w:rPr>
            <w:rFonts w:ascii="Cambria Math" w:hAnsi="Cambria Math"/>
          </w:rPr>
          <m:t>h</m:t>
        </m:r>
        <m:d>
          <m:dPr>
            <m:ctrlPr>
              <w:rPr>
                <w:rFonts w:ascii="Cambria Math" w:hAnsi="Cambria Math"/>
              </w:rPr>
            </m:ctrlPr>
          </m:dPr>
          <m:e>
            <m:r>
              <w:rPr>
                <w:rFonts w:ascii="Cambria Math" w:hAnsi="Cambria Math"/>
              </w:rPr>
              <m:t>n</m:t>
            </m:r>
          </m:e>
        </m:d>
      </m:oMath>
      <w:r>
        <w:t>) to guide the search process toward the most promising nodes, making it faster and more efficient than uninformed search methods.</w:t>
      </w:r>
    </w:p>
    <w:p w14:paraId="0BC8C9C4" w14:textId="77777777" w:rsidR="008867EB" w:rsidRDefault="00835E67">
      <w:pPr>
        <w:pStyle w:val="Compact"/>
        <w:numPr>
          <w:ilvl w:val="0"/>
          <w:numId w:val="259"/>
        </w:numPr>
      </w:pPr>
      <w:r>
        <w:rPr>
          <w:b/>
          <w:bCs/>
        </w:rPr>
        <w:t>Heuristic Function (</w:t>
      </w:r>
      <m:oMath>
        <m:r>
          <w:rPr>
            <w:rFonts w:ascii="Cambria Math" w:hAnsi="Cambria Math"/>
          </w:rPr>
          <m:t>h</m:t>
        </m:r>
        <m:d>
          <m:dPr>
            <m:ctrlPr>
              <w:rPr>
                <w:rFonts w:ascii="Cambria Math" w:hAnsi="Cambria Math"/>
              </w:rPr>
            </m:ctrlPr>
          </m:dPr>
          <m:e>
            <m:r>
              <w:rPr>
                <w:rFonts w:ascii="Cambria Math" w:hAnsi="Cambria Math"/>
              </w:rPr>
              <m:t>n</m:t>
            </m:r>
          </m:e>
        </m:d>
      </m:oMath>
      <w:r>
        <w:rPr>
          <w:b/>
          <w:bCs/>
        </w:rPr>
        <w:t>):</w:t>
      </w:r>
      <w:r>
        <w:t xml:space="preserve"> This is a function that estimates the </w:t>
      </w:r>
      <w:r>
        <w:rPr>
          <w:b/>
          <w:bCs/>
        </w:rPr>
        <w:t>cost</w:t>
      </w:r>
      <w:r>
        <w:t xml:space="preserve"> from the current state (</w:t>
      </w:r>
      <m:oMath>
        <m:r>
          <w:rPr>
            <w:rFonts w:ascii="Cambria Math" w:hAnsi="Cambria Math"/>
          </w:rPr>
          <m:t>n</m:t>
        </m:r>
      </m:oMath>
      <w:r>
        <w:t xml:space="preserve">) to the goal state. It does not calculate the actual cost, but provides an </w:t>
      </w:r>
      <w:r>
        <w:rPr>
          <w:i/>
          <w:iCs/>
        </w:rPr>
        <w:t>educated guess</w:t>
      </w:r>
      <w:r>
        <w:t xml:space="preserve"> or </w:t>
      </w:r>
      <w:r>
        <w:rPr>
          <w:i/>
          <w:iCs/>
        </w:rPr>
        <w:t>rule of thumb</w:t>
      </w:r>
      <w:r>
        <w:t>.</w:t>
      </w:r>
    </w:p>
    <w:p w14:paraId="30F110F0" w14:textId="77777777" w:rsidR="008867EB" w:rsidRDefault="00835E67">
      <w:pPr>
        <w:pStyle w:val="Compact"/>
        <w:numPr>
          <w:ilvl w:val="0"/>
          <w:numId w:val="259"/>
        </w:numPr>
      </w:pPr>
      <w:r>
        <w:rPr>
          <w:b/>
          <w:bCs/>
        </w:rPr>
        <w:lastRenderedPageBreak/>
        <w:t>Trade-off:</w:t>
      </w:r>
      <w:r>
        <w:t xml:space="preserve"> Heuristic search sacrifices the guarantee of finding the absolute optimal solution in exchange for </w:t>
      </w:r>
      <w:r>
        <w:rPr>
          <w:b/>
          <w:bCs/>
        </w:rPr>
        <w:t>faster computation</w:t>
      </w:r>
      <w:r>
        <w:t xml:space="preserve"> and </w:t>
      </w:r>
      <w:r>
        <w:rPr>
          <w:b/>
          <w:bCs/>
        </w:rPr>
        <w:t>reduced memory usage</w:t>
      </w:r>
      <w:r>
        <w:t>.</w:t>
      </w:r>
    </w:p>
    <w:p w14:paraId="2B238B86" w14:textId="77777777" w:rsidR="008867EB" w:rsidRDefault="00835E67">
      <w:pPr>
        <w:pStyle w:val="Heading3"/>
      </w:pPr>
      <w:r>
        <w:t>2. Working Principle</w:t>
      </w:r>
    </w:p>
    <w:p w14:paraId="0DAC6056" w14:textId="77777777" w:rsidR="008867EB" w:rsidRDefault="00835E67">
      <w:pPr>
        <w:pStyle w:val="FirstParagraph"/>
      </w:pPr>
      <w:r>
        <w:t xml:space="preserve">Heuristic search algorithms typically evaluate nodes based on an evaluation function </w:t>
      </w:r>
      <m:oMath>
        <m:r>
          <w:rPr>
            <w:rFonts w:ascii="Cambria Math" w:hAnsi="Cambria Math"/>
          </w:rPr>
          <m:t>f</m:t>
        </m:r>
        <m:d>
          <m:dPr>
            <m:ctrlPr>
              <w:rPr>
                <w:rFonts w:ascii="Cambria Math" w:hAnsi="Cambria Math"/>
              </w:rPr>
            </m:ctrlPr>
          </m:dPr>
          <m:e>
            <m:r>
              <w:rPr>
                <w:rFonts w:ascii="Cambria Math" w:hAnsi="Cambria Math"/>
              </w:rPr>
              <m:t>n</m:t>
            </m:r>
          </m:e>
        </m:d>
      </m:oMath>
      <w:r>
        <w:t>:</w:t>
      </w:r>
    </w:p>
    <w:p w14:paraId="28F86FC0" w14:textId="77777777" w:rsidR="008867EB" w:rsidRDefault="00835E67">
      <w:pPr>
        <w:pStyle w:val="BodyText"/>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n</m:t>
              </m:r>
            </m:e>
          </m:d>
        </m:oMath>
      </m:oMathPara>
    </w:p>
    <w:p w14:paraId="5DE3EE8B" w14:textId="77777777" w:rsidR="008867EB" w:rsidRDefault="00835E67">
      <w:pPr>
        <w:pStyle w:val="Compact"/>
        <w:numPr>
          <w:ilvl w:val="0"/>
          <w:numId w:val="260"/>
        </w:numPr>
      </w:pPr>
      <m:oMath>
        <m:r>
          <w:rPr>
            <w:rFonts w:ascii="Cambria Math" w:hAnsi="Cambria Math"/>
          </w:rPr>
          <m:t>g</m:t>
        </m:r>
        <m:d>
          <m:dPr>
            <m:ctrlPr>
              <w:rPr>
                <w:rFonts w:ascii="Cambria Math" w:hAnsi="Cambria Math"/>
              </w:rPr>
            </m:ctrlPr>
          </m:dPr>
          <m:e>
            <m:r>
              <w:rPr>
                <w:rFonts w:ascii="Cambria Math" w:hAnsi="Cambria Math"/>
              </w:rPr>
              <m:t>n</m:t>
            </m:r>
          </m:e>
        </m:d>
      </m:oMath>
      <w:r>
        <w:t>: The actual cost from the initial starting state to the current state (</w:t>
      </w:r>
      <m:oMath>
        <m:r>
          <w:rPr>
            <w:rFonts w:ascii="Cambria Math" w:hAnsi="Cambria Math"/>
          </w:rPr>
          <m:t>n</m:t>
        </m:r>
      </m:oMath>
      <w:r>
        <w:t>).</w:t>
      </w:r>
    </w:p>
    <w:p w14:paraId="0C432384" w14:textId="77777777" w:rsidR="008867EB" w:rsidRDefault="00835E67">
      <w:pPr>
        <w:pStyle w:val="Compact"/>
        <w:numPr>
          <w:ilvl w:val="0"/>
          <w:numId w:val="260"/>
        </w:numPr>
      </w:pPr>
      <m:oMath>
        <m:r>
          <w:rPr>
            <w:rFonts w:ascii="Cambria Math" w:hAnsi="Cambria Math"/>
          </w:rPr>
          <m:t>h</m:t>
        </m:r>
        <m:d>
          <m:dPr>
            <m:ctrlPr>
              <w:rPr>
                <w:rFonts w:ascii="Cambria Math" w:hAnsi="Cambria Math"/>
              </w:rPr>
            </m:ctrlPr>
          </m:dPr>
          <m:e>
            <m:r>
              <w:rPr>
                <w:rFonts w:ascii="Cambria Math" w:hAnsi="Cambria Math"/>
              </w:rPr>
              <m:t>n</m:t>
            </m:r>
          </m:e>
        </m:d>
      </m:oMath>
      <w:r>
        <w:t>: The estimated cost from the current state (</w:t>
      </w:r>
      <m:oMath>
        <m:r>
          <w:rPr>
            <w:rFonts w:ascii="Cambria Math" w:hAnsi="Cambria Math"/>
          </w:rPr>
          <m:t>n</m:t>
        </m:r>
      </m:oMath>
      <w:r>
        <w:t>) to the goal state (the heuristic).</w:t>
      </w:r>
    </w:p>
    <w:p w14:paraId="06B62A57" w14:textId="77777777" w:rsidR="008867EB" w:rsidRDefault="00835E67">
      <w:pPr>
        <w:pStyle w:val="FirstParagraph"/>
      </w:pPr>
      <w:r>
        <w:t xml:space="preserve">The algorithm always chooses to expand the node with the </w:t>
      </w:r>
      <w:r>
        <w:rPr>
          <w:b/>
          <w:bCs/>
        </w:rPr>
        <w:t xml:space="preserve">lowest </w:t>
      </w:r>
      <m:oMath>
        <m:r>
          <w:rPr>
            <w:rFonts w:ascii="Cambria Math" w:hAnsi="Cambria Math"/>
          </w:rPr>
          <m:t>f</m:t>
        </m:r>
        <m:d>
          <m:dPr>
            <m:ctrlPr>
              <w:rPr>
                <w:rFonts w:ascii="Cambria Math" w:hAnsi="Cambria Math"/>
              </w:rPr>
            </m:ctrlPr>
          </m:dPr>
          <m:e>
            <m:r>
              <w:rPr>
                <w:rFonts w:ascii="Cambria Math" w:hAnsi="Cambria Math"/>
              </w:rPr>
              <m:t>n</m:t>
            </m:r>
          </m:e>
        </m:d>
      </m:oMath>
      <w:r>
        <w:rPr>
          <w:b/>
          <w:bCs/>
        </w:rPr>
        <w:t xml:space="preserve"> value</w:t>
      </w:r>
      <w:r>
        <w:t>, prioritizing paths that seem to be both cheaply reached and close to the goal.</w:t>
      </w:r>
    </w:p>
    <w:p w14:paraId="1583059A" w14:textId="77777777" w:rsidR="008867EB" w:rsidRDefault="00835E67">
      <w:pPr>
        <w:pStyle w:val="Heading3"/>
      </w:pPr>
      <w:r>
        <w:t>3. Example: The 8-Puzzle Problem</w:t>
      </w:r>
    </w:p>
    <w:p w14:paraId="5E7AAF0C" w14:textId="77777777" w:rsidR="008867EB" w:rsidRDefault="00835E67">
      <w:pPr>
        <w:pStyle w:val="FirstParagraph"/>
      </w:pPr>
      <w:r>
        <w:t xml:space="preserve">The </w:t>
      </w:r>
      <w:r>
        <w:rPr>
          <w:b/>
          <w:bCs/>
        </w:rPr>
        <w:t>8-Puzzle</w:t>
      </w:r>
      <w:r>
        <w:t xml:space="preserve"> is a classic problem used to illustrate heuristic search. The goal is to slide numbered tiles in a </w:t>
      </w:r>
      <m:oMath>
        <m:r>
          <w:rPr>
            <w:rFonts w:ascii="Cambria Math" w:hAnsi="Cambria Math"/>
          </w:rPr>
          <m:t>3</m:t>
        </m:r>
        <m:r>
          <m:rPr>
            <m:sty m:val="p"/>
          </m:rPr>
          <w:rPr>
            <w:rFonts w:ascii="Cambria Math" w:hAnsi="Cambria Math"/>
          </w:rPr>
          <m:t>×</m:t>
        </m:r>
        <m:r>
          <w:rPr>
            <w:rFonts w:ascii="Cambria Math" w:hAnsi="Cambria Math"/>
          </w:rPr>
          <m:t>3</m:t>
        </m:r>
      </m:oMath>
      <w:r>
        <w:t xml:space="preserve"> grid to achieve a specific target configuration.</w:t>
      </w:r>
    </w:p>
    <w:p w14:paraId="239A51DA" w14:textId="77777777" w:rsidR="008867EB" w:rsidRDefault="00835E67">
      <w:pPr>
        <w:pStyle w:val="Compact"/>
        <w:numPr>
          <w:ilvl w:val="0"/>
          <w:numId w:val="261"/>
        </w:numPr>
      </w:pPr>
      <w:r>
        <w:rPr>
          <w:b/>
          <w:bCs/>
        </w:rPr>
        <w:t>Initial State:</w:t>
      </w:r>
      <w:r>
        <w:t xml:space="preserve"> A starting arrangement of the tiles.</w:t>
      </w:r>
    </w:p>
    <w:p w14:paraId="7242E0A6" w14:textId="77777777" w:rsidR="008867EB" w:rsidRDefault="00835E67">
      <w:pPr>
        <w:pStyle w:val="Compact"/>
        <w:numPr>
          <w:ilvl w:val="0"/>
          <w:numId w:val="261"/>
        </w:numPr>
      </w:pPr>
      <w:r>
        <w:rPr>
          <w:b/>
          <w:bCs/>
        </w:rPr>
        <w:t>Goal State:</w:t>
      </w:r>
      <w:r>
        <w:t xml:space="preserve"> The desired final arrangement (e.g., </w:t>
      </w:r>
      <m:oMath>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oMath>
      <w:r>
        <w:t xml:space="preserve"> in the top row, </w:t>
      </w:r>
      <m:oMath>
        <m:r>
          <w:rPr>
            <w:rFonts w:ascii="Cambria Math" w:hAnsi="Cambria Math"/>
          </w:rPr>
          <m:t>4</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6</m:t>
        </m:r>
      </m:oMath>
      <w:r>
        <w:t xml:space="preserve"> in the middle, etc.).</w:t>
      </w:r>
    </w:p>
    <w:p w14:paraId="0AB132F3" w14:textId="77777777" w:rsidR="008867EB" w:rsidRDefault="00835E67">
      <w:pPr>
        <w:pStyle w:val="Compact"/>
        <w:numPr>
          <w:ilvl w:val="0"/>
          <w:numId w:val="261"/>
        </w:numPr>
      </w:pPr>
      <w:r>
        <w:rPr>
          <w:b/>
          <w:bCs/>
        </w:rPr>
        <w:t>Action:</w:t>
      </w:r>
      <w:r>
        <w:t xml:space="preserve"> Sliding an adjacent tile into the empty space.</w:t>
      </w:r>
    </w:p>
    <w:p w14:paraId="4AFC4475" w14:textId="77777777" w:rsidR="008867EB" w:rsidRDefault="00835E67">
      <w:pPr>
        <w:pStyle w:val="Heading4"/>
      </w:pPr>
      <w:r>
        <w:t>Heuristic Functions for the 8-Puzzle</w:t>
      </w:r>
    </w:p>
    <w:p w14:paraId="4ADB0E7A" w14:textId="77777777" w:rsidR="008867EB" w:rsidRDefault="00835E67">
      <w:pPr>
        <w:pStyle w:val="FirstParagraph"/>
      </w:pPr>
      <w:r>
        <w:t>Two common heuristics are used:</w:t>
      </w:r>
    </w:p>
    <w:p w14:paraId="50C72D38" w14:textId="77777777" w:rsidR="008867EB" w:rsidRDefault="00835E67">
      <w:pPr>
        <w:pStyle w:val="Compact"/>
        <w:numPr>
          <w:ilvl w:val="0"/>
          <w:numId w:val="262"/>
        </w:numPr>
      </w:pPr>
      <m:oMath>
        <m:sSub>
          <m:sSubPr>
            <m:ctrlPr>
              <w:rPr>
                <w:rFonts w:ascii="Cambria Math" w:hAnsi="Cambria Math"/>
              </w:rPr>
            </m:ctrlPr>
          </m:sSubPr>
          <m:e>
            <m:r>
              <w:rPr>
                <w:rFonts w:ascii="Cambria Math" w:hAnsi="Cambria Math"/>
              </w:rPr>
              <m:t>h</m:t>
            </m:r>
          </m:e>
          <m:sub>
            <m:r>
              <w:rPr>
                <w:rFonts w:ascii="Cambria Math" w:hAnsi="Cambria Math"/>
              </w:rPr>
              <m:t>1</m:t>
            </m:r>
          </m:sub>
        </m:sSub>
        <m:d>
          <m:dPr>
            <m:ctrlPr>
              <w:rPr>
                <w:rFonts w:ascii="Cambria Math" w:hAnsi="Cambria Math"/>
              </w:rPr>
            </m:ctrlPr>
          </m:dPr>
          <m:e>
            <m:r>
              <w:rPr>
                <w:rFonts w:ascii="Cambria Math" w:hAnsi="Cambria Math"/>
              </w:rPr>
              <m:t>n</m:t>
            </m:r>
          </m:e>
        </m:d>
      </m:oMath>
      <w:r>
        <w:rPr>
          <w:b/>
          <w:bCs/>
        </w:rPr>
        <w:t>: The Number of Misplaced Tiles</w:t>
      </w:r>
    </w:p>
    <w:p w14:paraId="041EA174" w14:textId="77777777" w:rsidR="008867EB" w:rsidRDefault="00835E67">
      <w:pPr>
        <w:pStyle w:val="Compact"/>
        <w:numPr>
          <w:ilvl w:val="1"/>
          <w:numId w:val="263"/>
        </w:numPr>
      </w:pPr>
      <w:r>
        <w:rPr>
          <w:b/>
          <w:bCs/>
        </w:rPr>
        <w:t>Description:</w:t>
      </w:r>
      <w:r>
        <w:t xml:space="preserve"> Counts how many tiles in the current state are </w:t>
      </w:r>
      <w:r>
        <w:rPr>
          <w:i/>
          <w:iCs/>
        </w:rPr>
        <w:t>not</w:t>
      </w:r>
      <w:r>
        <w:t xml:space="preserve"> in their correct position relative to the goal state.</w:t>
      </w:r>
    </w:p>
    <w:p w14:paraId="26248608" w14:textId="77777777" w:rsidR="008867EB" w:rsidRDefault="00835E67">
      <w:pPr>
        <w:pStyle w:val="Compact"/>
        <w:numPr>
          <w:ilvl w:val="1"/>
          <w:numId w:val="263"/>
        </w:numPr>
      </w:pPr>
      <w:r>
        <w:rPr>
          <w:i/>
          <w:iCs/>
        </w:rPr>
        <w:t>Example:</w:t>
      </w:r>
      <w:r>
        <w:t xml:space="preserve"> If 5 tiles are misplaced, </w:t>
      </w:r>
      <m:oMath>
        <m:sSub>
          <m:sSubPr>
            <m:ctrlPr>
              <w:rPr>
                <w:rFonts w:ascii="Cambria Math" w:hAnsi="Cambria Math"/>
              </w:rPr>
            </m:ctrlPr>
          </m:sSubPr>
          <m:e>
            <m:r>
              <w:rPr>
                <w:rFonts w:ascii="Cambria Math" w:hAnsi="Cambria Math"/>
              </w:rPr>
              <m:t>h</m:t>
            </m:r>
          </m:e>
          <m:sub>
            <m:r>
              <w:rPr>
                <w:rFonts w:ascii="Cambria Math" w:hAnsi="Cambria Math"/>
              </w:rPr>
              <m:t>1</m:t>
            </m:r>
          </m:sub>
        </m:sSub>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5</m:t>
        </m:r>
      </m:oMath>
      <w:r>
        <w:t>.</w:t>
      </w:r>
    </w:p>
    <w:p w14:paraId="62369ECC" w14:textId="77777777" w:rsidR="008867EB" w:rsidRDefault="00835E67">
      <w:pPr>
        <w:pStyle w:val="Compact"/>
        <w:numPr>
          <w:ilvl w:val="1"/>
          <w:numId w:val="263"/>
        </w:numPr>
      </w:pPr>
      <w:r>
        <w:rPr>
          <w:i/>
          <w:iCs/>
        </w:rPr>
        <w:t>Evaluation:</w:t>
      </w:r>
      <w:r>
        <w:t xml:space="preserve"> This is a simple but effective heuristic.</w:t>
      </w:r>
    </w:p>
    <w:p w14:paraId="6476D34C" w14:textId="77777777" w:rsidR="008867EB" w:rsidRDefault="00835E67">
      <w:pPr>
        <w:pStyle w:val="Compact"/>
        <w:numPr>
          <w:ilvl w:val="0"/>
          <w:numId w:val="262"/>
        </w:numPr>
      </w:pPr>
      <m:oMath>
        <m:sSub>
          <m:sSubPr>
            <m:ctrlPr>
              <w:rPr>
                <w:rFonts w:ascii="Cambria Math" w:hAnsi="Cambria Math"/>
              </w:rPr>
            </m:ctrlPr>
          </m:sSubPr>
          <m:e>
            <m:r>
              <w:rPr>
                <w:rFonts w:ascii="Cambria Math" w:hAnsi="Cambria Math"/>
              </w:rPr>
              <m:t>h</m:t>
            </m:r>
          </m:e>
          <m:sub>
            <m:r>
              <w:rPr>
                <w:rFonts w:ascii="Cambria Math" w:hAnsi="Cambria Math"/>
              </w:rPr>
              <m:t>2</m:t>
            </m:r>
          </m:sub>
        </m:sSub>
        <m:d>
          <m:dPr>
            <m:ctrlPr>
              <w:rPr>
                <w:rFonts w:ascii="Cambria Math" w:hAnsi="Cambria Math"/>
              </w:rPr>
            </m:ctrlPr>
          </m:dPr>
          <m:e>
            <m:r>
              <w:rPr>
                <w:rFonts w:ascii="Cambria Math" w:hAnsi="Cambria Math"/>
              </w:rPr>
              <m:t>n</m:t>
            </m:r>
          </m:e>
        </m:d>
      </m:oMath>
      <w:r>
        <w:rPr>
          <w:b/>
          <w:bCs/>
        </w:rPr>
        <w:t>: Manhattan Distance</w:t>
      </w:r>
    </w:p>
    <w:p w14:paraId="3D94E69F" w14:textId="77777777" w:rsidR="008867EB" w:rsidRDefault="00835E67">
      <w:pPr>
        <w:pStyle w:val="Compact"/>
        <w:numPr>
          <w:ilvl w:val="1"/>
          <w:numId w:val="264"/>
        </w:numPr>
      </w:pPr>
      <w:r>
        <w:rPr>
          <w:b/>
          <w:bCs/>
        </w:rPr>
        <w:t>Description:</w:t>
      </w:r>
      <w:r>
        <w:t xml:space="preserve"> Calculates the sum of the </w:t>
      </w:r>
      <w:r>
        <w:rPr>
          <w:b/>
          <w:bCs/>
        </w:rPr>
        <w:t>vertical and horizontal distances</w:t>
      </w:r>
      <w:r>
        <w:t xml:space="preserve"> (the number of moves required) for every misplaced tile to reach its correct position.</w:t>
      </w:r>
    </w:p>
    <w:p w14:paraId="14603DB4" w14:textId="77777777" w:rsidR="008867EB" w:rsidRDefault="00835E67">
      <w:pPr>
        <w:pStyle w:val="Compact"/>
        <w:numPr>
          <w:ilvl w:val="1"/>
          <w:numId w:val="264"/>
        </w:numPr>
      </w:pPr>
      <w:r>
        <w:rPr>
          <w:i/>
          <w:iCs/>
        </w:rPr>
        <w:t>Example:</w:t>
      </w:r>
      <w:r>
        <w:t xml:space="preserve"> Tile ‘2’ is at </w:t>
      </w:r>
      <m:oMath>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1</m:t>
            </m:r>
          </m:e>
        </m:d>
      </m:oMath>
      <w:r>
        <w:t xml:space="preserve"> but should be at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oMath>
      <w:r>
        <w:t xml:space="preserve">. The distance is </w:t>
      </w:r>
      <m:oMath>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1</m:t>
            </m:r>
          </m:e>
        </m:d>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oMath>
      <w:r>
        <w:t>. This sum is calculated for all tiles.</w:t>
      </w:r>
    </w:p>
    <w:p w14:paraId="4B2BD0FF" w14:textId="77777777" w:rsidR="008867EB" w:rsidRDefault="00835E67">
      <w:pPr>
        <w:pStyle w:val="Compact"/>
        <w:numPr>
          <w:ilvl w:val="1"/>
          <w:numId w:val="264"/>
        </w:numPr>
      </w:pPr>
      <w:r>
        <w:rPr>
          <w:i/>
          <w:iCs/>
        </w:rPr>
        <w:t>Evaluation:</w:t>
      </w:r>
      <w:r>
        <w:t xml:space="preserve"> This is generally a </w:t>
      </w:r>
      <w:r>
        <w:rPr>
          <w:b/>
          <w:bCs/>
        </w:rPr>
        <w:t>better (more informed)</w:t>
      </w:r>
      <w:r>
        <w:t xml:space="preserve"> heuristic than </w:t>
      </w:r>
      <m:oMath>
        <m:sSub>
          <m:sSubPr>
            <m:ctrlPr>
              <w:rPr>
                <w:rFonts w:ascii="Cambria Math" w:hAnsi="Cambria Math"/>
              </w:rPr>
            </m:ctrlPr>
          </m:sSubPr>
          <m:e>
            <m:r>
              <w:rPr>
                <w:rFonts w:ascii="Cambria Math" w:hAnsi="Cambria Math"/>
              </w:rPr>
              <m:t>h</m:t>
            </m:r>
          </m:e>
          <m:sub>
            <m:r>
              <w:rPr>
                <w:rFonts w:ascii="Cambria Math" w:hAnsi="Cambria Math"/>
              </w:rPr>
              <m:t>1</m:t>
            </m:r>
          </m:sub>
        </m:sSub>
        <m:d>
          <m:dPr>
            <m:ctrlPr>
              <w:rPr>
                <w:rFonts w:ascii="Cambria Math" w:hAnsi="Cambria Math"/>
              </w:rPr>
            </m:ctrlPr>
          </m:dPr>
          <m:e>
            <m:r>
              <w:rPr>
                <w:rFonts w:ascii="Cambria Math" w:hAnsi="Cambria Math"/>
              </w:rPr>
              <m:t>n</m:t>
            </m:r>
          </m:e>
        </m:d>
      </m:oMath>
      <w:r>
        <w:t xml:space="preserve"> because it better estimates the actual cost remaining.</w:t>
      </w:r>
    </w:p>
    <w:p w14:paraId="6AFD9FB9" w14:textId="77777777" w:rsidR="008867EB" w:rsidRDefault="00835E67">
      <w:pPr>
        <w:pStyle w:val="FirstParagraph"/>
      </w:pPr>
      <w:r>
        <w:t xml:space="preserve">Algorithms like </w:t>
      </w:r>
      <w:r>
        <w:rPr>
          <w:b/>
          <w:bCs/>
        </w:rPr>
        <w:t>A*-Search</w:t>
      </w:r>
      <w:r>
        <w:t xml:space="preserve"> use these heuristics to efficiently solve the 8-Puzzle by minimizing </w:t>
      </w:r>
      <m:oMath>
        <m:r>
          <w:rPr>
            <w:rFonts w:ascii="Cambria Math" w:hAnsi="Cambria Math"/>
          </w:rPr>
          <m:t>f</m:t>
        </m:r>
        <m:d>
          <m:dPr>
            <m:ctrlPr>
              <w:rPr>
                <w:rFonts w:ascii="Cambria Math" w:hAnsi="Cambria Math"/>
              </w:rPr>
            </m:ctrlPr>
          </m:dPr>
          <m:e>
            <m:r>
              <w:rPr>
                <w:rFonts w:ascii="Cambria Math" w:hAnsi="Cambria Math"/>
              </w:rPr>
              <m:t>n</m:t>
            </m:r>
          </m:e>
        </m:d>
      </m:oMath>
      <w:r>
        <w:t>.</w:t>
      </w:r>
    </w:p>
    <w:p w14:paraId="1EE57B4A" w14:textId="77777777" w:rsidR="008867EB" w:rsidRDefault="00835E67">
      <w:r>
        <w:pict w14:anchorId="2DCA1DD9">
          <v:rect id="_x0000_i1193" style="width:0;height:1.5pt" o:hralign="center" o:hrstd="t" o:hr="t"/>
        </w:pict>
      </w:r>
    </w:p>
    <w:p w14:paraId="7EECFE9B" w14:textId="7EFBEF9E" w:rsidR="008867EB" w:rsidRPr="0070073E" w:rsidRDefault="00835E67" w:rsidP="0070073E">
      <w:pPr>
        <w:shd w:val="clear" w:color="auto" w:fill="F5F5F5"/>
        <w:rPr>
          <w:color w:val="0F4761" w:themeColor="accent1" w:themeShade="BF"/>
          <w:sz w:val="28"/>
          <w:szCs w:val="28"/>
        </w:rPr>
      </w:pPr>
      <w:r w:rsidRPr="0070073E">
        <w:rPr>
          <w:color w:val="0F4761" w:themeColor="accent1" w:themeShade="BF"/>
          <w:sz w:val="28"/>
          <w:szCs w:val="28"/>
        </w:rPr>
        <w:t>Write a short note on Quantum Tree Search. -2</w:t>
      </w:r>
    </w:p>
    <w:p w14:paraId="64F080F5" w14:textId="77777777" w:rsidR="008867EB" w:rsidRDefault="00835E67">
      <w:pPr>
        <w:pStyle w:val="BodyText"/>
      </w:pPr>
      <w:r>
        <w:t xml:space="preserve">That’s an advanced concept in the intersection of quantum computing and AI. </w:t>
      </w:r>
      <w:r>
        <w:rPr>
          <w:b/>
          <w:bCs/>
        </w:rPr>
        <w:t>Quantum Tree Search (QTS)</w:t>
      </w:r>
      <w:r>
        <w:t xml:space="preserve"> is a class of algorithms that adapts classical tree search methods, like breadth-first search or best-first search, to run on a quantum computer, aiming for a </w:t>
      </w:r>
      <w:r>
        <w:rPr>
          <w:b/>
          <w:bCs/>
        </w:rPr>
        <w:t>quadratic speed-up</w:t>
      </w:r>
      <w:r>
        <w:t xml:space="preserve"> in complexity.</w:t>
      </w:r>
    </w:p>
    <w:p w14:paraId="7990328F" w14:textId="77777777" w:rsidR="008867EB" w:rsidRDefault="00835E67">
      <w:r>
        <w:pict w14:anchorId="3DE7DE15">
          <v:rect id="_x0000_i1194" style="width:0;height:1.5pt" o:hralign="center" o:hrstd="t" o:hr="t"/>
        </w:pict>
      </w:r>
    </w:p>
    <w:p w14:paraId="2BF085F2" w14:textId="77777777" w:rsidR="008867EB" w:rsidRDefault="00835E67">
      <w:pPr>
        <w:pStyle w:val="Heading2"/>
      </w:pPr>
      <w:r>
        <w:lastRenderedPageBreak/>
        <w:t>🌳</w:t>
      </w:r>
      <w:r>
        <w:t xml:space="preserve"> Quantum Tree Search (QTS)</w:t>
      </w:r>
    </w:p>
    <w:p w14:paraId="454F6144" w14:textId="77777777" w:rsidR="008867EB" w:rsidRDefault="00835E67">
      <w:pPr>
        <w:pStyle w:val="Heading3"/>
      </w:pPr>
      <w:r>
        <w:t>1. Concept</w:t>
      </w:r>
    </w:p>
    <w:p w14:paraId="11534B11" w14:textId="77777777" w:rsidR="008867EB" w:rsidRDefault="00835E67">
      <w:pPr>
        <w:pStyle w:val="FirstParagraph"/>
      </w:pPr>
      <w:r>
        <w:t xml:space="preserve">QTS leverages </w:t>
      </w:r>
      <w:r>
        <w:rPr>
          <w:b/>
          <w:bCs/>
        </w:rPr>
        <w:t>Grover’s search algorithm</w:t>
      </w:r>
      <w:r>
        <w:t xml:space="preserve"> and </w:t>
      </w:r>
      <w:r>
        <w:rPr>
          <w:b/>
          <w:bCs/>
        </w:rPr>
        <w:t>amplitude amplification</w:t>
      </w:r>
      <w:r>
        <w:t xml:space="preserve"> </w:t>
      </w:r>
      <w:r>
        <w:t xml:space="preserve">to explore the nodes of a search tree more efficiently than classical methods. Instead of checking nodes sequentially, QTS allows the quantum computer to examine the possible paths in </w:t>
      </w:r>
      <w:r>
        <w:rPr>
          <w:b/>
          <w:bCs/>
        </w:rPr>
        <w:t>superposition</w:t>
      </w:r>
      <w:r>
        <w:t>, leading to a faster traversal.</w:t>
      </w:r>
    </w:p>
    <w:p w14:paraId="43738B17" w14:textId="77777777" w:rsidR="008867EB" w:rsidRDefault="00835E67">
      <w:pPr>
        <w:pStyle w:val="Heading3"/>
      </w:pPr>
      <w:r>
        <w:t>2. Working Principle</w:t>
      </w:r>
    </w:p>
    <w:p w14:paraId="42ABC8DF" w14:textId="77777777" w:rsidR="008867EB" w:rsidRDefault="00835E67">
      <w:pPr>
        <w:pStyle w:val="Compact"/>
        <w:numPr>
          <w:ilvl w:val="0"/>
          <w:numId w:val="265"/>
        </w:numPr>
      </w:pPr>
      <w:r>
        <w:rPr>
          <w:b/>
          <w:bCs/>
        </w:rPr>
        <w:t>Classical Tree Search:</w:t>
      </w:r>
      <w:r>
        <w:t xml:space="preserve"> Classically, finding a solution in a search tree with </w:t>
      </w:r>
      <m:oMath>
        <m:r>
          <w:rPr>
            <w:rFonts w:ascii="Cambria Math" w:hAnsi="Cambria Math"/>
          </w:rPr>
          <m:t>N</m:t>
        </m:r>
      </m:oMath>
      <w:r>
        <w:t xml:space="preserve"> nodes usually takes </w:t>
      </w:r>
      <m:oMath>
        <m:r>
          <w:rPr>
            <w:rFonts w:ascii="Cambria Math" w:hAnsi="Cambria Math"/>
          </w:rPr>
          <m:t>O</m:t>
        </m:r>
        <m:d>
          <m:dPr>
            <m:ctrlPr>
              <w:rPr>
                <w:rFonts w:ascii="Cambria Math" w:hAnsi="Cambria Math"/>
              </w:rPr>
            </m:ctrlPr>
          </m:dPr>
          <m:e>
            <m:r>
              <w:rPr>
                <w:rFonts w:ascii="Cambria Math" w:hAnsi="Cambria Math"/>
              </w:rPr>
              <m:t>N</m:t>
            </m:r>
          </m:e>
        </m:d>
      </m:oMath>
      <w:r>
        <w:t xml:space="preserve"> time (e.g., in a breadth-first search).</w:t>
      </w:r>
    </w:p>
    <w:p w14:paraId="5345F2D8" w14:textId="77777777" w:rsidR="008867EB" w:rsidRDefault="00835E67">
      <w:pPr>
        <w:pStyle w:val="Compact"/>
        <w:numPr>
          <w:ilvl w:val="0"/>
          <w:numId w:val="265"/>
        </w:numPr>
      </w:pPr>
      <w:r>
        <w:rPr>
          <w:b/>
          <w:bCs/>
        </w:rPr>
        <w:t>Quantum Speed-up:</w:t>
      </w:r>
      <w:r>
        <w:t xml:space="preserve"> QTS uses Grover’s algorithm to search for the desired node (or the next best move) within a set of possible options. Since Grover’s search finds a marked item in an unstructured database in </w:t>
      </w:r>
      <m:oMath>
        <m:r>
          <w:rPr>
            <w:rFonts w:ascii="Cambria Math" w:hAnsi="Cambria Math"/>
          </w:rPr>
          <m:t>O</m:t>
        </m:r>
        <m:d>
          <m:dPr>
            <m:ctrlPr>
              <w:rPr>
                <w:rFonts w:ascii="Cambria Math" w:hAnsi="Cambria Math"/>
              </w:rPr>
            </m:ctrlPr>
          </m:dPr>
          <m:e>
            <m:rad>
              <m:radPr>
                <m:degHide m:val="1"/>
                <m:ctrlPr>
                  <w:rPr>
                    <w:rFonts w:ascii="Cambria Math" w:hAnsi="Cambria Math"/>
                  </w:rPr>
                </m:ctrlPr>
              </m:radPr>
              <m:deg/>
              <m:e>
                <m:r>
                  <w:rPr>
                    <w:rFonts w:ascii="Cambria Math" w:hAnsi="Cambria Math"/>
                  </w:rPr>
                  <m:t>N</m:t>
                </m:r>
              </m:e>
            </m:rad>
          </m:e>
        </m:d>
      </m:oMath>
      <w:r>
        <w:t xml:space="preserve"> time instead of </w:t>
      </w:r>
      <m:oMath>
        <m:r>
          <w:rPr>
            <w:rFonts w:ascii="Cambria Math" w:hAnsi="Cambria Math"/>
          </w:rPr>
          <m:t>O</m:t>
        </m:r>
        <m:d>
          <m:dPr>
            <m:ctrlPr>
              <w:rPr>
                <w:rFonts w:ascii="Cambria Math" w:hAnsi="Cambria Math"/>
              </w:rPr>
            </m:ctrlPr>
          </m:dPr>
          <m:e>
            <m:r>
              <w:rPr>
                <w:rFonts w:ascii="Cambria Math" w:hAnsi="Cambria Math"/>
              </w:rPr>
              <m:t>N</m:t>
            </m:r>
          </m:e>
        </m:d>
      </m:oMath>
      <w:r>
        <w:t xml:space="preserve">, QTS gains a similar </w:t>
      </w:r>
      <w:r>
        <w:rPr>
          <w:b/>
          <w:bCs/>
        </w:rPr>
        <w:t>quadratic speed-up</w:t>
      </w:r>
      <w:r>
        <w:t xml:space="preserve"> in the search complexity.</w:t>
      </w:r>
    </w:p>
    <w:p w14:paraId="3D822E86" w14:textId="77777777" w:rsidR="008867EB" w:rsidRDefault="00835E67">
      <w:pPr>
        <w:pStyle w:val="Heading3"/>
      </w:pPr>
      <w:r>
        <w:t>3. Application: Quantum Game Theory</w:t>
      </w:r>
    </w:p>
    <w:p w14:paraId="463F8D4A" w14:textId="77777777" w:rsidR="008867EB" w:rsidRDefault="00835E67">
      <w:pPr>
        <w:pStyle w:val="FirstParagraph"/>
      </w:pPr>
      <w:r>
        <w:t xml:space="preserve">QTS is particularly relevant to </w:t>
      </w:r>
      <w:r>
        <w:rPr>
          <w:b/>
          <w:bCs/>
        </w:rPr>
        <w:t>game-playing AI</w:t>
      </w:r>
      <w:r>
        <w:t xml:space="preserve"> and </w:t>
      </w:r>
      <w:r>
        <w:rPr>
          <w:b/>
          <w:bCs/>
        </w:rPr>
        <w:t>optimal decision-making</w:t>
      </w:r>
      <w:r>
        <w:t>, where the problem can be modeled as searching a game tree (like in Chess or Go):</w:t>
      </w:r>
    </w:p>
    <w:p w14:paraId="0F1C3C15" w14:textId="77777777" w:rsidR="008867EB" w:rsidRDefault="00835E67">
      <w:pPr>
        <w:pStyle w:val="Compact"/>
        <w:numPr>
          <w:ilvl w:val="0"/>
          <w:numId w:val="266"/>
        </w:numPr>
      </w:pPr>
      <w:r>
        <w:rPr>
          <w:b/>
          <w:bCs/>
        </w:rPr>
        <w:t>Minimax:</w:t>
      </w:r>
      <w:r>
        <w:t xml:space="preserve"> QTS can speed up the process of evaluating the vast number of future moves required by classical algorithms like Minimax.</w:t>
      </w:r>
    </w:p>
    <w:p w14:paraId="4939B032" w14:textId="77777777" w:rsidR="008867EB" w:rsidRDefault="00835E67">
      <w:pPr>
        <w:pStyle w:val="Compact"/>
        <w:numPr>
          <w:ilvl w:val="0"/>
          <w:numId w:val="266"/>
        </w:numPr>
      </w:pPr>
      <w:r>
        <w:rPr>
          <w:b/>
          <w:bCs/>
        </w:rPr>
        <w:t>Alpha-Beta Pruning:</w:t>
      </w:r>
      <w:r>
        <w:t xml:space="preserve"> It is hypothesized that QTS could be adapted to perform the pruning and evaluation steps quadratically faster.</w:t>
      </w:r>
    </w:p>
    <w:p w14:paraId="45293B57" w14:textId="77777777" w:rsidR="008867EB" w:rsidRDefault="00835E67">
      <w:pPr>
        <w:pStyle w:val="Heading3"/>
      </w:pPr>
      <w:r>
        <w:t>4. Significance</w:t>
      </w:r>
    </w:p>
    <w:p w14:paraId="59D655E4" w14:textId="77777777" w:rsidR="008867EB" w:rsidRDefault="00835E67">
      <w:pPr>
        <w:pStyle w:val="FirstParagraph"/>
      </w:pPr>
      <w:r>
        <w:t>QTS provides a path toward achieving verified quantum advantage for problems that are classically exponential or highly polynomial, such as planning, optimal control, and complex combinatorial optimization problems that can be formulated as tree searches.</w:t>
      </w:r>
    </w:p>
    <w:p w14:paraId="64A06D90" w14:textId="5845F59D" w:rsidR="003F4550" w:rsidRPr="003F4550" w:rsidRDefault="003F4550" w:rsidP="003F4550">
      <w:pPr>
        <w:pStyle w:val="BodyText"/>
      </w:pPr>
      <w:r>
        <w:pict w14:anchorId="799806B3">
          <v:rect id="_x0000_i1293" style="width:0;height:1.5pt" o:hralign="center" o:hrstd="t" o:hr="t"/>
        </w:pict>
      </w:r>
    </w:p>
    <w:p w14:paraId="27AE795B" w14:textId="502C2A8F" w:rsidR="008867EB" w:rsidRPr="003F4550" w:rsidRDefault="00835E67" w:rsidP="003F4550">
      <w:pPr>
        <w:shd w:val="clear" w:color="auto" w:fill="F5F5F5"/>
        <w:rPr>
          <w:color w:val="0F4761" w:themeColor="accent1" w:themeShade="BF"/>
        </w:rPr>
      </w:pPr>
      <w:r w:rsidRPr="003F4550">
        <w:rPr>
          <w:color w:val="0F4761" w:themeColor="accent1" w:themeShade="BF"/>
        </w:rPr>
        <w:t>Write a note on Quantum search.</w:t>
      </w:r>
    </w:p>
    <w:p w14:paraId="6B725127" w14:textId="77777777" w:rsidR="008867EB" w:rsidRDefault="00835E67">
      <w:pPr>
        <w:pStyle w:val="BodyText"/>
      </w:pPr>
      <w:r>
        <w:t xml:space="preserve">Quantum Search is a set of algorithms that leverage the principles of quantum mechanics, particularly </w:t>
      </w:r>
      <w:r>
        <w:rPr>
          <w:b/>
          <w:bCs/>
        </w:rPr>
        <w:t>superposition</w:t>
      </w:r>
      <w:r>
        <w:t xml:space="preserve"> and </w:t>
      </w:r>
      <w:r>
        <w:rPr>
          <w:b/>
          <w:bCs/>
        </w:rPr>
        <w:t>amplitude amplification</w:t>
      </w:r>
      <w:r>
        <w:t xml:space="preserve">, to search unstructured databases or solution spaces significantly faster than the </w:t>
      </w:r>
      <w:proofErr w:type="gramStart"/>
      <w:r>
        <w:t>best known</w:t>
      </w:r>
      <w:proofErr w:type="gramEnd"/>
      <w:r>
        <w:t xml:space="preserve"> classical algorithms. The most famous example is </w:t>
      </w:r>
      <w:r>
        <w:rPr>
          <w:b/>
          <w:bCs/>
        </w:rPr>
        <w:t>Grover’s Algorithm</w:t>
      </w:r>
      <w:r>
        <w:t>.</w:t>
      </w:r>
    </w:p>
    <w:p w14:paraId="1BA02EBF" w14:textId="77777777" w:rsidR="008867EB" w:rsidRDefault="00835E67">
      <w:r>
        <w:pict w14:anchorId="033F93B7">
          <v:rect id="_x0000_i1195" style="width:0;height:1.5pt" o:hralign="center" o:hrstd="t" o:hr="t"/>
        </w:pict>
      </w:r>
    </w:p>
    <w:p w14:paraId="6B2E0650" w14:textId="77777777" w:rsidR="008867EB" w:rsidRDefault="00835E67">
      <w:pPr>
        <w:pStyle w:val="Heading2"/>
      </w:pPr>
      <w:r>
        <w:t>🔬</w:t>
      </w:r>
      <w:r>
        <w:t xml:space="preserve"> Core Concept: Grover’s Algorithm</w:t>
      </w:r>
    </w:p>
    <w:p w14:paraId="5FB51C5A" w14:textId="77777777" w:rsidR="008867EB" w:rsidRDefault="00835E67">
      <w:pPr>
        <w:pStyle w:val="FirstParagraph"/>
      </w:pPr>
      <w:r>
        <w:t>Grover’s Algorithm is the primary model for quantum search.</w:t>
      </w:r>
    </w:p>
    <w:p w14:paraId="420D9B1C" w14:textId="77777777" w:rsidR="008867EB" w:rsidRDefault="00835E67">
      <w:pPr>
        <w:pStyle w:val="Heading3"/>
      </w:pPr>
      <w:r>
        <w:t>1. The Problem</w:t>
      </w:r>
    </w:p>
    <w:p w14:paraId="1F046906" w14:textId="77777777" w:rsidR="008867EB" w:rsidRDefault="00835E67">
      <w:pPr>
        <w:pStyle w:val="FirstParagraph"/>
      </w:pPr>
      <w:r>
        <w:t xml:space="preserve">Classically, searching an unstructured database of </w:t>
      </w:r>
      <m:oMath>
        <m:r>
          <w:rPr>
            <w:rFonts w:ascii="Cambria Math" w:hAnsi="Cambria Math"/>
          </w:rPr>
          <m:t>N</m:t>
        </m:r>
      </m:oMath>
      <w:r>
        <w:t xml:space="preserve"> items to find a single target item requires, on average, </w:t>
      </w:r>
      <m:oMath>
        <m:r>
          <w:rPr>
            <w:rFonts w:ascii="Cambria Math" w:hAnsi="Cambria Math"/>
          </w:rPr>
          <m:t>O</m:t>
        </m:r>
        <m:d>
          <m:dPr>
            <m:ctrlPr>
              <w:rPr>
                <w:rFonts w:ascii="Cambria Math" w:hAnsi="Cambria Math"/>
              </w:rPr>
            </m:ctrlPr>
          </m:dPr>
          <m:e>
            <m:r>
              <w:rPr>
                <w:rFonts w:ascii="Cambria Math" w:hAnsi="Cambria Math"/>
              </w:rPr>
              <m:t>N</m:t>
            </m:r>
          </m:e>
        </m:d>
      </m:oMath>
      <w:r>
        <w:t xml:space="preserve"> lookups. This is the best possible complexity, regardless of the search strategy.</w:t>
      </w:r>
    </w:p>
    <w:p w14:paraId="073DDB95" w14:textId="77777777" w:rsidR="008867EB" w:rsidRDefault="00835E67">
      <w:pPr>
        <w:pStyle w:val="Heading3"/>
      </w:pPr>
      <w:r>
        <w:lastRenderedPageBreak/>
        <w:t>2. The Quantum Speed-up</w:t>
      </w:r>
    </w:p>
    <w:p w14:paraId="6B1D92C8" w14:textId="77777777" w:rsidR="008867EB" w:rsidRDefault="00835E67">
      <w:pPr>
        <w:pStyle w:val="FirstParagraph"/>
      </w:pPr>
      <w:r>
        <w:t xml:space="preserve">Grover’s Algorithm can find the target item in </w:t>
      </w:r>
      <m:oMath>
        <m:r>
          <w:rPr>
            <w:rFonts w:ascii="Cambria Math" w:hAnsi="Cambria Math"/>
          </w:rPr>
          <m:t>O</m:t>
        </m:r>
        <m:d>
          <m:dPr>
            <m:ctrlPr>
              <w:rPr>
                <w:rFonts w:ascii="Cambria Math" w:hAnsi="Cambria Math"/>
              </w:rPr>
            </m:ctrlPr>
          </m:dPr>
          <m:e>
            <m:rad>
              <m:radPr>
                <m:degHide m:val="1"/>
                <m:ctrlPr>
                  <w:rPr>
                    <w:rFonts w:ascii="Cambria Math" w:hAnsi="Cambria Math"/>
                  </w:rPr>
                </m:ctrlPr>
              </m:radPr>
              <m:deg/>
              <m:e>
                <m:r>
                  <w:rPr>
                    <w:rFonts w:ascii="Cambria Math" w:hAnsi="Cambria Math"/>
                  </w:rPr>
                  <m:t>N</m:t>
                </m:r>
              </m:e>
            </m:rad>
          </m:e>
        </m:d>
      </m:oMath>
      <w:r>
        <w:t xml:space="preserve"> time. This represents a </w:t>
      </w:r>
      <w:r>
        <w:rPr>
          <w:b/>
          <w:bCs/>
        </w:rPr>
        <w:t>quadratic speed-up</w:t>
      </w:r>
      <w:r>
        <w:t xml:space="preserve"> over classical search, a significant advantage for large databases.</w:t>
      </w:r>
    </w:p>
    <w:p w14:paraId="6894F093" w14:textId="77777777" w:rsidR="008867EB" w:rsidRDefault="00835E67">
      <w:pPr>
        <w:pStyle w:val="Heading3"/>
      </w:pPr>
      <w:r>
        <w:t>3. Mechanism: Amplitude Amplification</w:t>
      </w:r>
    </w:p>
    <w:p w14:paraId="34DE233A" w14:textId="77777777" w:rsidR="008867EB" w:rsidRDefault="00835E67">
      <w:pPr>
        <w:pStyle w:val="FirstParagraph"/>
      </w:pPr>
      <w:r>
        <w:t>Grover’s algorithm works by running an iterative process that repeatedly increases the probability amplitude of the desired “marked” state while decreasing the amplitude of all other states.</w:t>
      </w:r>
    </w:p>
    <w:p w14:paraId="48FA2A28" w14:textId="77777777" w:rsidR="008867EB" w:rsidRDefault="00835E67">
      <w:pPr>
        <w:pStyle w:val="Compact"/>
        <w:numPr>
          <w:ilvl w:val="0"/>
          <w:numId w:val="267"/>
        </w:numPr>
      </w:pPr>
      <w:r>
        <w:rPr>
          <w:b/>
          <w:bCs/>
        </w:rPr>
        <w:t>Initial State:</w:t>
      </w:r>
      <w:r>
        <w:t xml:space="preserve"> </w:t>
      </w:r>
      <w:r>
        <w:t xml:space="preserve">All qubits are placed in an equal </w:t>
      </w:r>
      <w:r>
        <w:rPr>
          <w:b/>
          <w:bCs/>
        </w:rPr>
        <w:t>superposition</w:t>
      </w:r>
      <w:r>
        <w:t xml:space="preserve"> using Hadamard gates, meaning the system simultaneously explores all </w:t>
      </w:r>
      <m:oMath>
        <m:r>
          <w:rPr>
            <w:rFonts w:ascii="Cambria Math" w:hAnsi="Cambria Math"/>
          </w:rPr>
          <m:t>N</m:t>
        </m:r>
      </m:oMath>
      <w:r>
        <w:t xml:space="preserve"> possible items.</w:t>
      </w:r>
    </w:p>
    <w:p w14:paraId="40302250" w14:textId="77777777" w:rsidR="008867EB" w:rsidRDefault="00835E67">
      <w:pPr>
        <w:pStyle w:val="Compact"/>
        <w:numPr>
          <w:ilvl w:val="0"/>
          <w:numId w:val="267"/>
        </w:numPr>
      </w:pPr>
      <w:r>
        <w:rPr>
          <w:b/>
          <w:bCs/>
        </w:rPr>
        <w:t>The Oracle:</w:t>
      </w:r>
      <w:r>
        <w:t xml:space="preserve"> A crucial component, the </w:t>
      </w:r>
      <w:r>
        <w:rPr>
          <w:b/>
          <w:bCs/>
        </w:rPr>
        <w:t>quantum oracle</w:t>
      </w:r>
      <w:r>
        <w:t xml:space="preserve">, identifies the solution state and applies a </w:t>
      </w:r>
      <w:r>
        <w:rPr>
          <w:b/>
          <w:bCs/>
        </w:rPr>
        <w:t>phase shift</w:t>
      </w:r>
      <w:r>
        <w:t xml:space="preserve"> (flips the sign/amplitude) only to that state.</w:t>
      </w:r>
    </w:p>
    <w:p w14:paraId="11A1327A" w14:textId="77777777" w:rsidR="008867EB" w:rsidRDefault="00835E67">
      <w:pPr>
        <w:pStyle w:val="Compact"/>
        <w:numPr>
          <w:ilvl w:val="0"/>
          <w:numId w:val="267"/>
        </w:numPr>
      </w:pPr>
      <w:r>
        <w:rPr>
          <w:b/>
          <w:bCs/>
        </w:rPr>
        <w:t>Grover’s Operator (Amplification):</w:t>
      </w:r>
      <w:r>
        <w:t xml:space="preserve"> A reflection operator is applied around the average amplitude. This transformation has the geometric effect of rotating the state vector closer to the desired solution state with each iteration.</w:t>
      </w:r>
    </w:p>
    <w:p w14:paraId="701A3CDF" w14:textId="77777777" w:rsidR="008867EB" w:rsidRDefault="00835E67">
      <w:pPr>
        <w:pStyle w:val="FirstParagraph"/>
      </w:pPr>
      <w:r>
        <w:t xml:space="preserve">After approximately </w:t>
      </w:r>
      <m:oMath>
        <m:f>
          <m:fPr>
            <m:ctrlPr>
              <w:rPr>
                <w:rFonts w:ascii="Cambria Math" w:hAnsi="Cambria Math"/>
              </w:rPr>
            </m:ctrlPr>
          </m:fPr>
          <m:num>
            <m:r>
              <w:rPr>
                <w:rFonts w:ascii="Cambria Math" w:hAnsi="Cambria Math"/>
              </w:rPr>
              <m:t>π</m:t>
            </m:r>
          </m:num>
          <m:den>
            <m:r>
              <w:rPr>
                <w:rFonts w:ascii="Cambria Math" w:hAnsi="Cambria Math"/>
              </w:rPr>
              <m:t>4</m:t>
            </m:r>
          </m:den>
        </m:f>
        <m:rad>
          <m:radPr>
            <m:degHide m:val="1"/>
            <m:ctrlPr>
              <w:rPr>
                <w:rFonts w:ascii="Cambria Math" w:hAnsi="Cambria Math"/>
              </w:rPr>
            </m:ctrlPr>
          </m:radPr>
          <m:deg/>
          <m:e>
            <m:r>
              <w:rPr>
                <w:rFonts w:ascii="Cambria Math" w:hAnsi="Cambria Math"/>
              </w:rPr>
              <m:t>N</m:t>
            </m:r>
          </m:e>
        </m:rad>
      </m:oMath>
      <w:r>
        <w:t xml:space="preserve"> iterations, the amplitude of the solution state is near maximum, and a final measurement collapses the system to reveal the correct result with high probability.</w:t>
      </w:r>
    </w:p>
    <w:p w14:paraId="399E2CF3" w14:textId="77777777" w:rsidR="008867EB" w:rsidRDefault="00835E67">
      <w:pPr>
        <w:pStyle w:val="Heading2"/>
      </w:pPr>
      <w:r>
        <w:t>🔑</w:t>
      </w:r>
      <w:r>
        <w:t xml:space="preserve"> Significance</w:t>
      </w:r>
    </w:p>
    <w:p w14:paraId="042F3C86" w14:textId="77777777" w:rsidR="008867EB" w:rsidRDefault="00835E67">
      <w:pPr>
        <w:pStyle w:val="FirstParagraph"/>
      </w:pPr>
      <w:r>
        <w:t>Quantum search algorithms are fundamental to quantum computing because they provide a verifiable quantum advantage for a wide class of problems, including:</w:t>
      </w:r>
    </w:p>
    <w:p w14:paraId="233196C8" w14:textId="77777777" w:rsidR="008867EB" w:rsidRDefault="00835E67">
      <w:pPr>
        <w:pStyle w:val="Compact"/>
        <w:numPr>
          <w:ilvl w:val="0"/>
          <w:numId w:val="268"/>
        </w:numPr>
      </w:pPr>
      <w:r>
        <w:rPr>
          <w:b/>
          <w:bCs/>
        </w:rPr>
        <w:t>Database Search:</w:t>
      </w:r>
      <w:r>
        <w:t xml:space="preserve"> Speeding up classical database lookups.</w:t>
      </w:r>
    </w:p>
    <w:p w14:paraId="40722FAD" w14:textId="77777777" w:rsidR="008867EB" w:rsidRDefault="00835E67">
      <w:pPr>
        <w:pStyle w:val="Compact"/>
        <w:numPr>
          <w:ilvl w:val="0"/>
          <w:numId w:val="268"/>
        </w:numPr>
      </w:pPr>
      <w:r>
        <w:rPr>
          <w:b/>
          <w:bCs/>
        </w:rPr>
        <w:t>Optimization:</w:t>
      </w:r>
      <w:r>
        <w:t xml:space="preserve"> Solving complex optimization and constraint satisfaction problems that can be framed as searching a large solution space.</w:t>
      </w:r>
    </w:p>
    <w:p w14:paraId="779BE273" w14:textId="77777777" w:rsidR="008867EB" w:rsidRDefault="00835E67">
      <w:pPr>
        <w:pStyle w:val="Compact"/>
        <w:numPr>
          <w:ilvl w:val="0"/>
          <w:numId w:val="268"/>
        </w:numPr>
      </w:pPr>
      <w:r>
        <w:rPr>
          <w:b/>
          <w:bCs/>
        </w:rPr>
        <w:t>Game Theory:</w:t>
      </w:r>
      <w:r>
        <w:t xml:space="preserve"> Speeding up moves evaluation in tree search algorithms like </w:t>
      </w:r>
      <w:r>
        <w:rPr>
          <w:b/>
          <w:bCs/>
        </w:rPr>
        <w:t>Quantum Tree Search (QTS)</w:t>
      </w:r>
      <w:r>
        <w:t>.</w:t>
      </w:r>
    </w:p>
    <w:p w14:paraId="6475F71E" w14:textId="490C36F4" w:rsidR="003F4550" w:rsidRDefault="003F4550" w:rsidP="003F4550">
      <w:pPr>
        <w:pStyle w:val="Compact"/>
      </w:pPr>
      <w:r>
        <w:pict w14:anchorId="1C963216">
          <v:rect id="_x0000_i1294" style="width:0;height:1.5pt" o:hralign="center" o:hrstd="t" o:hr="t"/>
        </w:pict>
      </w:r>
    </w:p>
    <w:p w14:paraId="0F67CD59" w14:textId="3B44BE5B" w:rsidR="008867EB" w:rsidRPr="003F4550" w:rsidRDefault="00835E67" w:rsidP="003F4550">
      <w:pPr>
        <w:shd w:val="clear" w:color="auto" w:fill="F5F5F5"/>
        <w:rPr>
          <w:color w:val="0F4761" w:themeColor="accent1" w:themeShade="BF"/>
          <w:sz w:val="28"/>
          <w:szCs w:val="28"/>
        </w:rPr>
      </w:pPr>
      <w:r w:rsidRPr="003F4550">
        <w:rPr>
          <w:color w:val="0F4761" w:themeColor="accent1" w:themeShade="BF"/>
          <w:sz w:val="28"/>
          <w:szCs w:val="28"/>
        </w:rPr>
        <w:t>Explain Quantum Production System in detail.</w:t>
      </w:r>
    </w:p>
    <w:p w14:paraId="1C3D83A2" w14:textId="77777777" w:rsidR="008867EB" w:rsidRDefault="00835E67">
      <w:pPr>
        <w:pStyle w:val="BodyText"/>
      </w:pPr>
      <w:r>
        <w:t xml:space="preserve">Quantum Production Systems (QPS) are a conceptual class of models in Artificial Intelligence, adapting the classical </w:t>
      </w:r>
      <w:r>
        <w:rPr>
          <w:b/>
          <w:bCs/>
        </w:rPr>
        <w:t>Production System (PS)</w:t>
      </w:r>
      <w:r>
        <w:t xml:space="preserve"> architecture—which uses rules and facts to guide problem-solving—to operate within a quantum computing framework. They are designed to leverage quantum parallelism and search speed-ups to solve complex, rule-based problems more efficiently.</w:t>
      </w:r>
    </w:p>
    <w:p w14:paraId="7EEFAF72" w14:textId="77777777" w:rsidR="008867EB" w:rsidRDefault="00835E67">
      <w:r>
        <w:pict w14:anchorId="39127CEB">
          <v:rect id="_x0000_i1196" style="width:0;height:1.5pt" o:hralign="center" o:hrstd="t" o:hr="t"/>
        </w:pict>
      </w:r>
    </w:p>
    <w:p w14:paraId="4C2AA133" w14:textId="77777777" w:rsidR="008867EB" w:rsidRDefault="00835E67">
      <w:pPr>
        <w:pStyle w:val="Heading2"/>
      </w:pPr>
      <w:r>
        <w:t>⚛</w:t>
      </w:r>
      <w:r>
        <w:t>️</w:t>
      </w:r>
      <w:r>
        <w:t xml:space="preserve"> Quantum Production System (QPS) Components</w:t>
      </w:r>
    </w:p>
    <w:p w14:paraId="1A76F3E0" w14:textId="77777777" w:rsidR="008867EB" w:rsidRDefault="00835E67">
      <w:pPr>
        <w:pStyle w:val="FirstParagraph"/>
      </w:pPr>
      <w:r>
        <w:t>A classical Production System consists of three main parts: Working Memory, Production Rules, and the Interpreter (or Control System). The QPS adapts these components to the quantum domain:</w:t>
      </w:r>
    </w:p>
    <w:p w14:paraId="6076A3C0" w14:textId="77777777" w:rsidR="008867EB" w:rsidRDefault="00835E67">
      <w:pPr>
        <w:pStyle w:val="Heading3"/>
      </w:pPr>
      <w:r>
        <w:t>1. Quantum Working Memory (QWM)</w:t>
      </w:r>
    </w:p>
    <w:p w14:paraId="4274F29D" w14:textId="77777777" w:rsidR="008867EB" w:rsidRDefault="00835E67">
      <w:pPr>
        <w:pStyle w:val="FirstParagraph"/>
      </w:pPr>
      <w:r>
        <w:t xml:space="preserve">The QWM stores the current state of the problem (facts, initial data, intermediate results) using </w:t>
      </w:r>
      <w:r>
        <w:rPr>
          <w:b/>
          <w:bCs/>
        </w:rPr>
        <w:t>qubits</w:t>
      </w:r>
      <w:r>
        <w:t>.</w:t>
      </w:r>
    </w:p>
    <w:p w14:paraId="1B8C4029" w14:textId="77777777" w:rsidR="008867EB" w:rsidRDefault="00835E67">
      <w:pPr>
        <w:pStyle w:val="Compact"/>
        <w:numPr>
          <w:ilvl w:val="0"/>
          <w:numId w:val="269"/>
        </w:numPr>
      </w:pPr>
      <w:r>
        <w:rPr>
          <w:b/>
          <w:bCs/>
        </w:rPr>
        <w:lastRenderedPageBreak/>
        <w:t>Storage:</w:t>
      </w:r>
      <w:r>
        <w:t xml:space="preserve"> Unlike classical memory (a list of binary facts), QWM stores information as a </w:t>
      </w:r>
      <w:r>
        <w:rPr>
          <w:b/>
          <w:bCs/>
        </w:rPr>
        <w:t>superposition</w:t>
      </w:r>
      <w:r>
        <w:t xml:space="preserve"> of possible states. For example, if a problem has multiple valid intermediate states, the QWM can represent all of them simultaneously.</w:t>
      </w:r>
    </w:p>
    <w:p w14:paraId="6E86378A" w14:textId="77777777" w:rsidR="008867EB" w:rsidRDefault="00835E67">
      <w:pPr>
        <w:pStyle w:val="Compact"/>
        <w:numPr>
          <w:ilvl w:val="0"/>
          <w:numId w:val="269"/>
        </w:numPr>
      </w:pPr>
      <w:r>
        <w:rPr>
          <w:b/>
          <w:bCs/>
        </w:rPr>
        <w:t>Initial State:</w:t>
      </w:r>
      <w:r>
        <w:t xml:space="preserve"> The initial problem facts are encoded into a quantum state </w:t>
      </w:r>
      <m:oMath>
        <m:r>
          <m:rPr>
            <m:sty m:val="p"/>
          </m:rPr>
          <w:rPr>
            <w:rFonts w:ascii="Cambria Math" w:hAnsi="Cambria Math"/>
          </w:rPr>
          <m:t>|</m:t>
        </m:r>
        <m:sSub>
          <m:sSubPr>
            <m:ctrlPr>
              <w:rPr>
                <w:rFonts w:ascii="Cambria Math" w:hAnsi="Cambria Math"/>
              </w:rPr>
            </m:ctrlPr>
          </m:sSubPr>
          <m:e>
            <m:r>
              <w:rPr>
                <w:rFonts w:ascii="Cambria Math" w:hAnsi="Cambria Math"/>
              </w:rPr>
              <m:t>ψ</m:t>
            </m:r>
          </m:e>
          <m:sub>
            <m:r>
              <m:rPr>
                <m:nor/>
              </m:rPr>
              <m:t>initial</m:t>
            </m:r>
          </m:sub>
        </m:sSub>
        <m:r>
          <m:rPr>
            <m:sty m:val="p"/>
          </m:rPr>
          <w:rPr>
            <w:rFonts w:ascii="Cambria Math" w:hAnsi="Cambria Math"/>
          </w:rPr>
          <m:t>⟩</m:t>
        </m:r>
      </m:oMath>
      <w:r>
        <w:t>.</w:t>
      </w:r>
    </w:p>
    <w:p w14:paraId="2E0D9063" w14:textId="77777777" w:rsidR="008867EB" w:rsidRDefault="00835E67">
      <w:pPr>
        <w:pStyle w:val="Heading3"/>
      </w:pPr>
      <w:r>
        <w:t>2. Quantum Production Rules (QPR)</w:t>
      </w:r>
    </w:p>
    <w:p w14:paraId="5968E521" w14:textId="77777777" w:rsidR="008867EB" w:rsidRDefault="00835E67">
      <w:pPr>
        <w:pStyle w:val="FirstParagraph"/>
      </w:pPr>
      <w:r>
        <w:t>These are the set of rules that define the valid transitions or operations that can be applied to the problem state.</w:t>
      </w:r>
    </w:p>
    <w:p w14:paraId="282B018D" w14:textId="77777777" w:rsidR="008867EB" w:rsidRDefault="00835E67">
      <w:pPr>
        <w:pStyle w:val="Compact"/>
        <w:numPr>
          <w:ilvl w:val="0"/>
          <w:numId w:val="270"/>
        </w:numPr>
      </w:pPr>
      <w:r>
        <w:rPr>
          <w:b/>
          <w:bCs/>
        </w:rPr>
        <w:t>Rule Structure:</w:t>
      </w:r>
      <w:r>
        <w:t xml:space="preserve"> Similar to classical rules (</w:t>
      </w:r>
      <m:oMath>
        <m:r>
          <w:rPr>
            <w:rFonts w:ascii="Cambria Math" w:hAnsi="Cambria Math"/>
          </w:rPr>
          <m:t>IF</m:t>
        </m:r>
      </m:oMath>
      <w:r>
        <w:t xml:space="preserve"> condition </w:t>
      </w:r>
      <m:oMath>
        <m:r>
          <w:rPr>
            <w:rFonts w:ascii="Cambria Math" w:hAnsi="Cambria Math"/>
          </w:rPr>
          <m:t>THEN</m:t>
        </m:r>
      </m:oMath>
      <w:r>
        <w:t xml:space="preserve"> action), QPRs define transformations on the quantum state.</w:t>
      </w:r>
    </w:p>
    <w:p w14:paraId="14E73A8B" w14:textId="77777777" w:rsidR="008867EB" w:rsidRDefault="00835E67">
      <w:pPr>
        <w:pStyle w:val="Compact"/>
        <w:numPr>
          <w:ilvl w:val="0"/>
          <w:numId w:val="270"/>
        </w:numPr>
      </w:pPr>
      <w:r>
        <w:rPr>
          <w:b/>
          <w:bCs/>
        </w:rPr>
        <w:t>Implementation:</w:t>
      </w:r>
      <w:r>
        <w:t xml:space="preserve"> Each QPR is implemented as a </w:t>
      </w:r>
      <w:r>
        <w:rPr>
          <w:b/>
          <w:bCs/>
        </w:rPr>
        <w:t>unitary operator</w:t>
      </w:r>
      <w:r>
        <w:t xml:space="preserve"> (a sequence of quantum gates) that modifies the quantum state stored in the QWM.</w:t>
      </w:r>
    </w:p>
    <w:p w14:paraId="05BDA271" w14:textId="77777777" w:rsidR="008867EB" w:rsidRDefault="00835E67">
      <w:pPr>
        <w:pStyle w:val="Compact"/>
        <w:numPr>
          <w:ilvl w:val="0"/>
          <w:numId w:val="270"/>
        </w:numPr>
      </w:pPr>
      <w:r>
        <w:rPr>
          <w:b/>
          <w:bCs/>
        </w:rPr>
        <w:t>Action:</w:t>
      </w:r>
      <w:r>
        <w:t xml:space="preserve"> When a QPR is “fired,” the corresponding unitary transformation is applied to the QWM, transitioning the system to a superposition of the next possible state(s).</w:t>
      </w:r>
    </w:p>
    <w:p w14:paraId="570D8884" w14:textId="77777777" w:rsidR="008867EB" w:rsidRDefault="00835E67">
      <w:pPr>
        <w:pStyle w:val="Heading3"/>
      </w:pPr>
      <w:r>
        <w:t>3. Quantum Interpreter (Control System)</w:t>
      </w:r>
    </w:p>
    <w:p w14:paraId="3D3B0406" w14:textId="77777777" w:rsidR="008867EB" w:rsidRDefault="00835E67">
      <w:pPr>
        <w:pStyle w:val="FirstParagraph"/>
      </w:pPr>
      <w:r>
        <w:t>This component manages the execution flow, deciding which QPRs to apply and when to measure the state.</w:t>
      </w:r>
    </w:p>
    <w:p w14:paraId="1C162C61" w14:textId="77777777" w:rsidR="008867EB" w:rsidRDefault="00835E67">
      <w:pPr>
        <w:pStyle w:val="Compact"/>
        <w:numPr>
          <w:ilvl w:val="0"/>
          <w:numId w:val="271"/>
        </w:numPr>
      </w:pPr>
      <w:r>
        <w:rPr>
          <w:b/>
          <w:bCs/>
        </w:rPr>
        <w:t>Conflict Resolution:</w:t>
      </w:r>
      <w:r>
        <w:t xml:space="preserve"> Classically, the interpreter must decide which single rule to fire next (conflict resolution). In QPS, the interpreter can apply a </w:t>
      </w:r>
      <w:r>
        <w:rPr>
          <w:b/>
          <w:bCs/>
        </w:rPr>
        <w:t>superposition of rules</w:t>
      </w:r>
      <w:r>
        <w:t xml:space="preserve"> or use </w:t>
      </w:r>
      <w:r>
        <w:rPr>
          <w:b/>
          <w:bCs/>
        </w:rPr>
        <w:t>Quantum Search algorithms</w:t>
      </w:r>
      <w:r>
        <w:t xml:space="preserve"> </w:t>
      </w:r>
      <w:r>
        <w:t>(like Grover’s) to quickly search the available rules to find the one that leads toward the goal state.</w:t>
      </w:r>
    </w:p>
    <w:p w14:paraId="19B142AF" w14:textId="77777777" w:rsidR="008867EB" w:rsidRDefault="00835E67">
      <w:pPr>
        <w:pStyle w:val="Compact"/>
        <w:numPr>
          <w:ilvl w:val="0"/>
          <w:numId w:val="271"/>
        </w:numPr>
      </w:pPr>
      <w:r>
        <w:rPr>
          <w:b/>
          <w:bCs/>
        </w:rPr>
        <w:t>State Measurement:</w:t>
      </w:r>
      <w:r>
        <w:t xml:space="preserve"> The search process continues until the system reaches a desirable goal state (or a state close to the goal). At this point, the QWM is </w:t>
      </w:r>
      <w:r>
        <w:rPr>
          <w:b/>
          <w:bCs/>
        </w:rPr>
        <w:t>measured</w:t>
      </w:r>
      <w:r>
        <w:t xml:space="preserve"> to obtain the final, classical solution.</w:t>
      </w:r>
    </w:p>
    <w:p w14:paraId="4057E4F4" w14:textId="77777777" w:rsidR="008867EB" w:rsidRDefault="00835E67">
      <w:r>
        <w:pict w14:anchorId="154F0803">
          <v:rect id="_x0000_i1197" style="width:0;height:1.5pt" o:hralign="center" o:hrstd="t" o:hr="t"/>
        </w:pict>
      </w:r>
    </w:p>
    <w:p w14:paraId="06F73305" w14:textId="77777777" w:rsidR="008867EB" w:rsidRDefault="00835E67">
      <w:pPr>
        <w:pStyle w:val="Heading2"/>
      </w:pPr>
      <w:r>
        <w:t>🚀</w:t>
      </w:r>
      <w:r>
        <w:t xml:space="preserve"> Working Principle and Speed-up</w:t>
      </w:r>
    </w:p>
    <w:p w14:paraId="546CFA24" w14:textId="77777777" w:rsidR="008867EB" w:rsidRDefault="00835E67">
      <w:pPr>
        <w:pStyle w:val="FirstParagraph"/>
      </w:pPr>
      <w:r>
        <w:t>The QPS leverages quantum effects to achieve speed-ups in two primary ways:</w:t>
      </w:r>
    </w:p>
    <w:p w14:paraId="73C5212C" w14:textId="77777777" w:rsidR="008867EB" w:rsidRDefault="00835E67">
      <w:pPr>
        <w:pStyle w:val="Heading3"/>
      </w:pPr>
      <w:r>
        <w:t>1. Quantum Parallelism in Search</w:t>
      </w:r>
    </w:p>
    <w:p w14:paraId="6C969CFA" w14:textId="77777777" w:rsidR="008867EB" w:rsidRDefault="00835E67">
      <w:pPr>
        <w:pStyle w:val="FirstParagraph"/>
      </w:pPr>
      <w:r>
        <w:t>In a classical production system, the search space (the path from the initial state to the goal state) is explored sequentially (e.g., Depth-First or Breadth-First search). The QPS explores the entire search space simultaneously:</w:t>
      </w:r>
    </w:p>
    <w:p w14:paraId="691116BB" w14:textId="77777777" w:rsidR="008867EB" w:rsidRDefault="00835E67">
      <w:pPr>
        <w:pStyle w:val="Compact"/>
        <w:numPr>
          <w:ilvl w:val="0"/>
          <w:numId w:val="272"/>
        </w:numPr>
      </w:pPr>
      <w:r>
        <w:t xml:space="preserve">When a set of rules is applied in superposition, the system evolves into a superposition of all possible next states. This is a form of </w:t>
      </w:r>
      <w:r>
        <w:rPr>
          <w:b/>
          <w:bCs/>
        </w:rPr>
        <w:t>quantum parallelism</w:t>
      </w:r>
      <w:r>
        <w:t>.</w:t>
      </w:r>
    </w:p>
    <w:p w14:paraId="4FA20423" w14:textId="77777777" w:rsidR="008867EB" w:rsidRDefault="00835E67">
      <w:pPr>
        <w:pStyle w:val="Heading3"/>
      </w:pPr>
      <w:r>
        <w:t>2. Quantum Speed-up in Conflict Resolution</w:t>
      </w:r>
    </w:p>
    <w:p w14:paraId="15858464" w14:textId="77777777" w:rsidR="008867EB" w:rsidRDefault="00835E67">
      <w:pPr>
        <w:pStyle w:val="FirstParagraph"/>
      </w:pPr>
      <w:r>
        <w:t>The process of choosing the next optimal rule (the “best” path) can be framed as a search problem.</w:t>
      </w:r>
    </w:p>
    <w:p w14:paraId="3E34A35B" w14:textId="77777777" w:rsidR="008867EB" w:rsidRDefault="00835E67">
      <w:pPr>
        <w:pStyle w:val="Compact"/>
        <w:numPr>
          <w:ilvl w:val="0"/>
          <w:numId w:val="273"/>
        </w:numPr>
      </w:pPr>
      <w:r>
        <w:t xml:space="preserve">The interpreter can use an adapted form of </w:t>
      </w:r>
      <w:r>
        <w:rPr>
          <w:b/>
          <w:bCs/>
        </w:rPr>
        <w:t>Grover’s Algorithm</w:t>
      </w:r>
      <w:r>
        <w:t xml:space="preserve"> to quickly search the set of available QPRs and identify the one that maximizes the probability amplitude of transitioning to the desired goal state. This provides a </w:t>
      </w:r>
      <w:r>
        <w:rPr>
          <w:b/>
          <w:bCs/>
        </w:rPr>
        <w:t>quadratic speed-up</w:t>
      </w:r>
      <w:r>
        <w:t xml:space="preserve"> (</w:t>
      </w:r>
      <m:oMath>
        <m:r>
          <w:rPr>
            <w:rFonts w:ascii="Cambria Math" w:hAnsi="Cambria Math"/>
          </w:rPr>
          <m:t>O</m:t>
        </m:r>
        <m:d>
          <m:dPr>
            <m:ctrlPr>
              <w:rPr>
                <w:rFonts w:ascii="Cambria Math" w:hAnsi="Cambria Math"/>
              </w:rPr>
            </m:ctrlPr>
          </m:dPr>
          <m:e>
            <m:rad>
              <m:radPr>
                <m:degHide m:val="1"/>
                <m:ctrlPr>
                  <w:rPr>
                    <w:rFonts w:ascii="Cambria Math" w:hAnsi="Cambria Math"/>
                  </w:rPr>
                </m:ctrlPr>
              </m:radPr>
              <m:deg/>
              <m:e>
                <m:r>
                  <w:rPr>
                    <w:rFonts w:ascii="Cambria Math" w:hAnsi="Cambria Math"/>
                  </w:rPr>
                  <m:t>N</m:t>
                </m:r>
              </m:e>
            </m:rad>
          </m:e>
        </m:d>
      </m:oMath>
      <w:r>
        <w:t xml:space="preserve"> vs. </w:t>
      </w:r>
      <m:oMath>
        <m:r>
          <w:rPr>
            <w:rFonts w:ascii="Cambria Math" w:hAnsi="Cambria Math"/>
          </w:rPr>
          <m:t>O</m:t>
        </m:r>
        <m:d>
          <m:dPr>
            <m:ctrlPr>
              <w:rPr>
                <w:rFonts w:ascii="Cambria Math" w:hAnsi="Cambria Math"/>
              </w:rPr>
            </m:ctrlPr>
          </m:dPr>
          <m:e>
            <m:r>
              <w:rPr>
                <w:rFonts w:ascii="Cambria Math" w:hAnsi="Cambria Math"/>
              </w:rPr>
              <m:t>N</m:t>
            </m:r>
          </m:e>
        </m:d>
      </m:oMath>
      <w:r>
        <w:t>) in the crucial decision-making step.</w:t>
      </w:r>
    </w:p>
    <w:p w14:paraId="046BA84A" w14:textId="77777777" w:rsidR="008867EB" w:rsidRDefault="00835E67">
      <w:pPr>
        <w:pStyle w:val="Heading3"/>
      </w:pPr>
      <w:r>
        <w:lastRenderedPageBreak/>
        <w:t>3. Example Application</w:t>
      </w:r>
    </w:p>
    <w:p w14:paraId="3123C446" w14:textId="77777777" w:rsidR="008867EB" w:rsidRDefault="00835E67">
      <w:pPr>
        <w:pStyle w:val="Compact"/>
        <w:numPr>
          <w:ilvl w:val="0"/>
          <w:numId w:val="274"/>
        </w:numPr>
      </w:pPr>
      <w:r>
        <w:rPr>
          <w:b/>
          <w:bCs/>
        </w:rPr>
        <w:t>Planning Problems:</w:t>
      </w:r>
      <w:r>
        <w:t xml:space="preserve"> Problems like robot navigation or logistical planning, which involve moving through a state space based on a set of rules and constraints, are ideal candidates. The QPS can explore multiple valid plans simultaneously in superposition and use amplitude amplification to quickly highlight the optimal plan.</w:t>
      </w:r>
    </w:p>
    <w:p w14:paraId="442D7D68" w14:textId="77777777" w:rsidR="008867EB" w:rsidRDefault="00835E67">
      <w:pPr>
        <w:pStyle w:val="FirstParagraph"/>
      </w:pPr>
      <w:r>
        <w:t>The QPS is highly theoretical, representing a framework for how rule-based AI systems could harness quantum computation for massive efficiency gains in complex problem-solving.</w:t>
      </w:r>
    </w:p>
    <w:p w14:paraId="6AFFFF8C" w14:textId="593BDB63" w:rsidR="003F4550" w:rsidRPr="003F4550" w:rsidRDefault="003F4550" w:rsidP="003F4550">
      <w:pPr>
        <w:pStyle w:val="BodyText"/>
      </w:pPr>
      <w:r w:rsidRPr="003F4550">
        <w:pict w14:anchorId="1AAC692A">
          <v:rect id="_x0000_i1323" style="width:468pt;height:1.2pt" o:hralign="center" o:hrstd="t" o:hr="t" fillcolor="#a0a0a0" stroked="f"/>
        </w:pict>
      </w:r>
    </w:p>
    <w:p w14:paraId="2030DFAA" w14:textId="77777777" w:rsidR="008867EB" w:rsidRPr="003F4550" w:rsidRDefault="00835E67" w:rsidP="003F4550">
      <w:pPr>
        <w:shd w:val="clear" w:color="auto" w:fill="F5F5F5"/>
        <w:rPr>
          <w:color w:val="0F4761" w:themeColor="accent1" w:themeShade="BF"/>
          <w:sz w:val="28"/>
          <w:szCs w:val="28"/>
        </w:rPr>
      </w:pPr>
      <w:r w:rsidRPr="003F4550">
        <w:rPr>
          <w:color w:val="0F4761" w:themeColor="accent1" w:themeShade="BF"/>
          <w:sz w:val="28"/>
          <w:szCs w:val="28"/>
        </w:rPr>
        <w:t>Explain Terrateca’s Quantum Production system. -2</w:t>
      </w:r>
    </w:p>
    <w:p w14:paraId="5D1E7EFB" w14:textId="77777777" w:rsidR="003F4550" w:rsidRPr="003F4550" w:rsidRDefault="003F4550" w:rsidP="003F4550">
      <w:pPr>
        <w:rPr>
          <w:lang w:val="en-IN"/>
        </w:rPr>
      </w:pPr>
      <w:r w:rsidRPr="003F4550">
        <w:rPr>
          <w:lang w:val="en-IN"/>
        </w:rPr>
        <w:t>The "</w:t>
      </w:r>
      <w:proofErr w:type="spellStart"/>
      <w:r w:rsidRPr="003F4550">
        <w:rPr>
          <w:lang w:val="en-IN"/>
        </w:rPr>
        <w:t>Terrataca's</w:t>
      </w:r>
      <w:proofErr w:type="spellEnd"/>
      <w:r w:rsidRPr="003F4550">
        <w:rPr>
          <w:lang w:val="en-IN"/>
        </w:rPr>
        <w:t xml:space="preserve"> Quantum Production System" refers to a theoretical model proposed by </w:t>
      </w:r>
      <w:proofErr w:type="spellStart"/>
      <w:r w:rsidRPr="003F4550">
        <w:rPr>
          <w:lang w:val="en-IN"/>
        </w:rPr>
        <w:t>Lu'is</w:t>
      </w:r>
      <w:proofErr w:type="spellEnd"/>
      <w:r w:rsidRPr="003F4550">
        <w:rPr>
          <w:lang w:val="en-IN"/>
        </w:rPr>
        <w:t xml:space="preserve"> </w:t>
      </w:r>
      <w:proofErr w:type="spellStart"/>
      <w:r w:rsidRPr="003F4550">
        <w:rPr>
          <w:lang w:val="en-IN"/>
        </w:rPr>
        <w:t>Tarrataca</w:t>
      </w:r>
      <w:proofErr w:type="spellEnd"/>
      <w:r w:rsidRPr="003F4550">
        <w:rPr>
          <w:lang w:val="en-IN"/>
        </w:rPr>
        <w:t xml:space="preserve"> and Andreas Wichert in their paper, </w:t>
      </w:r>
      <w:r w:rsidRPr="003F4550">
        <w:rPr>
          <w:i/>
          <w:iCs/>
          <w:lang w:val="en-IN"/>
        </w:rPr>
        <w:t>A Quantum Production Model</w:t>
      </w:r>
      <w:r w:rsidRPr="003F4550">
        <w:rPr>
          <w:lang w:val="en-IN"/>
        </w:rPr>
        <w:t>.</w:t>
      </w:r>
      <w:r w:rsidRPr="003F4550">
        <w:rPr>
          <w:vertAlign w:val="superscript"/>
          <w:lang w:val="en-IN"/>
        </w:rPr>
        <w:t>1</w:t>
      </w:r>
      <w:r w:rsidRPr="003F4550">
        <w:rPr>
          <w:lang w:val="en-IN"/>
        </w:rPr>
        <w:t xml:space="preserve"> It is a conceptual adaptation of the classical </w:t>
      </w:r>
      <w:r w:rsidRPr="003F4550">
        <w:rPr>
          <w:b/>
          <w:bCs/>
          <w:lang w:val="en-IN"/>
        </w:rPr>
        <w:t>Production System</w:t>
      </w:r>
      <w:r w:rsidRPr="003F4550">
        <w:rPr>
          <w:lang w:val="en-IN"/>
        </w:rPr>
        <w:t xml:space="preserve"> from Artificial Intelligence to leverage the computational power of quantum mechanics, aiming for speed-ups in problem-solving.</w:t>
      </w:r>
      <w:r w:rsidRPr="003F4550">
        <w:rPr>
          <w:vertAlign w:val="superscript"/>
          <w:lang w:val="en-IN"/>
        </w:rPr>
        <w:t>2</w:t>
      </w:r>
    </w:p>
    <w:p w14:paraId="75FA4E7A" w14:textId="77777777" w:rsidR="003F4550" w:rsidRPr="003F4550" w:rsidRDefault="003F4550" w:rsidP="003F4550">
      <w:pPr>
        <w:rPr>
          <w:lang w:val="en-IN"/>
        </w:rPr>
      </w:pPr>
      <w:r w:rsidRPr="003F4550">
        <w:rPr>
          <w:lang w:val="en-IN"/>
        </w:rPr>
        <w:t>This model is not a commercial product from the company Terra Quantum (although Terra Quantum works on quantum AI applications); rather, it is an academic framework outlining how rule-based AI could be made quantum-enhanced.</w:t>
      </w:r>
    </w:p>
    <w:p w14:paraId="1EA1A2B9" w14:textId="77777777" w:rsidR="003F4550" w:rsidRPr="003F4550" w:rsidRDefault="003F4550" w:rsidP="003F4550">
      <w:pPr>
        <w:rPr>
          <w:lang w:val="en-IN"/>
        </w:rPr>
      </w:pPr>
      <w:r w:rsidRPr="003F4550">
        <w:rPr>
          <w:lang w:val="en-IN"/>
        </w:rPr>
        <w:pict w14:anchorId="411EFEB7">
          <v:rect id="_x0000_i1303" style="width:0;height:1.5pt" o:hralign="center" o:hrstd="t" o:hr="t" fillcolor="#a0a0a0" stroked="f"/>
        </w:pict>
      </w:r>
    </w:p>
    <w:p w14:paraId="39EC452F" w14:textId="77777777" w:rsidR="003F4550" w:rsidRPr="003F4550" w:rsidRDefault="003F4550" w:rsidP="003F4550">
      <w:pPr>
        <w:rPr>
          <w:b/>
          <w:bCs/>
          <w:lang w:val="en-IN"/>
        </w:rPr>
      </w:pPr>
      <w:r w:rsidRPr="003F4550">
        <w:rPr>
          <w:rFonts w:ascii="Segoe UI Emoji" w:hAnsi="Segoe UI Emoji" w:cs="Segoe UI Emoji"/>
          <w:b/>
          <w:bCs/>
          <w:lang w:val="en-IN"/>
        </w:rPr>
        <w:t>⚛️</w:t>
      </w:r>
      <w:r w:rsidRPr="003F4550">
        <w:rPr>
          <w:b/>
          <w:bCs/>
          <w:lang w:val="en-IN"/>
        </w:rPr>
        <w:t xml:space="preserve"> </w:t>
      </w:r>
      <w:proofErr w:type="spellStart"/>
      <w:r w:rsidRPr="003F4550">
        <w:rPr>
          <w:b/>
          <w:bCs/>
          <w:lang w:val="en-IN"/>
        </w:rPr>
        <w:t>Terrataca’s</w:t>
      </w:r>
      <w:proofErr w:type="spellEnd"/>
      <w:r w:rsidRPr="003F4550">
        <w:rPr>
          <w:b/>
          <w:bCs/>
          <w:lang w:val="en-IN"/>
        </w:rPr>
        <w:t xml:space="preserve"> Quantum Production Model</w:t>
      </w:r>
    </w:p>
    <w:p w14:paraId="3826FBD5" w14:textId="77777777" w:rsidR="003F4550" w:rsidRPr="003F4550" w:rsidRDefault="003F4550" w:rsidP="003F4550">
      <w:pPr>
        <w:rPr>
          <w:lang w:val="en-IN"/>
        </w:rPr>
      </w:pPr>
      <w:r w:rsidRPr="003F4550">
        <w:rPr>
          <w:lang w:val="en-IN"/>
        </w:rPr>
        <w:t xml:space="preserve">The model is built upon the architecture of a classical production system, which is based on </w:t>
      </w:r>
      <w:r w:rsidRPr="003F4550">
        <w:rPr>
          <w:b/>
          <w:bCs/>
          <w:lang w:val="en-IN"/>
        </w:rPr>
        <w:t>IF-THEN rules</w:t>
      </w:r>
      <w:r w:rsidRPr="003F4550">
        <w:rPr>
          <w:lang w:val="en-IN"/>
        </w:rPr>
        <w:t xml:space="preserve"> and a </w:t>
      </w:r>
      <w:r w:rsidRPr="003F4550">
        <w:rPr>
          <w:b/>
          <w:bCs/>
          <w:lang w:val="en-IN"/>
        </w:rPr>
        <w:t>working memory</w:t>
      </w:r>
      <w:r w:rsidRPr="003F4550">
        <w:rPr>
          <w:lang w:val="en-IN"/>
        </w:rPr>
        <w:t>, but integrates quantum computation to enhance the search and conflict resolution phases.</w:t>
      </w:r>
    </w:p>
    <w:p w14:paraId="4A97F976" w14:textId="77777777" w:rsidR="003F4550" w:rsidRPr="003F4550" w:rsidRDefault="003F4550" w:rsidP="003F4550">
      <w:pPr>
        <w:rPr>
          <w:b/>
          <w:bCs/>
          <w:lang w:val="en-IN"/>
        </w:rPr>
      </w:pPr>
      <w:r w:rsidRPr="003F4550">
        <w:rPr>
          <w:b/>
          <w:bCs/>
          <w:lang w:val="en-IN"/>
        </w:rPr>
        <w:t>1. Adaptation from Classical Systems</w:t>
      </w:r>
    </w:p>
    <w:p w14:paraId="434A10F7" w14:textId="77777777" w:rsidR="003F4550" w:rsidRPr="003F4550" w:rsidRDefault="003F4550" w:rsidP="003F4550">
      <w:pPr>
        <w:rPr>
          <w:lang w:val="en-IN"/>
        </w:rPr>
      </w:pPr>
      <w:r w:rsidRPr="003F4550">
        <w:rPr>
          <w:lang w:val="en-IN"/>
        </w:rPr>
        <w:t xml:space="preserve">The core theoretical step is establishing </w:t>
      </w:r>
      <w:r w:rsidRPr="003F4550">
        <w:rPr>
          <w:b/>
          <w:bCs/>
          <w:lang w:val="en-IN"/>
        </w:rPr>
        <w:t>reversibility</w:t>
      </w:r>
      <w:r w:rsidRPr="003F4550">
        <w:rPr>
          <w:lang w:val="en-IN"/>
        </w:rPr>
        <w:t>. Classical production systems are often irreversible (applying a rule destroys the old state).</w:t>
      </w:r>
    </w:p>
    <w:p w14:paraId="0B799931" w14:textId="77777777" w:rsidR="003F4550" w:rsidRPr="003F4550" w:rsidRDefault="003F4550" w:rsidP="003F4550">
      <w:pPr>
        <w:numPr>
          <w:ilvl w:val="0"/>
          <w:numId w:val="299"/>
        </w:numPr>
        <w:rPr>
          <w:lang w:val="en-IN"/>
        </w:rPr>
      </w:pPr>
      <w:r w:rsidRPr="003F4550">
        <w:rPr>
          <w:b/>
          <w:bCs/>
          <w:lang w:val="en-IN"/>
        </w:rPr>
        <w:t>Reversible Production System (RPS):</w:t>
      </w:r>
      <w:r w:rsidRPr="003F4550">
        <w:rPr>
          <w:lang w:val="en-IN"/>
        </w:rPr>
        <w:t xml:space="preserve"> The authors first model the system as an RPS, which is analogous to </w:t>
      </w:r>
      <w:r w:rsidRPr="003F4550">
        <w:rPr>
          <w:b/>
          <w:bCs/>
          <w:lang w:val="en-IN"/>
        </w:rPr>
        <w:t>Bennett's reversible Turing machine</w:t>
      </w:r>
      <w:r w:rsidRPr="003F4550">
        <w:rPr>
          <w:lang w:val="en-IN"/>
        </w:rPr>
        <w:t>.</w:t>
      </w:r>
      <w:r w:rsidRPr="003F4550">
        <w:rPr>
          <w:vertAlign w:val="superscript"/>
          <w:lang w:val="en-IN"/>
        </w:rPr>
        <w:t>3</w:t>
      </w:r>
      <w:r w:rsidRPr="003F4550">
        <w:rPr>
          <w:lang w:val="en-IN"/>
        </w:rPr>
        <w:t xml:space="preserve"> This ensures that the entire computation can be described by </w:t>
      </w:r>
      <w:r w:rsidRPr="003F4550">
        <w:rPr>
          <w:b/>
          <w:bCs/>
          <w:lang w:val="en-IN"/>
        </w:rPr>
        <w:t>unitary transformations</w:t>
      </w:r>
      <w:r w:rsidRPr="003F4550">
        <w:rPr>
          <w:lang w:val="en-IN"/>
        </w:rPr>
        <w:t>, a requirement for quantum computing.</w:t>
      </w:r>
    </w:p>
    <w:p w14:paraId="52F6AEE3" w14:textId="77777777" w:rsidR="003F4550" w:rsidRPr="003F4550" w:rsidRDefault="003F4550" w:rsidP="003F4550">
      <w:pPr>
        <w:numPr>
          <w:ilvl w:val="0"/>
          <w:numId w:val="299"/>
        </w:numPr>
        <w:rPr>
          <w:lang w:val="en-IN"/>
        </w:rPr>
      </w:pPr>
      <w:r w:rsidRPr="003F4550">
        <w:rPr>
          <w:b/>
          <w:bCs/>
          <w:lang w:val="en-IN"/>
        </w:rPr>
        <w:t>State Encoding:</w:t>
      </w:r>
      <w:r w:rsidRPr="003F4550">
        <w:rPr>
          <w:lang w:val="en-IN"/>
        </w:rPr>
        <w:t xml:space="preserve"> The problem's state is encoded into a </w:t>
      </w:r>
      <w:r w:rsidRPr="003F4550">
        <w:rPr>
          <w:b/>
          <w:bCs/>
          <w:lang w:val="en-IN"/>
        </w:rPr>
        <w:t>Quantum Working Memory (QWM)</w:t>
      </w:r>
      <w:r w:rsidRPr="003F4550">
        <w:rPr>
          <w:lang w:val="en-IN"/>
        </w:rPr>
        <w:t>, which is a quantum register holding qubits. The problem state is represented as a quantum state $|\psi\</w:t>
      </w:r>
      <w:proofErr w:type="spellStart"/>
      <w:r w:rsidRPr="003F4550">
        <w:rPr>
          <w:lang w:val="en-IN"/>
        </w:rPr>
        <w:t>rangle</w:t>
      </w:r>
      <w:proofErr w:type="spellEnd"/>
      <w:r w:rsidRPr="003F4550">
        <w:rPr>
          <w:lang w:val="en-IN"/>
        </w:rPr>
        <w:t>$ in superposition.</w:t>
      </w:r>
    </w:p>
    <w:p w14:paraId="5CA01C3F" w14:textId="77777777" w:rsidR="003F4550" w:rsidRPr="003F4550" w:rsidRDefault="003F4550" w:rsidP="003F4550">
      <w:pPr>
        <w:rPr>
          <w:b/>
          <w:bCs/>
          <w:lang w:val="en-IN"/>
        </w:rPr>
      </w:pPr>
      <w:r w:rsidRPr="003F4550">
        <w:rPr>
          <w:b/>
          <w:bCs/>
          <w:lang w:val="en-IN"/>
        </w:rPr>
        <w:t>2. Quantum Components and Functionality</w:t>
      </w:r>
    </w:p>
    <w:p w14:paraId="0568784E" w14:textId="77777777" w:rsidR="003F4550" w:rsidRPr="003F4550" w:rsidRDefault="003F4550" w:rsidP="003F4550">
      <w:pPr>
        <w:rPr>
          <w:lang w:val="en-IN"/>
        </w:rPr>
      </w:pPr>
      <w:r w:rsidRPr="003F4550">
        <w:rPr>
          <w:lang w:val="en-IN"/>
        </w:rPr>
        <w:t>The model's proposed speed-up comes from how it handles the search within the rule space and the state space.</w:t>
      </w:r>
    </w:p>
    <w:p w14:paraId="13DBEC88" w14:textId="77777777" w:rsidR="003F4550" w:rsidRPr="003F4550" w:rsidRDefault="003F4550" w:rsidP="003F4550">
      <w:pPr>
        <w:numPr>
          <w:ilvl w:val="0"/>
          <w:numId w:val="300"/>
        </w:numPr>
        <w:rPr>
          <w:lang w:val="en-IN"/>
        </w:rPr>
      </w:pPr>
      <w:r w:rsidRPr="003F4550">
        <w:rPr>
          <w:b/>
          <w:bCs/>
          <w:lang w:val="en-IN"/>
        </w:rPr>
        <w:t>Quantum Production Rules (QPR):</w:t>
      </w:r>
      <w:r w:rsidRPr="003F4550">
        <w:rPr>
          <w:lang w:val="en-IN"/>
        </w:rPr>
        <w:t xml:space="preserve"> The classical IF-THEN rules are mapped to </w:t>
      </w:r>
      <w:r w:rsidRPr="003F4550">
        <w:rPr>
          <w:b/>
          <w:bCs/>
          <w:lang w:val="en-IN"/>
        </w:rPr>
        <w:t>unitary operators</w:t>
      </w:r>
      <w:r w:rsidRPr="003F4550">
        <w:rPr>
          <w:lang w:val="en-IN"/>
        </w:rPr>
        <w:t xml:space="preserve"> (sequences of quantum gates). When a rule is applied, it acts as a unitary transformation on the QWM, moving the system to the next state (or a superposition of next states).</w:t>
      </w:r>
    </w:p>
    <w:p w14:paraId="770DC69D" w14:textId="77777777" w:rsidR="003F4550" w:rsidRPr="003F4550" w:rsidRDefault="003F4550" w:rsidP="003F4550">
      <w:pPr>
        <w:numPr>
          <w:ilvl w:val="0"/>
          <w:numId w:val="300"/>
        </w:numPr>
        <w:rPr>
          <w:lang w:val="en-IN"/>
        </w:rPr>
      </w:pPr>
      <w:r w:rsidRPr="003F4550">
        <w:rPr>
          <w:b/>
          <w:bCs/>
          <w:lang w:val="en-IN"/>
        </w:rPr>
        <w:t>Quantum Interpreter (Control):</w:t>
      </w:r>
      <w:r w:rsidRPr="003F4550">
        <w:rPr>
          <w:lang w:val="en-IN"/>
        </w:rPr>
        <w:t xml:space="preserve"> This component manages the selection and application of rules. It is where the key quantum speed-up is introduced.</w:t>
      </w:r>
    </w:p>
    <w:p w14:paraId="6689717D" w14:textId="77777777" w:rsidR="003F4550" w:rsidRPr="003F4550" w:rsidRDefault="003F4550" w:rsidP="003F4550">
      <w:pPr>
        <w:rPr>
          <w:b/>
          <w:bCs/>
          <w:lang w:val="en-IN"/>
        </w:rPr>
      </w:pPr>
      <w:r w:rsidRPr="003F4550">
        <w:rPr>
          <w:b/>
          <w:bCs/>
          <w:lang w:val="en-IN"/>
        </w:rPr>
        <w:lastRenderedPageBreak/>
        <w:t>3. Achieving Quantum Speed-up</w:t>
      </w:r>
    </w:p>
    <w:p w14:paraId="41D3BD60" w14:textId="77777777" w:rsidR="003F4550" w:rsidRPr="003F4550" w:rsidRDefault="003F4550" w:rsidP="003F4550">
      <w:pPr>
        <w:rPr>
          <w:lang w:val="en-IN"/>
        </w:rPr>
      </w:pPr>
      <w:r w:rsidRPr="003F4550">
        <w:rPr>
          <w:lang w:val="en-IN"/>
        </w:rPr>
        <w:t xml:space="preserve">The QPS is designed to achieve a quadratic speed-up over its classical counterpart by using </w:t>
      </w:r>
      <w:r w:rsidRPr="003F4550">
        <w:rPr>
          <w:b/>
          <w:bCs/>
          <w:lang w:val="en-IN"/>
        </w:rPr>
        <w:t>Grover’s Algorithm</w:t>
      </w:r>
      <w:r w:rsidRPr="003F4550">
        <w:rPr>
          <w:lang w:val="en-IN"/>
        </w:rPr>
        <w:t xml:space="preserve"> in the </w:t>
      </w:r>
      <w:r w:rsidRPr="003F4550">
        <w:rPr>
          <w:b/>
          <w:bCs/>
          <w:lang w:val="en-IN"/>
        </w:rPr>
        <w:t>conflict resolution</w:t>
      </w:r>
      <w:r w:rsidRPr="003F4550">
        <w:rPr>
          <w:lang w:val="en-IN"/>
        </w:rPr>
        <w:t xml:space="preserve"> phase.</w:t>
      </w:r>
    </w:p>
    <w:p w14:paraId="7314D41A" w14:textId="77777777" w:rsidR="003F4550" w:rsidRPr="003F4550" w:rsidRDefault="003F4550" w:rsidP="003F4550">
      <w:pPr>
        <w:numPr>
          <w:ilvl w:val="0"/>
          <w:numId w:val="301"/>
        </w:numPr>
        <w:rPr>
          <w:lang w:val="en-IN"/>
        </w:rPr>
      </w:pPr>
      <w:r w:rsidRPr="003F4550">
        <w:rPr>
          <w:b/>
          <w:bCs/>
          <w:lang w:val="en-IN"/>
        </w:rPr>
        <w:t>Conflict Set:</w:t>
      </w:r>
      <w:r w:rsidRPr="003F4550">
        <w:rPr>
          <w:lang w:val="en-IN"/>
        </w:rPr>
        <w:t xml:space="preserve"> At any given time, multiple rules may be applicable to the current state in the QWM, forming a </w:t>
      </w:r>
      <w:r w:rsidRPr="003F4550">
        <w:rPr>
          <w:b/>
          <w:bCs/>
          <w:lang w:val="en-IN"/>
        </w:rPr>
        <w:t>conflict set</w:t>
      </w:r>
      <w:r w:rsidRPr="003F4550">
        <w:rPr>
          <w:lang w:val="en-IN"/>
        </w:rPr>
        <w:t>.</w:t>
      </w:r>
      <w:r w:rsidRPr="003F4550">
        <w:rPr>
          <w:vertAlign w:val="superscript"/>
          <w:lang w:val="en-IN"/>
        </w:rPr>
        <w:t>4</w:t>
      </w:r>
      <w:r w:rsidRPr="003F4550">
        <w:rPr>
          <w:lang w:val="en-IN"/>
        </w:rPr>
        <w:t xml:space="preserve"> Classically, the interpreter must sequentially search this set to find the best rule based on a heuristic.</w:t>
      </w:r>
    </w:p>
    <w:p w14:paraId="0119ED8C" w14:textId="38378211" w:rsidR="003F4550" w:rsidRPr="003F4550" w:rsidRDefault="003F4550" w:rsidP="003F4550">
      <w:pPr>
        <w:numPr>
          <w:ilvl w:val="0"/>
          <w:numId w:val="301"/>
        </w:numPr>
        <w:rPr>
          <w:lang w:val="en-IN"/>
        </w:rPr>
      </w:pPr>
      <w:r w:rsidRPr="003F4550">
        <w:rPr>
          <w:b/>
          <w:bCs/>
          <w:lang w:val="en-IN"/>
        </w:rPr>
        <w:t>Quantum Search:</w:t>
      </w:r>
      <w:r w:rsidRPr="003F4550">
        <w:rPr>
          <w:lang w:val="en-IN"/>
        </w:rPr>
        <w:t xml:space="preserve"> The QPS uses </w:t>
      </w:r>
      <w:r w:rsidRPr="003F4550">
        <w:rPr>
          <w:b/>
          <w:bCs/>
          <w:lang w:val="en-IN"/>
        </w:rPr>
        <w:t>Grover's search</w:t>
      </w:r>
      <w:r w:rsidRPr="003F4550">
        <w:rPr>
          <w:lang w:val="en-IN"/>
        </w:rPr>
        <w:t xml:space="preserve"> to quickly identify the optimal applicable rule from the conflict set in $O(\sqrt{N</w:t>
      </w:r>
      <w:proofErr w:type="gramStart"/>
      <w:r w:rsidRPr="003F4550">
        <w:rPr>
          <w:lang w:val="en-IN"/>
        </w:rPr>
        <w:t>})$</w:t>
      </w:r>
      <w:proofErr w:type="gramEnd"/>
      <w:r w:rsidRPr="003F4550">
        <w:rPr>
          <w:lang w:val="en-IN"/>
        </w:rPr>
        <w:t xml:space="preserve"> time, where N is the size of the conflict set. This is a quadratic speed-up over the classical O(N) search.</w:t>
      </w:r>
    </w:p>
    <w:p w14:paraId="5ABAD053" w14:textId="77777777" w:rsidR="003F4550" w:rsidRPr="003F4550" w:rsidRDefault="003F4550" w:rsidP="003F4550">
      <w:pPr>
        <w:rPr>
          <w:b/>
          <w:bCs/>
          <w:lang w:val="en-IN"/>
        </w:rPr>
      </w:pPr>
      <w:r w:rsidRPr="003F4550">
        <w:rPr>
          <w:b/>
          <w:bCs/>
          <w:lang w:val="en-IN"/>
        </w:rPr>
        <w:t>4. Significance</w:t>
      </w:r>
    </w:p>
    <w:p w14:paraId="4BD6F065" w14:textId="77777777" w:rsidR="003F4550" w:rsidRPr="003F4550" w:rsidRDefault="003F4550" w:rsidP="003F4550">
      <w:pPr>
        <w:rPr>
          <w:lang w:val="en-IN"/>
        </w:rPr>
      </w:pPr>
      <w:r w:rsidRPr="003F4550">
        <w:rPr>
          <w:lang w:val="en-IN"/>
        </w:rPr>
        <w:t>The model bridges the gap between rule-based AI (which is fundamental to classical expert systems and problem-solving) and quantum computation. By showing how the complex decision-making cycle of a production system can be made reversible and then accelerated using quantum search, it provides a theoretical framework for future quantum problem-solving in AI.</w:t>
      </w:r>
    </w:p>
    <w:p w14:paraId="6397E66F" w14:textId="557DE971" w:rsidR="008867EB" w:rsidRDefault="003F4550">
      <w:pPr>
        <w:pStyle w:val="BodyText"/>
      </w:pPr>
      <w:r>
        <w:t xml:space="preserve"> </w:t>
      </w:r>
      <w:r w:rsidRPr="003F4550">
        <w:pict w14:anchorId="09307304">
          <v:rect id="_x0000_i1311" style="width:468pt;height:1.2pt" o:hralign="center" o:hrstd="t" o:hr="t" fillcolor="#a0a0a0" stroked="f"/>
        </w:pict>
      </w:r>
    </w:p>
    <w:p w14:paraId="49CC3631" w14:textId="4485A0FD" w:rsidR="008867EB" w:rsidRPr="003F4550" w:rsidRDefault="00835E67" w:rsidP="003F4550">
      <w:pPr>
        <w:shd w:val="clear" w:color="auto" w:fill="F5F5F5"/>
        <w:rPr>
          <w:color w:val="0F4761" w:themeColor="accent1" w:themeShade="BF"/>
          <w:sz w:val="28"/>
          <w:szCs w:val="28"/>
        </w:rPr>
      </w:pPr>
      <w:r w:rsidRPr="003F4550">
        <w:rPr>
          <w:color w:val="0F4761" w:themeColor="accent1" w:themeShade="BF"/>
          <w:sz w:val="28"/>
          <w:szCs w:val="28"/>
        </w:rPr>
        <w:t>Discuss Pennylane: a cross-platform Python library. -2</w:t>
      </w:r>
    </w:p>
    <w:p w14:paraId="3A47D569" w14:textId="77777777" w:rsidR="008867EB" w:rsidRDefault="00835E67">
      <w:pPr>
        <w:pStyle w:val="BodyText"/>
      </w:pPr>
      <w:r>
        <w:t xml:space="preserve">PennyLane is a </w:t>
      </w:r>
      <w:r>
        <w:rPr>
          <w:b/>
          <w:bCs/>
        </w:rPr>
        <w:t>cross-platform, open-source Python library</w:t>
      </w:r>
      <w:r>
        <w:t xml:space="preserve"> designed for </w:t>
      </w:r>
      <w:r>
        <w:rPr>
          <w:b/>
          <w:bCs/>
        </w:rPr>
        <w:t>quantum computing, quantum machine learning (QML), and quantum chemistry</w:t>
      </w:r>
      <w:r>
        <w:t xml:space="preserve">. Developed by Xanadu, its key innovation is the paradigm of </w:t>
      </w:r>
      <w:r>
        <w:rPr>
          <w:b/>
          <w:bCs/>
        </w:rPr>
        <w:t>quantum differentiable programming</w:t>
      </w:r>
      <w:r>
        <w:t>, which seamlessly integrates quantum circuits into classical machine learning workflows.</w:t>
      </w:r>
    </w:p>
    <w:p w14:paraId="70D2EE4A" w14:textId="77777777" w:rsidR="008867EB" w:rsidRDefault="00835E67">
      <w:r>
        <w:pict w14:anchorId="13F30DE5">
          <v:rect id="_x0000_i1198" style="width:0;height:1.5pt" o:hralign="center" o:hrstd="t" o:hr="t"/>
        </w:pict>
      </w:r>
    </w:p>
    <w:p w14:paraId="670C8238" w14:textId="77777777" w:rsidR="008867EB" w:rsidRDefault="00835E67">
      <w:pPr>
        <w:pStyle w:val="Heading2"/>
      </w:pPr>
      <w:r>
        <w:t>1. Core Concept: Differentiable Quantum Programming</w:t>
      </w:r>
    </w:p>
    <w:p w14:paraId="65EC8990" w14:textId="77777777" w:rsidR="008867EB" w:rsidRDefault="00835E67">
      <w:pPr>
        <w:pStyle w:val="FirstParagraph"/>
      </w:pPr>
      <w:r>
        <w:t xml:space="preserve">The primary feature that sets PennyLane apart is its ability to automatically compute the </w:t>
      </w:r>
      <w:r>
        <w:rPr>
          <w:b/>
          <w:bCs/>
        </w:rPr>
        <w:t>gradients</w:t>
      </w:r>
      <w:r>
        <w:t xml:space="preserve"> </w:t>
      </w:r>
      <w:r>
        <w:t>of variational quantum circuits, which is essential for training hybrid quantum-classical models.</w:t>
      </w:r>
    </w:p>
    <w:p w14:paraId="3E6656BE" w14:textId="77777777" w:rsidR="008867EB" w:rsidRDefault="00835E67">
      <w:pPr>
        <w:pStyle w:val="Compact"/>
        <w:numPr>
          <w:ilvl w:val="0"/>
          <w:numId w:val="275"/>
        </w:numPr>
      </w:pPr>
      <w:r>
        <w:rPr>
          <w:b/>
          <w:bCs/>
        </w:rPr>
        <w:t>Hybrid Models:</w:t>
      </w:r>
      <w:r>
        <w:t xml:space="preserve"> PennyLane treats a quantum circuit as a “quantum layer” within a standard machine learning model.</w:t>
      </w:r>
    </w:p>
    <w:p w14:paraId="771A9368" w14:textId="77777777" w:rsidR="008867EB" w:rsidRDefault="00835E67">
      <w:pPr>
        <w:pStyle w:val="Compact"/>
        <w:numPr>
          <w:ilvl w:val="0"/>
          <w:numId w:val="275"/>
        </w:numPr>
      </w:pPr>
      <w:r>
        <w:rPr>
          <w:b/>
          <w:bCs/>
        </w:rPr>
        <w:t>Automatic Differentiation (Autodiff):</w:t>
      </w:r>
      <w:r>
        <w:t xml:space="preserve"> It extends classical autodiff techniques (like those used in PyTorch or TensorFlow) to include the quantum computation. This allows classical optimizers (like gradient descent) to efficiently adjust the trainable parameters of the quantum circuit.</w:t>
      </w:r>
    </w:p>
    <w:p w14:paraId="5195FB8F" w14:textId="77777777" w:rsidR="008867EB" w:rsidRDefault="00835E67">
      <w:pPr>
        <w:pStyle w:val="Compact"/>
        <w:numPr>
          <w:ilvl w:val="0"/>
          <w:numId w:val="275"/>
        </w:numPr>
      </w:pPr>
      <w:r>
        <w:rPr>
          <w:b/>
          <w:bCs/>
        </w:rPr>
        <w:t>Gradient Computation:</w:t>
      </w:r>
      <w:r>
        <w:t xml:space="preserve"> PennyLane knows how to differentiate through quantum operations, whether run on a </w:t>
      </w:r>
      <w:r>
        <w:rPr>
          <w:b/>
          <w:bCs/>
        </w:rPr>
        <w:t>simulator</w:t>
      </w:r>
      <w:r>
        <w:t xml:space="preserve"> or </w:t>
      </w:r>
      <w:r>
        <w:rPr>
          <w:b/>
          <w:bCs/>
        </w:rPr>
        <w:t>quantum hardware</w:t>
      </w:r>
      <w:r>
        <w:t xml:space="preserve">, often using techniques like the </w:t>
      </w:r>
      <w:r>
        <w:rPr>
          <w:b/>
          <w:bCs/>
        </w:rPr>
        <w:t>parameter-shift rule</w:t>
      </w:r>
      <w:r>
        <w:t>.</w:t>
      </w:r>
    </w:p>
    <w:p w14:paraId="01E083AE" w14:textId="77777777" w:rsidR="008867EB" w:rsidRDefault="00835E67">
      <w:pPr>
        <w:pStyle w:val="Heading2"/>
      </w:pPr>
      <w:r>
        <w:t>2. Cross-Platform Ecosystem and Integration</w:t>
      </w:r>
    </w:p>
    <w:p w14:paraId="1D285ED0" w14:textId="77777777" w:rsidR="008867EB" w:rsidRDefault="00835E67">
      <w:pPr>
        <w:pStyle w:val="FirstParagraph"/>
      </w:pPr>
      <w:r>
        <w:t>PennyLane is designed to be hardware and framework agnostic, allowing users to “write once, run anywhere.”</w:t>
      </w:r>
    </w:p>
    <w:p w14:paraId="30CA18AC" w14:textId="77777777" w:rsidR="008867EB" w:rsidRDefault="00835E67">
      <w:pPr>
        <w:pStyle w:val="Compact"/>
        <w:numPr>
          <w:ilvl w:val="0"/>
          <w:numId w:val="276"/>
        </w:numPr>
      </w:pPr>
      <w:r>
        <w:rPr>
          <w:b/>
          <w:bCs/>
        </w:rPr>
        <w:t>Classical Integration:</w:t>
      </w:r>
      <w:r>
        <w:t xml:space="preserve"> It integrates seamlessly with major classical machine learning frameworks, allowing the creation of unified hybrid models:</w:t>
      </w:r>
    </w:p>
    <w:p w14:paraId="5421576C" w14:textId="77777777" w:rsidR="008867EB" w:rsidRDefault="00835E67">
      <w:pPr>
        <w:pStyle w:val="Compact"/>
        <w:numPr>
          <w:ilvl w:val="1"/>
          <w:numId w:val="277"/>
        </w:numPr>
      </w:pPr>
      <w:r>
        <w:rPr>
          <w:b/>
          <w:bCs/>
        </w:rPr>
        <w:t>PyTorch, TensorFlow, JAX, Keras, and NumPy.</w:t>
      </w:r>
    </w:p>
    <w:p w14:paraId="1E23BB61" w14:textId="77777777" w:rsidR="008867EB" w:rsidRDefault="00835E67">
      <w:pPr>
        <w:pStyle w:val="Compact"/>
        <w:numPr>
          <w:ilvl w:val="0"/>
          <w:numId w:val="276"/>
        </w:numPr>
      </w:pPr>
      <w:r>
        <w:rPr>
          <w:b/>
          <w:bCs/>
        </w:rPr>
        <w:lastRenderedPageBreak/>
        <w:t>Quantum Backend Agnostic:</w:t>
      </w:r>
      <w:r>
        <w:t xml:space="preserve"> It connects to a wide variety of quantum devices and simulators via a </w:t>
      </w:r>
      <w:r>
        <w:rPr>
          <w:b/>
          <w:bCs/>
        </w:rPr>
        <w:t>plugin system</w:t>
      </w:r>
      <w:r>
        <w:t>:</w:t>
      </w:r>
    </w:p>
    <w:p w14:paraId="5BD8365A" w14:textId="77777777" w:rsidR="008867EB" w:rsidRDefault="00835E67">
      <w:pPr>
        <w:pStyle w:val="Compact"/>
        <w:numPr>
          <w:ilvl w:val="1"/>
          <w:numId w:val="278"/>
        </w:numPr>
      </w:pPr>
      <w:r>
        <w:rPr>
          <w:b/>
          <w:bCs/>
        </w:rPr>
        <w:t>Simulators:</w:t>
      </w:r>
      <w:r>
        <w:t xml:space="preserve"> It provides high-performance internal simulators (like </w:t>
      </w:r>
      <w:r>
        <w:rPr>
          <w:rStyle w:val="VerbatimChar"/>
        </w:rPr>
        <w:t>lightning.qubit</w:t>
      </w:r>
      <w:r>
        <w:t>).</w:t>
      </w:r>
    </w:p>
    <w:p w14:paraId="10AA0ACB" w14:textId="77777777" w:rsidR="008867EB" w:rsidRDefault="00835E67">
      <w:pPr>
        <w:pStyle w:val="Compact"/>
        <w:numPr>
          <w:ilvl w:val="1"/>
          <w:numId w:val="278"/>
        </w:numPr>
      </w:pPr>
      <w:r>
        <w:rPr>
          <w:b/>
          <w:bCs/>
        </w:rPr>
        <w:t>Hardware:</w:t>
      </w:r>
      <w:r>
        <w:t xml:space="preserve"> </w:t>
      </w:r>
      <w:r>
        <w:t>It interfaces with quantum hardware providers such as IBM Quantum (via Qiskit), Google (via Cirq), Rigetti, Amazon Braket, and Xanadu’s own photonic hardware. Users can change the device backend with a single line of code.</w:t>
      </w:r>
    </w:p>
    <w:p w14:paraId="666CB708" w14:textId="77777777" w:rsidR="008867EB" w:rsidRDefault="00835E67">
      <w:pPr>
        <w:pStyle w:val="Heading2"/>
      </w:pPr>
      <w:r>
        <w:t>3. Key Applications and Features</w:t>
      </w:r>
    </w:p>
    <w:p w14:paraId="73B68AF7" w14:textId="77777777" w:rsidR="008867EB" w:rsidRDefault="00835E67">
      <w:pPr>
        <w:pStyle w:val="FirstParagraph"/>
      </w:pPr>
      <w:r>
        <w:t>PennyLane’s features are geared toward research and development in the NISQ (Noisy Intermediate-Scale Quantum) era.</w:t>
      </w:r>
    </w:p>
    <w:p w14:paraId="3CFE1680" w14:textId="77777777" w:rsidR="008867EB" w:rsidRDefault="00835E67">
      <w:pPr>
        <w:pStyle w:val="Compact"/>
        <w:numPr>
          <w:ilvl w:val="0"/>
          <w:numId w:val="279"/>
        </w:numPr>
      </w:pPr>
      <w:r>
        <w:rPr>
          <w:b/>
          <w:bCs/>
        </w:rPr>
        <w:t>Quantum Machine Learning (QML):</w:t>
      </w:r>
      <w:r>
        <w:t xml:space="preserve"> It is the leading framework for building and training </w:t>
      </w:r>
      <w:r>
        <w:rPr>
          <w:b/>
          <w:bCs/>
        </w:rPr>
        <w:t>Variational Quantum Circuits (VQC)</w:t>
      </w:r>
      <w:r>
        <w:t>, which form the basis of Quantum Neural Networks (QNNs), Quantum Classifiers, and Quantum Generative Models.</w:t>
      </w:r>
    </w:p>
    <w:p w14:paraId="7AB1EE35" w14:textId="77777777" w:rsidR="008867EB" w:rsidRDefault="00835E67">
      <w:pPr>
        <w:pStyle w:val="Compact"/>
        <w:numPr>
          <w:ilvl w:val="0"/>
          <w:numId w:val="279"/>
        </w:numPr>
      </w:pPr>
      <w:r>
        <w:rPr>
          <w:b/>
          <w:bCs/>
        </w:rPr>
        <w:t>Variational Algorithms:</w:t>
      </w:r>
      <w:r>
        <w:t xml:space="preserve"> It is widely used to implement core quantum algorithms like the </w:t>
      </w:r>
      <w:r>
        <w:rPr>
          <w:b/>
          <w:bCs/>
        </w:rPr>
        <w:t>Variational Quantum Eigensolver (VQE)</w:t>
      </w:r>
      <w:r>
        <w:t xml:space="preserve"> for quantum chemistry and the </w:t>
      </w:r>
      <w:r>
        <w:rPr>
          <w:b/>
          <w:bCs/>
        </w:rPr>
        <w:t>Quantum Approximate Optimization Algorithm (QAOA)</w:t>
      </w:r>
      <w:r>
        <w:t xml:space="preserve"> for combinatorial optimization.</w:t>
      </w:r>
    </w:p>
    <w:p w14:paraId="170C72EC" w14:textId="77777777" w:rsidR="008867EB" w:rsidRDefault="00835E67">
      <w:pPr>
        <w:pStyle w:val="Compact"/>
        <w:numPr>
          <w:ilvl w:val="0"/>
          <w:numId w:val="279"/>
        </w:numPr>
      </w:pPr>
      <w:r>
        <w:rPr>
          <w:b/>
          <w:bCs/>
        </w:rPr>
        <w:t>Quantum Chemistry:</w:t>
      </w:r>
      <w:r>
        <w:t xml:space="preserve"> It contains built-in functionalities and tools to compute molecular properties and simulate chemical systems, such as finding the ground-state energy of molecules.</w:t>
      </w:r>
    </w:p>
    <w:p w14:paraId="53A19163" w14:textId="77777777" w:rsidR="008867EB" w:rsidRDefault="00835E67">
      <w:pPr>
        <w:pStyle w:val="Compact"/>
        <w:numPr>
          <w:ilvl w:val="0"/>
          <w:numId w:val="279"/>
        </w:numPr>
      </w:pPr>
      <w:r>
        <w:rPr>
          <w:b/>
          <w:bCs/>
        </w:rPr>
        <w:t>Advanced Features:</w:t>
      </w:r>
      <w:r>
        <w:t xml:space="preserve"> It supports dynamic circuit features, including mid-circuit measurements, error mitigation, and experimental support for just-in-time (JIT) compilation (via its companion library, </w:t>
      </w:r>
      <w:r>
        <w:rPr>
          <w:b/>
          <w:bCs/>
        </w:rPr>
        <w:t>Catalyst</w:t>
      </w:r>
      <w:r>
        <w:t>), which is crucial for performance.</w:t>
      </w:r>
    </w:p>
    <w:p w14:paraId="2B1351BC" w14:textId="13B54450" w:rsidR="003F4550" w:rsidRDefault="003F4550" w:rsidP="003F4550">
      <w:pPr>
        <w:shd w:val="clear" w:color="auto" w:fill="F5F5F5"/>
      </w:pPr>
      <w:r>
        <w:pict w14:anchorId="1F337251">
          <v:rect id="_x0000_i1324" style="width:0;height:1.5pt" o:hralign="center" o:hrstd="t" o:hr="t"/>
        </w:pict>
      </w:r>
    </w:p>
    <w:p w14:paraId="344997E9" w14:textId="3FD4AD54" w:rsidR="008867EB" w:rsidRPr="003F4550" w:rsidRDefault="00835E67" w:rsidP="003F4550">
      <w:pPr>
        <w:shd w:val="clear" w:color="auto" w:fill="F5F5F5"/>
        <w:rPr>
          <w:color w:val="0F4761" w:themeColor="accent1" w:themeShade="BF"/>
          <w:sz w:val="28"/>
          <w:szCs w:val="28"/>
        </w:rPr>
      </w:pPr>
      <w:r w:rsidRPr="003F4550">
        <w:rPr>
          <w:color w:val="0F4761" w:themeColor="accent1" w:themeShade="BF"/>
          <w:sz w:val="28"/>
          <w:szCs w:val="28"/>
        </w:rPr>
        <w:t>Explain Quantum Neural Computation.</w:t>
      </w:r>
    </w:p>
    <w:p w14:paraId="06558FC1" w14:textId="77777777" w:rsidR="008867EB" w:rsidRDefault="00835E67">
      <w:pPr>
        <w:pStyle w:val="BodyText"/>
      </w:pPr>
      <w:r>
        <w:t xml:space="preserve">Quantum Neural Computation refers to the theoretical and practical framework that combines </w:t>
      </w:r>
      <w:r>
        <w:rPr>
          <w:b/>
          <w:bCs/>
        </w:rPr>
        <w:t>quantum computing</w:t>
      </w:r>
      <w:r>
        <w:t xml:space="preserve"> principles with the structure and learning mechanisms of </w:t>
      </w:r>
      <w:r>
        <w:rPr>
          <w:b/>
          <w:bCs/>
        </w:rPr>
        <w:t>artificial neural networks (ANNs)</w:t>
      </w:r>
      <w:r>
        <w:t xml:space="preserve">. The goal is to create computational models, often called </w:t>
      </w:r>
      <w:r>
        <w:rPr>
          <w:b/>
          <w:bCs/>
        </w:rPr>
        <w:t>Quantum Neural Networks (QNNs)</w:t>
      </w:r>
      <w:r>
        <w:t xml:space="preserve">, that leverage quantum phenomena like </w:t>
      </w:r>
      <w:r>
        <w:rPr>
          <w:b/>
          <w:bCs/>
        </w:rPr>
        <w:t>superposition</w:t>
      </w:r>
      <w:r>
        <w:t xml:space="preserve"> and </w:t>
      </w:r>
      <w:r>
        <w:rPr>
          <w:b/>
          <w:bCs/>
        </w:rPr>
        <w:t>entanglement</w:t>
      </w:r>
      <w:r>
        <w:t xml:space="preserve"> to achieve enhanced performance, expressivity, or speed-ups over classical ANNs.</w:t>
      </w:r>
    </w:p>
    <w:p w14:paraId="1B7884E1" w14:textId="77777777" w:rsidR="008867EB" w:rsidRDefault="00835E67">
      <w:r>
        <w:pict w14:anchorId="6E68C382">
          <v:rect id="_x0000_i1199" style="width:0;height:1.5pt" o:hralign="center" o:hrstd="t" o:hr="t"/>
        </w:pict>
      </w:r>
    </w:p>
    <w:p w14:paraId="798E7431" w14:textId="77777777" w:rsidR="008867EB" w:rsidRDefault="00835E67">
      <w:pPr>
        <w:pStyle w:val="Heading2"/>
      </w:pPr>
      <w:r>
        <w:t>⚛</w:t>
      </w:r>
      <w:r>
        <w:t>️</w:t>
      </w:r>
      <w:r>
        <w:t xml:space="preserve"> Core Concept: The Hybrid Quantum-Classical Model</w:t>
      </w:r>
    </w:p>
    <w:p w14:paraId="690C6E70" w14:textId="77777777" w:rsidR="008867EB" w:rsidRDefault="00835E67">
      <w:pPr>
        <w:pStyle w:val="FirstParagraph"/>
      </w:pPr>
      <w:r>
        <w:t xml:space="preserve">The most practical model for quantum neural computation today is the </w:t>
      </w:r>
      <w:r>
        <w:rPr>
          <w:b/>
          <w:bCs/>
        </w:rPr>
        <w:t>Variational Quantum Circuit (VQC)</w:t>
      </w:r>
      <w:r>
        <w:t xml:space="preserve">, which operates as a </w:t>
      </w:r>
      <w:r>
        <w:rPr>
          <w:b/>
          <w:bCs/>
        </w:rPr>
        <w:t>hybrid system</w:t>
      </w:r>
      <w:r>
        <w:t>:</w:t>
      </w:r>
    </w:p>
    <w:p w14:paraId="1CF5BB98" w14:textId="77777777" w:rsidR="008867EB" w:rsidRDefault="00835E67">
      <w:pPr>
        <w:pStyle w:val="Compact"/>
        <w:numPr>
          <w:ilvl w:val="0"/>
          <w:numId w:val="280"/>
        </w:numPr>
      </w:pPr>
      <w:r>
        <w:rPr>
          <w:b/>
          <w:bCs/>
        </w:rPr>
        <w:t>Quantum Processor:</w:t>
      </w:r>
      <w:r>
        <w:t xml:space="preserve"> Executes the core quantum operations and data encoding.</w:t>
      </w:r>
    </w:p>
    <w:p w14:paraId="1A2A8831" w14:textId="77777777" w:rsidR="008867EB" w:rsidRDefault="00835E67">
      <w:pPr>
        <w:pStyle w:val="Compact"/>
        <w:numPr>
          <w:ilvl w:val="0"/>
          <w:numId w:val="280"/>
        </w:numPr>
      </w:pPr>
      <w:r>
        <w:rPr>
          <w:b/>
          <w:bCs/>
        </w:rPr>
        <w:t>Classical Processor:</w:t>
      </w:r>
      <w:r>
        <w:t xml:space="preserve"> Performs the crucial task of </w:t>
      </w:r>
      <w:r>
        <w:rPr>
          <w:b/>
          <w:bCs/>
        </w:rPr>
        <w:t>optimization</w:t>
      </w:r>
      <w:r>
        <w:t xml:space="preserve"> (training the network weights).</w:t>
      </w:r>
    </w:p>
    <w:p w14:paraId="6CB78EB3" w14:textId="77777777" w:rsidR="008867EB" w:rsidRDefault="00835E67">
      <w:pPr>
        <w:pStyle w:val="Heading3"/>
      </w:pPr>
      <w:r>
        <w:t>Key Components of a QNN:</w:t>
      </w:r>
    </w:p>
    <w:p w14:paraId="58EA4D21" w14:textId="77777777" w:rsidR="008867EB" w:rsidRDefault="00835E67">
      <w:pPr>
        <w:pStyle w:val="Compact"/>
        <w:numPr>
          <w:ilvl w:val="0"/>
          <w:numId w:val="281"/>
        </w:numPr>
      </w:pPr>
      <w:r>
        <w:rPr>
          <w:b/>
          <w:bCs/>
        </w:rPr>
        <w:t>Quantum Data Encoding (Input Layer):</w:t>
      </w:r>
      <w:r>
        <w:t xml:space="preserve"> Classical data (</w:t>
      </w:r>
      <m:oMath>
        <m:r>
          <m:rPr>
            <m:sty m:val="b"/>
          </m:rPr>
          <w:rPr>
            <w:rFonts w:ascii="Cambria Math" w:hAnsi="Cambria Math"/>
          </w:rPr>
          <m:t>x</m:t>
        </m:r>
      </m:oMath>
      <w:r>
        <w:t xml:space="preserve">) is mapped into a high-dimensional quantum state </w:t>
      </w:r>
      <m:oMath>
        <m:r>
          <m:rPr>
            <m:sty m:val="p"/>
          </m:rPr>
          <w:rPr>
            <w:rFonts w:ascii="Cambria Math" w:hAnsi="Cambria Math"/>
          </w:rPr>
          <m:t>|</m:t>
        </m:r>
        <m:sSub>
          <m:sSubPr>
            <m:ctrlPr>
              <w:rPr>
                <w:rFonts w:ascii="Cambria Math" w:hAnsi="Cambria Math"/>
              </w:rPr>
            </m:ctrlPr>
          </m:sSubPr>
          <m:e>
            <m:r>
              <w:rPr>
                <w:rFonts w:ascii="Cambria Math" w:hAnsi="Cambria Math"/>
              </w:rPr>
              <m:t>ψ</m:t>
            </m:r>
          </m:e>
          <m:sub>
            <m:r>
              <m:rPr>
                <m:nor/>
              </m:rPr>
              <m:t>in</m:t>
            </m:r>
          </m:sub>
        </m:sSub>
        <m:r>
          <m:rPr>
            <m:sty m:val="p"/>
          </m:rPr>
          <w:rPr>
            <w:rFonts w:ascii="Cambria Math" w:hAnsi="Cambria Math"/>
          </w:rPr>
          <m:t>⟩</m:t>
        </m:r>
      </m:oMath>
      <w:r>
        <w:t xml:space="preserve"> using a </w:t>
      </w:r>
      <w:r>
        <w:rPr>
          <w:b/>
          <w:bCs/>
        </w:rPr>
        <w:t>Quantum Feature Map</w:t>
      </w:r>
      <w:r>
        <w:t xml:space="preserve"> (</w:t>
      </w:r>
      <m:oMath>
        <m:sSub>
          <m:sSubPr>
            <m:ctrlPr>
              <w:rPr>
                <w:rFonts w:ascii="Cambria Math" w:hAnsi="Cambria Math"/>
              </w:rPr>
            </m:ctrlPr>
          </m:sSubPr>
          <m:e>
            <m:r>
              <w:rPr>
                <w:rFonts w:ascii="Cambria Math" w:hAnsi="Cambria Math"/>
              </w:rPr>
              <m:t>U</m:t>
            </m:r>
          </m:e>
          <m:sub>
            <m:r>
              <m:rPr>
                <m:nor/>
              </m:rPr>
              <m:t>in</m:t>
            </m:r>
          </m:sub>
        </m:sSub>
        <m:d>
          <m:dPr>
            <m:ctrlPr>
              <w:rPr>
                <w:rFonts w:ascii="Cambria Math" w:hAnsi="Cambria Math"/>
              </w:rPr>
            </m:ctrlPr>
          </m:dPr>
          <m:e>
            <m:r>
              <m:rPr>
                <m:sty m:val="b"/>
              </m:rPr>
              <w:rPr>
                <w:rFonts w:ascii="Cambria Math" w:hAnsi="Cambria Math"/>
              </w:rPr>
              <m:t>x</m:t>
            </m:r>
          </m:e>
        </m:d>
      </m:oMath>
      <w:r>
        <w:t>). This process utilizes superposition and entanglement to embed the data into the massive quantum Hilbert space.</w:t>
      </w:r>
    </w:p>
    <w:p w14:paraId="2F9DDE9B" w14:textId="77777777" w:rsidR="008867EB" w:rsidRDefault="00835E67">
      <w:pPr>
        <w:pStyle w:val="Compact"/>
        <w:numPr>
          <w:ilvl w:val="0"/>
          <w:numId w:val="281"/>
        </w:numPr>
      </w:pPr>
      <w:r>
        <w:rPr>
          <w:b/>
          <w:bCs/>
        </w:rPr>
        <w:t>Parameterized Quantum Circuit (Ansatz):</w:t>
      </w:r>
      <w:r>
        <w:t xml:space="preserve"> This acts as the “hidden layers” </w:t>
      </w:r>
      <w:r>
        <w:t xml:space="preserve">of the network. It is a sequence of </w:t>
      </w:r>
      <w:r>
        <w:rPr>
          <w:b/>
          <w:bCs/>
        </w:rPr>
        <w:t>parameterized quantum gates</w:t>
      </w:r>
      <w:r>
        <w:t xml:space="preserve"> (unitary operations, </w:t>
      </w:r>
      <m:oMath>
        <m:sSub>
          <m:sSubPr>
            <m:ctrlPr>
              <w:rPr>
                <w:rFonts w:ascii="Cambria Math" w:hAnsi="Cambria Math"/>
              </w:rPr>
            </m:ctrlPr>
          </m:sSubPr>
          <m:e>
            <m:r>
              <w:rPr>
                <w:rFonts w:ascii="Cambria Math" w:hAnsi="Cambria Math"/>
              </w:rPr>
              <m:t>U</m:t>
            </m:r>
          </m:e>
          <m:sub>
            <m:r>
              <m:rPr>
                <m:nor/>
              </m:rPr>
              <m:t>Ansatz</m:t>
            </m:r>
          </m:sub>
        </m:sSub>
        <m:d>
          <m:dPr>
            <m:ctrlPr>
              <w:rPr>
                <w:rFonts w:ascii="Cambria Math" w:hAnsi="Cambria Math"/>
              </w:rPr>
            </m:ctrlPr>
          </m:dPr>
          <m:e>
            <m:r>
              <m:rPr>
                <m:sty m:val="b"/>
              </m:rPr>
              <w:rPr>
                <w:rFonts w:ascii="Cambria Math" w:hAnsi="Cambria Math"/>
              </w:rPr>
              <m:t>θ</m:t>
            </m:r>
          </m:e>
        </m:d>
      </m:oMath>
      <w:r>
        <w:t>) whose adjustable parameters (</w:t>
      </w:r>
      <m:oMath>
        <m:r>
          <m:rPr>
            <m:sty m:val="b"/>
          </m:rPr>
          <w:rPr>
            <w:rFonts w:ascii="Cambria Math" w:hAnsi="Cambria Math"/>
          </w:rPr>
          <m:t>θ</m:t>
        </m:r>
      </m:oMath>
      <w:r>
        <w:t xml:space="preserve">) serve as the </w:t>
      </w:r>
      <w:r>
        <w:rPr>
          <w:b/>
          <w:bCs/>
        </w:rPr>
        <w:t>trainable weights</w:t>
      </w:r>
      <w:r>
        <w:t xml:space="preserve"> of the network.</w:t>
      </w:r>
    </w:p>
    <w:p w14:paraId="56719E33" w14:textId="77777777" w:rsidR="008867EB" w:rsidRDefault="00835E67">
      <w:pPr>
        <w:pStyle w:val="Compact"/>
        <w:numPr>
          <w:ilvl w:val="0"/>
          <w:numId w:val="281"/>
        </w:numPr>
      </w:pPr>
      <w:r>
        <w:rPr>
          <w:b/>
          <w:bCs/>
        </w:rPr>
        <w:lastRenderedPageBreak/>
        <w:t>Measurement (Output Layer):</w:t>
      </w:r>
      <w:r>
        <w:t xml:space="preserve"> The final quantum state is measured (e.g., calculating the expectation value of an observable </w:t>
      </w:r>
      <m:oMath>
        <m:r>
          <m:rPr>
            <m:sty m:val="p"/>
          </m:rPr>
          <w:rPr>
            <w:rFonts w:ascii="Cambria Math" w:hAnsi="Cambria Math"/>
          </w:rPr>
          <m:t>⟨</m:t>
        </m:r>
        <m:r>
          <w:rPr>
            <w:rFonts w:ascii="Cambria Math" w:hAnsi="Cambria Math"/>
          </w:rPr>
          <m:t>O</m:t>
        </m:r>
        <m:r>
          <m:rPr>
            <m:sty m:val="p"/>
          </m:rPr>
          <w:rPr>
            <w:rFonts w:ascii="Cambria Math" w:hAnsi="Cambria Math"/>
          </w:rPr>
          <m:t>⟩</m:t>
        </m:r>
      </m:oMath>
      <w:r>
        <w:t>) to extract a classical output (prediction or classification).</w:t>
      </w:r>
    </w:p>
    <w:p w14:paraId="5FCEE5B7" w14:textId="77777777" w:rsidR="008867EB" w:rsidRDefault="00835E67">
      <w:pPr>
        <w:pStyle w:val="Compact"/>
        <w:numPr>
          <w:ilvl w:val="0"/>
          <w:numId w:val="281"/>
        </w:numPr>
      </w:pPr>
      <w:r>
        <w:rPr>
          <w:b/>
          <w:bCs/>
        </w:rPr>
        <w:t>Classical Optimization:</w:t>
      </w:r>
      <w:r>
        <w:t xml:space="preserve"> A classical optimizer (like Gradient Descent) adjusts the quantum circuit parameters </w:t>
      </w:r>
      <m:oMath>
        <m:r>
          <m:rPr>
            <m:sty m:val="b"/>
          </m:rPr>
          <w:rPr>
            <w:rFonts w:ascii="Cambria Math" w:hAnsi="Cambria Math"/>
          </w:rPr>
          <m:t>θ</m:t>
        </m:r>
      </m:oMath>
      <w:r>
        <w:t xml:space="preserve"> based on the difference between the QNN’s output and the target output (the loss function). This forms the iterative </w:t>
      </w:r>
      <w:r>
        <w:rPr>
          <w:b/>
          <w:bCs/>
        </w:rPr>
        <w:t>variational loop</w:t>
      </w:r>
      <w:r>
        <w:t xml:space="preserve"> for training.</w:t>
      </w:r>
    </w:p>
    <w:p w14:paraId="1F4F797F" w14:textId="77777777" w:rsidR="008867EB" w:rsidRDefault="00835E67">
      <w:r>
        <w:pict w14:anchorId="442150B5">
          <v:rect id="_x0000_i1200" style="width:0;height:1.5pt" o:hralign="center" o:hrstd="t" o:hr="t"/>
        </w:pict>
      </w:r>
    </w:p>
    <w:p w14:paraId="46F4B2B6" w14:textId="77777777" w:rsidR="008867EB" w:rsidRDefault="00835E67">
      <w:pPr>
        <w:pStyle w:val="Heading2"/>
      </w:pPr>
      <w:r>
        <w:t>🚀</w:t>
      </w:r>
      <w:r>
        <w:t xml:space="preserve"> Quantum Advantage in Neural Computation</w:t>
      </w:r>
    </w:p>
    <w:p w14:paraId="3478C516" w14:textId="77777777" w:rsidR="008867EB" w:rsidRDefault="00835E67">
      <w:pPr>
        <w:pStyle w:val="FirstParagraph"/>
      </w:pPr>
      <w:r>
        <w:t>Quantum Neural Computation is pursued because quantum mechanics offers potential advantages unattainable by classical ANNs:</w:t>
      </w:r>
    </w:p>
    <w:p w14:paraId="182DB616" w14:textId="77777777" w:rsidR="008867EB" w:rsidRDefault="00835E67">
      <w:pPr>
        <w:pStyle w:val="Compact"/>
        <w:numPr>
          <w:ilvl w:val="0"/>
          <w:numId w:val="282"/>
        </w:numPr>
      </w:pPr>
      <w:r>
        <w:rPr>
          <w:b/>
          <w:bCs/>
        </w:rPr>
        <w:t>Exponential Feature Space:</w:t>
      </w:r>
      <w:r>
        <w:t xml:space="preserve"> The Quantum Feature Map can project classical data into an exponentially large quantum space. This gives the QNN </w:t>
      </w:r>
      <w:r>
        <w:rPr>
          <w:b/>
          <w:bCs/>
        </w:rPr>
        <w:t>exponential expressive power</w:t>
      </w:r>
      <w:r>
        <w:t>, potentially allowing it to model highly complex correlations that would be intractable for classical networks of a similar size.</w:t>
      </w:r>
    </w:p>
    <w:p w14:paraId="2CAF1C58" w14:textId="77777777" w:rsidR="008867EB" w:rsidRDefault="00835E67">
      <w:pPr>
        <w:pStyle w:val="Compact"/>
        <w:numPr>
          <w:ilvl w:val="0"/>
          <w:numId w:val="282"/>
        </w:numPr>
      </w:pPr>
      <w:r>
        <w:rPr>
          <w:b/>
          <w:bCs/>
        </w:rPr>
        <w:t>Efficient Optimization (Theoretical):</w:t>
      </w:r>
      <w:r>
        <w:t xml:space="preserve"> In some theoretical models (like HHL-based QNNs), quantum algorithms might offer </w:t>
      </w:r>
      <w:r>
        <w:rPr>
          <w:b/>
          <w:bCs/>
        </w:rPr>
        <w:t>polynomial or exponential speed-ups</w:t>
      </w:r>
      <w:r>
        <w:t xml:space="preserve"> in the matrix inversion or training steps required to find optimal weights.</w:t>
      </w:r>
    </w:p>
    <w:p w14:paraId="54DF3834" w14:textId="77777777" w:rsidR="008867EB" w:rsidRDefault="00835E67">
      <w:pPr>
        <w:pStyle w:val="Compact"/>
        <w:numPr>
          <w:ilvl w:val="0"/>
          <w:numId w:val="282"/>
        </w:numPr>
      </w:pPr>
      <w:r>
        <w:rPr>
          <w:b/>
          <w:bCs/>
        </w:rPr>
        <w:t>Enhanced Generalization:</w:t>
      </w:r>
      <w:r>
        <w:t xml:space="preserve"> The nature of the quantum transformation may lead to QNNs exhibiting better </w:t>
      </w:r>
      <w:r>
        <w:rPr>
          <w:b/>
          <w:bCs/>
        </w:rPr>
        <w:t>generalization capabilities</w:t>
      </w:r>
      <w:r>
        <w:t xml:space="preserve"> on certain types of machine learning datasets.</w:t>
      </w:r>
    </w:p>
    <w:p w14:paraId="127C13BC" w14:textId="77777777" w:rsidR="008867EB" w:rsidRDefault="00835E67">
      <w:pPr>
        <w:pStyle w:val="Heading2"/>
      </w:pPr>
      <w:r>
        <w:t>🧠</w:t>
      </w:r>
      <w:r>
        <w:t xml:space="preserve"> Applications</w:t>
      </w:r>
    </w:p>
    <w:p w14:paraId="3D0DDBE7" w14:textId="77777777" w:rsidR="008867EB" w:rsidRDefault="00835E67">
      <w:pPr>
        <w:pStyle w:val="FirstParagraph"/>
      </w:pPr>
      <w:r>
        <w:t>Quantum Neural Computation provides the framework for developing advanced quantum machine learning algorithms:</w:t>
      </w:r>
    </w:p>
    <w:p w14:paraId="57BA0721" w14:textId="77777777" w:rsidR="008867EB" w:rsidRDefault="00835E67">
      <w:pPr>
        <w:pStyle w:val="Compact"/>
        <w:numPr>
          <w:ilvl w:val="0"/>
          <w:numId w:val="283"/>
        </w:numPr>
      </w:pPr>
      <w:r>
        <w:rPr>
          <w:b/>
          <w:bCs/>
        </w:rPr>
        <w:t>Quantum Classification/Regression:</w:t>
      </w:r>
      <w:r>
        <w:t xml:space="preserve"> Training VQCs to solve standard supervised learning tasks.</w:t>
      </w:r>
    </w:p>
    <w:p w14:paraId="16B07181" w14:textId="77777777" w:rsidR="008867EB" w:rsidRDefault="00835E67">
      <w:pPr>
        <w:pStyle w:val="Compact"/>
        <w:numPr>
          <w:ilvl w:val="0"/>
          <w:numId w:val="283"/>
        </w:numPr>
      </w:pPr>
      <w:r>
        <w:rPr>
          <w:b/>
          <w:bCs/>
        </w:rPr>
        <w:t>Quantum Generative Models:</w:t>
      </w:r>
      <w:r>
        <w:t xml:space="preserve"> Using QNNs (e.g., Quantum Circuit Born Machines) to sample from complex probability distributions.</w:t>
      </w:r>
    </w:p>
    <w:p w14:paraId="09FF26A7" w14:textId="77777777" w:rsidR="008867EB" w:rsidRDefault="00835E67">
      <w:pPr>
        <w:pStyle w:val="Compact"/>
        <w:numPr>
          <w:ilvl w:val="0"/>
          <w:numId w:val="283"/>
        </w:numPr>
      </w:pPr>
      <w:r>
        <w:rPr>
          <w:b/>
          <w:bCs/>
        </w:rPr>
        <w:t>Quantum Optimization:</w:t>
      </w:r>
      <w:r>
        <w:t xml:space="preserve"> Using QNNs as the core component of algorithms like the </w:t>
      </w:r>
      <w:r>
        <w:rPr>
          <w:b/>
          <w:bCs/>
        </w:rPr>
        <w:t>Quantum Approximate Optimization Algorithm (QAOA)</w:t>
      </w:r>
      <w:r>
        <w:t>.</w:t>
      </w:r>
    </w:p>
    <w:p w14:paraId="616C09C0" w14:textId="214564A5" w:rsidR="003F4550" w:rsidRDefault="003F4550" w:rsidP="003F4550">
      <w:pPr>
        <w:pStyle w:val="Compact"/>
        <w:ind w:left="360"/>
      </w:pPr>
      <w:r>
        <w:pict w14:anchorId="08BEF839">
          <v:rect id="_x0000_i1325" style="width:0;height:1.5pt" o:hralign="center" o:hrstd="t" o:hr="t"/>
        </w:pict>
      </w:r>
    </w:p>
    <w:p w14:paraId="48BA3610" w14:textId="77777777" w:rsidR="003F4550" w:rsidRDefault="003F4550">
      <w:pPr>
        <w:shd w:val="clear" w:color="auto" w:fill="F5F5F5"/>
        <w:jc w:val="right"/>
      </w:pPr>
    </w:p>
    <w:p w14:paraId="669CEB91" w14:textId="2D05FC22" w:rsidR="003F4550" w:rsidRPr="003F4550" w:rsidRDefault="00835E67" w:rsidP="003F4550">
      <w:pPr>
        <w:shd w:val="clear" w:color="auto" w:fill="F5F5F5"/>
        <w:rPr>
          <w:color w:val="0F4761" w:themeColor="accent1" w:themeShade="BF"/>
          <w:sz w:val="28"/>
          <w:szCs w:val="28"/>
        </w:rPr>
      </w:pPr>
      <w:r w:rsidRPr="003F4550">
        <w:rPr>
          <w:color w:val="0F4761" w:themeColor="accent1" w:themeShade="BF"/>
          <w:sz w:val="28"/>
          <w:szCs w:val="28"/>
        </w:rPr>
        <w:t>Write short note on Quantum Walk.</w:t>
      </w:r>
    </w:p>
    <w:p w14:paraId="1301E52A" w14:textId="77777777" w:rsidR="003F4550" w:rsidRPr="003F4550" w:rsidRDefault="003F4550" w:rsidP="003F4550">
      <w:pPr>
        <w:pStyle w:val="BodyText"/>
        <w:rPr>
          <w:lang w:val="en-IN"/>
        </w:rPr>
      </w:pPr>
      <w:r>
        <w:t xml:space="preserve"> </w:t>
      </w:r>
      <w:r w:rsidRPr="003F4550">
        <w:rPr>
          <w:lang w:val="en-IN"/>
        </w:rPr>
        <w:t xml:space="preserve">A </w:t>
      </w:r>
      <w:r w:rsidRPr="003F4550">
        <w:rPr>
          <w:b/>
          <w:bCs/>
          <w:lang w:val="en-IN"/>
        </w:rPr>
        <w:t>Quantum Walk (QW)</w:t>
      </w:r>
      <w:r w:rsidRPr="003F4550">
        <w:rPr>
          <w:lang w:val="en-IN"/>
        </w:rPr>
        <w:t xml:space="preserve"> is the quantum mechanical </w:t>
      </w:r>
      <w:proofErr w:type="spellStart"/>
      <w:r w:rsidRPr="003F4550">
        <w:rPr>
          <w:lang w:val="en-IN"/>
        </w:rPr>
        <w:t>analog</w:t>
      </w:r>
      <w:proofErr w:type="spellEnd"/>
      <w:r w:rsidRPr="003F4550">
        <w:rPr>
          <w:lang w:val="en-IN"/>
        </w:rPr>
        <w:t xml:space="preserve"> of a </w:t>
      </w:r>
      <w:r w:rsidRPr="003F4550">
        <w:rPr>
          <w:b/>
          <w:bCs/>
          <w:lang w:val="en-IN"/>
        </w:rPr>
        <w:t>classical random walk</w:t>
      </w:r>
      <w:r w:rsidRPr="003F4550">
        <w:rPr>
          <w:lang w:val="en-IN"/>
        </w:rPr>
        <w:t>.</w:t>
      </w:r>
      <w:r w:rsidRPr="003F4550">
        <w:rPr>
          <w:vertAlign w:val="superscript"/>
          <w:lang w:val="en-IN"/>
        </w:rPr>
        <w:t>1</w:t>
      </w:r>
      <w:r w:rsidRPr="003F4550">
        <w:rPr>
          <w:lang w:val="en-IN"/>
        </w:rPr>
        <w:t xml:space="preserve"> It describes the time evolution of a quantum particle moving over a discrete space (like a graph or lattice), leveraging quantum principles to achieve a significantly faster spread than its classical counterpart.</w:t>
      </w:r>
      <w:r w:rsidRPr="003F4550">
        <w:rPr>
          <w:vertAlign w:val="superscript"/>
          <w:lang w:val="en-IN"/>
        </w:rPr>
        <w:t>2</w:t>
      </w:r>
    </w:p>
    <w:p w14:paraId="4AC13CD8" w14:textId="77777777" w:rsidR="003F4550" w:rsidRPr="003F4550" w:rsidRDefault="003F4550" w:rsidP="003F4550">
      <w:pPr>
        <w:pStyle w:val="BodyText"/>
        <w:rPr>
          <w:lang w:val="en-IN"/>
        </w:rPr>
      </w:pPr>
      <w:r w:rsidRPr="003F4550">
        <w:rPr>
          <w:lang w:val="en-IN"/>
        </w:rPr>
        <w:pict w14:anchorId="63E2E897">
          <v:rect id="_x0000_i1332" style="width:0;height:1.5pt" o:hralign="center" o:hrstd="t" o:hr="t" fillcolor="#a0a0a0" stroked="f"/>
        </w:pict>
      </w:r>
    </w:p>
    <w:p w14:paraId="047006B9" w14:textId="7DCD1175" w:rsidR="003F4550" w:rsidRDefault="003F4550" w:rsidP="003F4550">
      <w:pPr>
        <w:pStyle w:val="BodyText"/>
        <w:rPr>
          <w:lang w:val="en-IN"/>
        </w:rPr>
      </w:pPr>
      <w:r w:rsidRPr="003F4550">
        <w:rPr>
          <w:rFonts w:ascii="Segoe UI Emoji" w:hAnsi="Segoe UI Emoji" w:cs="Segoe UI Emoji"/>
          <w:b/>
          <w:bCs/>
          <w:lang w:val="en-IN"/>
        </w:rPr>
        <w:lastRenderedPageBreak/>
        <w:drawing>
          <wp:inline distT="0" distB="0" distL="0" distR="0" wp14:anchorId="48FF2703" wp14:editId="08DC12E2">
            <wp:extent cx="5943600" cy="3164840"/>
            <wp:effectExtent l="0" t="0" r="0" b="0"/>
            <wp:docPr id="2141772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72923" name=""/>
                    <pic:cNvPicPr/>
                  </pic:nvPicPr>
                  <pic:blipFill>
                    <a:blip r:embed="rId5"/>
                    <a:stretch>
                      <a:fillRect/>
                    </a:stretch>
                  </pic:blipFill>
                  <pic:spPr>
                    <a:xfrm>
                      <a:off x="0" y="0"/>
                      <a:ext cx="5943600" cy="3164840"/>
                    </a:xfrm>
                    <a:prstGeom prst="rect">
                      <a:avLst/>
                    </a:prstGeom>
                  </pic:spPr>
                </pic:pic>
              </a:graphicData>
            </a:graphic>
          </wp:inline>
        </w:drawing>
      </w:r>
    </w:p>
    <w:p w14:paraId="371EB1B2" w14:textId="77777777" w:rsidR="003F4550" w:rsidRDefault="003F4550" w:rsidP="003F4550">
      <w:pPr>
        <w:pStyle w:val="BodyText"/>
        <w:rPr>
          <w:lang w:val="en-IN"/>
        </w:rPr>
      </w:pPr>
    </w:p>
    <w:p w14:paraId="52572DDE" w14:textId="2B5309A1" w:rsidR="003F4550" w:rsidRPr="003F4550" w:rsidRDefault="003F4550" w:rsidP="003F4550">
      <w:pPr>
        <w:pStyle w:val="BodyText"/>
        <w:rPr>
          <w:lang w:val="en-IN"/>
        </w:rPr>
      </w:pPr>
      <w:r w:rsidRPr="003F4550">
        <w:rPr>
          <w:lang w:val="en-IN"/>
        </w:rPr>
        <w:drawing>
          <wp:inline distT="0" distB="0" distL="0" distR="0" wp14:anchorId="2BA5299A" wp14:editId="695FE4CA">
            <wp:extent cx="5943600" cy="3563620"/>
            <wp:effectExtent l="0" t="0" r="0" b="0"/>
            <wp:docPr id="1106489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489861" name=""/>
                    <pic:cNvPicPr/>
                  </pic:nvPicPr>
                  <pic:blipFill>
                    <a:blip r:embed="rId6"/>
                    <a:stretch>
                      <a:fillRect/>
                    </a:stretch>
                  </pic:blipFill>
                  <pic:spPr>
                    <a:xfrm>
                      <a:off x="0" y="0"/>
                      <a:ext cx="5943600" cy="3563620"/>
                    </a:xfrm>
                    <a:prstGeom prst="rect">
                      <a:avLst/>
                    </a:prstGeom>
                  </pic:spPr>
                </pic:pic>
              </a:graphicData>
            </a:graphic>
          </wp:inline>
        </w:drawing>
      </w:r>
    </w:p>
    <w:p w14:paraId="58BEA2D9" w14:textId="77777777" w:rsidR="003F4550" w:rsidRPr="003F4550" w:rsidRDefault="003F4550" w:rsidP="003F4550">
      <w:pPr>
        <w:pStyle w:val="BodyText"/>
        <w:rPr>
          <w:b/>
          <w:bCs/>
          <w:lang w:val="en-IN"/>
        </w:rPr>
      </w:pPr>
      <w:r w:rsidRPr="003F4550">
        <w:rPr>
          <w:rFonts w:ascii="Segoe UI Emoji" w:hAnsi="Segoe UI Emoji" w:cs="Segoe UI Emoji"/>
          <w:b/>
          <w:bCs/>
          <w:lang w:val="en-IN"/>
        </w:rPr>
        <w:t>🚀</w:t>
      </w:r>
      <w:r w:rsidRPr="003F4550">
        <w:rPr>
          <w:b/>
          <w:bCs/>
          <w:lang w:val="en-IN"/>
        </w:rPr>
        <w:t xml:space="preserve"> Applications</w:t>
      </w:r>
    </w:p>
    <w:p w14:paraId="247A4F27" w14:textId="77777777" w:rsidR="003F4550" w:rsidRPr="003F4550" w:rsidRDefault="003F4550" w:rsidP="003F4550">
      <w:pPr>
        <w:pStyle w:val="BodyText"/>
        <w:rPr>
          <w:lang w:val="en-IN"/>
        </w:rPr>
      </w:pPr>
      <w:r w:rsidRPr="003F4550">
        <w:rPr>
          <w:lang w:val="en-IN"/>
        </w:rPr>
        <w:t xml:space="preserve">The </w:t>
      </w:r>
      <w:r w:rsidRPr="003F4550">
        <w:rPr>
          <w:b/>
          <w:bCs/>
          <w:lang w:val="en-IN"/>
        </w:rPr>
        <w:t>quadratic speed-up</w:t>
      </w:r>
      <w:r w:rsidRPr="003F4550">
        <w:rPr>
          <w:lang w:val="en-IN"/>
        </w:rPr>
        <w:t xml:space="preserve"> in spreading makes quantum walks an essential tool for designing faster quantum algorithms:</w:t>
      </w:r>
      <w:r w:rsidRPr="003F4550">
        <w:rPr>
          <w:vertAlign w:val="superscript"/>
          <w:lang w:val="en-IN"/>
        </w:rPr>
        <w:t>18</w:t>
      </w:r>
    </w:p>
    <w:p w14:paraId="033B495D" w14:textId="77777777" w:rsidR="003F4550" w:rsidRPr="003F4550" w:rsidRDefault="003F4550" w:rsidP="003F4550">
      <w:pPr>
        <w:pStyle w:val="BodyText"/>
        <w:numPr>
          <w:ilvl w:val="0"/>
          <w:numId w:val="304"/>
        </w:numPr>
        <w:rPr>
          <w:lang w:val="en-IN"/>
        </w:rPr>
      </w:pPr>
      <w:r w:rsidRPr="003F4550">
        <w:rPr>
          <w:b/>
          <w:bCs/>
          <w:lang w:val="en-IN"/>
        </w:rPr>
        <w:t>Quantum Search:</w:t>
      </w:r>
      <w:r w:rsidRPr="003F4550">
        <w:rPr>
          <w:lang w:val="en-IN"/>
        </w:rPr>
        <w:t xml:space="preserve"> Quantum walk search algorithms can provide a quadratic speed-up similar to </w:t>
      </w:r>
      <w:r w:rsidRPr="003F4550">
        <w:rPr>
          <w:b/>
          <w:bCs/>
          <w:lang w:val="en-IN"/>
        </w:rPr>
        <w:t>Grover's algorithm</w:t>
      </w:r>
      <w:r w:rsidRPr="003F4550">
        <w:rPr>
          <w:lang w:val="en-IN"/>
        </w:rPr>
        <w:t>, especially in highly structured search spaces (graphs).</w:t>
      </w:r>
      <w:r w:rsidRPr="003F4550">
        <w:rPr>
          <w:vertAlign w:val="superscript"/>
          <w:lang w:val="en-IN"/>
        </w:rPr>
        <w:t>19</w:t>
      </w:r>
    </w:p>
    <w:p w14:paraId="147A1F1F" w14:textId="77777777" w:rsidR="003F4550" w:rsidRPr="003F4550" w:rsidRDefault="003F4550" w:rsidP="003F4550">
      <w:pPr>
        <w:pStyle w:val="BodyText"/>
        <w:numPr>
          <w:ilvl w:val="0"/>
          <w:numId w:val="304"/>
        </w:numPr>
        <w:rPr>
          <w:lang w:val="en-IN"/>
        </w:rPr>
      </w:pPr>
      <w:r w:rsidRPr="003F4550">
        <w:rPr>
          <w:b/>
          <w:bCs/>
          <w:lang w:val="en-IN"/>
        </w:rPr>
        <w:t>Element Distinctness:</w:t>
      </w:r>
      <w:r w:rsidRPr="003F4550">
        <w:rPr>
          <w:lang w:val="en-IN"/>
        </w:rPr>
        <w:t xml:space="preserve"> QW provides an exponential speed-up for finding whether all elements in a list are distinct.</w:t>
      </w:r>
      <w:r w:rsidRPr="003F4550">
        <w:rPr>
          <w:vertAlign w:val="superscript"/>
          <w:lang w:val="en-IN"/>
        </w:rPr>
        <w:t>20</w:t>
      </w:r>
    </w:p>
    <w:p w14:paraId="2C08B3CB" w14:textId="77777777" w:rsidR="003F4550" w:rsidRPr="003F4550" w:rsidRDefault="003F4550" w:rsidP="003F4550">
      <w:pPr>
        <w:pStyle w:val="BodyText"/>
        <w:numPr>
          <w:ilvl w:val="0"/>
          <w:numId w:val="304"/>
        </w:numPr>
        <w:rPr>
          <w:lang w:val="en-IN"/>
        </w:rPr>
      </w:pPr>
      <w:r w:rsidRPr="003F4550">
        <w:rPr>
          <w:b/>
          <w:bCs/>
          <w:lang w:val="en-IN"/>
        </w:rPr>
        <w:lastRenderedPageBreak/>
        <w:t>Graph Analysis:</w:t>
      </w:r>
      <w:r w:rsidRPr="003F4550">
        <w:rPr>
          <w:lang w:val="en-IN"/>
        </w:rPr>
        <w:t xml:space="preserve"> Used for problems like graph isomorphism and faster exploration of complex network structures.</w:t>
      </w:r>
      <w:r w:rsidRPr="003F4550">
        <w:rPr>
          <w:vertAlign w:val="superscript"/>
          <w:lang w:val="en-IN"/>
        </w:rPr>
        <w:t>21</w:t>
      </w:r>
    </w:p>
    <w:p w14:paraId="2F7BAE53" w14:textId="77777777" w:rsidR="003F4550" w:rsidRDefault="003F4550" w:rsidP="003F4550">
      <w:pPr>
        <w:spacing w:after="0"/>
        <w:ind w:left="360"/>
      </w:pPr>
      <w:r>
        <w:pict w14:anchorId="2DAF0C68">
          <v:rect id="_x0000_i1334" style="width:468pt;height:1.2pt" o:hralign="center" o:hrstd="t" o:hr="t" fillcolor="#a0a0a0" stroked="f"/>
        </w:pict>
      </w:r>
    </w:p>
    <w:p w14:paraId="7565FD23" w14:textId="64E640D2" w:rsidR="008867EB" w:rsidRDefault="008867EB">
      <w:pPr>
        <w:pStyle w:val="BodyText"/>
      </w:pPr>
    </w:p>
    <w:p w14:paraId="5E96FA15" w14:textId="1E249AFA" w:rsidR="008867EB" w:rsidRPr="003F4550" w:rsidRDefault="00835E67" w:rsidP="003F4550">
      <w:pPr>
        <w:shd w:val="clear" w:color="auto" w:fill="F5F5F5"/>
        <w:rPr>
          <w:color w:val="0F4761" w:themeColor="accent1" w:themeShade="BF"/>
          <w:sz w:val="28"/>
          <w:szCs w:val="28"/>
        </w:rPr>
      </w:pPr>
      <w:r w:rsidRPr="003F4550">
        <w:rPr>
          <w:color w:val="0F4761" w:themeColor="accent1" w:themeShade="BF"/>
          <w:sz w:val="28"/>
          <w:szCs w:val="28"/>
        </w:rPr>
        <w:t xml:space="preserve">Write a note on Quantum walk-random </w:t>
      </w:r>
      <w:proofErr w:type="gramStart"/>
      <w:r w:rsidRPr="003F4550">
        <w:rPr>
          <w:color w:val="0F4761" w:themeColor="accent1" w:themeShade="BF"/>
          <w:sz w:val="28"/>
          <w:szCs w:val="28"/>
        </w:rPr>
        <w:t>insect.-</w:t>
      </w:r>
      <w:proofErr w:type="gramEnd"/>
      <w:r w:rsidRPr="003F4550">
        <w:rPr>
          <w:color w:val="0F4761" w:themeColor="accent1" w:themeShade="BF"/>
          <w:sz w:val="28"/>
          <w:szCs w:val="28"/>
        </w:rPr>
        <w:t>2</w:t>
      </w:r>
    </w:p>
    <w:p w14:paraId="6104F129" w14:textId="77777777" w:rsidR="008867EB" w:rsidRDefault="00835E67">
      <w:pPr>
        <w:pStyle w:val="BodyText"/>
      </w:pPr>
      <w:r>
        <w:t xml:space="preserve">I’ve already provided a short note on the core concept of the </w:t>
      </w:r>
      <w:r>
        <w:rPr>
          <w:b/>
          <w:bCs/>
        </w:rPr>
        <w:t>Quantum Walk (QW)</w:t>
      </w:r>
      <w:r>
        <w:t xml:space="preserve">. I will now explain the concept of the </w:t>
      </w:r>
      <w:r>
        <w:rPr>
          <w:b/>
          <w:bCs/>
        </w:rPr>
        <w:t>Quantum Walk Random Insect (QWRI)</w:t>
      </w:r>
      <w:r>
        <w:t>, which is a specific model used to study the dynamics of a quantum walk.</w:t>
      </w:r>
    </w:p>
    <w:p w14:paraId="15A4A390" w14:textId="77777777" w:rsidR="008867EB" w:rsidRDefault="00835E67">
      <w:r>
        <w:pict w14:anchorId="4D21FA9B">
          <v:rect id="_x0000_i1201" style="width:0;height:1.5pt" o:hralign="center" o:hrstd="t" o:hr="t"/>
        </w:pict>
      </w:r>
    </w:p>
    <w:p w14:paraId="682393D7" w14:textId="77777777" w:rsidR="008867EB" w:rsidRDefault="00835E67">
      <w:pPr>
        <w:pStyle w:val="Heading2"/>
      </w:pPr>
      <w:r>
        <w:t>🐜</w:t>
      </w:r>
      <w:r>
        <w:t xml:space="preserve"> Quantum Walk Random Insect (QWRI)</w:t>
      </w:r>
    </w:p>
    <w:p w14:paraId="37EB98B7" w14:textId="77777777" w:rsidR="008867EB" w:rsidRDefault="00835E67">
      <w:pPr>
        <w:pStyle w:val="FirstParagraph"/>
      </w:pPr>
      <w:r>
        <w:t xml:space="preserve">The </w:t>
      </w:r>
      <w:r>
        <w:rPr>
          <w:b/>
          <w:bCs/>
        </w:rPr>
        <w:t>Quantum Walk Random Insect (QWRI)</w:t>
      </w:r>
      <w:r>
        <w:t xml:space="preserve"> </w:t>
      </w:r>
      <w:r>
        <w:t xml:space="preserve">model is a theoretical construct used in quantum computing research to analyze the behavior of a </w:t>
      </w:r>
      <w:r>
        <w:rPr>
          <w:b/>
          <w:bCs/>
        </w:rPr>
        <w:t>Quantum Walk (QW)</w:t>
      </w:r>
      <w:r>
        <w:t xml:space="preserve"> on a graph or lattice, particularly in the presence of external influences or imperfections.</w:t>
      </w:r>
    </w:p>
    <w:p w14:paraId="644E76C0" w14:textId="77777777" w:rsidR="008867EB" w:rsidRDefault="00835E67">
      <w:pPr>
        <w:pStyle w:val="Heading3"/>
      </w:pPr>
      <w:r>
        <w:t>1. The Core Idea</w:t>
      </w:r>
    </w:p>
    <w:p w14:paraId="312E8E86" w14:textId="77777777" w:rsidR="008867EB" w:rsidRDefault="00835E67">
      <w:pPr>
        <w:pStyle w:val="FirstParagraph"/>
      </w:pPr>
      <w:r>
        <w:t xml:space="preserve">In standard QW, the “walker” (particle) and the “coin” (internal degree of freedom dictating direction) are treated as an isolated, perfectly coherent system. The QWRI model introduces a concept of </w:t>
      </w:r>
      <w:r>
        <w:rPr>
          <w:b/>
          <w:bCs/>
        </w:rPr>
        <w:t>non-unitarity</w:t>
      </w:r>
      <w:r>
        <w:t xml:space="preserve"> or </w:t>
      </w:r>
      <w:r>
        <w:rPr>
          <w:b/>
          <w:bCs/>
        </w:rPr>
        <w:t>decoherence</w:t>
      </w:r>
      <w:r>
        <w:t xml:space="preserve"> by allowing the quantum coin to be intermittently or partially reset, much like an insect that randomly reorients itself after a step.</w:t>
      </w:r>
    </w:p>
    <w:p w14:paraId="621E7E4C" w14:textId="77777777" w:rsidR="008867EB" w:rsidRDefault="00835E67">
      <w:pPr>
        <w:pStyle w:val="Heading3"/>
      </w:pPr>
      <w:r>
        <w:t>2. Mechanism</w:t>
      </w:r>
    </w:p>
    <w:p w14:paraId="46E01EB9" w14:textId="77777777" w:rsidR="008867EB" w:rsidRDefault="00835E67">
      <w:pPr>
        <w:pStyle w:val="FirstParagraph"/>
      </w:pPr>
      <w:r>
        <w:t>The QWRI operates through the following steps in sequence:</w:t>
      </w:r>
    </w:p>
    <w:p w14:paraId="1F077560" w14:textId="77777777" w:rsidR="008867EB" w:rsidRDefault="00835E67">
      <w:pPr>
        <w:pStyle w:val="Compact"/>
        <w:numPr>
          <w:ilvl w:val="0"/>
          <w:numId w:val="284"/>
        </w:numPr>
      </w:pPr>
      <w:r>
        <w:rPr>
          <w:b/>
          <w:bCs/>
        </w:rPr>
        <w:t>Quantum Coin Operation (</w:t>
      </w:r>
      <m:oMath>
        <m:r>
          <w:rPr>
            <w:rFonts w:ascii="Cambria Math" w:hAnsi="Cambria Math"/>
          </w:rPr>
          <m:t>C</m:t>
        </m:r>
      </m:oMath>
      <w:r>
        <w:rPr>
          <w:b/>
          <w:bCs/>
        </w:rPr>
        <w:t>):</w:t>
      </w:r>
      <w:r>
        <w:t xml:space="preserve"> The standard quantum coin operator (e.g., Hadamard gate) is applied to the coin qubit.</w:t>
      </w:r>
    </w:p>
    <w:p w14:paraId="7C2EB95D" w14:textId="77777777" w:rsidR="008867EB" w:rsidRDefault="00835E67">
      <w:pPr>
        <w:pStyle w:val="Compact"/>
        <w:numPr>
          <w:ilvl w:val="0"/>
          <w:numId w:val="284"/>
        </w:numPr>
      </w:pPr>
      <w:r>
        <w:rPr>
          <w:b/>
          <w:bCs/>
        </w:rPr>
        <w:t>Quantum Shift Operation (</w:t>
      </w:r>
      <m:oMath>
        <m:r>
          <w:rPr>
            <w:rFonts w:ascii="Cambria Math" w:hAnsi="Cambria Math"/>
          </w:rPr>
          <m:t>S</m:t>
        </m:r>
      </m:oMath>
      <w:r>
        <w:rPr>
          <w:b/>
          <w:bCs/>
        </w:rPr>
        <w:t>):</w:t>
      </w:r>
      <w:r>
        <w:t xml:space="preserve"> The coin and position are entangled, and the particle’s position shifts based on the coin state.</w:t>
      </w:r>
    </w:p>
    <w:p w14:paraId="278A2EA8" w14:textId="77777777" w:rsidR="008867EB" w:rsidRDefault="00835E67">
      <w:pPr>
        <w:pStyle w:val="Compact"/>
        <w:numPr>
          <w:ilvl w:val="0"/>
          <w:numId w:val="284"/>
        </w:numPr>
      </w:pPr>
      <w:r>
        <w:rPr>
          <w:b/>
          <w:bCs/>
        </w:rPr>
        <w:t>Coin Reset/Measurement (Random Insect Effect):</w:t>
      </w:r>
      <w:r>
        <w:t xml:space="preserve"> This is the key distinguishing step. With a certain probability </w:t>
      </w:r>
      <m:oMath>
        <m:r>
          <w:rPr>
            <w:rFonts w:ascii="Cambria Math" w:hAnsi="Cambria Math"/>
          </w:rPr>
          <m:t>p</m:t>
        </m:r>
      </m:oMath>
      <w:r>
        <w:t xml:space="preserve">, the coin qubit is either </w:t>
      </w:r>
      <w:r>
        <w:rPr>
          <w:b/>
          <w:bCs/>
        </w:rPr>
        <w:t>reset</w:t>
      </w:r>
      <w:r>
        <w:t xml:space="preserve"> to a fixed initial state (e.g., </w:t>
      </w:r>
      <m:oMath>
        <m:r>
          <m:rPr>
            <m:sty m:val="p"/>
          </m:rPr>
          <w:rPr>
            <w:rFonts w:ascii="Cambria Math" w:hAnsi="Cambria Math"/>
          </w:rPr>
          <m:t>|</m:t>
        </m:r>
        <m:r>
          <w:rPr>
            <w:rFonts w:ascii="Cambria Math" w:hAnsi="Cambria Math"/>
          </w:rPr>
          <m:t>0</m:t>
        </m:r>
        <m:r>
          <m:rPr>
            <m:sty m:val="p"/>
          </m:rPr>
          <w:rPr>
            <w:rFonts w:ascii="Cambria Math" w:hAnsi="Cambria Math"/>
          </w:rPr>
          <m:t>⟩</m:t>
        </m:r>
      </m:oMath>
      <w:r>
        <w:t xml:space="preserve">) or is subjected to a </w:t>
      </w:r>
      <w:r>
        <w:rPr>
          <w:b/>
          <w:bCs/>
        </w:rPr>
        <w:t>partial measurement</w:t>
      </w:r>
      <w:r>
        <w:t>.</w:t>
      </w:r>
    </w:p>
    <w:p w14:paraId="7B2C9EE5" w14:textId="77777777" w:rsidR="008867EB" w:rsidRDefault="00835E67">
      <w:pPr>
        <w:pStyle w:val="Compact"/>
        <w:numPr>
          <w:ilvl w:val="1"/>
          <w:numId w:val="285"/>
        </w:numPr>
      </w:pPr>
      <w:r>
        <w:rPr>
          <w:b/>
          <w:bCs/>
        </w:rPr>
        <w:t>Effect:</w:t>
      </w:r>
      <w:r>
        <w:t xml:space="preserve"> This reset/measurement acts as a source of </w:t>
      </w:r>
      <w:r>
        <w:rPr>
          <w:b/>
          <w:bCs/>
        </w:rPr>
        <w:t>decoherence</w:t>
      </w:r>
      <w:r>
        <w:t xml:space="preserve"> specific to the coin state. It destroys the quantum coherence between the different possible directions of motion, forcing the walker to behave more classically.</w:t>
      </w:r>
    </w:p>
    <w:p w14:paraId="79D8BC69" w14:textId="77777777" w:rsidR="008867EB" w:rsidRDefault="00835E67">
      <w:pPr>
        <w:pStyle w:val="Heading3"/>
      </w:pPr>
      <w:r>
        <w:t>3. Significance</w:t>
      </w:r>
    </w:p>
    <w:p w14:paraId="0AC106DA" w14:textId="77777777" w:rsidR="008867EB" w:rsidRDefault="00835E67">
      <w:pPr>
        <w:pStyle w:val="FirstParagraph"/>
      </w:pPr>
      <w:r>
        <w:t>The QWRI model is crucial for understanding the transition between quantum and classical behavior:</w:t>
      </w:r>
    </w:p>
    <w:p w14:paraId="2A3092AB" w14:textId="77777777" w:rsidR="008867EB" w:rsidRDefault="00835E67">
      <w:pPr>
        <w:pStyle w:val="Compact"/>
        <w:numPr>
          <w:ilvl w:val="0"/>
          <w:numId w:val="286"/>
        </w:numPr>
      </w:pPr>
      <w:r>
        <w:rPr>
          <w:b/>
          <w:bCs/>
        </w:rPr>
        <w:t>Decoherence Study:</w:t>
      </w:r>
      <w:r>
        <w:t xml:space="preserve"> It allows researchers to study how different rates of measurement (</w:t>
      </w:r>
      <m:oMath>
        <m:r>
          <w:rPr>
            <w:rFonts w:ascii="Cambria Math" w:hAnsi="Cambria Math"/>
          </w:rPr>
          <m:t>p</m:t>
        </m:r>
      </m:oMath>
      <w:r>
        <w:t>) affect the QW’s quadratic speed-up.</w:t>
      </w:r>
    </w:p>
    <w:p w14:paraId="247769D0" w14:textId="77777777" w:rsidR="008867EB" w:rsidRDefault="00835E67">
      <w:pPr>
        <w:pStyle w:val="Compact"/>
        <w:numPr>
          <w:ilvl w:val="0"/>
          <w:numId w:val="286"/>
        </w:numPr>
      </w:pPr>
      <w:r>
        <w:rPr>
          <w:b/>
          <w:bCs/>
        </w:rPr>
        <w:t>Transition to Classicality:</w:t>
      </w:r>
      <w:r>
        <w:t xml:space="preserve"> As the reset probability </w:t>
      </w:r>
      <m:oMath>
        <m:r>
          <w:rPr>
            <w:rFonts w:ascii="Cambria Math" w:hAnsi="Cambria Math"/>
          </w:rPr>
          <m:t>p</m:t>
        </m:r>
      </m:oMath>
      <w:r>
        <w:t xml:space="preserve"> increases, the QWRI’s spread changes from the ballistic, quadratic growth (</w:t>
      </w:r>
      <m:oMath>
        <m:r>
          <w:rPr>
            <w:rFonts w:ascii="Cambria Math" w:hAnsi="Cambria Math"/>
          </w:rPr>
          <m:t>σ</m:t>
        </m:r>
        <m:r>
          <m:rPr>
            <m:sty m:val="p"/>
          </m:rPr>
          <w:rPr>
            <w:rFonts w:ascii="Cambria Math" w:hAnsi="Cambria Math"/>
          </w:rPr>
          <m:t>∼</m:t>
        </m:r>
        <m:r>
          <w:rPr>
            <w:rFonts w:ascii="Cambria Math" w:hAnsi="Cambria Math"/>
          </w:rPr>
          <m:t>n</m:t>
        </m:r>
      </m:oMath>
      <w:r>
        <w:t>) of a pure QW towards the slower, linear diffusion (</w:t>
      </w:r>
      <m:oMath>
        <m:r>
          <w:rPr>
            <w:rFonts w:ascii="Cambria Math" w:hAnsi="Cambria Math"/>
          </w:rPr>
          <m:t>σ</m:t>
        </m:r>
        <m:r>
          <m:rPr>
            <m:sty m:val="p"/>
          </m:rPr>
          <w:rPr>
            <w:rFonts w:ascii="Cambria Math" w:hAnsi="Cambria Math"/>
          </w:rPr>
          <m:t>∼</m:t>
        </m:r>
        <m:rad>
          <m:radPr>
            <m:degHide m:val="1"/>
            <m:ctrlPr>
              <w:rPr>
                <w:rFonts w:ascii="Cambria Math" w:hAnsi="Cambria Math"/>
              </w:rPr>
            </m:ctrlPr>
          </m:radPr>
          <m:deg/>
          <m:e>
            <m:r>
              <w:rPr>
                <w:rFonts w:ascii="Cambria Math" w:hAnsi="Cambria Math"/>
              </w:rPr>
              <m:t>n</m:t>
            </m:r>
          </m:e>
        </m:rad>
      </m:oMath>
      <w:r>
        <w:t>) of a classical random walk (CRW).</w:t>
      </w:r>
    </w:p>
    <w:p w14:paraId="1423132D" w14:textId="77777777" w:rsidR="008867EB" w:rsidRDefault="00835E67">
      <w:pPr>
        <w:pStyle w:val="Compact"/>
        <w:numPr>
          <w:ilvl w:val="0"/>
          <w:numId w:val="286"/>
        </w:numPr>
      </w:pPr>
      <w:r>
        <w:rPr>
          <w:b/>
          <w:bCs/>
        </w:rPr>
        <w:lastRenderedPageBreak/>
        <w:t>Practical Modeling:</w:t>
      </w:r>
      <w:r>
        <w:t xml:space="preserve"> The model can be used to simulate the imperfect operation of a real-world quantum walk implementation where noise (represented by the random reset) is inevitable.</w:t>
      </w:r>
    </w:p>
    <w:p w14:paraId="20A36B2F" w14:textId="77777777" w:rsidR="008867EB" w:rsidRDefault="00835E67">
      <w:pPr>
        <w:pStyle w:val="FirstParagraph"/>
      </w:pPr>
      <w:r>
        <w:t xml:space="preserve">In essence, the QWRI helps quantify the </w:t>
      </w:r>
      <w:r>
        <w:rPr>
          <w:b/>
          <w:bCs/>
        </w:rPr>
        <w:t>robustness of quantum advantage</w:t>
      </w:r>
      <w:r>
        <w:t xml:space="preserve"> in search and traversal problems when faced with realistic levels of quantum noise.</w:t>
      </w:r>
    </w:p>
    <w:p w14:paraId="26E8DB20" w14:textId="2E2BC68A" w:rsidR="003F4550" w:rsidRDefault="003F4550" w:rsidP="003F4550">
      <w:pPr>
        <w:shd w:val="clear" w:color="auto" w:fill="F5F5F5"/>
      </w:pPr>
      <w:r w:rsidRPr="003F4550">
        <w:pict w14:anchorId="7163AC62">
          <v:rect id="_x0000_i1356" style="width:468pt;height:1.2pt" o:hralign="center" o:hrstd="t" o:hr="t" fillcolor="#a0a0a0" stroked="f"/>
        </w:pict>
      </w:r>
    </w:p>
    <w:p w14:paraId="7C7968C0" w14:textId="606C6915" w:rsidR="008867EB" w:rsidRDefault="00835E67" w:rsidP="003F4550">
      <w:pPr>
        <w:shd w:val="clear" w:color="auto" w:fill="F5F5F5"/>
      </w:pPr>
      <w:r>
        <w:t>Write short no</w:t>
      </w:r>
      <w:r>
        <w:t>t</w:t>
      </w:r>
      <w:r>
        <w:t>e on - Walk on graph.</w:t>
      </w:r>
    </w:p>
    <w:p w14:paraId="58B49166" w14:textId="77777777" w:rsidR="008867EB" w:rsidRDefault="00835E67">
      <w:pPr>
        <w:pStyle w:val="BodyText"/>
      </w:pPr>
      <w:r>
        <w:t xml:space="preserve">A </w:t>
      </w:r>
      <w:r>
        <w:rPr>
          <w:b/>
          <w:bCs/>
        </w:rPr>
        <w:t>walk on a graph</w:t>
      </w:r>
      <w:r>
        <w:t xml:space="preserve"> is a sequence of alternating </w:t>
      </w:r>
      <w:r>
        <w:rPr>
          <w:b/>
          <w:bCs/>
        </w:rPr>
        <w:t>vertices</w:t>
      </w:r>
      <w:r>
        <w:t xml:space="preserve"> (nodes) and </w:t>
      </w:r>
      <w:r>
        <w:rPr>
          <w:b/>
          <w:bCs/>
        </w:rPr>
        <w:t>edges</w:t>
      </w:r>
      <w:r>
        <w:t xml:space="preserve"> such that each edge in the sequence connects the vertices immediately preceding and following it.</w:t>
      </w:r>
    </w:p>
    <w:p w14:paraId="223AD571" w14:textId="77777777" w:rsidR="008867EB" w:rsidRDefault="00835E67">
      <w:r>
        <w:pict w14:anchorId="2B97F7C2">
          <v:rect id="_x0000_i1202" style="width:0;height:1.5pt" o:hralign="center" o:hrstd="t" o:hr="t"/>
        </w:pict>
      </w:r>
    </w:p>
    <w:p w14:paraId="461B0C4B" w14:textId="77777777" w:rsidR="008867EB" w:rsidRDefault="00835E67">
      <w:pPr>
        <w:pStyle w:val="Heading2"/>
      </w:pPr>
      <w:r>
        <w:t>🚶</w:t>
      </w:r>
      <w:r>
        <w:t xml:space="preserve"> Key Characteristics</w:t>
      </w:r>
    </w:p>
    <w:p w14:paraId="16B37496" w14:textId="77777777" w:rsidR="008867EB" w:rsidRDefault="00835E67">
      <w:pPr>
        <w:pStyle w:val="Compact"/>
        <w:numPr>
          <w:ilvl w:val="0"/>
          <w:numId w:val="287"/>
        </w:numPr>
      </w:pPr>
      <w:r>
        <w:rPr>
          <w:b/>
          <w:bCs/>
        </w:rPr>
        <w:t>Definition:</w:t>
      </w:r>
      <w:r>
        <w:t xml:space="preserve"> A walk </w:t>
      </w:r>
      <m:oMath>
        <m:r>
          <w:rPr>
            <w:rFonts w:ascii="Cambria Math" w:hAnsi="Cambria Math"/>
          </w:rPr>
          <m:t>W</m:t>
        </m:r>
      </m:oMath>
      <w:r>
        <w:t xml:space="preserve"> is represented as </w:t>
      </w:r>
      <m:oMath>
        <m:r>
          <w:rPr>
            <w:rFonts w:ascii="Cambria Math" w:hAnsi="Cambria Math"/>
          </w:rPr>
          <m:t>W</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m:t>
                </m:r>
              </m:sub>
            </m:sSub>
          </m:e>
        </m:d>
      </m:oMath>
      <w:r>
        <w:t xml:space="preserve">, where </w:t>
      </w:r>
      <m:oMath>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are vertices and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are edges. Since each edge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w:t>
      </w:r>
      <w:r>
        <w:t>is defined by its endpoints (</w:t>
      </w:r>
      <m:oMath>
        <m:sSub>
          <m:sSubPr>
            <m:ctrlPr>
              <w:rPr>
                <w:rFonts w:ascii="Cambria Math" w:hAnsi="Cambria Math"/>
              </w:rPr>
            </m:ctrlPr>
          </m:sSubPr>
          <m:e>
            <m:r>
              <w:rPr>
                <w:rFonts w:ascii="Cambria Math" w:hAnsi="Cambria Math"/>
              </w:rPr>
              <m:t>v</m:t>
            </m:r>
          </m:e>
          <m:sub>
            <m:r>
              <w:rPr>
                <w:rFonts w:ascii="Cambria Math" w:hAnsi="Cambria Math"/>
              </w:rPr>
              <m:t>i</m:t>
            </m:r>
            <m:r>
              <m:rPr>
                <m:sty m:val="p"/>
              </m:rPr>
              <w:rPr>
                <w:rFonts w:ascii="Cambria Math" w:hAnsi="Cambria Math"/>
              </w:rPr>
              <m:t>-</m:t>
            </m:r>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a walk is often specified simply by its sequence of vertices: </w:t>
      </w:r>
      <m:oMath>
        <m:r>
          <w:rPr>
            <w:rFonts w:ascii="Cambria Math" w:hAnsi="Cambria Math"/>
          </w:rPr>
          <m:t>W</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m:t>
                </m:r>
              </m:sub>
            </m:sSub>
          </m:e>
        </m:d>
      </m:oMath>
      <w:r>
        <w:t>.</w:t>
      </w:r>
    </w:p>
    <w:p w14:paraId="7D8C6213" w14:textId="77777777" w:rsidR="008867EB" w:rsidRDefault="00835E67">
      <w:pPr>
        <w:pStyle w:val="Compact"/>
        <w:numPr>
          <w:ilvl w:val="0"/>
          <w:numId w:val="287"/>
        </w:numPr>
      </w:pPr>
      <w:r>
        <w:rPr>
          <w:b/>
          <w:bCs/>
        </w:rPr>
        <w:t>Length:</w:t>
      </w:r>
      <w:r>
        <w:t xml:space="preserve"> The </w:t>
      </w:r>
      <w:r>
        <w:rPr>
          <w:b/>
          <w:bCs/>
        </w:rPr>
        <w:t>length</w:t>
      </w:r>
      <w:r>
        <w:t xml:space="preserve"> of a walk is the number of edges it contains. In the sequence above, the length is </w:t>
      </w:r>
      <m:oMath>
        <m:r>
          <w:rPr>
            <w:rFonts w:ascii="Cambria Math" w:hAnsi="Cambria Math"/>
          </w:rPr>
          <m:t>k</m:t>
        </m:r>
      </m:oMath>
      <w:r>
        <w:t>.</w:t>
      </w:r>
    </w:p>
    <w:p w14:paraId="0D9B6CF7" w14:textId="77777777" w:rsidR="008867EB" w:rsidRDefault="00835E67">
      <w:pPr>
        <w:pStyle w:val="Compact"/>
        <w:numPr>
          <w:ilvl w:val="0"/>
          <w:numId w:val="287"/>
        </w:numPr>
      </w:pPr>
      <w:r>
        <w:rPr>
          <w:b/>
          <w:bCs/>
        </w:rPr>
        <w:t>Repetition:</w:t>
      </w:r>
      <w:r>
        <w:t xml:space="preserve"> A walk is allowed to revisit vertices and reuse edges multiple times.</w:t>
      </w:r>
    </w:p>
    <w:p w14:paraId="1EAFEF2A" w14:textId="77777777" w:rsidR="008867EB" w:rsidRDefault="00835E67">
      <w:pPr>
        <w:pStyle w:val="Heading2"/>
      </w:pPr>
      <w:r>
        <w:t>📝</w:t>
      </w:r>
      <w:r>
        <w:t xml:space="preserve"> Types of Walks</w:t>
      </w:r>
    </w:p>
    <w:p w14:paraId="5E76D0E8" w14:textId="77777777" w:rsidR="008867EB" w:rsidRDefault="00835E67">
      <w:pPr>
        <w:pStyle w:val="FirstParagraph"/>
      </w:pPr>
      <w:r>
        <w:t>Walks form the most general category of paths in a graph theory, with specific constraints defining more specialized types:</w:t>
      </w:r>
    </w:p>
    <w:p w14:paraId="0F394C65" w14:textId="77777777" w:rsidR="008867EB" w:rsidRDefault="00835E67">
      <w:pPr>
        <w:pStyle w:val="Compact"/>
        <w:numPr>
          <w:ilvl w:val="0"/>
          <w:numId w:val="288"/>
        </w:numPr>
      </w:pPr>
      <w:r>
        <w:rPr>
          <w:b/>
          <w:bCs/>
        </w:rPr>
        <w:t>Trail:</w:t>
      </w:r>
      <w:r>
        <w:t xml:space="preserve"> A walk in which </w:t>
      </w:r>
      <w:r>
        <w:rPr>
          <w:b/>
          <w:bCs/>
        </w:rPr>
        <w:t>no edge is repeated</w:t>
      </w:r>
      <w:r>
        <w:t>. Vertices, however, may be repeated.</w:t>
      </w:r>
    </w:p>
    <w:p w14:paraId="243478B0" w14:textId="77777777" w:rsidR="008867EB" w:rsidRDefault="00835E67">
      <w:pPr>
        <w:pStyle w:val="Compact"/>
        <w:numPr>
          <w:ilvl w:val="0"/>
          <w:numId w:val="288"/>
        </w:numPr>
      </w:pPr>
      <w:r>
        <w:rPr>
          <w:b/>
          <w:bCs/>
        </w:rPr>
        <w:t>Path:</w:t>
      </w:r>
      <w:r>
        <w:t xml:space="preserve"> A walk in which </w:t>
      </w:r>
      <w:r>
        <w:rPr>
          <w:b/>
          <w:bCs/>
        </w:rPr>
        <w:t>no vertex is repeated</w:t>
      </w:r>
      <w:r>
        <w:t xml:space="preserve"> (and therefore, no edge is repeated either).</w:t>
      </w:r>
    </w:p>
    <w:p w14:paraId="0C06C20C" w14:textId="77777777" w:rsidR="008867EB" w:rsidRDefault="00835E67">
      <w:pPr>
        <w:pStyle w:val="Compact"/>
        <w:numPr>
          <w:ilvl w:val="0"/>
          <w:numId w:val="288"/>
        </w:numPr>
      </w:pPr>
      <w:r>
        <w:rPr>
          <w:b/>
          <w:bCs/>
        </w:rPr>
        <w:t>Closed Walk:</w:t>
      </w:r>
      <w:r>
        <w:t xml:space="preserve"> A walk where the starting vertex and the ending vertex are the same (</w:t>
      </w:r>
      <m:oMath>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m:t>
            </m:r>
          </m:sub>
        </m:sSub>
      </m:oMath>
      <w:r>
        <w:t>).</w:t>
      </w:r>
    </w:p>
    <w:p w14:paraId="7A4EEC1F" w14:textId="77777777" w:rsidR="008867EB" w:rsidRDefault="00835E67">
      <w:pPr>
        <w:pStyle w:val="Compact"/>
        <w:numPr>
          <w:ilvl w:val="0"/>
          <w:numId w:val="288"/>
        </w:numPr>
      </w:pPr>
      <w:r>
        <w:rPr>
          <w:b/>
          <w:bCs/>
        </w:rPr>
        <w:t>Cycle (Circuit):</w:t>
      </w:r>
      <w:r>
        <w:t xml:space="preserve"> A closed walk where the only repeated vertex is the start/end vertex, and no edges are repeated.</w:t>
      </w:r>
    </w:p>
    <w:p w14:paraId="40C55015" w14:textId="77777777" w:rsidR="008867EB" w:rsidRDefault="00835E67">
      <w:pPr>
        <w:pStyle w:val="Heading2"/>
      </w:pPr>
      <w:r>
        <w:t>🎲</w:t>
      </w:r>
      <w:r>
        <w:t xml:space="preserve"> Classical Random Walk</w:t>
      </w:r>
    </w:p>
    <w:p w14:paraId="6C9E01FA" w14:textId="77777777" w:rsidR="008867EB" w:rsidRDefault="00835E67">
      <w:pPr>
        <w:pStyle w:val="FirstParagraph"/>
      </w:pPr>
      <w:r>
        <w:t xml:space="preserve">A highly significant application of the walk concept is the </w:t>
      </w:r>
      <w:r>
        <w:rPr>
          <w:b/>
          <w:bCs/>
        </w:rPr>
        <w:t>Classical Random Walk (CRW)</w:t>
      </w:r>
      <w:r>
        <w:t>, which is crucial in algorithms, physics, and finance.</w:t>
      </w:r>
    </w:p>
    <w:p w14:paraId="04BED78C" w14:textId="77777777" w:rsidR="008867EB" w:rsidRDefault="00835E67">
      <w:pPr>
        <w:pStyle w:val="Compact"/>
        <w:numPr>
          <w:ilvl w:val="0"/>
          <w:numId w:val="289"/>
        </w:numPr>
      </w:pPr>
      <w:r>
        <w:rPr>
          <w:b/>
          <w:bCs/>
        </w:rPr>
        <w:t>Mechanism:</w:t>
      </w:r>
      <w:r>
        <w:t xml:space="preserve"> Starting at a vertex, the walker moves to one of its adjacent neighbors at each step, choosing the next edge with some probability (often uniformly random).</w:t>
      </w:r>
    </w:p>
    <w:p w14:paraId="285FD5ED" w14:textId="77777777" w:rsidR="008867EB" w:rsidRDefault="00835E67">
      <w:pPr>
        <w:pStyle w:val="Compact"/>
        <w:numPr>
          <w:ilvl w:val="0"/>
          <w:numId w:val="289"/>
        </w:numPr>
      </w:pPr>
      <w:r>
        <w:rPr>
          <w:b/>
          <w:bCs/>
        </w:rPr>
        <w:t>Behavior:</w:t>
      </w:r>
      <w:r>
        <w:t xml:space="preserve"> The CRW exhibits </w:t>
      </w:r>
      <w:r>
        <w:rPr>
          <w:b/>
          <w:bCs/>
        </w:rPr>
        <w:t>diffusive spread</w:t>
      </w:r>
      <w:r>
        <w:t>, meaning the distance the walker is expected to be from the starting point grows proportionally to the square root of the number of steps (</w:t>
      </w:r>
      <m:oMath>
        <m:r>
          <w:rPr>
            <w:rFonts w:ascii="Cambria Math" w:hAnsi="Cambria Math"/>
          </w:rPr>
          <m:t>σ</m:t>
        </m:r>
        <m:r>
          <m:rPr>
            <m:sty m:val="p"/>
          </m:rPr>
          <w:rPr>
            <w:rFonts w:ascii="Cambria Math" w:hAnsi="Cambria Math"/>
          </w:rPr>
          <m:t>∼</m:t>
        </m:r>
        <m:rad>
          <m:radPr>
            <m:degHide m:val="1"/>
            <m:ctrlPr>
              <w:rPr>
                <w:rFonts w:ascii="Cambria Math" w:hAnsi="Cambria Math"/>
              </w:rPr>
            </m:ctrlPr>
          </m:radPr>
          <m:deg/>
          <m:e>
            <m:r>
              <w:rPr>
                <w:rFonts w:ascii="Cambria Math" w:hAnsi="Cambria Math"/>
              </w:rPr>
              <m:t>t</m:t>
            </m:r>
          </m:e>
        </m:rad>
      </m:oMath>
      <w:r>
        <w:t>).</w:t>
      </w:r>
    </w:p>
    <w:p w14:paraId="11733BEA" w14:textId="77777777" w:rsidR="003F4550" w:rsidRDefault="003F4550" w:rsidP="003F4550">
      <w:pPr>
        <w:spacing w:after="0"/>
        <w:ind w:left="360"/>
      </w:pPr>
      <w:r>
        <w:pict w14:anchorId="0EE5657E">
          <v:rect id="_x0000_i1358" style="width:468pt;height:1.2pt" o:hralign="center" o:hrstd="t" o:hr="t" fillcolor="#a0a0a0" stroked="f"/>
        </w:pict>
      </w:r>
    </w:p>
    <w:p w14:paraId="688DDD2E" w14:textId="77777777" w:rsidR="003F4550" w:rsidRDefault="003F4550" w:rsidP="003F4550">
      <w:pPr>
        <w:pStyle w:val="Compact"/>
      </w:pPr>
    </w:p>
    <w:p w14:paraId="194DFC6C" w14:textId="69527058" w:rsidR="008867EB" w:rsidRPr="003F4550" w:rsidRDefault="00835E67" w:rsidP="003F4550">
      <w:pPr>
        <w:shd w:val="clear" w:color="auto" w:fill="F5F5F5"/>
        <w:rPr>
          <w:color w:val="0F4761" w:themeColor="accent1" w:themeShade="BF"/>
          <w:sz w:val="32"/>
          <w:szCs w:val="32"/>
        </w:rPr>
      </w:pPr>
      <w:r w:rsidRPr="003F4550">
        <w:rPr>
          <w:color w:val="0F4761" w:themeColor="accent1" w:themeShade="BF"/>
          <w:sz w:val="28"/>
          <w:szCs w:val="28"/>
        </w:rPr>
        <w:t>Discuss Case studies on Quantum-centric supercomputing: The</w:t>
      </w:r>
      <w:r w:rsidR="003F4550">
        <w:rPr>
          <w:color w:val="0F4761" w:themeColor="accent1" w:themeShade="BF"/>
          <w:sz w:val="28"/>
          <w:szCs w:val="28"/>
        </w:rPr>
        <w:t xml:space="preserve"> </w:t>
      </w:r>
      <w:r w:rsidRPr="003F4550">
        <w:rPr>
          <w:color w:val="0F4761" w:themeColor="accent1" w:themeShade="BF"/>
          <w:sz w:val="28"/>
          <w:szCs w:val="28"/>
        </w:rPr>
        <w:t xml:space="preserve">next wave of computing. </w:t>
      </w:r>
    </w:p>
    <w:p w14:paraId="75079F46" w14:textId="77777777" w:rsidR="003F4550" w:rsidRPr="003F4550" w:rsidRDefault="003F4550" w:rsidP="003F4550">
      <w:pPr>
        <w:shd w:val="clear" w:color="auto" w:fill="F5F5F5"/>
        <w:rPr>
          <w:lang w:val="en-IN"/>
        </w:rPr>
      </w:pPr>
      <w:r w:rsidRPr="003F4550">
        <w:rPr>
          <w:lang w:val="en-IN"/>
        </w:rPr>
        <w:t xml:space="preserve">Quantum-Centric Supercomputing (QCSC) is the next revolutionary approach to computing, integrating </w:t>
      </w:r>
      <w:r w:rsidRPr="003F4550">
        <w:rPr>
          <w:b/>
          <w:bCs/>
          <w:lang w:val="en-IN"/>
        </w:rPr>
        <w:t>quantum computing</w:t>
      </w:r>
      <w:r w:rsidRPr="003F4550">
        <w:rPr>
          <w:lang w:val="en-IN"/>
        </w:rPr>
        <w:t xml:space="preserve"> hardware with </w:t>
      </w:r>
      <w:r w:rsidRPr="003F4550">
        <w:rPr>
          <w:b/>
          <w:bCs/>
          <w:lang w:val="en-IN"/>
        </w:rPr>
        <w:t>classical High-Performance Computing (HPC) supercomputers</w:t>
      </w:r>
      <w:r w:rsidRPr="003F4550">
        <w:rPr>
          <w:lang w:val="en-IN"/>
        </w:rPr>
        <w:t xml:space="preserve"> to solve highly complex, real-world problems beyond the capabilities of either system alone.</w:t>
      </w:r>
      <w:r w:rsidRPr="003F4550">
        <w:rPr>
          <w:vertAlign w:val="superscript"/>
          <w:lang w:val="en-IN"/>
        </w:rPr>
        <w:t>1</w:t>
      </w:r>
      <w:r w:rsidRPr="003F4550">
        <w:rPr>
          <w:lang w:val="en-IN"/>
        </w:rPr>
        <w:t xml:space="preserve"> This hybrid architecture is viewed as the fastest path to achieving </w:t>
      </w:r>
      <w:r w:rsidRPr="003F4550">
        <w:rPr>
          <w:b/>
          <w:bCs/>
          <w:lang w:val="en-IN"/>
        </w:rPr>
        <w:t>quantum advantage</w:t>
      </w:r>
      <w:r w:rsidRPr="003F4550">
        <w:rPr>
          <w:lang w:val="en-IN"/>
        </w:rPr>
        <w:t>.</w:t>
      </w:r>
    </w:p>
    <w:p w14:paraId="40762B34" w14:textId="77777777" w:rsidR="003F4550" w:rsidRPr="003F4550" w:rsidRDefault="003F4550" w:rsidP="003F4550">
      <w:pPr>
        <w:shd w:val="clear" w:color="auto" w:fill="F5F5F5"/>
        <w:rPr>
          <w:lang w:val="en-IN"/>
        </w:rPr>
      </w:pPr>
      <w:r w:rsidRPr="003F4550">
        <w:rPr>
          <w:lang w:val="en-IN"/>
        </w:rPr>
        <w:lastRenderedPageBreak/>
        <w:pict w14:anchorId="303BB5B8">
          <v:rect id="_x0000_i1374" style="width:0;height:1.5pt" o:hralign="center" o:hrstd="t" o:hr="t" fillcolor="#a0a0a0" stroked="f"/>
        </w:pict>
      </w:r>
    </w:p>
    <w:p w14:paraId="10643D97" w14:textId="77777777" w:rsidR="003F4550" w:rsidRPr="003F4550" w:rsidRDefault="003F4550" w:rsidP="003F4550">
      <w:pPr>
        <w:shd w:val="clear" w:color="auto" w:fill="F5F5F5"/>
        <w:rPr>
          <w:b/>
          <w:bCs/>
          <w:lang w:val="en-IN"/>
        </w:rPr>
      </w:pPr>
      <w:r w:rsidRPr="003F4550">
        <w:rPr>
          <w:rFonts w:ascii="Segoe UI Emoji" w:hAnsi="Segoe UI Emoji" w:cs="Segoe UI Emoji"/>
          <w:b/>
          <w:bCs/>
          <w:lang w:val="en-IN"/>
        </w:rPr>
        <w:t>🔬</w:t>
      </w:r>
      <w:r w:rsidRPr="003F4550">
        <w:rPr>
          <w:b/>
          <w:bCs/>
          <w:lang w:val="en-IN"/>
        </w:rPr>
        <w:t xml:space="preserve"> QCSC Architecture and Rationale</w:t>
      </w:r>
    </w:p>
    <w:p w14:paraId="709B7935" w14:textId="77777777" w:rsidR="003F4550" w:rsidRPr="003F4550" w:rsidRDefault="003F4550" w:rsidP="003F4550">
      <w:pPr>
        <w:shd w:val="clear" w:color="auto" w:fill="F5F5F5"/>
        <w:rPr>
          <w:lang w:val="en-IN"/>
        </w:rPr>
      </w:pPr>
      <w:r w:rsidRPr="003F4550">
        <w:rPr>
          <w:lang w:val="en-IN"/>
        </w:rPr>
        <w:t>QCSC establishes a system where the classical and quantum resources work together seamlessly, often running parallel and asynchronous workloads.</w:t>
      </w:r>
      <w:r w:rsidRPr="003F4550">
        <w:rPr>
          <w:vertAlign w:val="superscript"/>
          <w:lang w:val="en-IN"/>
        </w:rPr>
        <w:t>2</w:t>
      </w:r>
    </w:p>
    <w:p w14:paraId="1785DEAB" w14:textId="77777777" w:rsidR="003F4550" w:rsidRPr="003F4550" w:rsidRDefault="003F4550" w:rsidP="003F4550">
      <w:pPr>
        <w:shd w:val="clear" w:color="auto" w:fill="F5F5F5"/>
        <w:rPr>
          <w:b/>
          <w:bCs/>
          <w:lang w:val="en-IN"/>
        </w:rPr>
      </w:pPr>
      <w:r w:rsidRPr="003F4550">
        <w:rPr>
          <w:b/>
          <w:bCs/>
          <w:lang w:val="en-IN"/>
        </w:rPr>
        <w:t>1. The Need for Integration</w:t>
      </w:r>
    </w:p>
    <w:p w14:paraId="05BBF5B4" w14:textId="77777777" w:rsidR="003F4550" w:rsidRPr="003F4550" w:rsidRDefault="003F4550" w:rsidP="003F4550">
      <w:pPr>
        <w:shd w:val="clear" w:color="auto" w:fill="F5F5F5"/>
        <w:rPr>
          <w:lang w:val="en-IN"/>
        </w:rPr>
      </w:pPr>
      <w:r w:rsidRPr="003F4550">
        <w:rPr>
          <w:lang w:val="en-IN"/>
        </w:rPr>
        <w:t>Quantum computers in the NISQ (Noisy Intermediate-Scale Quantum) era face several limitations:</w:t>
      </w:r>
      <w:r w:rsidRPr="003F4550">
        <w:rPr>
          <w:vertAlign w:val="superscript"/>
          <w:lang w:val="en-IN"/>
        </w:rPr>
        <w:t>3</w:t>
      </w:r>
    </w:p>
    <w:p w14:paraId="16CDBAFB" w14:textId="77777777" w:rsidR="003F4550" w:rsidRPr="003F4550" w:rsidRDefault="003F4550" w:rsidP="003F4550">
      <w:pPr>
        <w:numPr>
          <w:ilvl w:val="0"/>
          <w:numId w:val="305"/>
        </w:numPr>
        <w:shd w:val="clear" w:color="auto" w:fill="F5F5F5"/>
        <w:rPr>
          <w:lang w:val="en-IN"/>
        </w:rPr>
      </w:pPr>
      <w:r w:rsidRPr="003F4550">
        <w:rPr>
          <w:b/>
          <w:bCs/>
          <w:lang w:val="en-IN"/>
        </w:rPr>
        <w:t>Noise/Error:</w:t>
      </w:r>
      <w:r w:rsidRPr="003F4550">
        <w:rPr>
          <w:lang w:val="en-IN"/>
        </w:rPr>
        <w:t xml:space="preserve"> High error rates require massive computational resources for mitigation.</w:t>
      </w:r>
    </w:p>
    <w:p w14:paraId="6D8AF8B0" w14:textId="77777777" w:rsidR="003F4550" w:rsidRPr="003F4550" w:rsidRDefault="003F4550" w:rsidP="003F4550">
      <w:pPr>
        <w:numPr>
          <w:ilvl w:val="0"/>
          <w:numId w:val="305"/>
        </w:numPr>
        <w:shd w:val="clear" w:color="auto" w:fill="F5F5F5"/>
        <w:rPr>
          <w:lang w:val="en-IN"/>
        </w:rPr>
      </w:pPr>
      <w:r w:rsidRPr="003F4550">
        <w:rPr>
          <w:b/>
          <w:bCs/>
          <w:lang w:val="en-IN"/>
        </w:rPr>
        <w:t>Scalability:</w:t>
      </w:r>
      <w:r w:rsidRPr="003F4550">
        <w:rPr>
          <w:lang w:val="en-IN"/>
        </w:rPr>
        <w:t xml:space="preserve"> Current quantum processors have limited qubit counts.</w:t>
      </w:r>
    </w:p>
    <w:p w14:paraId="0773590C" w14:textId="77777777" w:rsidR="003F4550" w:rsidRPr="003F4550" w:rsidRDefault="003F4550" w:rsidP="003F4550">
      <w:pPr>
        <w:numPr>
          <w:ilvl w:val="0"/>
          <w:numId w:val="305"/>
        </w:numPr>
        <w:shd w:val="clear" w:color="auto" w:fill="F5F5F5"/>
        <w:rPr>
          <w:lang w:val="en-IN"/>
        </w:rPr>
      </w:pPr>
      <w:r w:rsidRPr="003F4550">
        <w:rPr>
          <w:b/>
          <w:bCs/>
          <w:lang w:val="en-IN"/>
        </w:rPr>
        <w:t>Input/Output:</w:t>
      </w:r>
      <w:r w:rsidRPr="003F4550">
        <w:rPr>
          <w:lang w:val="en-IN"/>
        </w:rPr>
        <w:t xml:space="preserve"> Quantum computers are slow at classical data processing and management.</w:t>
      </w:r>
    </w:p>
    <w:p w14:paraId="6F2BE46B" w14:textId="77777777" w:rsidR="003F4550" w:rsidRPr="003F4550" w:rsidRDefault="003F4550" w:rsidP="003F4550">
      <w:pPr>
        <w:shd w:val="clear" w:color="auto" w:fill="F5F5F5"/>
        <w:rPr>
          <w:lang w:val="en-IN"/>
        </w:rPr>
      </w:pPr>
      <w:r w:rsidRPr="003F4550">
        <w:rPr>
          <w:lang w:val="en-IN"/>
        </w:rPr>
        <w:t>QCSC addresses these by delegating tasks to the platform best suited for them: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2"/>
        <w:gridCol w:w="2570"/>
        <w:gridCol w:w="6278"/>
      </w:tblGrid>
      <w:tr w:rsidR="003F4550" w:rsidRPr="003F4550" w14:paraId="5ABB12F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E6CC85" w14:textId="77777777" w:rsidR="003F4550" w:rsidRPr="003F4550" w:rsidRDefault="003F4550" w:rsidP="003F4550">
            <w:pPr>
              <w:shd w:val="clear" w:color="auto" w:fill="F5F5F5"/>
              <w:rPr>
                <w:lang w:val="en-IN"/>
              </w:rPr>
            </w:pPr>
            <w:r w:rsidRPr="003F4550">
              <w:rPr>
                <w:b/>
                <w:bCs/>
                <w:lang w:val="en-IN"/>
              </w:rPr>
              <w:t>Role</w:t>
            </w:r>
          </w:p>
        </w:tc>
        <w:tc>
          <w:tcPr>
            <w:tcW w:w="0" w:type="auto"/>
            <w:tcBorders>
              <w:top w:val="single" w:sz="6" w:space="0" w:color="auto"/>
              <w:left w:val="single" w:sz="6" w:space="0" w:color="auto"/>
              <w:bottom w:val="single" w:sz="6" w:space="0" w:color="auto"/>
              <w:right w:val="single" w:sz="6" w:space="0" w:color="auto"/>
            </w:tcBorders>
            <w:vAlign w:val="center"/>
            <w:hideMark/>
          </w:tcPr>
          <w:p w14:paraId="0E40B04F" w14:textId="77777777" w:rsidR="003F4550" w:rsidRPr="003F4550" w:rsidRDefault="003F4550" w:rsidP="003F4550">
            <w:pPr>
              <w:shd w:val="clear" w:color="auto" w:fill="F5F5F5"/>
              <w:rPr>
                <w:lang w:val="en-IN"/>
              </w:rPr>
            </w:pPr>
            <w:r w:rsidRPr="003F4550">
              <w:rPr>
                <w:b/>
                <w:bCs/>
                <w:lang w:val="en-IN"/>
              </w:rPr>
              <w:t>System</w:t>
            </w:r>
          </w:p>
        </w:tc>
        <w:tc>
          <w:tcPr>
            <w:tcW w:w="0" w:type="auto"/>
            <w:tcBorders>
              <w:top w:val="single" w:sz="6" w:space="0" w:color="auto"/>
              <w:left w:val="single" w:sz="6" w:space="0" w:color="auto"/>
              <w:bottom w:val="single" w:sz="6" w:space="0" w:color="auto"/>
              <w:right w:val="single" w:sz="6" w:space="0" w:color="auto"/>
            </w:tcBorders>
            <w:vAlign w:val="center"/>
            <w:hideMark/>
          </w:tcPr>
          <w:p w14:paraId="62B87DB2" w14:textId="77777777" w:rsidR="003F4550" w:rsidRPr="003F4550" w:rsidRDefault="003F4550" w:rsidP="003F4550">
            <w:pPr>
              <w:shd w:val="clear" w:color="auto" w:fill="F5F5F5"/>
              <w:rPr>
                <w:lang w:val="en-IN"/>
              </w:rPr>
            </w:pPr>
            <w:r w:rsidRPr="003F4550">
              <w:rPr>
                <w:b/>
                <w:bCs/>
                <w:lang w:val="en-IN"/>
              </w:rPr>
              <w:t>Function</w:t>
            </w:r>
          </w:p>
        </w:tc>
      </w:tr>
      <w:tr w:rsidR="003F4550" w:rsidRPr="003F4550" w14:paraId="711CAB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D29C5D" w14:textId="77777777" w:rsidR="003F4550" w:rsidRPr="003F4550" w:rsidRDefault="003F4550" w:rsidP="003F4550">
            <w:pPr>
              <w:shd w:val="clear" w:color="auto" w:fill="F5F5F5"/>
              <w:rPr>
                <w:lang w:val="en-IN"/>
              </w:rPr>
            </w:pPr>
            <w:r w:rsidRPr="003F4550">
              <w:rPr>
                <w:b/>
                <w:bCs/>
                <w:lang w:val="en-IN"/>
              </w:rPr>
              <w:t>Quantum Accelerator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0BC57C72" w14:textId="77777777" w:rsidR="003F4550" w:rsidRPr="003F4550" w:rsidRDefault="003F4550" w:rsidP="003F4550">
            <w:pPr>
              <w:shd w:val="clear" w:color="auto" w:fill="F5F5F5"/>
              <w:rPr>
                <w:lang w:val="en-IN"/>
              </w:rPr>
            </w:pPr>
            <w:r w:rsidRPr="003F4550">
              <w:rPr>
                <w:b/>
                <w:bCs/>
                <w:lang w:val="en-IN"/>
              </w:rPr>
              <w:t>Quantum Processing Unit (QPU)</w:t>
            </w:r>
          </w:p>
        </w:tc>
        <w:tc>
          <w:tcPr>
            <w:tcW w:w="0" w:type="auto"/>
            <w:tcBorders>
              <w:top w:val="single" w:sz="6" w:space="0" w:color="auto"/>
              <w:left w:val="single" w:sz="6" w:space="0" w:color="auto"/>
              <w:bottom w:val="single" w:sz="6" w:space="0" w:color="auto"/>
              <w:right w:val="single" w:sz="6" w:space="0" w:color="auto"/>
            </w:tcBorders>
            <w:vAlign w:val="center"/>
            <w:hideMark/>
          </w:tcPr>
          <w:p w14:paraId="3243E108" w14:textId="77777777" w:rsidR="003F4550" w:rsidRPr="003F4550" w:rsidRDefault="003F4550" w:rsidP="003F4550">
            <w:pPr>
              <w:shd w:val="clear" w:color="auto" w:fill="F5F5F5"/>
              <w:rPr>
                <w:lang w:val="en-IN"/>
              </w:rPr>
            </w:pPr>
            <w:r w:rsidRPr="003F4550">
              <w:rPr>
                <w:lang w:val="en-IN"/>
              </w:rPr>
              <w:t>Runs the core quantum circuits (e.g., state preparation, entanglement) to model complex quantum systems.</w:t>
            </w:r>
          </w:p>
        </w:tc>
      </w:tr>
      <w:tr w:rsidR="003F4550" w:rsidRPr="003F4550" w14:paraId="0C771C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EE0A2D" w14:textId="77777777" w:rsidR="003F4550" w:rsidRPr="003F4550" w:rsidRDefault="003F4550" w:rsidP="003F4550">
            <w:pPr>
              <w:shd w:val="clear" w:color="auto" w:fill="F5F5F5"/>
              <w:rPr>
                <w:lang w:val="en-IN"/>
              </w:rPr>
            </w:pPr>
            <w:r w:rsidRPr="003F4550">
              <w:rPr>
                <w:b/>
                <w:bCs/>
                <w:lang w:val="en-IN"/>
              </w:rPr>
              <w:t>Hybrid Control/Support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0E0944FB" w14:textId="77777777" w:rsidR="003F4550" w:rsidRPr="003F4550" w:rsidRDefault="003F4550" w:rsidP="003F4550">
            <w:pPr>
              <w:shd w:val="clear" w:color="auto" w:fill="F5F5F5"/>
              <w:rPr>
                <w:lang w:val="en-IN"/>
              </w:rPr>
            </w:pPr>
            <w:r w:rsidRPr="003F4550">
              <w:rPr>
                <w:b/>
                <w:bCs/>
                <w:lang w:val="en-IN"/>
              </w:rPr>
              <w:t>Classical Supercomputer (HPC)</w:t>
            </w:r>
          </w:p>
        </w:tc>
        <w:tc>
          <w:tcPr>
            <w:tcW w:w="0" w:type="auto"/>
            <w:tcBorders>
              <w:top w:val="single" w:sz="6" w:space="0" w:color="auto"/>
              <w:left w:val="single" w:sz="6" w:space="0" w:color="auto"/>
              <w:bottom w:val="single" w:sz="6" w:space="0" w:color="auto"/>
              <w:right w:val="single" w:sz="6" w:space="0" w:color="auto"/>
            </w:tcBorders>
            <w:vAlign w:val="center"/>
            <w:hideMark/>
          </w:tcPr>
          <w:p w14:paraId="14A80290" w14:textId="77777777" w:rsidR="003F4550" w:rsidRPr="003F4550" w:rsidRDefault="003F4550" w:rsidP="003F4550">
            <w:pPr>
              <w:shd w:val="clear" w:color="auto" w:fill="F5F5F5"/>
              <w:rPr>
                <w:lang w:val="en-IN"/>
              </w:rPr>
            </w:pPr>
            <w:r w:rsidRPr="003F4550">
              <w:rPr>
                <w:lang w:val="en-IN"/>
              </w:rPr>
              <w:t>Performs crucial pre-processing, post-processing, and real-time error mitigation, error suppression, and data analysis.</w:t>
            </w:r>
          </w:p>
        </w:tc>
      </w:tr>
    </w:tbl>
    <w:p w14:paraId="509465A0" w14:textId="77777777" w:rsidR="003F4550" w:rsidRPr="003F4550" w:rsidRDefault="003F4550" w:rsidP="003F4550">
      <w:pPr>
        <w:shd w:val="clear" w:color="auto" w:fill="F5F5F5"/>
        <w:rPr>
          <w:b/>
          <w:bCs/>
          <w:lang w:val="en-IN"/>
        </w:rPr>
      </w:pPr>
      <w:r w:rsidRPr="003F4550">
        <w:rPr>
          <w:b/>
          <w:bCs/>
          <w:lang w:val="en-IN"/>
        </w:rPr>
        <w:t>2. The Next Wave of Computing</w:t>
      </w:r>
    </w:p>
    <w:p w14:paraId="680B9539" w14:textId="77777777" w:rsidR="003F4550" w:rsidRPr="003F4550" w:rsidRDefault="003F4550" w:rsidP="003F4550">
      <w:pPr>
        <w:shd w:val="clear" w:color="auto" w:fill="F5F5F5"/>
        <w:rPr>
          <w:lang w:val="en-IN"/>
        </w:rPr>
      </w:pPr>
      <w:r w:rsidRPr="003F4550">
        <w:rPr>
          <w:lang w:val="en-IN"/>
        </w:rPr>
        <w:t xml:space="preserve">QCSC is a key step towards achieving </w:t>
      </w:r>
      <w:r w:rsidRPr="003F4550">
        <w:rPr>
          <w:b/>
          <w:bCs/>
          <w:lang w:val="en-IN"/>
        </w:rPr>
        <w:t>Fault-Tolerant Quantum Computing (FTQC)</w:t>
      </w:r>
      <w:r w:rsidRPr="003F4550">
        <w:rPr>
          <w:lang w:val="en-IN"/>
        </w:rPr>
        <w:t xml:space="preserve"> by using classical resources to manage and correct the noise in the near term.</w:t>
      </w:r>
      <w:r w:rsidRPr="003F4550">
        <w:rPr>
          <w:vertAlign w:val="superscript"/>
          <w:lang w:val="en-IN"/>
        </w:rPr>
        <w:t>4</w:t>
      </w:r>
      <w:r w:rsidRPr="003F4550">
        <w:rPr>
          <w:lang w:val="en-IN"/>
        </w:rPr>
        <w:t xml:space="preserve"> Major global supercomputer facilities have already begun this integration, including Germany's </w:t>
      </w:r>
      <w:r w:rsidRPr="003F4550">
        <w:rPr>
          <w:b/>
          <w:bCs/>
          <w:lang w:val="en-IN"/>
        </w:rPr>
        <w:t>Jupiter</w:t>
      </w:r>
      <w:r w:rsidRPr="003F4550">
        <w:rPr>
          <w:lang w:val="en-IN"/>
        </w:rPr>
        <w:t xml:space="preserve">, Japan's </w:t>
      </w:r>
      <w:proofErr w:type="spellStart"/>
      <w:r w:rsidRPr="003F4550">
        <w:rPr>
          <w:b/>
          <w:bCs/>
          <w:lang w:val="en-IN"/>
        </w:rPr>
        <w:t>Fugaku</w:t>
      </w:r>
      <w:proofErr w:type="spellEnd"/>
      <w:r w:rsidRPr="003F4550">
        <w:rPr>
          <w:lang w:val="en-IN"/>
        </w:rPr>
        <w:t xml:space="preserve">, and Poland's </w:t>
      </w:r>
      <w:r w:rsidRPr="003F4550">
        <w:rPr>
          <w:b/>
          <w:bCs/>
          <w:lang w:val="en-IN"/>
        </w:rPr>
        <w:t>PSNC</w:t>
      </w:r>
      <w:r w:rsidRPr="003F4550">
        <w:rPr>
          <w:lang w:val="en-IN"/>
        </w:rPr>
        <w:t>.</w:t>
      </w:r>
      <w:r w:rsidRPr="003F4550">
        <w:rPr>
          <w:vertAlign w:val="superscript"/>
          <w:lang w:val="en-IN"/>
        </w:rPr>
        <w:t>5</w:t>
      </w:r>
    </w:p>
    <w:p w14:paraId="1F688D57" w14:textId="77777777" w:rsidR="003F4550" w:rsidRPr="003F4550" w:rsidRDefault="003F4550" w:rsidP="003F4550">
      <w:pPr>
        <w:shd w:val="clear" w:color="auto" w:fill="F5F5F5"/>
        <w:rPr>
          <w:lang w:val="en-IN"/>
        </w:rPr>
      </w:pPr>
      <w:r w:rsidRPr="003F4550">
        <w:rPr>
          <w:lang w:val="en-IN"/>
        </w:rPr>
        <w:pict w14:anchorId="7DB71E05">
          <v:rect id="_x0000_i1375" style="width:0;height:1.5pt" o:hralign="center" o:hrstd="t" o:hr="t" fillcolor="#a0a0a0" stroked="f"/>
        </w:pict>
      </w:r>
    </w:p>
    <w:p w14:paraId="09031016" w14:textId="77777777" w:rsidR="003F4550" w:rsidRPr="003F4550" w:rsidRDefault="003F4550" w:rsidP="003F4550">
      <w:pPr>
        <w:shd w:val="clear" w:color="auto" w:fill="F5F5F5"/>
        <w:rPr>
          <w:b/>
          <w:bCs/>
          <w:lang w:val="en-IN"/>
        </w:rPr>
      </w:pPr>
      <w:r w:rsidRPr="003F4550">
        <w:rPr>
          <w:rFonts w:ascii="Segoe UI Emoji" w:hAnsi="Segoe UI Emoji" w:cs="Segoe UI Emoji"/>
          <w:b/>
          <w:bCs/>
          <w:lang w:val="en-IN"/>
        </w:rPr>
        <w:t>🧪</w:t>
      </w:r>
      <w:r w:rsidRPr="003F4550">
        <w:rPr>
          <w:b/>
          <w:bCs/>
          <w:lang w:val="en-IN"/>
        </w:rPr>
        <w:t xml:space="preserve"> Case Studies on Quantum-Centric Supercomputing</w:t>
      </w:r>
    </w:p>
    <w:p w14:paraId="558CC86C" w14:textId="77777777" w:rsidR="003F4550" w:rsidRPr="003F4550" w:rsidRDefault="003F4550" w:rsidP="003F4550">
      <w:pPr>
        <w:shd w:val="clear" w:color="auto" w:fill="F5F5F5"/>
        <w:rPr>
          <w:lang w:val="en-IN"/>
        </w:rPr>
      </w:pPr>
      <w:r w:rsidRPr="003F4550">
        <w:rPr>
          <w:lang w:val="en-IN"/>
        </w:rPr>
        <w:t>The QCSC paradigm is opening new frontiers in science and industry, focusing on problems that are intractable for classical simulation.</w:t>
      </w:r>
      <w:r w:rsidRPr="003F4550">
        <w:rPr>
          <w:vertAlign w:val="superscript"/>
          <w:lang w:val="en-IN"/>
        </w:rPr>
        <w:t>6</w:t>
      </w:r>
    </w:p>
    <w:p w14:paraId="26E11C51" w14:textId="2EEA1AD8" w:rsidR="003F4550" w:rsidRPr="003F4550" w:rsidRDefault="00A8388D" w:rsidP="00A8388D">
      <w:pPr>
        <w:shd w:val="clear" w:color="auto" w:fill="F5F5F5"/>
        <w:rPr>
          <w:lang w:val="en-IN"/>
        </w:rPr>
      </w:pPr>
      <w:r w:rsidRPr="00A8388D">
        <w:rPr>
          <w:lang w:val="en-IN"/>
        </w:rPr>
        <w:lastRenderedPageBreak/>
        <w:drawing>
          <wp:inline distT="0" distB="0" distL="0" distR="0" wp14:anchorId="6614AA28" wp14:editId="4B7ADE12">
            <wp:extent cx="5943600" cy="3524885"/>
            <wp:effectExtent l="0" t="0" r="0" b="0"/>
            <wp:docPr id="1024654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54872" name=""/>
                    <pic:cNvPicPr/>
                  </pic:nvPicPr>
                  <pic:blipFill>
                    <a:blip r:embed="rId7"/>
                    <a:stretch>
                      <a:fillRect/>
                    </a:stretch>
                  </pic:blipFill>
                  <pic:spPr>
                    <a:xfrm>
                      <a:off x="0" y="0"/>
                      <a:ext cx="5943600" cy="3524885"/>
                    </a:xfrm>
                    <a:prstGeom prst="rect">
                      <a:avLst/>
                    </a:prstGeom>
                  </pic:spPr>
                </pic:pic>
              </a:graphicData>
            </a:graphic>
          </wp:inline>
        </w:drawing>
      </w:r>
    </w:p>
    <w:p w14:paraId="2508255F" w14:textId="77777777" w:rsidR="003F4550" w:rsidRPr="003F4550" w:rsidRDefault="003F4550" w:rsidP="003F4550">
      <w:pPr>
        <w:shd w:val="clear" w:color="auto" w:fill="F5F5F5"/>
        <w:rPr>
          <w:b/>
          <w:bCs/>
          <w:lang w:val="en-IN"/>
        </w:rPr>
      </w:pPr>
      <w:r w:rsidRPr="003F4550">
        <w:rPr>
          <w:b/>
          <w:bCs/>
          <w:lang w:val="en-IN"/>
        </w:rPr>
        <w:t>2. Quantum Chaos and Condensed Matter Physics</w:t>
      </w:r>
    </w:p>
    <w:p w14:paraId="448E6E1A" w14:textId="77777777" w:rsidR="003F4550" w:rsidRPr="003F4550" w:rsidRDefault="003F4550" w:rsidP="003F4550">
      <w:pPr>
        <w:numPr>
          <w:ilvl w:val="0"/>
          <w:numId w:val="307"/>
        </w:numPr>
        <w:shd w:val="clear" w:color="auto" w:fill="F5F5F5"/>
        <w:rPr>
          <w:lang w:val="en-IN"/>
        </w:rPr>
      </w:pPr>
      <w:r w:rsidRPr="003F4550">
        <w:rPr>
          <w:b/>
          <w:bCs/>
          <w:lang w:val="en-IN"/>
        </w:rPr>
        <w:t>Problem:</w:t>
      </w:r>
      <w:r w:rsidRPr="003F4550">
        <w:rPr>
          <w:lang w:val="en-IN"/>
        </w:rPr>
        <w:t xml:space="preserve"> Simulating the complex dynamics and decay of correlation functions in interacting quantum many-body systems (quantum chaos) is essential for understanding condensed matter physics but requires immense computational resources.</w:t>
      </w:r>
      <w:r w:rsidRPr="003F4550">
        <w:rPr>
          <w:vertAlign w:val="superscript"/>
          <w:lang w:val="en-IN"/>
        </w:rPr>
        <w:t>11</w:t>
      </w:r>
    </w:p>
    <w:p w14:paraId="2722A4F4" w14:textId="77777777" w:rsidR="003F4550" w:rsidRPr="003F4550" w:rsidRDefault="003F4550" w:rsidP="003F4550">
      <w:pPr>
        <w:numPr>
          <w:ilvl w:val="0"/>
          <w:numId w:val="307"/>
        </w:numPr>
        <w:shd w:val="clear" w:color="auto" w:fill="F5F5F5"/>
        <w:rPr>
          <w:lang w:val="en-IN"/>
        </w:rPr>
      </w:pPr>
      <w:r w:rsidRPr="003F4550">
        <w:rPr>
          <w:b/>
          <w:bCs/>
          <w:lang w:val="en-IN"/>
        </w:rPr>
        <w:t>QCSC Solution:</w:t>
      </w:r>
      <w:r w:rsidRPr="003F4550">
        <w:rPr>
          <w:lang w:val="en-IN"/>
        </w:rPr>
        <w:t xml:space="preserve"> A partnership involving </w:t>
      </w:r>
      <w:proofErr w:type="spellStart"/>
      <w:r w:rsidRPr="003F4550">
        <w:rPr>
          <w:b/>
          <w:bCs/>
          <w:lang w:val="en-IN"/>
        </w:rPr>
        <w:t>Algorithmiq</w:t>
      </w:r>
      <w:proofErr w:type="spellEnd"/>
      <w:r w:rsidRPr="003F4550">
        <w:rPr>
          <w:b/>
          <w:bCs/>
          <w:lang w:val="en-IN"/>
        </w:rPr>
        <w:t>, IBM, and Trinity College Dublin</w:t>
      </w:r>
      <w:r w:rsidRPr="003F4550">
        <w:rPr>
          <w:lang w:val="en-IN"/>
        </w:rPr>
        <w:t xml:space="preserve"> utilized QCSC to tackle this.</w:t>
      </w:r>
      <w:r w:rsidRPr="003F4550">
        <w:rPr>
          <w:vertAlign w:val="superscript"/>
          <w:lang w:val="en-IN"/>
        </w:rPr>
        <w:t>12</w:t>
      </w:r>
    </w:p>
    <w:p w14:paraId="771EDF62" w14:textId="77777777" w:rsidR="003F4550" w:rsidRPr="003F4550" w:rsidRDefault="003F4550" w:rsidP="003F4550">
      <w:pPr>
        <w:numPr>
          <w:ilvl w:val="1"/>
          <w:numId w:val="307"/>
        </w:numPr>
        <w:shd w:val="clear" w:color="auto" w:fill="F5F5F5"/>
        <w:rPr>
          <w:lang w:val="en-IN"/>
        </w:rPr>
      </w:pPr>
      <w:r w:rsidRPr="003F4550">
        <w:rPr>
          <w:lang w:val="en-IN"/>
        </w:rPr>
        <w:t xml:space="preserve">They simulated the decay of auto-correlation functions using </w:t>
      </w:r>
      <w:r w:rsidRPr="003F4550">
        <w:rPr>
          <w:b/>
          <w:bCs/>
          <w:lang w:val="en-IN"/>
        </w:rPr>
        <w:t>IBM's 127-qubit Eagle processor</w:t>
      </w:r>
      <w:r w:rsidRPr="003F4550">
        <w:rPr>
          <w:lang w:val="en-IN"/>
        </w:rPr>
        <w:t>.</w:t>
      </w:r>
    </w:p>
    <w:p w14:paraId="766C9C06" w14:textId="77777777" w:rsidR="003F4550" w:rsidRPr="003F4550" w:rsidRDefault="003F4550" w:rsidP="003F4550">
      <w:pPr>
        <w:numPr>
          <w:ilvl w:val="1"/>
          <w:numId w:val="307"/>
        </w:numPr>
        <w:shd w:val="clear" w:color="auto" w:fill="F5F5F5"/>
        <w:rPr>
          <w:lang w:val="en-IN"/>
        </w:rPr>
      </w:pPr>
      <w:r w:rsidRPr="003F4550">
        <w:rPr>
          <w:lang w:val="en-IN"/>
        </w:rPr>
        <w:t>The workload involved massive circuits (up to 4,095 entangling gates) requiring the tight coupling with HPC to manage the execution and correct for noise.</w:t>
      </w:r>
      <w:r w:rsidRPr="003F4550">
        <w:rPr>
          <w:vertAlign w:val="superscript"/>
          <w:lang w:val="en-IN"/>
        </w:rPr>
        <w:t>13</w:t>
      </w:r>
    </w:p>
    <w:p w14:paraId="3FAA81E6" w14:textId="77777777" w:rsidR="003F4550" w:rsidRPr="003F4550" w:rsidRDefault="003F4550" w:rsidP="003F4550">
      <w:pPr>
        <w:numPr>
          <w:ilvl w:val="0"/>
          <w:numId w:val="307"/>
        </w:numPr>
        <w:shd w:val="clear" w:color="auto" w:fill="F5F5F5"/>
        <w:rPr>
          <w:lang w:val="en-IN"/>
        </w:rPr>
      </w:pPr>
      <w:r w:rsidRPr="003F4550">
        <w:rPr>
          <w:b/>
          <w:bCs/>
          <w:lang w:val="en-IN"/>
        </w:rPr>
        <w:t>Achievement:</w:t>
      </w:r>
      <w:r w:rsidRPr="003F4550">
        <w:rPr>
          <w:lang w:val="en-IN"/>
        </w:rPr>
        <w:t xml:space="preserve"> This represented the </w:t>
      </w:r>
      <w:r w:rsidRPr="003F4550">
        <w:rPr>
          <w:b/>
          <w:bCs/>
          <w:lang w:val="en-IN"/>
        </w:rPr>
        <w:t>largest-scale digital simulation</w:t>
      </w:r>
      <w:r w:rsidRPr="003F4550">
        <w:rPr>
          <w:lang w:val="en-IN"/>
        </w:rPr>
        <w:t xml:space="preserve"> of correlation functions in an interacting quantum many-body system to date, setting a new benchmark for what is possible with near-term quantum hardware.</w:t>
      </w:r>
      <w:r w:rsidRPr="003F4550">
        <w:rPr>
          <w:vertAlign w:val="superscript"/>
          <w:lang w:val="en-IN"/>
        </w:rPr>
        <w:t>14</w:t>
      </w:r>
    </w:p>
    <w:p w14:paraId="0B4627CE" w14:textId="77777777" w:rsidR="003F4550" w:rsidRPr="003F4550" w:rsidRDefault="003F4550" w:rsidP="003F4550">
      <w:pPr>
        <w:shd w:val="clear" w:color="auto" w:fill="F5F5F5"/>
        <w:rPr>
          <w:b/>
          <w:bCs/>
          <w:lang w:val="en-IN"/>
        </w:rPr>
      </w:pPr>
      <w:r w:rsidRPr="003F4550">
        <w:rPr>
          <w:b/>
          <w:bCs/>
          <w:lang w:val="en-IN"/>
        </w:rPr>
        <w:t>3. Institutional Integration (RPI and LRZ)</w:t>
      </w:r>
    </w:p>
    <w:p w14:paraId="1D71B5BF" w14:textId="77777777" w:rsidR="003F4550" w:rsidRPr="003F4550" w:rsidRDefault="003F4550" w:rsidP="003F4550">
      <w:pPr>
        <w:numPr>
          <w:ilvl w:val="0"/>
          <w:numId w:val="308"/>
        </w:numPr>
        <w:shd w:val="clear" w:color="auto" w:fill="F5F5F5"/>
        <w:rPr>
          <w:lang w:val="en-IN"/>
        </w:rPr>
      </w:pPr>
      <w:r w:rsidRPr="003F4550">
        <w:rPr>
          <w:b/>
          <w:bCs/>
          <w:lang w:val="en-IN"/>
        </w:rPr>
        <w:t>Rensselaer Polytechnic Institute (RPI):</w:t>
      </w:r>
      <w:r w:rsidRPr="003F4550">
        <w:rPr>
          <w:lang w:val="en-IN"/>
        </w:rPr>
        <w:t xml:space="preserve"> RPI became the first institution globally to demonstrate a functioning QCSC by integrating its 8-petaflop </w:t>
      </w:r>
      <w:r w:rsidRPr="003F4550">
        <w:rPr>
          <w:b/>
          <w:bCs/>
          <w:lang w:val="en-IN"/>
        </w:rPr>
        <w:t>AiMOS</w:t>
      </w:r>
      <w:r w:rsidRPr="003F4550">
        <w:rPr>
          <w:lang w:val="en-IN"/>
        </w:rPr>
        <w:t xml:space="preserve"> supercomputer with an on-premises 127-qubit IBM </w:t>
      </w:r>
      <w:r w:rsidRPr="003F4550">
        <w:rPr>
          <w:b/>
          <w:bCs/>
          <w:lang w:val="en-IN"/>
        </w:rPr>
        <w:t>Eagle</w:t>
      </w:r>
      <w:r w:rsidRPr="003F4550">
        <w:rPr>
          <w:lang w:val="en-IN"/>
        </w:rPr>
        <w:t xml:space="preserve"> Quantum Computer.</w:t>
      </w:r>
      <w:r w:rsidRPr="003F4550">
        <w:rPr>
          <w:vertAlign w:val="superscript"/>
          <w:lang w:val="en-IN"/>
        </w:rPr>
        <w:t>15</w:t>
      </w:r>
      <w:r w:rsidRPr="003F4550">
        <w:rPr>
          <w:lang w:val="en-IN"/>
        </w:rPr>
        <w:t xml:space="preserve"> This collaboration focuses on hybrid applications like multiscale </w:t>
      </w:r>
      <w:proofErr w:type="spellStart"/>
      <w:r w:rsidRPr="003F4550">
        <w:rPr>
          <w:lang w:val="en-IN"/>
        </w:rPr>
        <w:t>modeling</w:t>
      </w:r>
      <w:proofErr w:type="spellEnd"/>
      <w:r w:rsidRPr="003F4550">
        <w:rPr>
          <w:lang w:val="en-IN"/>
        </w:rPr>
        <w:t>.</w:t>
      </w:r>
    </w:p>
    <w:p w14:paraId="2E5624CC" w14:textId="77777777" w:rsidR="003F4550" w:rsidRPr="003F4550" w:rsidRDefault="003F4550" w:rsidP="003F4550">
      <w:pPr>
        <w:numPr>
          <w:ilvl w:val="0"/>
          <w:numId w:val="308"/>
        </w:numPr>
        <w:shd w:val="clear" w:color="auto" w:fill="F5F5F5"/>
        <w:rPr>
          <w:lang w:val="en-IN"/>
        </w:rPr>
      </w:pPr>
      <w:r w:rsidRPr="003F4550">
        <w:rPr>
          <w:b/>
          <w:bCs/>
          <w:lang w:val="en-IN"/>
        </w:rPr>
        <w:t>Leibniz Supercomputing Centre (LRZ):</w:t>
      </w:r>
      <w:r w:rsidRPr="003F4550">
        <w:rPr>
          <w:lang w:val="en-IN"/>
        </w:rPr>
        <w:t xml:space="preserve"> Integrated a 20-qubit superconducting quantum computer into its existing HPC infrastructure.</w:t>
      </w:r>
      <w:r w:rsidRPr="003F4550">
        <w:rPr>
          <w:vertAlign w:val="superscript"/>
          <w:lang w:val="en-IN"/>
        </w:rPr>
        <w:t>16</w:t>
      </w:r>
      <w:r w:rsidRPr="003F4550">
        <w:rPr>
          <w:lang w:val="en-IN"/>
        </w:rPr>
        <w:t xml:space="preserve"> This practical case study highlighted the challenges of deploying quantum hardware (strict facility requirements, dynamic recalibration) within a classical HPC workflow, providing crucial operational lessons for the field.</w:t>
      </w:r>
      <w:r w:rsidRPr="003F4550">
        <w:rPr>
          <w:vertAlign w:val="superscript"/>
          <w:lang w:val="en-IN"/>
        </w:rPr>
        <w:t>17</w:t>
      </w:r>
    </w:p>
    <w:p w14:paraId="39CE79BB" w14:textId="77777777" w:rsidR="003F4550" w:rsidRPr="003F4550" w:rsidRDefault="003F4550" w:rsidP="003F4550">
      <w:pPr>
        <w:shd w:val="clear" w:color="auto" w:fill="F5F5F5"/>
        <w:rPr>
          <w:lang w:val="en-IN"/>
        </w:rPr>
      </w:pPr>
      <w:r w:rsidRPr="003F4550">
        <w:rPr>
          <w:lang w:val="en-IN"/>
        </w:rPr>
        <w:lastRenderedPageBreak/>
        <w:t>The future of quantum-centric supercomputing will continue to be driven by these hybrid solutions, leveraging classical processing power to stabilize and extract utility from powerful but noisy quantum hardware.</w:t>
      </w:r>
    </w:p>
    <w:p w14:paraId="711C64C3" w14:textId="7BD84E8F" w:rsidR="003F4550" w:rsidRPr="003F4550" w:rsidRDefault="003F4550" w:rsidP="003F4550">
      <w:pPr>
        <w:shd w:val="clear" w:color="auto" w:fill="F5F5F5"/>
      </w:pPr>
      <w:r w:rsidRPr="003F4550">
        <w:pict w14:anchorId="1EF39474">
          <v:rect id="_x0000_i1384" style="width:468pt;height:1.2pt" o:hralign="center" o:hrstd="t" o:hr="t" fillcolor="#a0a0a0" stroked="f"/>
        </w:pict>
      </w:r>
    </w:p>
    <w:p w14:paraId="5B5BFBCB" w14:textId="344AD16A" w:rsidR="008867EB" w:rsidRPr="003F4550" w:rsidRDefault="00835E67" w:rsidP="003F4550">
      <w:pPr>
        <w:shd w:val="clear" w:color="auto" w:fill="F5F5F5"/>
        <w:rPr>
          <w:color w:val="0F4761" w:themeColor="accent1" w:themeShade="BF"/>
          <w:sz w:val="28"/>
          <w:szCs w:val="28"/>
        </w:rPr>
      </w:pPr>
      <w:r w:rsidRPr="003F4550">
        <w:rPr>
          <w:color w:val="0F4761" w:themeColor="accent1" w:themeShade="BF"/>
          <w:sz w:val="28"/>
          <w:szCs w:val="28"/>
        </w:rPr>
        <w:t xml:space="preserve">Explain Quantum computing for data </w:t>
      </w:r>
      <w:proofErr w:type="gramStart"/>
      <w:r w:rsidRPr="003F4550">
        <w:rPr>
          <w:color w:val="0F4761" w:themeColor="accent1" w:themeShade="BF"/>
          <w:sz w:val="28"/>
          <w:szCs w:val="28"/>
        </w:rPr>
        <w:t>sciences.-</w:t>
      </w:r>
      <w:proofErr w:type="gramEnd"/>
      <w:r w:rsidRPr="003F4550">
        <w:rPr>
          <w:color w:val="0F4761" w:themeColor="accent1" w:themeShade="BF"/>
          <w:sz w:val="28"/>
          <w:szCs w:val="28"/>
        </w:rPr>
        <w:t>2</w:t>
      </w:r>
    </w:p>
    <w:p w14:paraId="72D78DE8" w14:textId="77777777" w:rsidR="008867EB" w:rsidRDefault="00835E67">
      <w:pPr>
        <w:pStyle w:val="BodyText"/>
      </w:pPr>
      <w:r>
        <w:t>Quantum computing offers a paradigm shift for data science by providing specialized algorithms and computational power to handle the exponential complexity often encountered in large-scale data analysis, machine learning, and optimization.</w:t>
      </w:r>
    </w:p>
    <w:p w14:paraId="526C0473" w14:textId="77777777" w:rsidR="008867EB" w:rsidRDefault="00835E67">
      <w:r>
        <w:pict w14:anchorId="00089317">
          <v:rect id="_x0000_i1203" style="width:0;height:1.5pt" o:hralign="center" o:hrstd="t" o:hr="t"/>
        </w:pict>
      </w:r>
    </w:p>
    <w:p w14:paraId="14F3A3B2" w14:textId="77777777" w:rsidR="008867EB" w:rsidRDefault="00835E67">
      <w:pPr>
        <w:pStyle w:val="Heading2"/>
      </w:pPr>
      <w:r>
        <w:t>🔬</w:t>
      </w:r>
      <w:r>
        <w:t xml:space="preserve"> Core Areas of Quantum Advantage in Data Science</w:t>
      </w:r>
    </w:p>
    <w:p w14:paraId="61DB9710" w14:textId="77777777" w:rsidR="008867EB" w:rsidRDefault="00835E67">
      <w:pPr>
        <w:pStyle w:val="FirstParagraph"/>
      </w:pPr>
      <w:r>
        <w:t>Quantum computing accelerates data science across several key areas:</w:t>
      </w:r>
    </w:p>
    <w:p w14:paraId="403F31E1" w14:textId="77777777" w:rsidR="008867EB" w:rsidRDefault="00835E67">
      <w:pPr>
        <w:pStyle w:val="Heading3"/>
      </w:pPr>
      <w:r>
        <w:t>1. Quantum Machine Learning (QML)</w:t>
      </w:r>
    </w:p>
    <w:p w14:paraId="5369623F" w14:textId="77777777" w:rsidR="008867EB" w:rsidRDefault="00835E67">
      <w:pPr>
        <w:pStyle w:val="FirstParagraph"/>
      </w:pPr>
      <w:r>
        <w:t>QML aims to use quantum computers to develop faster or more expressive machine learning models than their classical counterparts.</w:t>
      </w:r>
    </w:p>
    <w:p w14:paraId="0CEAFF1B" w14:textId="77777777" w:rsidR="008867EB" w:rsidRDefault="00835E67">
      <w:pPr>
        <w:pStyle w:val="Compact"/>
        <w:numPr>
          <w:ilvl w:val="0"/>
          <w:numId w:val="290"/>
        </w:numPr>
      </w:pPr>
      <w:r>
        <w:rPr>
          <w:b/>
          <w:bCs/>
        </w:rPr>
        <w:t>Quantum Neural Networks (QNNs):</w:t>
      </w:r>
      <w:r>
        <w:t xml:space="preserve"> These are implemented using </w:t>
      </w:r>
      <w:r>
        <w:rPr>
          <w:b/>
          <w:bCs/>
        </w:rPr>
        <w:t>Variational Quantum Circuits (VQC)</w:t>
      </w:r>
      <w:r>
        <w:t>, which act as parameterized quantum models. They use quantum gates with adjustable “weights” that are optimized by a classical computer (the hybrid approach).</w:t>
      </w:r>
    </w:p>
    <w:p w14:paraId="2E4957B9" w14:textId="77777777" w:rsidR="008867EB" w:rsidRDefault="00835E67">
      <w:pPr>
        <w:pStyle w:val="Compact"/>
        <w:numPr>
          <w:ilvl w:val="1"/>
          <w:numId w:val="291"/>
        </w:numPr>
      </w:pPr>
      <w:r>
        <w:rPr>
          <w:b/>
          <w:bCs/>
        </w:rPr>
        <w:t>Advantage:</w:t>
      </w:r>
      <w:r>
        <w:t xml:space="preserve"> QNNs can embed data into an </w:t>
      </w:r>
      <w:r>
        <w:rPr>
          <w:b/>
          <w:bCs/>
        </w:rPr>
        <w:t>exponentially large quantum feature space</w:t>
      </w:r>
      <w:r>
        <w:t>, potentially allowing them to discover non-linear patterns that are intractable for classical models of similar size.</w:t>
      </w:r>
    </w:p>
    <w:p w14:paraId="4EB70E6D" w14:textId="77777777" w:rsidR="008867EB" w:rsidRDefault="00835E67">
      <w:pPr>
        <w:pStyle w:val="Compact"/>
        <w:numPr>
          <w:ilvl w:val="0"/>
          <w:numId w:val="290"/>
        </w:numPr>
      </w:pPr>
      <w:r>
        <w:rPr>
          <w:b/>
          <w:bCs/>
        </w:rPr>
        <w:t>Quantum Support Vector Machines (QSVMs):</w:t>
      </w:r>
      <w:r>
        <w:t xml:space="preserve"> These utilize a </w:t>
      </w:r>
      <w:r>
        <w:rPr>
          <w:b/>
          <w:bCs/>
        </w:rPr>
        <w:t>Quantum Feature Map</w:t>
      </w:r>
      <w:r>
        <w:t xml:space="preserve"> </w:t>
      </w:r>
      <w:r>
        <w:t>to map classical data into a quantum Hilbert space. The kernel function (which defines the similarity between data points) can be calculated much more efficiently in this high-dimensional space than classically, potentially speeding up classification tasks.</w:t>
      </w:r>
    </w:p>
    <w:p w14:paraId="5FB14A9B" w14:textId="77777777" w:rsidR="008867EB" w:rsidRDefault="00835E67">
      <w:pPr>
        <w:pStyle w:val="Heading3"/>
      </w:pPr>
      <w:r>
        <w:t>2. Quantum Search and Optimization</w:t>
      </w:r>
    </w:p>
    <w:p w14:paraId="2F880270" w14:textId="77777777" w:rsidR="008867EB" w:rsidRDefault="00835E67">
      <w:pPr>
        <w:pStyle w:val="FirstParagraph"/>
      </w:pPr>
      <w:r>
        <w:t>Many data science problems—such as hyperparameter tuning, feature selection, and clustering—are essentially complex optimization or search problems.</w:t>
      </w:r>
    </w:p>
    <w:p w14:paraId="0FD24C45" w14:textId="77777777" w:rsidR="008867EB" w:rsidRDefault="00835E67">
      <w:pPr>
        <w:pStyle w:val="Compact"/>
        <w:numPr>
          <w:ilvl w:val="0"/>
          <w:numId w:val="292"/>
        </w:numPr>
      </w:pPr>
      <w:r>
        <w:rPr>
          <w:b/>
          <w:bCs/>
        </w:rPr>
        <w:t>Grover’s Algorithm:</w:t>
      </w:r>
      <w:r>
        <w:t xml:space="preserve"> Provides a </w:t>
      </w:r>
      <w:r>
        <w:rPr>
          <w:b/>
          <w:bCs/>
        </w:rPr>
        <w:t>quadratic speed-up</w:t>
      </w:r>
      <w:r>
        <w:t xml:space="preserve"> (</w:t>
      </w:r>
      <m:oMath>
        <m:r>
          <w:rPr>
            <w:rFonts w:ascii="Cambria Math" w:hAnsi="Cambria Math"/>
          </w:rPr>
          <m:t>O</m:t>
        </m:r>
        <m:d>
          <m:dPr>
            <m:ctrlPr>
              <w:rPr>
                <w:rFonts w:ascii="Cambria Math" w:hAnsi="Cambria Math"/>
              </w:rPr>
            </m:ctrlPr>
          </m:dPr>
          <m:e>
            <m:rad>
              <m:radPr>
                <m:degHide m:val="1"/>
                <m:ctrlPr>
                  <w:rPr>
                    <w:rFonts w:ascii="Cambria Math" w:hAnsi="Cambria Math"/>
                  </w:rPr>
                </m:ctrlPr>
              </m:radPr>
              <m:deg/>
              <m:e>
                <m:r>
                  <w:rPr>
                    <w:rFonts w:ascii="Cambria Math" w:hAnsi="Cambria Math"/>
                  </w:rPr>
                  <m:t>N</m:t>
                </m:r>
              </m:e>
            </m:rad>
          </m:e>
        </m:d>
      </m:oMath>
      <w:r>
        <w:t xml:space="preserve"> vs. </w:t>
      </w:r>
      <m:oMath>
        <m:r>
          <w:rPr>
            <w:rFonts w:ascii="Cambria Math" w:hAnsi="Cambria Math"/>
          </w:rPr>
          <m:t>O</m:t>
        </m:r>
        <m:d>
          <m:dPr>
            <m:ctrlPr>
              <w:rPr>
                <w:rFonts w:ascii="Cambria Math" w:hAnsi="Cambria Math"/>
              </w:rPr>
            </m:ctrlPr>
          </m:dPr>
          <m:e>
            <m:r>
              <w:rPr>
                <w:rFonts w:ascii="Cambria Math" w:hAnsi="Cambria Math"/>
              </w:rPr>
              <m:t>N</m:t>
            </m:r>
          </m:e>
        </m:d>
      </m:oMath>
      <w:r>
        <w:t>) for searching an unsorted database or solution space. This can be applied to speed up database lookups or to accelerate the search for optimal model parameters.</w:t>
      </w:r>
    </w:p>
    <w:p w14:paraId="11C4B4C8" w14:textId="77777777" w:rsidR="008867EB" w:rsidRDefault="00835E67">
      <w:pPr>
        <w:pStyle w:val="Compact"/>
        <w:numPr>
          <w:ilvl w:val="0"/>
          <w:numId w:val="292"/>
        </w:numPr>
      </w:pPr>
      <w:r>
        <w:rPr>
          <w:b/>
          <w:bCs/>
        </w:rPr>
        <w:t>Quantum Approximate Optimization Algorithm (QAOA):</w:t>
      </w:r>
      <w:r>
        <w:t xml:space="preserve"> A hybrid quantum-classical algorithm designed to find approximate solutions to combinatorial optimization problems (like the traveling salesman problem or optimal clustering) that involve discrete choices, which are common in data science.</w:t>
      </w:r>
    </w:p>
    <w:p w14:paraId="42581B99" w14:textId="77777777" w:rsidR="008867EB" w:rsidRDefault="00835E67">
      <w:pPr>
        <w:pStyle w:val="Heading3"/>
      </w:pPr>
      <w:r>
        <w:t>3. Quantum Linear Algebra</w:t>
      </w:r>
    </w:p>
    <w:p w14:paraId="4927863C" w14:textId="77777777" w:rsidR="008867EB" w:rsidRDefault="00835E67">
      <w:pPr>
        <w:pStyle w:val="FirstParagraph"/>
      </w:pPr>
      <w:r>
        <w:t>Many fundamental classical data science algorithms, including Principal Component Analysis (PCA), regression, and solving large systems of linear equations, rely heavily on linear algebra operations.</w:t>
      </w:r>
    </w:p>
    <w:p w14:paraId="0C559AD8" w14:textId="77777777" w:rsidR="008867EB" w:rsidRDefault="00835E67">
      <w:pPr>
        <w:pStyle w:val="Compact"/>
        <w:numPr>
          <w:ilvl w:val="0"/>
          <w:numId w:val="293"/>
        </w:numPr>
      </w:pPr>
      <w:r>
        <w:rPr>
          <w:b/>
          <w:bCs/>
        </w:rPr>
        <w:lastRenderedPageBreak/>
        <w:t>Harrow, Hassidim, and Lloyd (HHL) Algorithm:</w:t>
      </w:r>
      <w:r>
        <w:t xml:space="preserve"> This is a famous quantum algorithm for solving a system of linear equations (</w:t>
      </w:r>
      <m:oMath>
        <m:r>
          <w:rPr>
            <w:rFonts w:ascii="Cambria Math" w:hAnsi="Cambria Math"/>
          </w:rPr>
          <m:t>A</m:t>
        </m:r>
        <m:d>
          <m:dPr>
            <m:begChr m:val="|"/>
            <m:endChr m:val="|"/>
            <m:ctrlPr>
              <w:rPr>
                <w:rFonts w:ascii="Cambria Math" w:hAnsi="Cambria Math"/>
              </w:rPr>
            </m:ctrlPr>
          </m:dPr>
          <m:e>
            <m:r>
              <m:rPr>
                <m:sty m:val="b"/>
              </m:rPr>
              <w:rPr>
                <w:rFonts w:ascii="Cambria Math" w:hAnsi="Cambria Math"/>
              </w:rPr>
              <m:t>x</m:t>
            </m:r>
            <m:r>
              <m:rPr>
                <m:sty m:val="p"/>
              </m:rPr>
              <w:rPr>
                <w:rFonts w:ascii="Cambria Math" w:hAnsi="Cambria Math"/>
              </w:rPr>
              <m:t>⟩</m:t>
            </m:r>
            <m:r>
              <m:rPr>
                <m:sty m:val="p"/>
              </m:rPr>
              <w:rPr>
                <w:rFonts w:ascii="Cambria Math" w:hAnsi="Cambria Math"/>
              </w:rPr>
              <m:t>=</m:t>
            </m:r>
          </m:e>
        </m:d>
        <m:r>
          <m:rPr>
            <m:sty m:val="b"/>
          </m:rPr>
          <w:rPr>
            <w:rFonts w:ascii="Cambria Math" w:hAnsi="Cambria Math"/>
          </w:rPr>
          <m:t>b</m:t>
        </m:r>
        <m:r>
          <m:rPr>
            <m:sty m:val="p"/>
          </m:rPr>
          <w:rPr>
            <w:rFonts w:ascii="Cambria Math" w:hAnsi="Cambria Math"/>
          </w:rPr>
          <m:t>⟩</m:t>
        </m:r>
      </m:oMath>
      <w:r>
        <w:t xml:space="preserve">) with a potential </w:t>
      </w:r>
      <w:r>
        <w:rPr>
          <w:b/>
          <w:bCs/>
        </w:rPr>
        <w:t>exponential speed-up</w:t>
      </w:r>
      <w:r>
        <w:t xml:space="preserve"> over classical methods, provided the input matrix </w:t>
      </w:r>
      <m:oMath>
        <m:r>
          <w:rPr>
            <w:rFonts w:ascii="Cambria Math" w:hAnsi="Cambria Math"/>
          </w:rPr>
          <m:t>A</m:t>
        </m:r>
      </m:oMath>
      <w:r>
        <w:t xml:space="preserve"> is sparse and certain conditions are met.</w:t>
      </w:r>
    </w:p>
    <w:p w14:paraId="4B220B49" w14:textId="77777777" w:rsidR="008867EB" w:rsidRDefault="00835E67">
      <w:pPr>
        <w:pStyle w:val="Compact"/>
        <w:numPr>
          <w:ilvl w:val="1"/>
          <w:numId w:val="294"/>
        </w:numPr>
      </w:pPr>
      <w:r>
        <w:rPr>
          <w:b/>
          <w:bCs/>
        </w:rPr>
        <w:t>Application:</w:t>
      </w:r>
      <w:r>
        <w:t xml:space="preserve"> If data problems can be transformed into a system of linear equations, HHL could revolutionize the speed of fundamental data processing tasks.</w:t>
      </w:r>
    </w:p>
    <w:p w14:paraId="7417DFE9" w14:textId="77777777" w:rsidR="008867EB" w:rsidRDefault="00835E67">
      <w:pPr>
        <w:pStyle w:val="Heading3"/>
      </w:pPr>
      <w:r>
        <w:t>4. Quantum Sampling</w:t>
      </w:r>
    </w:p>
    <w:p w14:paraId="52F5D92A" w14:textId="77777777" w:rsidR="008867EB" w:rsidRDefault="00835E67">
      <w:pPr>
        <w:pStyle w:val="FirstParagraph"/>
      </w:pPr>
      <w:r>
        <w:t>Generating random numbers or sampling from complex probability distributions is essential for Monte Carlo methods and generative models in data science.</w:t>
      </w:r>
    </w:p>
    <w:p w14:paraId="3C991346" w14:textId="77777777" w:rsidR="008867EB" w:rsidRDefault="00835E67">
      <w:pPr>
        <w:pStyle w:val="Compact"/>
        <w:numPr>
          <w:ilvl w:val="0"/>
          <w:numId w:val="295"/>
        </w:numPr>
      </w:pPr>
      <w:r>
        <w:rPr>
          <w:b/>
          <w:bCs/>
        </w:rPr>
        <w:t>Quantum Sampling:</w:t>
      </w:r>
      <w:r>
        <w:t xml:space="preserve"> Quantum circuits naturally generate probabilistic outcomes (sampling) when measured. Quantum algorithms are being developed to sample from complex, high-dimensional distributions faster than classical Markov Chain Monte Carlo (MCMC) methods.</w:t>
      </w:r>
    </w:p>
    <w:p w14:paraId="5785374D" w14:textId="260BD713" w:rsidR="008867EB" w:rsidRDefault="00A8388D">
      <w:pPr>
        <w:pStyle w:val="FirstParagraph"/>
      </w:pPr>
      <w:r>
        <w:t xml:space="preserve"> </w:t>
      </w:r>
      <w:r w:rsidRPr="00A8388D">
        <w:pict w14:anchorId="1655F0BE">
          <v:rect id="_x0000_i1392" style="width:468pt;height:1.2pt" o:hralign="center" o:hrstd="t" o:hr="t" fillcolor="#a0a0a0" stroked="f"/>
        </w:pict>
      </w:r>
    </w:p>
    <w:p w14:paraId="00933818" w14:textId="1870F08A" w:rsidR="008867EB" w:rsidRPr="00A8388D" w:rsidRDefault="00835E67" w:rsidP="00A8388D">
      <w:pPr>
        <w:shd w:val="clear" w:color="auto" w:fill="F5F5F5"/>
        <w:rPr>
          <w:color w:val="0F4761" w:themeColor="accent1" w:themeShade="BF"/>
          <w:sz w:val="28"/>
          <w:szCs w:val="28"/>
        </w:rPr>
      </w:pPr>
      <w:r w:rsidRPr="00A8388D">
        <w:rPr>
          <w:color w:val="0F4761" w:themeColor="accent1" w:themeShade="BF"/>
          <w:sz w:val="28"/>
          <w:szCs w:val="28"/>
        </w:rPr>
        <w:t>State the challenges</w:t>
      </w:r>
      <w:r w:rsidR="00A8388D" w:rsidRPr="00A8388D">
        <w:rPr>
          <w:color w:val="0F4761" w:themeColor="accent1" w:themeShade="BF"/>
          <w:sz w:val="28"/>
          <w:szCs w:val="28"/>
        </w:rPr>
        <w:t xml:space="preserve"> </w:t>
      </w:r>
      <w:r w:rsidRPr="00A8388D">
        <w:rPr>
          <w:color w:val="0F4761" w:themeColor="accent1" w:themeShade="BF"/>
          <w:sz w:val="28"/>
          <w:szCs w:val="28"/>
        </w:rPr>
        <w:t xml:space="preserve">and limitations are associated with quantum computing in data </w:t>
      </w:r>
      <w:proofErr w:type="gramStart"/>
      <w:r w:rsidRPr="00A8388D">
        <w:rPr>
          <w:color w:val="0F4761" w:themeColor="accent1" w:themeShade="BF"/>
          <w:sz w:val="28"/>
          <w:szCs w:val="28"/>
        </w:rPr>
        <w:t>sciences.-</w:t>
      </w:r>
      <w:proofErr w:type="gramEnd"/>
      <w:r w:rsidRPr="00A8388D">
        <w:rPr>
          <w:color w:val="0F4761" w:themeColor="accent1" w:themeShade="BF"/>
          <w:sz w:val="28"/>
          <w:szCs w:val="28"/>
        </w:rPr>
        <w:t xml:space="preserve">2 </w:t>
      </w:r>
    </w:p>
    <w:p w14:paraId="2ADBAAB7" w14:textId="77777777" w:rsidR="008867EB" w:rsidRDefault="00835E67">
      <w:pPr>
        <w:pStyle w:val="BodyText"/>
      </w:pPr>
      <w:r>
        <w:t>Q</w:t>
      </w:r>
      <w:r>
        <w:t xml:space="preserve">uantum computing faces numerous </w:t>
      </w:r>
      <w:r>
        <w:rPr>
          <w:b/>
          <w:bCs/>
        </w:rPr>
        <w:t>hardware, algorithmic, and data-related challenges</w:t>
      </w:r>
      <w:r>
        <w:t xml:space="preserve"> that currently limit its practical application in data science. Despite the theoretical promise of quantum speed-ups, the field is still in the </w:t>
      </w:r>
      <w:r>
        <w:rPr>
          <w:b/>
          <w:bCs/>
        </w:rPr>
        <w:t>Noisy Intermediate-Scale Quantum (NISQ)</w:t>
      </w:r>
      <w:r>
        <w:t xml:space="preserve"> era.</w:t>
      </w:r>
    </w:p>
    <w:p w14:paraId="4830F896" w14:textId="77777777" w:rsidR="008867EB" w:rsidRDefault="00835E67">
      <w:r>
        <w:pict w14:anchorId="63FF8304">
          <v:rect id="_x0000_i1204" style="width:0;height:1.5pt" o:hralign="center" o:hrstd="t" o:hr="t"/>
        </w:pict>
      </w:r>
    </w:p>
    <w:p w14:paraId="19BD6A20" w14:textId="77777777" w:rsidR="008867EB" w:rsidRDefault="00835E67">
      <w:pPr>
        <w:pStyle w:val="Heading2"/>
      </w:pPr>
      <w:r>
        <w:t>🚧</w:t>
      </w:r>
      <w:r>
        <w:t xml:space="preserve"> Challenges and Limitations in Quantum Data Science</w:t>
      </w:r>
    </w:p>
    <w:p w14:paraId="129CFE55" w14:textId="77777777" w:rsidR="008867EB" w:rsidRDefault="00835E67">
      <w:pPr>
        <w:pStyle w:val="Heading3"/>
      </w:pPr>
      <w:r>
        <w:t>1. Hardware Limitations (NISQ Era)</w:t>
      </w:r>
    </w:p>
    <w:p w14:paraId="2BD5B8E7" w14:textId="77777777" w:rsidR="008867EB" w:rsidRDefault="00835E67">
      <w:pPr>
        <w:pStyle w:val="FirstParagraph"/>
      </w:pPr>
      <w:r>
        <w:t>This is the most critical constraint affecting all quantum algorithms, including those for data science.</w:t>
      </w:r>
    </w:p>
    <w:p w14:paraId="41234E55" w14:textId="77777777" w:rsidR="008867EB" w:rsidRDefault="00835E67">
      <w:pPr>
        <w:pStyle w:val="Compact"/>
        <w:numPr>
          <w:ilvl w:val="0"/>
          <w:numId w:val="296"/>
        </w:numPr>
      </w:pPr>
      <w:r>
        <w:rPr>
          <w:b/>
          <w:bCs/>
        </w:rPr>
        <w:t>Decoherence and Noise:</w:t>
      </w:r>
      <w:r>
        <w:t xml:space="preserve"> Qubits are extremely fragile and susceptible to environmental interference (heat, vibration, electromagnetic fields), which causes them to lose their quantum state (decoherence) very quickly. This high </w:t>
      </w:r>
      <w:r>
        <w:rPr>
          <w:b/>
          <w:bCs/>
        </w:rPr>
        <w:t>error rate</w:t>
      </w:r>
      <w:r>
        <w:t xml:space="preserve"> makes long, complex data science circuits unreliable.</w:t>
      </w:r>
    </w:p>
    <w:p w14:paraId="0280F99C" w14:textId="77777777" w:rsidR="008867EB" w:rsidRDefault="00835E67">
      <w:pPr>
        <w:pStyle w:val="Compact"/>
        <w:numPr>
          <w:ilvl w:val="0"/>
          <w:numId w:val="296"/>
        </w:numPr>
      </w:pPr>
      <w:r>
        <w:rPr>
          <w:b/>
          <w:bCs/>
        </w:rPr>
        <w:t>Limited Qubit Count:</w:t>
      </w:r>
      <w:r>
        <w:t xml:space="preserve"> Current quantum computers have a small number of usable qubits (in the hundreds). Practical, transformative data science applications (like large-scale optimization or machine learning on massive datasets) will require </w:t>
      </w:r>
      <w:r>
        <w:rPr>
          <w:b/>
          <w:bCs/>
        </w:rPr>
        <w:t>thousands or millions of stable, high-quality qubits</w:t>
      </w:r>
      <w:r>
        <w:t>.</w:t>
      </w:r>
    </w:p>
    <w:p w14:paraId="28F48A46" w14:textId="77777777" w:rsidR="008867EB" w:rsidRDefault="00835E67">
      <w:pPr>
        <w:pStyle w:val="Compact"/>
        <w:numPr>
          <w:ilvl w:val="0"/>
          <w:numId w:val="296"/>
        </w:numPr>
      </w:pPr>
      <w:r>
        <w:rPr>
          <w:b/>
          <w:bCs/>
        </w:rPr>
        <w:t>Scalability and Cost:</w:t>
      </w:r>
      <w:r>
        <w:t xml:space="preserve"> Building and maintaining quantum processors requires specialized, extremely expensive infrastructure, such as cryogenic cooling systems (near absolute zero). Scaling this hardware while maintaining low error rates is the biggest technological hurdle.</w:t>
      </w:r>
    </w:p>
    <w:p w14:paraId="4869668A" w14:textId="77777777" w:rsidR="008867EB" w:rsidRDefault="00835E67">
      <w:pPr>
        <w:pStyle w:val="Heading3"/>
      </w:pPr>
      <w:r>
        <w:t>2. Algorithmic and Theoretical Limitations</w:t>
      </w:r>
    </w:p>
    <w:p w14:paraId="0E8F9513" w14:textId="77777777" w:rsidR="008867EB" w:rsidRDefault="00835E67">
      <w:pPr>
        <w:pStyle w:val="Compact"/>
        <w:numPr>
          <w:ilvl w:val="0"/>
          <w:numId w:val="297"/>
        </w:numPr>
      </w:pPr>
      <w:r>
        <w:rPr>
          <w:b/>
          <w:bCs/>
        </w:rPr>
        <w:t>Data Input Bottleneck (QRAM):</w:t>
      </w:r>
      <w:r>
        <w:t xml:space="preserve"> Most theoretical quantum speed-ups (e.g., in HHL or QSVM) rely on the ability to load an exponentially large amount of classical data into quantum memory, typically via a </w:t>
      </w:r>
      <w:r>
        <w:rPr>
          <w:b/>
          <w:bCs/>
        </w:rPr>
        <w:t>Quantum Random Access Memory (QRAM)</w:t>
      </w:r>
      <w:r>
        <w:t xml:space="preserve"> device. A scalable, practical QRAM device does not yet exist, creating a major bottleneck for handling large, real-world datasets.</w:t>
      </w:r>
    </w:p>
    <w:p w14:paraId="3556C4AF" w14:textId="77777777" w:rsidR="008867EB" w:rsidRDefault="00835E67">
      <w:pPr>
        <w:pStyle w:val="Compact"/>
        <w:numPr>
          <w:ilvl w:val="0"/>
          <w:numId w:val="297"/>
        </w:numPr>
      </w:pPr>
      <w:r>
        <w:rPr>
          <w:b/>
          <w:bCs/>
        </w:rPr>
        <w:t>Barren Plateaus in QML:</w:t>
      </w:r>
      <w:r>
        <w:t xml:space="preserve"> In </w:t>
      </w:r>
      <w:r>
        <w:rPr>
          <w:b/>
          <w:bCs/>
        </w:rPr>
        <w:t>Quantum Machine Learning (QML)</w:t>
      </w:r>
      <w:r>
        <w:t xml:space="preserve">, as the quantum circuits get deeper (more layers/qubits), the optimization landscape becomes nearly flat. This phenomenon, known as </w:t>
      </w:r>
      <w:r>
        <w:lastRenderedPageBreak/>
        <w:t xml:space="preserve">the </w:t>
      </w:r>
      <w:r>
        <w:rPr>
          <w:b/>
          <w:bCs/>
        </w:rPr>
        <w:t>“Barren Plateau”</w:t>
      </w:r>
      <w:r>
        <w:t xml:space="preserve"> problem, causes the gradients used by classical optimizers to vanish, making it almost impossible to effectively train the quantum neural network.</w:t>
      </w:r>
    </w:p>
    <w:p w14:paraId="5CC42BB0" w14:textId="77777777" w:rsidR="008867EB" w:rsidRDefault="00835E67">
      <w:pPr>
        <w:pStyle w:val="Compact"/>
        <w:numPr>
          <w:ilvl w:val="0"/>
          <w:numId w:val="297"/>
        </w:numPr>
      </w:pPr>
      <w:r>
        <w:rPr>
          <w:b/>
          <w:bCs/>
        </w:rPr>
        <w:t>Non-Universal Speed-up:</w:t>
      </w:r>
      <w:r>
        <w:t xml:space="preserve"> Only a few quantum algorithms (</w:t>
      </w:r>
      <w:r>
        <w:rPr>
          <w:b/>
          <w:bCs/>
        </w:rPr>
        <w:t>Shor’s, Grover’s, HHL</w:t>
      </w:r>
      <w:r>
        <w:t>) have proven, theoretical speed-ups. Many common data science tasks may not benefit significantly from a quantum approach, and some classical algorithms have been “dequantized” (found to have efficient classical equivalents).</w:t>
      </w:r>
    </w:p>
    <w:p w14:paraId="6CCCEF07" w14:textId="77777777" w:rsidR="008867EB" w:rsidRDefault="00835E67">
      <w:pPr>
        <w:pStyle w:val="Heading3"/>
      </w:pPr>
      <w:r>
        <w:t>3. Software and Integration Challenges</w:t>
      </w:r>
    </w:p>
    <w:p w14:paraId="0CFAD58F" w14:textId="77777777" w:rsidR="008867EB" w:rsidRDefault="00835E67">
      <w:pPr>
        <w:pStyle w:val="Compact"/>
        <w:numPr>
          <w:ilvl w:val="0"/>
          <w:numId w:val="298"/>
        </w:numPr>
      </w:pPr>
      <w:r>
        <w:rPr>
          <w:b/>
          <w:bCs/>
        </w:rPr>
        <w:t>Error Correction Overhead:</w:t>
      </w:r>
      <w:r>
        <w:t xml:space="preserve"> To overcome hardware noise, </w:t>
      </w:r>
      <w:r>
        <w:rPr>
          <w:b/>
          <w:bCs/>
        </w:rPr>
        <w:t>Quantum Error Correction (QEC)</w:t>
      </w:r>
      <w:r>
        <w:t xml:space="preserve"> is necessary. However, QEC requires encoding one </w:t>
      </w:r>
      <w:r>
        <w:rPr>
          <w:i/>
          <w:iCs/>
        </w:rPr>
        <w:t>logical</w:t>
      </w:r>
      <w:r>
        <w:t xml:space="preserve"> qubit into many (</w:t>
      </w:r>
      <m:oMath>
        <m:r>
          <w:rPr>
            <w:rFonts w:ascii="Cambria Math" w:hAnsi="Cambria Math"/>
          </w:rPr>
          <m:t>100</m:t>
        </m:r>
      </m:oMath>
      <w:r>
        <w:t xml:space="preserve">s or </w:t>
      </w:r>
      <m:oMath>
        <m:r>
          <w:rPr>
            <w:rFonts w:ascii="Cambria Math" w:hAnsi="Cambria Math"/>
          </w:rPr>
          <m:t>1000</m:t>
        </m:r>
      </m:oMath>
      <w:r>
        <w:t xml:space="preserve">s) of </w:t>
      </w:r>
      <w:r>
        <w:rPr>
          <w:i/>
          <w:iCs/>
        </w:rPr>
        <w:t>physical</w:t>
      </w:r>
      <w:r>
        <w:t xml:space="preserve"> qubits. This immense overhead means current noisy machines cannot run fault-tolerant data science algorithms.</w:t>
      </w:r>
    </w:p>
    <w:p w14:paraId="0DDF85BA" w14:textId="77777777" w:rsidR="008867EB" w:rsidRDefault="00835E67">
      <w:pPr>
        <w:pStyle w:val="Compact"/>
        <w:numPr>
          <w:ilvl w:val="0"/>
          <w:numId w:val="298"/>
        </w:numPr>
      </w:pPr>
      <w:r>
        <w:rPr>
          <w:b/>
          <w:bCs/>
        </w:rPr>
        <w:t>Hybrid Model Slowdown:</w:t>
      </w:r>
      <w:r>
        <w:t xml:space="preserve"> Most current QML algorithms use a </w:t>
      </w:r>
      <w:r>
        <w:rPr>
          <w:b/>
          <w:bCs/>
        </w:rPr>
        <w:t>hybrid quantum-classical model</w:t>
      </w:r>
      <w:r>
        <w:t xml:space="preserve"> (e.g., VQE, QAOA). The constant communication between the slow QPU and the fast classical HPC loop introduces </w:t>
      </w:r>
      <w:r>
        <w:rPr>
          <w:b/>
          <w:bCs/>
        </w:rPr>
        <w:t>latency</w:t>
      </w:r>
      <w:r>
        <w:t>, which can negate the quantum speed-up for near-term problems.</w:t>
      </w:r>
    </w:p>
    <w:p w14:paraId="5319DB94" w14:textId="77777777" w:rsidR="008867EB" w:rsidRDefault="00835E67">
      <w:pPr>
        <w:pStyle w:val="Compact"/>
        <w:numPr>
          <w:ilvl w:val="0"/>
          <w:numId w:val="298"/>
        </w:numPr>
      </w:pPr>
      <w:r>
        <w:rPr>
          <w:b/>
          <w:bCs/>
        </w:rPr>
        <w:t>Skills Gap:</w:t>
      </w:r>
      <w:r>
        <w:t xml:space="preserve"> The field requires a rare combination of expertise in quantum mechanics, linear algebra, and machine learning, leading to a significant shortage of quantum-aware data scientists and developers.</w:t>
      </w:r>
    </w:p>
    <w:p w14:paraId="1DB93FCD" w14:textId="77777777" w:rsidR="008867EB" w:rsidRDefault="00835E67">
      <w:r>
        <w:pict w14:anchorId="5C5209FE">
          <v:rect id="_x0000_i1205" style="width:0;height:1.5pt" o:hralign="center" o:hrstd="t" o:hr="t"/>
        </w:pict>
      </w:r>
    </w:p>
    <w:p w14:paraId="66D15BAF" w14:textId="77777777" w:rsidR="008867EB" w:rsidRDefault="00835E67">
      <w:pPr>
        <w:pStyle w:val="Heading2"/>
      </w:pPr>
      <w:r>
        <w:t>🧠</w:t>
      </w:r>
      <w:r>
        <w:t xml:space="preserve"> Unit VI: Quantum Problem Solving &amp; AI Applications Summary</w:t>
      </w:r>
    </w:p>
    <w:p w14:paraId="08B73BF8" w14:textId="77777777" w:rsidR="008867EB" w:rsidRDefault="00835E67">
      <w:pPr>
        <w:pStyle w:val="FirstParagraph"/>
      </w:pPr>
      <w:r>
        <w:t>This unit focuses on algorithms and computational systems that merge Quantum Computing and Artificial Intelligence to solve complex problems faster and more efficiently.</w:t>
      </w:r>
    </w:p>
    <w:p w14:paraId="78844214" w14:textId="77777777" w:rsidR="008867EB" w:rsidRDefault="00835E67">
      <w:pPr>
        <w:pStyle w:val="Heading3"/>
      </w:pPr>
      <w:r>
        <w:t>I. Quantum Search and Exploration</w:t>
      </w:r>
    </w:p>
    <w:tbl>
      <w:tblPr>
        <w:tblStyle w:val="Table"/>
        <w:tblW w:w="5000" w:type="pct"/>
        <w:tblLayout w:type="fixed"/>
        <w:tblLook w:val="0020" w:firstRow="1" w:lastRow="0" w:firstColumn="0" w:lastColumn="0" w:noHBand="0" w:noVBand="0"/>
      </w:tblPr>
      <w:tblGrid>
        <w:gridCol w:w="2770"/>
        <w:gridCol w:w="2770"/>
        <w:gridCol w:w="2770"/>
        <w:gridCol w:w="2770"/>
      </w:tblGrid>
      <w:tr w:rsidR="008867EB" w14:paraId="23FA19AD" w14:textId="77777777" w:rsidTr="008867EB">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10" w:space="0" w:color="000000"/>
              <w:left w:val="single" w:sz="10" w:space="0" w:color="000000"/>
              <w:bottom w:val="single" w:sz="10" w:space="0" w:color="000000"/>
              <w:right w:val="single" w:sz="10" w:space="0" w:color="000000"/>
            </w:tcBorders>
            <w:vAlign w:val="center"/>
          </w:tcPr>
          <w:p w14:paraId="04E7E0D2" w14:textId="77777777" w:rsidR="008867EB" w:rsidRDefault="00835E67">
            <w:pPr>
              <w:pStyle w:val="Compact"/>
              <w:jc w:val="center"/>
            </w:pPr>
            <w:r>
              <w:t>Concept</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4EA88CF7" w14:textId="77777777" w:rsidR="008867EB" w:rsidRDefault="00835E67">
            <w:pPr>
              <w:pStyle w:val="Compact"/>
              <w:jc w:val="center"/>
            </w:pPr>
            <w:r>
              <w:t>Explanation</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3334ADCF" w14:textId="77777777" w:rsidR="008867EB" w:rsidRDefault="00835E67">
            <w:pPr>
              <w:pStyle w:val="Compact"/>
              <w:jc w:val="center"/>
            </w:pPr>
            <w:r>
              <w:t>Classical Comparison</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06FC9C05" w14:textId="77777777" w:rsidR="008867EB" w:rsidRDefault="00835E67">
            <w:pPr>
              <w:pStyle w:val="Compact"/>
              <w:jc w:val="center"/>
            </w:pPr>
            <w:r>
              <w:t>Quantum Advantage</w:t>
            </w:r>
          </w:p>
        </w:tc>
      </w:tr>
      <w:tr w:rsidR="008867EB" w14:paraId="74EA6774" w14:textId="77777777" w:rsidTr="008867EB">
        <w:tc>
          <w:tcPr>
            <w:tcW w:w="1980" w:type="dxa"/>
            <w:tcBorders>
              <w:top w:val="single" w:sz="10" w:space="0" w:color="000000"/>
              <w:left w:val="single" w:sz="10" w:space="0" w:color="000000"/>
              <w:bottom w:val="single" w:sz="10" w:space="0" w:color="000000"/>
              <w:right w:val="single" w:sz="10" w:space="0" w:color="000000"/>
            </w:tcBorders>
          </w:tcPr>
          <w:p w14:paraId="4CB7BB9E" w14:textId="77777777" w:rsidR="008867EB" w:rsidRDefault="00835E67">
            <w:pPr>
              <w:pStyle w:val="Compact"/>
            </w:pPr>
            <w:r>
              <w:rPr>
                <w:b/>
                <w:bCs/>
              </w:rPr>
              <w:t>Heuristic Search</w:t>
            </w:r>
          </w:p>
        </w:tc>
        <w:tc>
          <w:tcPr>
            <w:tcW w:w="1980" w:type="dxa"/>
            <w:tcBorders>
              <w:top w:val="single" w:sz="10" w:space="0" w:color="000000"/>
              <w:left w:val="single" w:sz="10" w:space="0" w:color="000000"/>
              <w:bottom w:val="single" w:sz="10" w:space="0" w:color="000000"/>
              <w:right w:val="single" w:sz="10" w:space="0" w:color="000000"/>
            </w:tcBorders>
          </w:tcPr>
          <w:p w14:paraId="3FA577F6" w14:textId="77777777" w:rsidR="008867EB" w:rsidRDefault="00835E67">
            <w:pPr>
              <w:pStyle w:val="Compact"/>
            </w:pPr>
            <w:r>
              <w:t xml:space="preserve">A classical AI search method (e.g., A* Search) that uses an </w:t>
            </w:r>
            <w:r>
              <w:rPr>
                <w:b/>
                <w:bCs/>
              </w:rPr>
              <w:t>estimated cost function (</w:t>
            </w:r>
            <m:oMath>
              <m:r>
                <w:rPr>
                  <w:rFonts w:ascii="Cambria Math" w:hAnsi="Cambria Math"/>
                </w:rPr>
                <m:t>h</m:t>
              </m:r>
              <m:d>
                <m:dPr>
                  <m:ctrlPr>
                    <w:rPr>
                      <w:rFonts w:ascii="Cambria Math" w:hAnsi="Cambria Math"/>
                    </w:rPr>
                  </m:ctrlPr>
                </m:dPr>
                <m:e>
                  <m:r>
                    <w:rPr>
                      <w:rFonts w:ascii="Cambria Math" w:hAnsi="Cambria Math"/>
                    </w:rPr>
                    <m:t>n</m:t>
                  </m:r>
                </m:e>
              </m:d>
            </m:oMath>
            <w:r>
              <w:rPr>
                <w:b/>
                <w:bCs/>
              </w:rPr>
              <w:t>)</w:t>
            </w:r>
            <w:r>
              <w:t xml:space="preserve"> to guide the search towards the goal, avoiding exhaustive exploration.</w:t>
            </w:r>
          </w:p>
        </w:tc>
        <w:tc>
          <w:tcPr>
            <w:tcW w:w="1980" w:type="dxa"/>
            <w:tcBorders>
              <w:top w:val="single" w:sz="10" w:space="0" w:color="000000"/>
              <w:left w:val="single" w:sz="10" w:space="0" w:color="000000"/>
              <w:bottom w:val="single" w:sz="10" w:space="0" w:color="000000"/>
              <w:right w:val="single" w:sz="10" w:space="0" w:color="000000"/>
            </w:tcBorders>
          </w:tcPr>
          <w:p w14:paraId="49F7F0DB" w14:textId="77777777" w:rsidR="008867EB" w:rsidRDefault="00835E67">
            <w:pPr>
              <w:pStyle w:val="Compact"/>
            </w:pPr>
            <w:r>
              <w:t>Time complexity relies on the quality of the heuristic.</w:t>
            </w:r>
          </w:p>
        </w:tc>
        <w:tc>
          <w:tcPr>
            <w:tcW w:w="1980" w:type="dxa"/>
            <w:tcBorders>
              <w:top w:val="single" w:sz="10" w:space="0" w:color="000000"/>
              <w:left w:val="single" w:sz="10" w:space="0" w:color="000000"/>
              <w:bottom w:val="single" w:sz="10" w:space="0" w:color="000000"/>
              <w:right w:val="single" w:sz="10" w:space="0" w:color="000000"/>
            </w:tcBorders>
          </w:tcPr>
          <w:p w14:paraId="47DFEF41" w14:textId="77777777" w:rsidR="008867EB" w:rsidRDefault="00835E67">
            <w:pPr>
              <w:pStyle w:val="Compact"/>
            </w:pPr>
            <w:r>
              <w:t>Provides the classical blueprint for path-finding and optimization.</w:t>
            </w:r>
          </w:p>
        </w:tc>
      </w:tr>
      <w:tr w:rsidR="008867EB" w14:paraId="4603DE9E" w14:textId="77777777" w:rsidTr="008867EB">
        <w:tc>
          <w:tcPr>
            <w:tcW w:w="1980" w:type="dxa"/>
            <w:tcBorders>
              <w:top w:val="single" w:sz="10" w:space="0" w:color="000000"/>
              <w:left w:val="single" w:sz="10" w:space="0" w:color="000000"/>
              <w:bottom w:val="single" w:sz="10" w:space="0" w:color="000000"/>
              <w:right w:val="single" w:sz="10" w:space="0" w:color="000000"/>
            </w:tcBorders>
          </w:tcPr>
          <w:p w14:paraId="5F8FBAFC" w14:textId="77777777" w:rsidR="008867EB" w:rsidRDefault="00835E67">
            <w:pPr>
              <w:pStyle w:val="Compact"/>
            </w:pPr>
            <w:r>
              <w:rPr>
                <w:b/>
                <w:bCs/>
              </w:rPr>
              <w:t>Quantum Search</w:t>
            </w:r>
          </w:p>
        </w:tc>
        <w:tc>
          <w:tcPr>
            <w:tcW w:w="1980" w:type="dxa"/>
            <w:tcBorders>
              <w:top w:val="single" w:sz="10" w:space="0" w:color="000000"/>
              <w:left w:val="single" w:sz="10" w:space="0" w:color="000000"/>
              <w:bottom w:val="single" w:sz="10" w:space="0" w:color="000000"/>
              <w:right w:val="single" w:sz="10" w:space="0" w:color="000000"/>
            </w:tcBorders>
          </w:tcPr>
          <w:p w14:paraId="28053A7A" w14:textId="77777777" w:rsidR="008867EB" w:rsidRDefault="00835E67">
            <w:pPr>
              <w:pStyle w:val="Compact"/>
            </w:pPr>
            <w:r>
              <w:t xml:space="preserve">General name for algorithms that utilize superposition and amplitude amplification (like </w:t>
            </w:r>
            <w:r>
              <w:rPr>
                <w:b/>
                <w:bCs/>
              </w:rPr>
              <w:t>Grover’s Algorithm</w:t>
            </w:r>
            <w:r>
              <w:t>) to find a marked item in an unstructured database.</w:t>
            </w:r>
          </w:p>
        </w:tc>
        <w:tc>
          <w:tcPr>
            <w:tcW w:w="1980" w:type="dxa"/>
            <w:tcBorders>
              <w:top w:val="single" w:sz="10" w:space="0" w:color="000000"/>
              <w:left w:val="single" w:sz="10" w:space="0" w:color="000000"/>
              <w:bottom w:val="single" w:sz="10" w:space="0" w:color="000000"/>
              <w:right w:val="single" w:sz="10" w:space="0" w:color="000000"/>
            </w:tcBorders>
          </w:tcPr>
          <w:p w14:paraId="6BA1277E" w14:textId="77777777" w:rsidR="008867EB" w:rsidRDefault="00835E67">
            <w:pPr>
              <w:pStyle w:val="Compact"/>
            </w:pPr>
            <m:oMath>
              <m:r>
                <w:rPr>
                  <w:rFonts w:ascii="Cambria Math" w:hAnsi="Cambria Math"/>
                </w:rPr>
                <m:t>O</m:t>
              </m:r>
              <m:d>
                <m:dPr>
                  <m:ctrlPr>
                    <w:rPr>
                      <w:rFonts w:ascii="Cambria Math" w:hAnsi="Cambria Math"/>
                    </w:rPr>
                  </m:ctrlPr>
                </m:dPr>
                <m:e>
                  <m:r>
                    <w:rPr>
                      <w:rFonts w:ascii="Cambria Math" w:hAnsi="Cambria Math"/>
                    </w:rPr>
                    <m:t>N</m:t>
                  </m:r>
                </m:e>
              </m:d>
            </m:oMath>
            <w:r>
              <w:t xml:space="preserve"> (linear time complexity).</w:t>
            </w:r>
          </w:p>
        </w:tc>
        <w:tc>
          <w:tcPr>
            <w:tcW w:w="1980" w:type="dxa"/>
            <w:tcBorders>
              <w:top w:val="single" w:sz="10" w:space="0" w:color="000000"/>
              <w:left w:val="single" w:sz="10" w:space="0" w:color="000000"/>
              <w:bottom w:val="single" w:sz="10" w:space="0" w:color="000000"/>
              <w:right w:val="single" w:sz="10" w:space="0" w:color="000000"/>
            </w:tcBorders>
          </w:tcPr>
          <w:p w14:paraId="2075106D" w14:textId="77777777" w:rsidR="008867EB" w:rsidRDefault="00835E67">
            <w:pPr>
              <w:pStyle w:val="Compact"/>
            </w:pPr>
            <w:r>
              <w:rPr>
                <w:b/>
                <w:bCs/>
              </w:rPr>
              <w:t>Quadratic Speed-up</w:t>
            </w:r>
            <w:r>
              <w:t xml:space="preserve"> (</w:t>
            </w:r>
            <m:oMath>
              <m:r>
                <w:rPr>
                  <w:rFonts w:ascii="Cambria Math" w:hAnsi="Cambria Math"/>
                </w:rPr>
                <m:t>O</m:t>
              </m:r>
              <m:d>
                <m:dPr>
                  <m:ctrlPr>
                    <w:rPr>
                      <w:rFonts w:ascii="Cambria Math" w:hAnsi="Cambria Math"/>
                    </w:rPr>
                  </m:ctrlPr>
                </m:dPr>
                <m:e>
                  <m:rad>
                    <m:radPr>
                      <m:degHide m:val="1"/>
                      <m:ctrlPr>
                        <w:rPr>
                          <w:rFonts w:ascii="Cambria Math" w:hAnsi="Cambria Math"/>
                        </w:rPr>
                      </m:ctrlPr>
                    </m:radPr>
                    <m:deg/>
                    <m:e>
                      <m:r>
                        <w:rPr>
                          <w:rFonts w:ascii="Cambria Math" w:hAnsi="Cambria Math"/>
                        </w:rPr>
                        <m:t>N</m:t>
                      </m:r>
                    </m:e>
                  </m:rad>
                </m:e>
              </m:d>
            </m:oMath>
            <w:r>
              <w:t xml:space="preserve"> time complexity).</w:t>
            </w:r>
          </w:p>
        </w:tc>
      </w:tr>
      <w:tr w:rsidR="008867EB" w14:paraId="4DCF36BF" w14:textId="77777777" w:rsidTr="008867EB">
        <w:tc>
          <w:tcPr>
            <w:tcW w:w="1980" w:type="dxa"/>
            <w:tcBorders>
              <w:top w:val="single" w:sz="10" w:space="0" w:color="000000"/>
              <w:left w:val="single" w:sz="10" w:space="0" w:color="000000"/>
              <w:bottom w:val="single" w:sz="10" w:space="0" w:color="000000"/>
              <w:right w:val="single" w:sz="10" w:space="0" w:color="000000"/>
            </w:tcBorders>
          </w:tcPr>
          <w:p w14:paraId="1D803602" w14:textId="77777777" w:rsidR="008867EB" w:rsidRDefault="00835E67">
            <w:pPr>
              <w:pStyle w:val="Compact"/>
            </w:pPr>
            <w:r>
              <w:rPr>
                <w:b/>
                <w:bCs/>
              </w:rPr>
              <w:t>Quantum Tree Search (QTS)</w:t>
            </w:r>
          </w:p>
        </w:tc>
        <w:tc>
          <w:tcPr>
            <w:tcW w:w="1980" w:type="dxa"/>
            <w:tcBorders>
              <w:top w:val="single" w:sz="10" w:space="0" w:color="000000"/>
              <w:left w:val="single" w:sz="10" w:space="0" w:color="000000"/>
              <w:bottom w:val="single" w:sz="10" w:space="0" w:color="000000"/>
              <w:right w:val="single" w:sz="10" w:space="0" w:color="000000"/>
            </w:tcBorders>
          </w:tcPr>
          <w:p w14:paraId="5AA49FB3" w14:textId="77777777" w:rsidR="008867EB" w:rsidRDefault="00835E67">
            <w:pPr>
              <w:pStyle w:val="Compact"/>
            </w:pPr>
            <w:r>
              <w:t xml:space="preserve">A theoretical adaptation of classical search algorithms (like Minimax) where Grover’s algorithm is used to accelerate the evaluation of the search </w:t>
            </w:r>
            <w:r>
              <w:lastRenderedPageBreak/>
              <w:t>tree nodes.</w:t>
            </w:r>
          </w:p>
        </w:tc>
        <w:tc>
          <w:tcPr>
            <w:tcW w:w="1980" w:type="dxa"/>
            <w:tcBorders>
              <w:top w:val="single" w:sz="10" w:space="0" w:color="000000"/>
              <w:left w:val="single" w:sz="10" w:space="0" w:color="000000"/>
              <w:bottom w:val="single" w:sz="10" w:space="0" w:color="000000"/>
              <w:right w:val="single" w:sz="10" w:space="0" w:color="000000"/>
            </w:tcBorders>
          </w:tcPr>
          <w:p w14:paraId="788F7FF9" w14:textId="77777777" w:rsidR="008867EB" w:rsidRDefault="00835E67">
            <w:pPr>
              <w:pStyle w:val="Compact"/>
            </w:pPr>
            <w:r>
              <w:lastRenderedPageBreak/>
              <w:t>Sequential evaluation of nodes.</w:t>
            </w:r>
          </w:p>
        </w:tc>
        <w:tc>
          <w:tcPr>
            <w:tcW w:w="1980" w:type="dxa"/>
            <w:tcBorders>
              <w:top w:val="single" w:sz="10" w:space="0" w:color="000000"/>
              <w:left w:val="single" w:sz="10" w:space="0" w:color="000000"/>
              <w:bottom w:val="single" w:sz="10" w:space="0" w:color="000000"/>
              <w:right w:val="single" w:sz="10" w:space="0" w:color="000000"/>
            </w:tcBorders>
          </w:tcPr>
          <w:p w14:paraId="342D6D84" w14:textId="77777777" w:rsidR="008867EB" w:rsidRDefault="00835E67">
            <w:pPr>
              <w:pStyle w:val="Compact"/>
            </w:pPr>
            <w:r>
              <w:t xml:space="preserve">Potential </w:t>
            </w:r>
            <w:r>
              <w:rPr>
                <w:b/>
                <w:bCs/>
              </w:rPr>
              <w:t>quadratic speed-up</w:t>
            </w:r>
            <w:r>
              <w:t xml:space="preserve"> in complex decision-making and planning problems.</w:t>
            </w:r>
          </w:p>
        </w:tc>
      </w:tr>
      <w:tr w:rsidR="008867EB" w14:paraId="50D019BB" w14:textId="77777777" w:rsidTr="008867EB">
        <w:tc>
          <w:tcPr>
            <w:tcW w:w="1980" w:type="dxa"/>
            <w:tcBorders>
              <w:top w:val="single" w:sz="10" w:space="0" w:color="000000"/>
              <w:left w:val="single" w:sz="10" w:space="0" w:color="000000"/>
              <w:bottom w:val="single" w:sz="10" w:space="0" w:color="000000"/>
              <w:right w:val="single" w:sz="10" w:space="0" w:color="000000"/>
            </w:tcBorders>
          </w:tcPr>
          <w:p w14:paraId="21741667" w14:textId="77777777" w:rsidR="008867EB" w:rsidRDefault="00835E67">
            <w:pPr>
              <w:pStyle w:val="Compact"/>
            </w:pPr>
            <w:r>
              <w:rPr>
                <w:b/>
                <w:bCs/>
              </w:rPr>
              <w:lastRenderedPageBreak/>
              <w:t>Quantum Walk (QW)</w:t>
            </w:r>
          </w:p>
        </w:tc>
        <w:tc>
          <w:tcPr>
            <w:tcW w:w="1980" w:type="dxa"/>
            <w:tcBorders>
              <w:top w:val="single" w:sz="10" w:space="0" w:color="000000"/>
              <w:left w:val="single" w:sz="10" w:space="0" w:color="000000"/>
              <w:bottom w:val="single" w:sz="10" w:space="0" w:color="000000"/>
              <w:right w:val="single" w:sz="10" w:space="0" w:color="000000"/>
            </w:tcBorders>
          </w:tcPr>
          <w:p w14:paraId="7D8C3F29" w14:textId="77777777" w:rsidR="008867EB" w:rsidRDefault="00835E67">
            <w:pPr>
              <w:pStyle w:val="Compact"/>
            </w:pPr>
            <w:r>
              <w:t>The quantum analogue of the Classical Random Walk (CRW). Leverages superposition and interference.</w:t>
            </w:r>
          </w:p>
        </w:tc>
        <w:tc>
          <w:tcPr>
            <w:tcW w:w="1980" w:type="dxa"/>
            <w:tcBorders>
              <w:top w:val="single" w:sz="10" w:space="0" w:color="000000"/>
              <w:left w:val="single" w:sz="10" w:space="0" w:color="000000"/>
              <w:bottom w:val="single" w:sz="10" w:space="0" w:color="000000"/>
              <w:right w:val="single" w:sz="10" w:space="0" w:color="000000"/>
            </w:tcBorders>
          </w:tcPr>
          <w:p w14:paraId="08600E9F" w14:textId="77777777" w:rsidR="008867EB" w:rsidRDefault="00835E67">
            <w:pPr>
              <w:pStyle w:val="Compact"/>
            </w:pPr>
            <w:r>
              <w:t xml:space="preserve">Spreads </w:t>
            </w:r>
            <w:r>
              <w:rPr>
                <w:b/>
                <w:bCs/>
              </w:rPr>
              <w:t>diffusively</w:t>
            </w:r>
            <w:r>
              <w:t xml:space="preserve"> (</w:t>
            </w:r>
            <m:oMath>
              <m:r>
                <w:rPr>
                  <w:rFonts w:ascii="Cambria Math" w:hAnsi="Cambria Math"/>
                </w:rPr>
                <m:t>σ</m:t>
              </m:r>
              <m:r>
                <m:rPr>
                  <m:sty m:val="p"/>
                </m:rPr>
                <w:rPr>
                  <w:rFonts w:ascii="Cambria Math" w:hAnsi="Cambria Math"/>
                </w:rPr>
                <m:t>∼</m:t>
              </m:r>
              <m:rad>
                <m:radPr>
                  <m:degHide m:val="1"/>
                  <m:ctrlPr>
                    <w:rPr>
                      <w:rFonts w:ascii="Cambria Math" w:hAnsi="Cambria Math"/>
                    </w:rPr>
                  </m:ctrlPr>
                </m:radPr>
                <m:deg/>
                <m:e>
                  <m:r>
                    <w:rPr>
                      <w:rFonts w:ascii="Cambria Math" w:hAnsi="Cambria Math"/>
                    </w:rPr>
                    <m:t>t</m:t>
                  </m:r>
                </m:e>
              </m:rad>
            </m:oMath>
            <w:r>
              <w:t>).</w:t>
            </w:r>
          </w:p>
        </w:tc>
        <w:tc>
          <w:tcPr>
            <w:tcW w:w="1980" w:type="dxa"/>
            <w:tcBorders>
              <w:top w:val="single" w:sz="10" w:space="0" w:color="000000"/>
              <w:left w:val="single" w:sz="10" w:space="0" w:color="000000"/>
              <w:bottom w:val="single" w:sz="10" w:space="0" w:color="000000"/>
              <w:right w:val="single" w:sz="10" w:space="0" w:color="000000"/>
            </w:tcBorders>
          </w:tcPr>
          <w:p w14:paraId="681D8DA6" w14:textId="77777777" w:rsidR="008867EB" w:rsidRDefault="00835E67">
            <w:pPr>
              <w:pStyle w:val="Compact"/>
            </w:pPr>
            <w:r>
              <w:t xml:space="preserve">Spreads </w:t>
            </w:r>
            <w:r>
              <w:rPr>
                <w:b/>
                <w:bCs/>
              </w:rPr>
              <w:t>ballistically</w:t>
            </w:r>
            <w:r>
              <w:t xml:space="preserve"> (</w:t>
            </w:r>
            <m:oMath>
              <m:r>
                <w:rPr>
                  <w:rFonts w:ascii="Cambria Math" w:hAnsi="Cambria Math"/>
                </w:rPr>
                <m:t>σ</m:t>
              </m:r>
              <m:r>
                <m:rPr>
                  <m:sty m:val="p"/>
                </m:rPr>
                <w:rPr>
                  <w:rFonts w:ascii="Cambria Math" w:hAnsi="Cambria Math"/>
                </w:rPr>
                <m:t>∼</m:t>
              </m:r>
              <m:r>
                <w:rPr>
                  <w:rFonts w:ascii="Cambria Math" w:hAnsi="Cambria Math"/>
                </w:rPr>
                <m:t>t</m:t>
              </m:r>
            </m:oMath>
            <w:r>
              <w:t>), offering a quadratic speed-up in traversal.</w:t>
            </w:r>
          </w:p>
        </w:tc>
      </w:tr>
      <w:tr w:rsidR="008867EB" w14:paraId="324DD314" w14:textId="77777777" w:rsidTr="008867EB">
        <w:tc>
          <w:tcPr>
            <w:tcW w:w="1980" w:type="dxa"/>
            <w:tcBorders>
              <w:top w:val="single" w:sz="10" w:space="0" w:color="000000"/>
              <w:left w:val="single" w:sz="10" w:space="0" w:color="000000"/>
              <w:bottom w:val="single" w:sz="10" w:space="0" w:color="000000"/>
              <w:right w:val="single" w:sz="10" w:space="0" w:color="000000"/>
            </w:tcBorders>
          </w:tcPr>
          <w:p w14:paraId="5A780182" w14:textId="77777777" w:rsidR="008867EB" w:rsidRDefault="00835E67">
            <w:pPr>
              <w:pStyle w:val="Compact"/>
            </w:pPr>
            <w:r>
              <w:rPr>
                <w:b/>
                <w:bCs/>
              </w:rPr>
              <w:t>QW Random Insect (QWRI)</w:t>
            </w:r>
          </w:p>
        </w:tc>
        <w:tc>
          <w:tcPr>
            <w:tcW w:w="1980" w:type="dxa"/>
            <w:tcBorders>
              <w:top w:val="single" w:sz="10" w:space="0" w:color="000000"/>
              <w:left w:val="single" w:sz="10" w:space="0" w:color="000000"/>
              <w:bottom w:val="single" w:sz="10" w:space="0" w:color="000000"/>
              <w:right w:val="single" w:sz="10" w:space="0" w:color="000000"/>
            </w:tcBorders>
          </w:tcPr>
          <w:p w14:paraId="48DECB9E" w14:textId="77777777" w:rsidR="008867EB" w:rsidRDefault="00835E67">
            <w:pPr>
              <w:pStyle w:val="Compact"/>
            </w:pPr>
            <w:r>
              <w:t xml:space="preserve">A model that studies the effect of </w:t>
            </w:r>
            <w:r>
              <w:rPr>
                <w:b/>
                <w:bCs/>
              </w:rPr>
              <w:t>decoherence</w:t>
            </w:r>
            <w:r>
              <w:t xml:space="preserve"> on the Quantum Walk by introducing a random coin reset/measurement probability.</w:t>
            </w:r>
          </w:p>
        </w:tc>
        <w:tc>
          <w:tcPr>
            <w:tcW w:w="1980" w:type="dxa"/>
            <w:tcBorders>
              <w:top w:val="single" w:sz="10" w:space="0" w:color="000000"/>
              <w:left w:val="single" w:sz="10" w:space="0" w:color="000000"/>
              <w:bottom w:val="single" w:sz="10" w:space="0" w:color="000000"/>
              <w:right w:val="single" w:sz="10" w:space="0" w:color="000000"/>
            </w:tcBorders>
          </w:tcPr>
          <w:p w14:paraId="26363BC0" w14:textId="77777777" w:rsidR="008867EB" w:rsidRDefault="00835E67">
            <w:pPr>
              <w:pStyle w:val="Compact"/>
            </w:pPr>
            <w:r>
              <w:t>Pure CRW.</w:t>
            </w:r>
          </w:p>
        </w:tc>
        <w:tc>
          <w:tcPr>
            <w:tcW w:w="1980" w:type="dxa"/>
            <w:tcBorders>
              <w:top w:val="single" w:sz="10" w:space="0" w:color="000000"/>
              <w:left w:val="single" w:sz="10" w:space="0" w:color="000000"/>
              <w:bottom w:val="single" w:sz="10" w:space="0" w:color="000000"/>
              <w:right w:val="single" w:sz="10" w:space="0" w:color="000000"/>
            </w:tcBorders>
          </w:tcPr>
          <w:p w14:paraId="099EF5F1" w14:textId="77777777" w:rsidR="008867EB" w:rsidRDefault="00835E67">
            <w:pPr>
              <w:pStyle w:val="Compact"/>
            </w:pPr>
            <w:r>
              <w:t xml:space="preserve">Helps quantify the </w:t>
            </w:r>
            <w:r>
              <w:rPr>
                <w:b/>
                <w:bCs/>
              </w:rPr>
              <w:t>robustness of the quantum speed-up</w:t>
            </w:r>
            <w:r>
              <w:t xml:space="preserve"> under realistic noise conditions.</w:t>
            </w:r>
          </w:p>
        </w:tc>
      </w:tr>
    </w:tbl>
    <w:p w14:paraId="6EA76667" w14:textId="77777777" w:rsidR="008867EB" w:rsidRDefault="00835E67">
      <w:r>
        <w:pict w14:anchorId="52563F12">
          <v:rect id="_x0000_i1206" style="width:0;height:1.5pt" o:hralign="center" o:hrstd="t" o:hr="t"/>
        </w:pict>
      </w:r>
    </w:p>
    <w:p w14:paraId="271069D7" w14:textId="77777777" w:rsidR="008867EB" w:rsidRDefault="00835E67">
      <w:pPr>
        <w:pStyle w:val="Heading3"/>
      </w:pPr>
      <w:r>
        <w:t>II. Quantum AI Systems and Architectures</w:t>
      </w:r>
    </w:p>
    <w:tbl>
      <w:tblPr>
        <w:tblStyle w:val="Table"/>
        <w:tblW w:w="5000" w:type="pct"/>
        <w:tblLayout w:type="fixed"/>
        <w:tblLook w:val="0020" w:firstRow="1" w:lastRow="0" w:firstColumn="0" w:lastColumn="0" w:noHBand="0" w:noVBand="0"/>
      </w:tblPr>
      <w:tblGrid>
        <w:gridCol w:w="2770"/>
        <w:gridCol w:w="2770"/>
        <w:gridCol w:w="2770"/>
        <w:gridCol w:w="2770"/>
      </w:tblGrid>
      <w:tr w:rsidR="008867EB" w14:paraId="421EDD46" w14:textId="77777777" w:rsidTr="008867EB">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10" w:space="0" w:color="000000"/>
              <w:left w:val="single" w:sz="10" w:space="0" w:color="000000"/>
              <w:bottom w:val="single" w:sz="10" w:space="0" w:color="000000"/>
              <w:right w:val="single" w:sz="10" w:space="0" w:color="000000"/>
            </w:tcBorders>
            <w:vAlign w:val="center"/>
          </w:tcPr>
          <w:p w14:paraId="3BB930A7" w14:textId="77777777" w:rsidR="008867EB" w:rsidRDefault="00835E67">
            <w:pPr>
              <w:pStyle w:val="Compact"/>
              <w:jc w:val="center"/>
            </w:pPr>
            <w:r>
              <w:t>Concept</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4A8C3E73" w14:textId="77777777" w:rsidR="008867EB" w:rsidRDefault="00835E67">
            <w:pPr>
              <w:pStyle w:val="Compact"/>
              <w:jc w:val="center"/>
            </w:pPr>
            <w:r>
              <w:t>Explanation</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01449C12" w14:textId="77777777" w:rsidR="008867EB" w:rsidRDefault="00835E67">
            <w:pPr>
              <w:pStyle w:val="Compact"/>
              <w:jc w:val="center"/>
            </w:pPr>
            <w:r>
              <w:t>Quantum Enhancement</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40240D4B" w14:textId="77777777" w:rsidR="008867EB" w:rsidRDefault="00835E67">
            <w:pPr>
              <w:pStyle w:val="Compact"/>
              <w:jc w:val="center"/>
            </w:pPr>
            <w:r>
              <w:t>Primary Limitation</w:t>
            </w:r>
          </w:p>
        </w:tc>
      </w:tr>
      <w:tr w:rsidR="008867EB" w14:paraId="761586BF" w14:textId="77777777" w:rsidTr="008867EB">
        <w:tc>
          <w:tcPr>
            <w:tcW w:w="1980" w:type="dxa"/>
            <w:tcBorders>
              <w:top w:val="single" w:sz="10" w:space="0" w:color="000000"/>
              <w:left w:val="single" w:sz="10" w:space="0" w:color="000000"/>
              <w:bottom w:val="single" w:sz="10" w:space="0" w:color="000000"/>
              <w:right w:val="single" w:sz="10" w:space="0" w:color="000000"/>
            </w:tcBorders>
          </w:tcPr>
          <w:p w14:paraId="351BA25E" w14:textId="77777777" w:rsidR="008867EB" w:rsidRDefault="00835E67">
            <w:pPr>
              <w:pStyle w:val="Compact"/>
            </w:pPr>
            <w:r>
              <w:rPr>
                <w:b/>
                <w:bCs/>
              </w:rPr>
              <w:t>Quantum Production System (QPS)</w:t>
            </w:r>
          </w:p>
        </w:tc>
        <w:tc>
          <w:tcPr>
            <w:tcW w:w="1980" w:type="dxa"/>
            <w:tcBorders>
              <w:top w:val="single" w:sz="10" w:space="0" w:color="000000"/>
              <w:left w:val="single" w:sz="10" w:space="0" w:color="000000"/>
              <w:bottom w:val="single" w:sz="10" w:space="0" w:color="000000"/>
              <w:right w:val="single" w:sz="10" w:space="0" w:color="000000"/>
            </w:tcBorders>
          </w:tcPr>
          <w:p w14:paraId="0030C51F" w14:textId="77777777" w:rsidR="008867EB" w:rsidRDefault="00835E67">
            <w:pPr>
              <w:pStyle w:val="Compact"/>
            </w:pPr>
            <w:r>
              <w:t xml:space="preserve">A conceptual AI architecture that maps classical production rules (IF-THEN rules) to </w:t>
            </w:r>
            <w:r>
              <w:rPr>
                <w:b/>
                <w:bCs/>
              </w:rPr>
              <w:t>unitary operators</w:t>
            </w:r>
            <w:r>
              <w:t xml:space="preserve"> (quantum gates) acting on a </w:t>
            </w:r>
            <w:r>
              <w:rPr>
                <w:b/>
                <w:bCs/>
              </w:rPr>
              <w:t>Quantum Working Memory (QWM)</w:t>
            </w:r>
            <w:r>
              <w:t>.</w:t>
            </w:r>
          </w:p>
        </w:tc>
        <w:tc>
          <w:tcPr>
            <w:tcW w:w="1980" w:type="dxa"/>
            <w:tcBorders>
              <w:top w:val="single" w:sz="10" w:space="0" w:color="000000"/>
              <w:left w:val="single" w:sz="10" w:space="0" w:color="000000"/>
              <w:bottom w:val="single" w:sz="10" w:space="0" w:color="000000"/>
              <w:right w:val="single" w:sz="10" w:space="0" w:color="000000"/>
            </w:tcBorders>
          </w:tcPr>
          <w:p w14:paraId="6A06E8FC" w14:textId="77777777" w:rsidR="008867EB" w:rsidRDefault="00835E67">
            <w:pPr>
              <w:pStyle w:val="Compact"/>
            </w:pPr>
            <w:r>
              <w:t xml:space="preserve">Uses </w:t>
            </w:r>
            <w:r>
              <w:rPr>
                <w:b/>
                <w:bCs/>
              </w:rPr>
              <w:t>Grover’s Algorithm</w:t>
            </w:r>
            <w:r>
              <w:t xml:space="preserve"> to achieve a </w:t>
            </w:r>
            <w:r>
              <w:rPr>
                <w:b/>
                <w:bCs/>
              </w:rPr>
              <w:t>quadratic speed-up</w:t>
            </w:r>
            <w:r>
              <w:t xml:space="preserve"> in the crucial </w:t>
            </w:r>
            <w:r>
              <w:rPr>
                <w:b/>
                <w:bCs/>
              </w:rPr>
              <w:t>conflict resolution</w:t>
            </w:r>
            <w:r>
              <w:t xml:space="preserve"> (rule selection) phase.</w:t>
            </w:r>
          </w:p>
        </w:tc>
        <w:tc>
          <w:tcPr>
            <w:tcW w:w="1980" w:type="dxa"/>
            <w:tcBorders>
              <w:top w:val="single" w:sz="10" w:space="0" w:color="000000"/>
              <w:left w:val="single" w:sz="10" w:space="0" w:color="000000"/>
              <w:bottom w:val="single" w:sz="10" w:space="0" w:color="000000"/>
              <w:right w:val="single" w:sz="10" w:space="0" w:color="000000"/>
            </w:tcBorders>
          </w:tcPr>
          <w:p w14:paraId="26250AA1" w14:textId="77777777" w:rsidR="008867EB" w:rsidRDefault="00835E67">
            <w:pPr>
              <w:pStyle w:val="Compact"/>
            </w:pPr>
            <w:r>
              <w:t>Highly theoretical; dependent on fully reversible quantum computation.</w:t>
            </w:r>
          </w:p>
        </w:tc>
      </w:tr>
      <w:tr w:rsidR="008867EB" w14:paraId="36D0BA1F" w14:textId="77777777" w:rsidTr="008867EB">
        <w:tc>
          <w:tcPr>
            <w:tcW w:w="1980" w:type="dxa"/>
            <w:tcBorders>
              <w:top w:val="single" w:sz="10" w:space="0" w:color="000000"/>
              <w:left w:val="single" w:sz="10" w:space="0" w:color="000000"/>
              <w:bottom w:val="single" w:sz="10" w:space="0" w:color="000000"/>
              <w:right w:val="single" w:sz="10" w:space="0" w:color="000000"/>
            </w:tcBorders>
          </w:tcPr>
          <w:p w14:paraId="32DF396F" w14:textId="77777777" w:rsidR="008867EB" w:rsidRDefault="00835E67">
            <w:pPr>
              <w:pStyle w:val="Compact"/>
            </w:pPr>
            <w:r>
              <w:rPr>
                <w:b/>
                <w:bCs/>
              </w:rPr>
              <w:t>Quantum Neural Computation (QNN/QML)</w:t>
            </w:r>
          </w:p>
        </w:tc>
        <w:tc>
          <w:tcPr>
            <w:tcW w:w="1980" w:type="dxa"/>
            <w:tcBorders>
              <w:top w:val="single" w:sz="10" w:space="0" w:color="000000"/>
              <w:left w:val="single" w:sz="10" w:space="0" w:color="000000"/>
              <w:bottom w:val="single" w:sz="10" w:space="0" w:color="000000"/>
              <w:right w:val="single" w:sz="10" w:space="0" w:color="000000"/>
            </w:tcBorders>
          </w:tcPr>
          <w:p w14:paraId="38AB2E77" w14:textId="77777777" w:rsidR="008867EB" w:rsidRDefault="00835E67">
            <w:pPr>
              <w:pStyle w:val="Compact"/>
            </w:pPr>
            <w:r>
              <w:t xml:space="preserve">Hybrid models that use a </w:t>
            </w:r>
            <w:r>
              <w:rPr>
                <w:b/>
                <w:bCs/>
              </w:rPr>
              <w:t>Parameterized Quantum Circuit (VQC)</w:t>
            </w:r>
            <w:r>
              <w:t xml:space="preserve"> </w:t>
            </w:r>
            <w:r>
              <w:t>as the machine learning model, trained by a classical optimizer.</w:t>
            </w:r>
          </w:p>
        </w:tc>
        <w:tc>
          <w:tcPr>
            <w:tcW w:w="1980" w:type="dxa"/>
            <w:tcBorders>
              <w:top w:val="single" w:sz="10" w:space="0" w:color="000000"/>
              <w:left w:val="single" w:sz="10" w:space="0" w:color="000000"/>
              <w:bottom w:val="single" w:sz="10" w:space="0" w:color="000000"/>
              <w:right w:val="single" w:sz="10" w:space="0" w:color="000000"/>
            </w:tcBorders>
          </w:tcPr>
          <w:p w14:paraId="1A226E97" w14:textId="77777777" w:rsidR="008867EB" w:rsidRDefault="00835E67">
            <w:pPr>
              <w:pStyle w:val="Compact"/>
            </w:pPr>
            <w:r>
              <w:rPr>
                <w:b/>
                <w:bCs/>
              </w:rPr>
              <w:t>Exponential Feature Space:</w:t>
            </w:r>
            <w:r>
              <w:t xml:space="preserve"> Allows data to be embedded into a high-dimensional quantum space, boosting expressive power.</w:t>
            </w:r>
          </w:p>
        </w:tc>
        <w:tc>
          <w:tcPr>
            <w:tcW w:w="1980" w:type="dxa"/>
            <w:tcBorders>
              <w:top w:val="single" w:sz="10" w:space="0" w:color="000000"/>
              <w:left w:val="single" w:sz="10" w:space="0" w:color="000000"/>
              <w:bottom w:val="single" w:sz="10" w:space="0" w:color="000000"/>
              <w:right w:val="single" w:sz="10" w:space="0" w:color="000000"/>
            </w:tcBorders>
          </w:tcPr>
          <w:p w14:paraId="35F944CA" w14:textId="77777777" w:rsidR="008867EB" w:rsidRDefault="00835E67">
            <w:pPr>
              <w:pStyle w:val="Compact"/>
            </w:pPr>
            <w:r>
              <w:rPr>
                <w:b/>
                <w:bCs/>
              </w:rPr>
              <w:t>Barren Plateaus</w:t>
            </w:r>
            <w:r>
              <w:t xml:space="preserve"> (gradients vanish in deep circuits), making training difficult.</w:t>
            </w:r>
          </w:p>
        </w:tc>
      </w:tr>
      <w:tr w:rsidR="008867EB" w14:paraId="45775B13" w14:textId="77777777" w:rsidTr="008867EB">
        <w:tc>
          <w:tcPr>
            <w:tcW w:w="1980" w:type="dxa"/>
            <w:tcBorders>
              <w:top w:val="single" w:sz="10" w:space="0" w:color="000000"/>
              <w:left w:val="single" w:sz="10" w:space="0" w:color="000000"/>
              <w:bottom w:val="single" w:sz="10" w:space="0" w:color="000000"/>
              <w:right w:val="single" w:sz="10" w:space="0" w:color="000000"/>
            </w:tcBorders>
          </w:tcPr>
          <w:p w14:paraId="00810EB5" w14:textId="77777777" w:rsidR="008867EB" w:rsidRDefault="00835E67">
            <w:pPr>
              <w:pStyle w:val="Compact"/>
            </w:pPr>
            <w:r>
              <w:rPr>
                <w:b/>
                <w:bCs/>
              </w:rPr>
              <w:t>Q-Centric Supercomputing (QCSC)</w:t>
            </w:r>
          </w:p>
        </w:tc>
        <w:tc>
          <w:tcPr>
            <w:tcW w:w="1980" w:type="dxa"/>
            <w:tcBorders>
              <w:top w:val="single" w:sz="10" w:space="0" w:color="000000"/>
              <w:left w:val="single" w:sz="10" w:space="0" w:color="000000"/>
              <w:bottom w:val="single" w:sz="10" w:space="0" w:color="000000"/>
              <w:right w:val="single" w:sz="10" w:space="0" w:color="000000"/>
            </w:tcBorders>
          </w:tcPr>
          <w:p w14:paraId="721DE841" w14:textId="77777777" w:rsidR="008867EB" w:rsidRDefault="00835E67">
            <w:pPr>
              <w:pStyle w:val="Compact"/>
            </w:pPr>
            <w:r>
              <w:t xml:space="preserve">An architecture integrating </w:t>
            </w:r>
            <w:r>
              <w:rPr>
                <w:b/>
                <w:bCs/>
              </w:rPr>
              <w:t>QPUs</w:t>
            </w:r>
            <w:r>
              <w:t xml:space="preserve"> (Quantum Processing Units) with </w:t>
            </w:r>
            <w:r>
              <w:rPr>
                <w:b/>
                <w:bCs/>
              </w:rPr>
              <w:t>Classical High-Performance Computers (HPC)</w:t>
            </w:r>
            <w:r>
              <w:t>.</w:t>
            </w:r>
          </w:p>
        </w:tc>
        <w:tc>
          <w:tcPr>
            <w:tcW w:w="1980" w:type="dxa"/>
            <w:tcBorders>
              <w:top w:val="single" w:sz="10" w:space="0" w:color="000000"/>
              <w:left w:val="single" w:sz="10" w:space="0" w:color="000000"/>
              <w:bottom w:val="single" w:sz="10" w:space="0" w:color="000000"/>
              <w:right w:val="single" w:sz="10" w:space="0" w:color="000000"/>
            </w:tcBorders>
          </w:tcPr>
          <w:p w14:paraId="0063EFCB" w14:textId="77777777" w:rsidR="008867EB" w:rsidRDefault="00835E67">
            <w:pPr>
              <w:pStyle w:val="Compact"/>
            </w:pPr>
            <w:r>
              <w:t xml:space="preserve">HPC handles pre/post-processing, </w:t>
            </w:r>
            <w:r>
              <w:rPr>
                <w:b/>
                <w:bCs/>
              </w:rPr>
              <w:t>real-time error mitigation</w:t>
            </w:r>
            <w:r>
              <w:t>, and data management, allowing QPUs to run larger, more stable circuits.</w:t>
            </w:r>
          </w:p>
        </w:tc>
        <w:tc>
          <w:tcPr>
            <w:tcW w:w="1980" w:type="dxa"/>
            <w:tcBorders>
              <w:top w:val="single" w:sz="10" w:space="0" w:color="000000"/>
              <w:left w:val="single" w:sz="10" w:space="0" w:color="000000"/>
              <w:bottom w:val="single" w:sz="10" w:space="0" w:color="000000"/>
              <w:right w:val="single" w:sz="10" w:space="0" w:color="000000"/>
            </w:tcBorders>
          </w:tcPr>
          <w:p w14:paraId="14F2E63C" w14:textId="77777777" w:rsidR="008867EB" w:rsidRDefault="00835E67">
            <w:pPr>
              <w:pStyle w:val="Compact"/>
            </w:pPr>
            <w:r>
              <w:rPr>
                <w:b/>
                <w:bCs/>
              </w:rPr>
              <w:t>Latency</w:t>
            </w:r>
            <w:r>
              <w:t xml:space="preserve"> and communication overhead between the classical and quantum systems.</w:t>
            </w:r>
          </w:p>
        </w:tc>
      </w:tr>
    </w:tbl>
    <w:p w14:paraId="0EEDB07E" w14:textId="77777777" w:rsidR="008867EB" w:rsidRDefault="00835E67">
      <w:r>
        <w:pict w14:anchorId="51BE81A9">
          <v:rect id="_x0000_i1207" style="width:0;height:1.5pt" o:hralign="center" o:hrstd="t" o:hr="t"/>
        </w:pict>
      </w:r>
    </w:p>
    <w:p w14:paraId="4F988D7E" w14:textId="77777777" w:rsidR="008867EB" w:rsidRDefault="00835E67">
      <w:pPr>
        <w:pStyle w:val="FirstParagraph"/>
      </w:pPr>
      <w:r>
        <w:t>I hope this summary serves as a perfect final revision for Unit VI! What topic should we look at next?</w:t>
      </w:r>
    </w:p>
    <w:sectPr w:rsidR="008867EB" w:rsidSect="00A8388D">
      <w:footnotePr>
        <w:numRestart w:val="eachSect"/>
      </w:footnotePr>
      <w:pgSz w:w="12240" w:h="15840"/>
      <w:pgMar w:top="567" w:right="567" w:bottom="567" w:left="567"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E40BDA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74A4FB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7EEA2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3"/>
    <w:multiLevelType w:val="multilevel"/>
    <w:tmpl w:val="B5D096CC"/>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4" w15:restartNumberingAfterBreak="0">
    <w:nsid w:val="00A99521"/>
    <w:multiLevelType w:val="multilevel"/>
    <w:tmpl w:val="B8843F24"/>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5" w15:restartNumberingAfterBreak="0">
    <w:nsid w:val="00A99711"/>
    <w:multiLevelType w:val="multilevel"/>
    <w:tmpl w:val="D8E8E45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6" w15:restartNumberingAfterBreak="0">
    <w:nsid w:val="0364328B"/>
    <w:multiLevelType w:val="multilevel"/>
    <w:tmpl w:val="6D108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2A240D"/>
    <w:multiLevelType w:val="multilevel"/>
    <w:tmpl w:val="5D527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152016"/>
    <w:multiLevelType w:val="multilevel"/>
    <w:tmpl w:val="3F2E5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462BF1"/>
    <w:multiLevelType w:val="multilevel"/>
    <w:tmpl w:val="CF10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CA2612"/>
    <w:multiLevelType w:val="multilevel"/>
    <w:tmpl w:val="8A36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7C60DF"/>
    <w:multiLevelType w:val="multilevel"/>
    <w:tmpl w:val="0EAE7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CC7614"/>
    <w:multiLevelType w:val="multilevel"/>
    <w:tmpl w:val="751A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670A8A"/>
    <w:multiLevelType w:val="multilevel"/>
    <w:tmpl w:val="F9F0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A30D67"/>
    <w:multiLevelType w:val="multilevel"/>
    <w:tmpl w:val="95F42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C9488C"/>
    <w:multiLevelType w:val="multilevel"/>
    <w:tmpl w:val="D6E0E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3054131">
    <w:abstractNumId w:val="0"/>
  </w:num>
  <w:num w:numId="2" w16cid:durableId="8724229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34325301">
    <w:abstractNumId w:val="1"/>
  </w:num>
  <w:num w:numId="4" w16cid:durableId="394360151">
    <w:abstractNumId w:val="1"/>
  </w:num>
  <w:num w:numId="5" w16cid:durableId="348917709">
    <w:abstractNumId w:val="1"/>
  </w:num>
  <w:num w:numId="6" w16cid:durableId="524825470">
    <w:abstractNumId w:val="1"/>
  </w:num>
  <w:num w:numId="7" w16cid:durableId="1311444365">
    <w:abstractNumId w:val="1"/>
  </w:num>
  <w:num w:numId="8" w16cid:durableId="15259438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40053885">
    <w:abstractNumId w:val="1"/>
  </w:num>
  <w:num w:numId="10" w16cid:durableId="1538081615">
    <w:abstractNumId w:val="1"/>
  </w:num>
  <w:num w:numId="11" w16cid:durableId="506679694">
    <w:abstractNumId w:val="1"/>
  </w:num>
  <w:num w:numId="12" w16cid:durableId="1401708373">
    <w:abstractNumId w:val="1"/>
  </w:num>
  <w:num w:numId="13" w16cid:durableId="1739595281">
    <w:abstractNumId w:val="1"/>
  </w:num>
  <w:num w:numId="14" w16cid:durableId="718748867">
    <w:abstractNumId w:val="1"/>
  </w:num>
  <w:num w:numId="15" w16cid:durableId="794373890">
    <w:abstractNumId w:val="1"/>
  </w:num>
  <w:num w:numId="16" w16cid:durableId="847675280">
    <w:abstractNumId w:val="1"/>
  </w:num>
  <w:num w:numId="17" w16cid:durableId="1956861859">
    <w:abstractNumId w:val="1"/>
  </w:num>
  <w:num w:numId="18" w16cid:durableId="1418556454">
    <w:abstractNumId w:val="1"/>
  </w:num>
  <w:num w:numId="19" w16cid:durableId="692994612">
    <w:abstractNumId w:val="1"/>
  </w:num>
  <w:num w:numId="20" w16cid:durableId="1796172397">
    <w:abstractNumId w:val="1"/>
  </w:num>
  <w:num w:numId="21" w16cid:durableId="331879451">
    <w:abstractNumId w:val="1"/>
  </w:num>
  <w:num w:numId="22" w16cid:durableId="15021606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971984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364742736">
    <w:abstractNumId w:val="1"/>
  </w:num>
  <w:num w:numId="25" w16cid:durableId="16358688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307579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44069766">
    <w:abstractNumId w:val="1"/>
  </w:num>
  <w:num w:numId="28" w16cid:durableId="7404926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83561971">
    <w:abstractNumId w:val="1"/>
  </w:num>
  <w:num w:numId="30" w16cid:durableId="1767387560">
    <w:abstractNumId w:val="1"/>
  </w:num>
  <w:num w:numId="31" w16cid:durableId="13463233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69094120">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3" w16cid:durableId="1721392420">
    <w:abstractNumId w:val="1"/>
  </w:num>
  <w:num w:numId="34" w16cid:durableId="6253621">
    <w:abstractNumId w:val="1"/>
  </w:num>
  <w:num w:numId="35" w16cid:durableId="9108460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686098710">
    <w:abstractNumId w:val="1"/>
  </w:num>
  <w:num w:numId="37" w16cid:durableId="19566705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4514364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5850684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058314930">
    <w:abstractNumId w:val="1"/>
  </w:num>
  <w:num w:numId="41" w16cid:durableId="221722390">
    <w:abstractNumId w:val="1"/>
  </w:num>
  <w:num w:numId="42" w16cid:durableId="674192108">
    <w:abstractNumId w:val="1"/>
  </w:num>
  <w:num w:numId="43" w16cid:durableId="658035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21128470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0835331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225945990">
    <w:abstractNumId w:val="1"/>
  </w:num>
  <w:num w:numId="47" w16cid:durableId="14623846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880047260">
    <w:abstractNumId w:val="1"/>
  </w:num>
  <w:num w:numId="49" w16cid:durableId="15661440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919216097">
    <w:abstractNumId w:val="1"/>
  </w:num>
  <w:num w:numId="51" w16cid:durableId="18704834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110933082">
    <w:abstractNumId w:val="1"/>
  </w:num>
  <w:num w:numId="53" w16cid:durableId="12153085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182204054">
    <w:abstractNumId w:val="1"/>
  </w:num>
  <w:num w:numId="55" w16cid:durableId="8791656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2023358566">
    <w:abstractNumId w:val="1"/>
  </w:num>
  <w:num w:numId="57" w16cid:durableId="15696829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391883934">
    <w:abstractNumId w:val="1"/>
  </w:num>
  <w:num w:numId="59" w16cid:durableId="1741294562">
    <w:abstractNumId w:val="1"/>
  </w:num>
  <w:num w:numId="60" w16cid:durableId="264701851">
    <w:abstractNumId w:val="1"/>
  </w:num>
  <w:num w:numId="61" w16cid:durableId="19347746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362824329">
    <w:abstractNumId w:val="1"/>
  </w:num>
  <w:num w:numId="63" w16cid:durableId="2140956859">
    <w:abstractNumId w:val="1"/>
  </w:num>
  <w:num w:numId="64" w16cid:durableId="2066709473">
    <w:abstractNumId w:val="1"/>
  </w:num>
  <w:num w:numId="65" w16cid:durableId="1602371737">
    <w:abstractNumId w:val="1"/>
  </w:num>
  <w:num w:numId="66" w16cid:durableId="1657954494">
    <w:abstractNumId w:val="1"/>
  </w:num>
  <w:num w:numId="67" w16cid:durableId="19794088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940023334">
    <w:abstractNumId w:val="1"/>
  </w:num>
  <w:num w:numId="69" w16cid:durableId="9969613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2145925336">
    <w:abstractNumId w:val="1"/>
  </w:num>
  <w:num w:numId="71" w16cid:durableId="9029819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76444996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753403415">
    <w:abstractNumId w:val="1"/>
  </w:num>
  <w:num w:numId="74" w16cid:durableId="8184197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000238325">
    <w:abstractNumId w:val="1"/>
  </w:num>
  <w:num w:numId="76" w16cid:durableId="1490944184">
    <w:abstractNumId w:val="1"/>
  </w:num>
  <w:num w:numId="77" w16cid:durableId="3508353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630360153">
    <w:abstractNumId w:val="1"/>
  </w:num>
  <w:num w:numId="79" w16cid:durableId="831336195">
    <w:abstractNumId w:val="1"/>
  </w:num>
  <w:num w:numId="80" w16cid:durableId="7872433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564637907">
    <w:abstractNumId w:val="1"/>
  </w:num>
  <w:num w:numId="82" w16cid:durableId="20935487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800881750">
    <w:abstractNumId w:val="1"/>
  </w:num>
  <w:num w:numId="84" w16cid:durableId="2035113629">
    <w:abstractNumId w:val="1"/>
  </w:num>
  <w:num w:numId="85" w16cid:durableId="829754808">
    <w:abstractNumId w:val="1"/>
  </w:num>
  <w:num w:numId="86" w16cid:durableId="228343972">
    <w:abstractNumId w:val="1"/>
  </w:num>
  <w:num w:numId="87" w16cid:durableId="790435961">
    <w:abstractNumId w:val="1"/>
  </w:num>
  <w:num w:numId="88" w16cid:durableId="21157815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316540605">
    <w:abstractNumId w:val="1"/>
  </w:num>
  <w:num w:numId="90" w16cid:durableId="1808619967">
    <w:abstractNumId w:val="1"/>
  </w:num>
  <w:num w:numId="91" w16cid:durableId="595790946">
    <w:abstractNumId w:val="1"/>
  </w:num>
  <w:num w:numId="92" w16cid:durableId="713165304">
    <w:abstractNumId w:val="1"/>
  </w:num>
  <w:num w:numId="93" w16cid:durableId="259143805">
    <w:abstractNumId w:val="1"/>
  </w:num>
  <w:num w:numId="94" w16cid:durableId="44874317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748161684">
    <w:abstractNumId w:val="1"/>
  </w:num>
  <w:num w:numId="96" w16cid:durableId="717438910">
    <w:abstractNumId w:val="1"/>
  </w:num>
  <w:num w:numId="97" w16cid:durableId="1153793952">
    <w:abstractNumId w:val="1"/>
  </w:num>
  <w:num w:numId="98" w16cid:durableId="600725834">
    <w:abstractNumId w:val="1"/>
  </w:num>
  <w:num w:numId="99" w16cid:durableId="1994291867">
    <w:abstractNumId w:val="1"/>
  </w:num>
  <w:num w:numId="100" w16cid:durableId="1202668584">
    <w:abstractNumId w:val="1"/>
  </w:num>
  <w:num w:numId="101" w16cid:durableId="154877417">
    <w:abstractNumId w:val="1"/>
  </w:num>
  <w:num w:numId="102" w16cid:durableId="1772822372">
    <w:abstractNumId w:val="1"/>
  </w:num>
  <w:num w:numId="103" w16cid:durableId="1973556468">
    <w:abstractNumId w:val="1"/>
  </w:num>
  <w:num w:numId="104" w16cid:durableId="1242526737">
    <w:abstractNumId w:val="1"/>
  </w:num>
  <w:num w:numId="105" w16cid:durableId="1710761643">
    <w:abstractNumId w:val="1"/>
  </w:num>
  <w:num w:numId="106" w16cid:durableId="1114135285">
    <w:abstractNumId w:val="1"/>
  </w:num>
  <w:num w:numId="107" w16cid:durableId="8474077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368577637">
    <w:abstractNumId w:val="1"/>
  </w:num>
  <w:num w:numId="109" w16cid:durableId="647829969">
    <w:abstractNumId w:val="1"/>
  </w:num>
  <w:num w:numId="110" w16cid:durableId="4158318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1440948352">
    <w:abstractNumId w:val="1"/>
  </w:num>
  <w:num w:numId="112" w16cid:durableId="211038907">
    <w:abstractNumId w:val="1"/>
  </w:num>
  <w:num w:numId="113" w16cid:durableId="1790969468">
    <w:abstractNumId w:val="1"/>
  </w:num>
  <w:num w:numId="114" w16cid:durableId="1938444584">
    <w:abstractNumId w:val="1"/>
  </w:num>
  <w:num w:numId="115" w16cid:durableId="1335650034">
    <w:abstractNumId w:val="1"/>
  </w:num>
  <w:num w:numId="116" w16cid:durableId="1641492578">
    <w:abstractNumId w:val="1"/>
  </w:num>
  <w:num w:numId="117" w16cid:durableId="497579836">
    <w:abstractNumId w:val="1"/>
  </w:num>
  <w:num w:numId="118" w16cid:durableId="1164199223">
    <w:abstractNumId w:val="1"/>
  </w:num>
  <w:num w:numId="119" w16cid:durableId="1902132036">
    <w:abstractNumId w:val="1"/>
  </w:num>
  <w:num w:numId="120" w16cid:durableId="1331172834">
    <w:abstractNumId w:val="1"/>
  </w:num>
  <w:num w:numId="121" w16cid:durableId="1694111353">
    <w:abstractNumId w:val="1"/>
  </w:num>
  <w:num w:numId="122" w16cid:durableId="1788430513">
    <w:abstractNumId w:val="1"/>
  </w:num>
  <w:num w:numId="123" w16cid:durableId="2739040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12349729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1513688454">
    <w:abstractNumId w:val="1"/>
  </w:num>
  <w:num w:numId="126" w16cid:durableId="770469261">
    <w:abstractNumId w:val="1"/>
  </w:num>
  <w:num w:numId="127" w16cid:durableId="1866674580">
    <w:abstractNumId w:val="1"/>
  </w:num>
  <w:num w:numId="128" w16cid:durableId="1906796338">
    <w:abstractNumId w:val="1"/>
  </w:num>
  <w:num w:numId="129" w16cid:durableId="557010535">
    <w:abstractNumId w:val="1"/>
  </w:num>
  <w:num w:numId="130" w16cid:durableId="1039861845">
    <w:abstractNumId w:val="1"/>
  </w:num>
  <w:num w:numId="131" w16cid:durableId="2064407638">
    <w:abstractNumId w:val="1"/>
  </w:num>
  <w:num w:numId="132" w16cid:durableId="20193813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527572521">
    <w:abstractNumId w:val="1"/>
  </w:num>
  <w:num w:numId="134" w16cid:durableId="92871213">
    <w:abstractNumId w:val="1"/>
  </w:num>
  <w:num w:numId="135" w16cid:durableId="866993066">
    <w:abstractNumId w:val="1"/>
  </w:num>
  <w:num w:numId="136" w16cid:durableId="872965244">
    <w:abstractNumId w:val="1"/>
  </w:num>
  <w:num w:numId="137" w16cid:durableId="188684084">
    <w:abstractNumId w:val="1"/>
  </w:num>
  <w:num w:numId="138" w16cid:durableId="299189278">
    <w:abstractNumId w:val="1"/>
  </w:num>
  <w:num w:numId="139" w16cid:durableId="1450666100">
    <w:abstractNumId w:val="1"/>
  </w:num>
  <w:num w:numId="140" w16cid:durableId="908342618">
    <w:abstractNumId w:val="1"/>
  </w:num>
  <w:num w:numId="141" w16cid:durableId="287667350">
    <w:abstractNumId w:val="1"/>
  </w:num>
  <w:num w:numId="142" w16cid:durableId="594215670">
    <w:abstractNumId w:val="1"/>
  </w:num>
  <w:num w:numId="143" w16cid:durableId="2117753268">
    <w:abstractNumId w:val="1"/>
  </w:num>
  <w:num w:numId="144" w16cid:durableId="10087515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16cid:durableId="614143367">
    <w:abstractNumId w:val="1"/>
  </w:num>
  <w:num w:numId="146" w16cid:durableId="1353654526">
    <w:abstractNumId w:val="1"/>
  </w:num>
  <w:num w:numId="147" w16cid:durableId="13829407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11731111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16cid:durableId="353269388">
    <w:abstractNumId w:val="1"/>
  </w:num>
  <w:num w:numId="150" w16cid:durableId="872883137">
    <w:abstractNumId w:val="1"/>
  </w:num>
  <w:num w:numId="151" w16cid:durableId="229654662">
    <w:abstractNumId w:val="1"/>
  </w:num>
  <w:num w:numId="152" w16cid:durableId="1960913736">
    <w:abstractNumId w:val="1"/>
  </w:num>
  <w:num w:numId="153" w16cid:durableId="1797026309">
    <w:abstractNumId w:val="1"/>
  </w:num>
  <w:num w:numId="154" w16cid:durableId="12517395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19975680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16cid:durableId="6640897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16cid:durableId="11076982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1978878512">
    <w:abstractNumId w:val="1"/>
  </w:num>
  <w:num w:numId="159" w16cid:durableId="1070152523">
    <w:abstractNumId w:val="1"/>
  </w:num>
  <w:num w:numId="160" w16cid:durableId="1989170372">
    <w:abstractNumId w:val="1"/>
  </w:num>
  <w:num w:numId="161" w16cid:durableId="619730077">
    <w:abstractNumId w:val="1"/>
  </w:num>
  <w:num w:numId="162" w16cid:durableId="629826902">
    <w:abstractNumId w:val="1"/>
  </w:num>
  <w:num w:numId="163" w16cid:durableId="1580021768">
    <w:abstractNumId w:val="1"/>
  </w:num>
  <w:num w:numId="164" w16cid:durableId="2112894557">
    <w:abstractNumId w:val="1"/>
  </w:num>
  <w:num w:numId="165" w16cid:durableId="1626109871">
    <w:abstractNumId w:val="1"/>
  </w:num>
  <w:num w:numId="166" w16cid:durableId="9631189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16cid:durableId="2008213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330717559">
    <w:abstractNumId w:val="1"/>
  </w:num>
  <w:num w:numId="169" w16cid:durableId="6501348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16cid:durableId="7772136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16cid:durableId="1561282196">
    <w:abstractNumId w:val="1"/>
  </w:num>
  <w:num w:numId="172" w16cid:durableId="366105572">
    <w:abstractNumId w:val="1"/>
  </w:num>
  <w:num w:numId="173" w16cid:durableId="1576933357">
    <w:abstractNumId w:val="1"/>
  </w:num>
  <w:num w:numId="174" w16cid:durableId="255525290">
    <w:abstractNumId w:val="1"/>
  </w:num>
  <w:num w:numId="175" w16cid:durableId="9458169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892034470">
    <w:abstractNumId w:val="1"/>
  </w:num>
  <w:num w:numId="177" w16cid:durableId="1372072903">
    <w:abstractNumId w:val="1"/>
  </w:num>
  <w:num w:numId="178" w16cid:durableId="1324893112">
    <w:abstractNumId w:val="1"/>
  </w:num>
  <w:num w:numId="179" w16cid:durableId="433982283">
    <w:abstractNumId w:val="1"/>
  </w:num>
  <w:num w:numId="180" w16cid:durableId="41027469">
    <w:abstractNumId w:val="1"/>
  </w:num>
  <w:num w:numId="181" w16cid:durableId="1762020746">
    <w:abstractNumId w:val="1"/>
  </w:num>
  <w:num w:numId="182" w16cid:durableId="2095391427">
    <w:abstractNumId w:val="1"/>
  </w:num>
  <w:num w:numId="183" w16cid:durableId="167067152">
    <w:abstractNumId w:val="1"/>
  </w:num>
  <w:num w:numId="184" w16cid:durableId="14582528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 w16cid:durableId="324818134">
    <w:abstractNumId w:val="1"/>
  </w:num>
  <w:num w:numId="186" w16cid:durableId="2001230254">
    <w:abstractNumId w:val="1"/>
  </w:num>
  <w:num w:numId="187" w16cid:durableId="1231384811">
    <w:abstractNumId w:val="1"/>
  </w:num>
  <w:num w:numId="188" w16cid:durableId="1767846153">
    <w:abstractNumId w:val="1"/>
  </w:num>
  <w:num w:numId="189" w16cid:durableId="1121530891">
    <w:abstractNumId w:val="1"/>
  </w:num>
  <w:num w:numId="190" w16cid:durableId="13056200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688145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 w16cid:durableId="1775444253">
    <w:abstractNumId w:val="1"/>
  </w:num>
  <w:num w:numId="193" w16cid:durableId="2558656">
    <w:abstractNumId w:val="1"/>
  </w:num>
  <w:num w:numId="194" w16cid:durableId="1075048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 w16cid:durableId="9584878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387998914">
    <w:abstractNumId w:val="1"/>
  </w:num>
  <w:num w:numId="197" w16cid:durableId="1166018058">
    <w:abstractNumId w:val="1"/>
  </w:num>
  <w:num w:numId="198" w16cid:durableId="668102248">
    <w:abstractNumId w:val="1"/>
  </w:num>
  <w:num w:numId="199" w16cid:durableId="241837385">
    <w:abstractNumId w:val="1"/>
  </w:num>
  <w:num w:numId="200" w16cid:durableId="1735006687">
    <w:abstractNumId w:val="1"/>
  </w:num>
  <w:num w:numId="201" w16cid:durableId="1580795536">
    <w:abstractNumId w:val="1"/>
  </w:num>
  <w:num w:numId="202" w16cid:durableId="1245841333">
    <w:abstractNumId w:val="1"/>
  </w:num>
  <w:num w:numId="203" w16cid:durableId="1269123637">
    <w:abstractNumId w:val="1"/>
  </w:num>
  <w:num w:numId="204" w16cid:durableId="1352955052">
    <w:abstractNumId w:val="1"/>
  </w:num>
  <w:num w:numId="205" w16cid:durableId="1302425990">
    <w:abstractNumId w:val="1"/>
  </w:num>
  <w:num w:numId="206" w16cid:durableId="1268655801">
    <w:abstractNumId w:val="1"/>
  </w:num>
  <w:num w:numId="207" w16cid:durableId="547760514">
    <w:abstractNumId w:val="1"/>
  </w:num>
  <w:num w:numId="208" w16cid:durableId="64379587">
    <w:abstractNumId w:val="1"/>
  </w:num>
  <w:num w:numId="209" w16cid:durableId="781463296">
    <w:abstractNumId w:val="1"/>
  </w:num>
  <w:num w:numId="210" w16cid:durableId="194150124">
    <w:abstractNumId w:val="1"/>
  </w:num>
  <w:num w:numId="211" w16cid:durableId="1573199451">
    <w:abstractNumId w:val="1"/>
  </w:num>
  <w:num w:numId="212" w16cid:durableId="1167867193">
    <w:abstractNumId w:val="1"/>
  </w:num>
  <w:num w:numId="213" w16cid:durableId="586306269">
    <w:abstractNumId w:val="1"/>
  </w:num>
  <w:num w:numId="214" w16cid:durableId="555314447">
    <w:abstractNumId w:val="1"/>
  </w:num>
  <w:num w:numId="215" w16cid:durableId="945890648">
    <w:abstractNumId w:val="1"/>
  </w:num>
  <w:num w:numId="216" w16cid:durableId="677928687">
    <w:abstractNumId w:val="1"/>
  </w:num>
  <w:num w:numId="217" w16cid:durableId="17663459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100108013">
    <w:abstractNumId w:val="1"/>
  </w:num>
  <w:num w:numId="219" w16cid:durableId="9533657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 w16cid:durableId="666979282">
    <w:abstractNumId w:val="1"/>
  </w:num>
  <w:num w:numId="221" w16cid:durableId="12060233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 w16cid:durableId="498812142">
    <w:abstractNumId w:val="1"/>
  </w:num>
  <w:num w:numId="223" w16cid:durableId="650403514">
    <w:abstractNumId w:val="1"/>
  </w:num>
  <w:num w:numId="224" w16cid:durableId="16542084">
    <w:abstractNumId w:val="1"/>
  </w:num>
  <w:num w:numId="225" w16cid:durableId="14770644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919103487">
    <w:abstractNumId w:val="1"/>
  </w:num>
  <w:num w:numId="227" w16cid:durableId="965543773">
    <w:abstractNumId w:val="1"/>
  </w:num>
  <w:num w:numId="228" w16cid:durableId="1597978574">
    <w:abstractNumId w:val="1"/>
  </w:num>
  <w:num w:numId="229" w16cid:durableId="1449397722">
    <w:abstractNumId w:val="1"/>
  </w:num>
  <w:num w:numId="230" w16cid:durableId="583563493">
    <w:abstractNumId w:val="1"/>
  </w:num>
  <w:num w:numId="231" w16cid:durableId="459030742">
    <w:abstractNumId w:val="1"/>
  </w:num>
  <w:num w:numId="232" w16cid:durableId="1265117877">
    <w:abstractNumId w:val="1"/>
  </w:num>
  <w:num w:numId="233" w16cid:durableId="1778479257">
    <w:abstractNumId w:val="1"/>
  </w:num>
  <w:num w:numId="234" w16cid:durableId="2005817179">
    <w:abstractNumId w:val="1"/>
  </w:num>
  <w:num w:numId="235" w16cid:durableId="13187297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5464500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50305808">
    <w:abstractNumId w:val="1"/>
  </w:num>
  <w:num w:numId="238" w16cid:durableId="10821441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1501697596">
    <w:abstractNumId w:val="1"/>
  </w:num>
  <w:num w:numId="240" w16cid:durableId="16131225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1535189840">
    <w:abstractNumId w:val="1"/>
  </w:num>
  <w:num w:numId="242" w16cid:durableId="1752660587">
    <w:abstractNumId w:val="1"/>
  </w:num>
  <w:num w:numId="243" w16cid:durableId="871191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9989245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761337979">
    <w:abstractNumId w:val="1"/>
  </w:num>
  <w:num w:numId="246" w16cid:durableId="10214667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2032602395">
    <w:abstractNumId w:val="1"/>
  </w:num>
  <w:num w:numId="248" w16cid:durableId="1155338110">
    <w:abstractNumId w:val="1"/>
  </w:num>
  <w:num w:numId="249" w16cid:durableId="2031374386">
    <w:abstractNumId w:val="1"/>
  </w:num>
  <w:num w:numId="250" w16cid:durableId="1478959418">
    <w:abstractNumId w:val="1"/>
  </w:num>
  <w:num w:numId="251" w16cid:durableId="2249234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2085033036">
    <w:abstractNumId w:val="1"/>
  </w:num>
  <w:num w:numId="253" w16cid:durableId="2057702533">
    <w:abstractNumId w:val="1"/>
  </w:num>
  <w:num w:numId="254" w16cid:durableId="947471698">
    <w:abstractNumId w:val="1"/>
  </w:num>
  <w:num w:numId="255" w16cid:durableId="1814521352">
    <w:abstractNumId w:val="1"/>
  </w:num>
  <w:num w:numId="256" w16cid:durableId="1183050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 w16cid:durableId="281882029">
    <w:abstractNumId w:val="1"/>
  </w:num>
  <w:num w:numId="258" w16cid:durableId="1147167903">
    <w:abstractNumId w:val="1"/>
  </w:num>
  <w:num w:numId="259" w16cid:durableId="1051032403">
    <w:abstractNumId w:val="1"/>
  </w:num>
  <w:num w:numId="260" w16cid:durableId="1276986833">
    <w:abstractNumId w:val="1"/>
  </w:num>
  <w:num w:numId="261" w16cid:durableId="1601451998">
    <w:abstractNumId w:val="1"/>
  </w:num>
  <w:num w:numId="262" w16cid:durableId="19111849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 w16cid:durableId="1637023948">
    <w:abstractNumId w:val="1"/>
  </w:num>
  <w:num w:numId="264" w16cid:durableId="269288983">
    <w:abstractNumId w:val="1"/>
  </w:num>
  <w:num w:numId="265" w16cid:durableId="19246074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6" w16cid:durableId="2069330198">
    <w:abstractNumId w:val="1"/>
  </w:num>
  <w:num w:numId="267" w16cid:durableId="1698307120">
    <w:abstractNumId w:val="1"/>
  </w:num>
  <w:num w:numId="268" w16cid:durableId="2143381764">
    <w:abstractNumId w:val="1"/>
  </w:num>
  <w:num w:numId="269" w16cid:durableId="1018972967">
    <w:abstractNumId w:val="1"/>
  </w:num>
  <w:num w:numId="270" w16cid:durableId="1706103719">
    <w:abstractNumId w:val="1"/>
  </w:num>
  <w:num w:numId="271" w16cid:durableId="653796570">
    <w:abstractNumId w:val="1"/>
  </w:num>
  <w:num w:numId="272" w16cid:durableId="1701858662">
    <w:abstractNumId w:val="1"/>
  </w:num>
  <w:num w:numId="273" w16cid:durableId="1495103495">
    <w:abstractNumId w:val="1"/>
  </w:num>
  <w:num w:numId="274" w16cid:durableId="1026176731">
    <w:abstractNumId w:val="1"/>
  </w:num>
  <w:num w:numId="275" w16cid:durableId="391586927">
    <w:abstractNumId w:val="1"/>
  </w:num>
  <w:num w:numId="276" w16cid:durableId="47846981">
    <w:abstractNumId w:val="1"/>
  </w:num>
  <w:num w:numId="277" w16cid:durableId="836656450">
    <w:abstractNumId w:val="1"/>
  </w:num>
  <w:num w:numId="278" w16cid:durableId="1032920619">
    <w:abstractNumId w:val="1"/>
  </w:num>
  <w:num w:numId="279" w16cid:durableId="61098569">
    <w:abstractNumId w:val="1"/>
  </w:num>
  <w:num w:numId="280" w16cid:durableId="957376152">
    <w:abstractNumId w:val="1"/>
  </w:num>
  <w:num w:numId="281" w16cid:durableId="16764167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2" w16cid:durableId="1005211732">
    <w:abstractNumId w:val="1"/>
  </w:num>
  <w:num w:numId="283" w16cid:durableId="598021875">
    <w:abstractNumId w:val="1"/>
  </w:num>
  <w:num w:numId="284" w16cid:durableId="15193515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5" w16cid:durableId="528496352">
    <w:abstractNumId w:val="1"/>
  </w:num>
  <w:num w:numId="286" w16cid:durableId="1960069814">
    <w:abstractNumId w:val="1"/>
  </w:num>
  <w:num w:numId="287" w16cid:durableId="6150194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8" w16cid:durableId="1156149589">
    <w:abstractNumId w:val="1"/>
  </w:num>
  <w:num w:numId="289" w16cid:durableId="1305042653">
    <w:abstractNumId w:val="1"/>
  </w:num>
  <w:num w:numId="290" w16cid:durableId="2085255290">
    <w:abstractNumId w:val="1"/>
  </w:num>
  <w:num w:numId="291" w16cid:durableId="407700703">
    <w:abstractNumId w:val="1"/>
  </w:num>
  <w:num w:numId="292" w16cid:durableId="1775595598">
    <w:abstractNumId w:val="1"/>
  </w:num>
  <w:num w:numId="293" w16cid:durableId="1017191711">
    <w:abstractNumId w:val="1"/>
  </w:num>
  <w:num w:numId="294" w16cid:durableId="878590589">
    <w:abstractNumId w:val="1"/>
  </w:num>
  <w:num w:numId="295" w16cid:durableId="1761752919">
    <w:abstractNumId w:val="1"/>
  </w:num>
  <w:num w:numId="296" w16cid:durableId="388187300">
    <w:abstractNumId w:val="1"/>
  </w:num>
  <w:num w:numId="297" w16cid:durableId="2015722424">
    <w:abstractNumId w:val="1"/>
  </w:num>
  <w:num w:numId="298" w16cid:durableId="1980651062">
    <w:abstractNumId w:val="1"/>
  </w:num>
  <w:num w:numId="299" w16cid:durableId="1238637640">
    <w:abstractNumId w:val="10"/>
  </w:num>
  <w:num w:numId="300" w16cid:durableId="1475291241">
    <w:abstractNumId w:val="9"/>
  </w:num>
  <w:num w:numId="301" w16cid:durableId="2070761810">
    <w:abstractNumId w:val="15"/>
  </w:num>
  <w:num w:numId="302" w16cid:durableId="1317223209">
    <w:abstractNumId w:val="7"/>
  </w:num>
  <w:num w:numId="303" w16cid:durableId="1391537316">
    <w:abstractNumId w:val="11"/>
  </w:num>
  <w:num w:numId="304" w16cid:durableId="229578016">
    <w:abstractNumId w:val="12"/>
  </w:num>
  <w:num w:numId="305" w16cid:durableId="861012573">
    <w:abstractNumId w:val="6"/>
  </w:num>
  <w:num w:numId="306" w16cid:durableId="1788696745">
    <w:abstractNumId w:val="14"/>
  </w:num>
  <w:num w:numId="307" w16cid:durableId="1699818601">
    <w:abstractNumId w:val="8"/>
  </w:num>
  <w:num w:numId="308" w16cid:durableId="102297674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7EB"/>
    <w:rsid w:val="00150A5A"/>
    <w:rsid w:val="003F4550"/>
    <w:rsid w:val="0070073E"/>
    <w:rsid w:val="00835E67"/>
    <w:rsid w:val="008867EB"/>
    <w:rsid w:val="00A67385"/>
    <w:rsid w:val="00A8388D"/>
    <w:rsid w:val="00AC24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09"/>
    <o:shapelayout v:ext="edit">
      <o:idmap v:ext="edit" data="1"/>
    </o:shapelayout>
  </w:shapeDefaults>
  <w:decimalSymbol w:val="."/>
  <w:listSeparator w:val=","/>
  <w14:docId w14:val="018A89EE"/>
  <w15:docId w15:val="{3255279C-01F6-4913-B303-E355E273D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70073E"/>
    <w:pPr>
      <w:ind w:left="720"/>
      <w:contextualSpacing/>
    </w:pPr>
  </w:style>
  <w:style w:type="paragraph" w:styleId="NormalWeb">
    <w:name w:val="Normal (Web)"/>
    <w:basedOn w:val="Normal"/>
    <w:rsid w:val="003F455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81</Pages>
  <Words>27085</Words>
  <Characters>154386</Characters>
  <Application>Microsoft Office Word</Application>
  <DocSecurity>0</DocSecurity>
  <Lines>1286</Lines>
  <Paragraphs>362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Vaibhav Admane</dc:creator>
  <cp:keywords/>
  <cp:lastModifiedBy>Vaibhav Admane</cp:lastModifiedBy>
  <cp:revision>2</cp:revision>
  <dcterms:created xsi:type="dcterms:W3CDTF">2025-12-03T18:46:00Z</dcterms:created>
  <dcterms:modified xsi:type="dcterms:W3CDTF">2025-12-03T18:46:00Z</dcterms:modified>
</cp:coreProperties>
</file>