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808" w:rsidRDefault="0074770C" w:rsidP="0074770C">
      <w:pPr>
        <w:pStyle w:val="ListParagraph"/>
        <w:numPr>
          <w:ilvl w:val="0"/>
          <w:numId w:val="1"/>
        </w:numPr>
      </w:pPr>
      <w:r>
        <w:t>Write a VBA code to select the cells from A5 to C10. Give it a name “Data Analytics” and fill the cells with the following cells “This is Excel VBA”</w:t>
      </w:r>
    </w:p>
    <w:p w:rsidR="0074770C" w:rsidRDefault="0074770C" w:rsidP="0074770C">
      <w:r w:rsidRPr="0074770C">
        <w:drawing>
          <wp:anchor distT="0" distB="0" distL="114300" distR="114300" simplePos="0" relativeHeight="251658240" behindDoc="0" locked="0" layoutInCell="1" allowOverlap="1" wp14:anchorId="0ED271BF">
            <wp:simplePos x="0" y="0"/>
            <wp:positionH relativeFrom="column">
              <wp:posOffset>3040380</wp:posOffset>
            </wp:positionH>
            <wp:positionV relativeFrom="paragraph">
              <wp:posOffset>48260</wp:posOffset>
            </wp:positionV>
            <wp:extent cx="3302000" cy="34588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70C">
        <w:drawing>
          <wp:inline distT="0" distB="0" distL="0" distR="0" wp14:anchorId="67C9DF34" wp14:editId="6AD2DAB7">
            <wp:extent cx="2551740" cy="37033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7070" cy="37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C" w:rsidRDefault="0074770C">
      <w:r>
        <w:br w:type="page"/>
      </w:r>
    </w:p>
    <w:p w:rsidR="0074770C" w:rsidRDefault="0074770C" w:rsidP="0074770C">
      <w:r>
        <w:lastRenderedPageBreak/>
        <w:t>What are the types of errors that you usually see in VBA?</w:t>
      </w:r>
    </w:p>
    <w:p w:rsidR="0074770C" w:rsidRPr="0074770C" w:rsidRDefault="0074770C" w:rsidP="0074770C">
      <w:bookmarkStart w:id="0" w:name="_GoBack"/>
      <w:r w:rsidRPr="0074770C">
        <w:t>There are three types of errors in programming: (a) Syntax Errors, (b) Runtime Errors, and (c) Logical Errors.</w:t>
      </w:r>
    </w:p>
    <w:p w:rsidR="0074770C" w:rsidRDefault="0074770C" w:rsidP="0074770C"/>
    <w:p w:rsidR="0074770C" w:rsidRDefault="0074770C" w:rsidP="0074770C">
      <w:r>
        <w:t>How do you handle Runtime errors in VBA?</w:t>
      </w:r>
    </w:p>
    <w:p w:rsidR="0074770C" w:rsidRPr="0074770C" w:rsidRDefault="0074770C" w:rsidP="0074770C">
      <w:r w:rsidRPr="0074770C">
        <w:t xml:space="preserve">To handle an error inline, use the Resume Next statement with On Error. Any errors that occur during runtime cause </w:t>
      </w:r>
      <w:proofErr w:type="spellStart"/>
      <w:r w:rsidRPr="0074770C">
        <w:t>InfoConnect</w:t>
      </w:r>
      <w:proofErr w:type="spellEnd"/>
      <w:r w:rsidRPr="0074770C">
        <w:t xml:space="preserve"> to continue executing the macro at the next statement. If an error occurs, it is handled by opening a dialog box, passing control to another procedure or to a routine within the same procedure</w:t>
      </w:r>
      <w:r w:rsidRPr="0074770C">
        <w:t>.</w:t>
      </w:r>
    </w:p>
    <w:p w:rsidR="0074770C" w:rsidRDefault="0074770C" w:rsidP="0074770C"/>
    <w:p w:rsidR="0074770C" w:rsidRDefault="0074770C" w:rsidP="0074770C">
      <w:r>
        <w:t>Write some good practices to be followed by VBA users for handling errors</w:t>
      </w:r>
    </w:p>
    <w:p w:rsidR="0074770C" w:rsidRPr="0074770C" w:rsidRDefault="0074770C" w:rsidP="0074770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74770C">
        <w:rPr>
          <w:rFonts w:asciiTheme="minorHAnsi" w:eastAsiaTheme="minorHAnsi" w:hAnsiTheme="minorHAnsi" w:cstheme="minorBidi"/>
          <w:sz w:val="22"/>
          <w:szCs w:val="22"/>
        </w:rPr>
        <w:t>Use 'On Error Go [Label]' at the beginning of the code. ...</w:t>
      </w:r>
    </w:p>
    <w:p w:rsidR="0074770C" w:rsidRPr="0074770C" w:rsidRDefault="0074770C" w:rsidP="0074770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74770C">
        <w:rPr>
          <w:rFonts w:asciiTheme="minorHAnsi" w:eastAsiaTheme="minorHAnsi" w:hAnsiTheme="minorHAnsi" w:cstheme="minorBidi"/>
          <w:sz w:val="22"/>
          <w:szCs w:val="22"/>
        </w:rPr>
        <w:t>Use 'On Error Resume Next' ONLY when you're sure about the errors that can occur. ...</w:t>
      </w:r>
    </w:p>
    <w:p w:rsidR="0074770C" w:rsidRPr="0074770C" w:rsidRDefault="0074770C" w:rsidP="0074770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74770C">
        <w:rPr>
          <w:rFonts w:asciiTheme="minorHAnsi" w:eastAsiaTheme="minorHAnsi" w:hAnsiTheme="minorHAnsi" w:cstheme="minorBidi"/>
          <w:sz w:val="22"/>
          <w:szCs w:val="22"/>
        </w:rPr>
        <w:t>When using error handlers, make sure you're using Exit Sub before the handlers. ...</w:t>
      </w:r>
    </w:p>
    <w:p w:rsidR="0074770C" w:rsidRPr="0074770C" w:rsidRDefault="0074770C" w:rsidP="0074770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Theme="minorHAnsi" w:eastAsiaTheme="minorHAnsi" w:hAnsiTheme="minorHAnsi" w:cstheme="minorBidi"/>
          <w:sz w:val="22"/>
          <w:szCs w:val="22"/>
        </w:rPr>
      </w:pPr>
      <w:r w:rsidRPr="0074770C">
        <w:rPr>
          <w:rFonts w:asciiTheme="minorHAnsi" w:eastAsiaTheme="minorHAnsi" w:hAnsiTheme="minorHAnsi" w:cstheme="minorBidi"/>
          <w:sz w:val="22"/>
          <w:szCs w:val="22"/>
        </w:rPr>
        <w:t>Use multiple error handlers to trap different kinds of errors</w:t>
      </w:r>
    </w:p>
    <w:p w:rsidR="0074770C" w:rsidRDefault="0074770C" w:rsidP="0074770C"/>
    <w:p w:rsidR="0074770C" w:rsidRDefault="0074770C" w:rsidP="0074770C">
      <w:r>
        <w:t>What is UDF</w:t>
      </w:r>
      <w:r>
        <w:t xml:space="preserve">? </w:t>
      </w:r>
      <w:r>
        <w:t>Why are UDF’s used?</w:t>
      </w:r>
      <w:r>
        <w:t xml:space="preserve"> </w:t>
      </w:r>
      <w:r>
        <w:t>Create a UDF to multiply 2</w:t>
      </w:r>
      <w:r>
        <w:t xml:space="preserve"> numbers in VBA</w:t>
      </w:r>
    </w:p>
    <w:p w:rsidR="0074770C" w:rsidRDefault="0074770C" w:rsidP="0074770C"/>
    <w:p w:rsidR="0074770C" w:rsidRPr="0074770C" w:rsidRDefault="0074770C" w:rsidP="0074770C">
      <w:r w:rsidRPr="0074770C">
        <w:t xml:space="preserve">What is user defined function (UDF) in Excel? UDF is a custom function that takes data, performs a calculation, and returns the desired result. The source data can be numbers, text, dates, </w:t>
      </w:r>
      <w:proofErr w:type="spellStart"/>
      <w:r w:rsidRPr="0074770C">
        <w:t>booleans</w:t>
      </w:r>
      <w:proofErr w:type="spellEnd"/>
      <w:r w:rsidRPr="0074770C">
        <w:t>, and even arrays. The result of calculations can be a value of any type that Excel works with or an array of such value</w:t>
      </w:r>
    </w:p>
    <w:p w:rsidR="0074770C" w:rsidRPr="0074770C" w:rsidRDefault="0074770C" w:rsidP="0074770C">
      <w:r w:rsidRPr="0074770C">
        <w:t>User-defined functions are functions that you use to organize your code in the body of a policy. Once you define a function, you can call it in the same way as the built-in action and parser functions. Variables that are passed to a function are passed by reference, rather than by value</w:t>
      </w:r>
    </w:p>
    <w:p w:rsidR="0074770C" w:rsidRPr="0074770C" w:rsidRDefault="0074770C" w:rsidP="0074770C"/>
    <w:p w:rsidR="0074770C" w:rsidRPr="0074770C" w:rsidRDefault="0074770C" w:rsidP="0074770C">
      <w:r w:rsidRPr="0074770C">
        <w:lastRenderedPageBreak/>
        <w:drawing>
          <wp:anchor distT="0" distB="0" distL="114300" distR="114300" simplePos="0" relativeHeight="251659264" behindDoc="0" locked="0" layoutInCell="1" allowOverlap="1" wp14:anchorId="5AAD905A">
            <wp:simplePos x="0" y="0"/>
            <wp:positionH relativeFrom="column">
              <wp:posOffset>2644140</wp:posOffset>
            </wp:positionH>
            <wp:positionV relativeFrom="paragraph">
              <wp:posOffset>419100</wp:posOffset>
            </wp:positionV>
            <wp:extent cx="3520440" cy="15392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70C">
        <w:drawing>
          <wp:inline distT="0" distB="0" distL="0" distR="0" wp14:anchorId="30D3DFA2" wp14:editId="1E4424C2">
            <wp:extent cx="2408138" cy="262103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044" cy="26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4770C" w:rsidRDefault="0074770C" w:rsidP="0074770C"/>
    <w:sectPr w:rsidR="0074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D7C58"/>
    <w:multiLevelType w:val="hybridMultilevel"/>
    <w:tmpl w:val="AB4A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C4187"/>
    <w:multiLevelType w:val="multilevel"/>
    <w:tmpl w:val="22A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0C"/>
    <w:rsid w:val="0074770C"/>
    <w:rsid w:val="00A17E57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E9A3"/>
  <w15:chartTrackingRefBased/>
  <w15:docId w15:val="{60ECFA80-8F51-45B9-A5D9-9B7DC2ED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0C"/>
    <w:pPr>
      <w:ind w:left="720"/>
      <w:contextualSpacing/>
    </w:pPr>
  </w:style>
  <w:style w:type="paragraph" w:customStyle="1" w:styleId="trt0xe">
    <w:name w:val="trt0xe"/>
    <w:basedOn w:val="Normal"/>
    <w:rsid w:val="0074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1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Deepakrao More</dc:creator>
  <cp:keywords/>
  <dc:description/>
  <cp:lastModifiedBy>Vaibhav Deepakrao More</cp:lastModifiedBy>
  <cp:revision>1</cp:revision>
  <dcterms:created xsi:type="dcterms:W3CDTF">2023-05-26T15:37:00Z</dcterms:created>
  <dcterms:modified xsi:type="dcterms:W3CDTF">2023-05-26T15:51:00Z</dcterms:modified>
</cp:coreProperties>
</file>