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C398" w14:textId="77777777" w:rsidR="002B38C4" w:rsidRDefault="002B38C4">
      <w:pPr>
        <w:widowControl w:val="0"/>
        <w:spacing w:after="0" w:line="276" w:lineRule="auto"/>
      </w:pPr>
    </w:p>
    <w:p w14:paraId="2BB252BF" w14:textId="77777777" w:rsidR="002B38C4" w:rsidRDefault="00B05AF9"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K - Means Clustering</w:t>
      </w:r>
    </w:p>
    <w:p w14:paraId="731D2986" w14:textId="77777777" w:rsidR="002B38C4" w:rsidRDefault="00B05AF9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0CEE61A" w14:textId="77777777" w:rsidR="002B38C4" w:rsidRDefault="00B05AF9">
      <w:pPr>
        <w:widowControl w:val="0"/>
        <w:spacing w:before="1" w:after="0" w:line="252" w:lineRule="auto"/>
        <w:ind w:right="631"/>
        <w:rPr>
          <w:b/>
          <w:sz w:val="30"/>
          <w:szCs w:val="30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C5E46FD" w14:textId="77777777" w:rsidR="002B38C4" w:rsidRDefault="002B38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6460E" w14:textId="77777777" w:rsidR="002B38C4" w:rsidRDefault="00B05AF9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525D036E" w14:textId="77777777" w:rsidR="00823293" w:rsidRDefault="00B05AF9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Name: </w:t>
      </w:r>
      <w:r w:rsidR="00823293" w:rsidRPr="00823293">
        <w:rPr>
          <w:b/>
          <w:sz w:val="26"/>
          <w:szCs w:val="26"/>
          <w:u w:val="single"/>
        </w:rPr>
        <w:t>Vaibhav Chaudhari</w:t>
      </w:r>
      <w:r>
        <w:rPr>
          <w:b/>
          <w:sz w:val="26"/>
          <w:szCs w:val="26"/>
        </w:rPr>
        <w:t xml:space="preserve"> </w:t>
      </w:r>
    </w:p>
    <w:p w14:paraId="624A615F" w14:textId="4D575B11" w:rsidR="002B38C4" w:rsidRDefault="00B05AF9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Batch ID: </w:t>
      </w:r>
      <w:r w:rsidR="00823293" w:rsidRPr="00823293">
        <w:rPr>
          <w:b/>
          <w:bCs/>
          <w:sz w:val="26"/>
          <w:szCs w:val="26"/>
          <w:u w:val="single"/>
        </w:rPr>
        <w:t>DSWDEOS 280422</w:t>
      </w:r>
    </w:p>
    <w:p w14:paraId="5A8674FE" w14:textId="77777777" w:rsidR="002B38C4" w:rsidRDefault="00B05AF9">
      <w:pPr>
        <w:widowControl w:val="0"/>
        <w:spacing w:before="1" w:after="0" w:line="252" w:lineRule="auto"/>
        <w:ind w:right="631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>
        <w:rPr>
          <w:b/>
          <w:sz w:val="24"/>
          <w:szCs w:val="24"/>
        </w:rPr>
        <w:t xml:space="preserve">K Means </w:t>
      </w:r>
      <w:r>
        <w:rPr>
          <w:b/>
          <w:sz w:val="24"/>
          <w:szCs w:val="24"/>
        </w:rPr>
        <w:t>Clustering</w:t>
      </w:r>
    </w:p>
    <w:p w14:paraId="73431B4C" w14:textId="77777777" w:rsidR="002B38C4" w:rsidRDefault="002B38C4">
      <w:pPr>
        <w:rPr>
          <w:b/>
          <w:sz w:val="24"/>
          <w:szCs w:val="24"/>
        </w:rPr>
      </w:pPr>
      <w:bookmarkStart w:id="0" w:name="_heading=h.1fob9te" w:colFirst="0" w:colLast="0"/>
      <w:bookmarkEnd w:id="0"/>
    </w:p>
    <w:p w14:paraId="707B2971" w14:textId="77777777" w:rsidR="002B38C4" w:rsidRDefault="002B38C4">
      <w:pPr>
        <w:rPr>
          <w:b/>
          <w:sz w:val="24"/>
          <w:szCs w:val="24"/>
        </w:rPr>
      </w:pPr>
    </w:p>
    <w:p w14:paraId="3FF1D78D" w14:textId="77777777" w:rsidR="002B38C4" w:rsidRDefault="002B38C4">
      <w:pPr>
        <w:rPr>
          <w:b/>
          <w:sz w:val="24"/>
          <w:szCs w:val="24"/>
        </w:rPr>
      </w:pPr>
    </w:p>
    <w:p w14:paraId="3BE70DAC" w14:textId="77777777" w:rsidR="002B38C4" w:rsidRDefault="00B05AF9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Statements:</w:t>
      </w:r>
    </w:p>
    <w:p w14:paraId="2A0443F8" w14:textId="77777777" w:rsidR="002B38C4" w:rsidRDefault="00B05AF9">
      <w:pPr>
        <w:numPr>
          <w:ilvl w:val="0"/>
          <w:numId w:val="1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Perform K means clustering </w:t>
      </w:r>
      <w:r>
        <w:rPr>
          <w:sz w:val="26"/>
          <w:szCs w:val="26"/>
        </w:rPr>
        <w:t>on</w:t>
      </w:r>
      <w:r>
        <w:rPr>
          <w:color w:val="000000"/>
          <w:sz w:val="26"/>
          <w:szCs w:val="26"/>
        </w:rPr>
        <w:t xml:space="preserve"> the airlines data</w:t>
      </w:r>
      <w:r>
        <w:rPr>
          <w:sz w:val="26"/>
          <w:szCs w:val="26"/>
        </w:rPr>
        <w:t>set</w:t>
      </w:r>
      <w:r>
        <w:rPr>
          <w:color w:val="000000"/>
          <w:sz w:val="26"/>
          <w:szCs w:val="26"/>
        </w:rPr>
        <w:t xml:space="preserve"> to obtain optimum number of clusters. Draw the inferences from the clusters obtained. Refer to EastWestAirlines.xlsx dataset.</w:t>
      </w:r>
    </w:p>
    <w:p w14:paraId="00B05BB0" w14:textId="77777777" w:rsidR="002B38C4" w:rsidRDefault="002B38C4"/>
    <w:p w14:paraId="08BA1335" w14:textId="77777777" w:rsidR="002B38C4" w:rsidRDefault="00B05AF9">
      <w:r>
        <w:rPr>
          <w:noProof/>
        </w:rPr>
        <w:drawing>
          <wp:inline distT="0" distB="0" distL="0" distR="0" wp14:anchorId="01C89DA3" wp14:editId="08541AEF">
            <wp:extent cx="5784215" cy="2673985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456" cy="26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86F" w14:textId="77777777" w:rsidR="002B38C4" w:rsidRDefault="002B38C4"/>
    <w:p w14:paraId="68A1E7CC" w14:textId="77777777" w:rsidR="002B38C4" w:rsidRDefault="00B05AF9">
      <w:pPr>
        <w:numPr>
          <w:ilvl w:val="0"/>
          <w:numId w:val="1"/>
        </w:num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Perform clustering for the crime data and</w:t>
      </w:r>
      <w:r>
        <w:rPr>
          <w:color w:val="000000"/>
          <w:sz w:val="26"/>
          <w:szCs w:val="26"/>
        </w:rPr>
        <w:t xml:space="preserve"> identify the number of clusters            formed and draw inferences. Refer to crime_data.csv dataset.</w:t>
      </w:r>
    </w:p>
    <w:p w14:paraId="26465A9F" w14:textId="77777777" w:rsidR="002B38C4" w:rsidRDefault="002B38C4">
      <w:pPr>
        <w:ind w:left="630"/>
        <w:rPr>
          <w:color w:val="000000"/>
          <w:sz w:val="26"/>
          <w:szCs w:val="26"/>
        </w:rPr>
      </w:pPr>
    </w:p>
    <w:p w14:paraId="740F539C" w14:textId="77777777" w:rsidR="002B38C4" w:rsidRDefault="00B05A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99F674" wp14:editId="36909061">
            <wp:extent cx="4804410" cy="265557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7D50" w14:textId="77777777" w:rsidR="002B38C4" w:rsidRDefault="002B38C4">
      <w:pPr>
        <w:rPr>
          <w:b/>
          <w:color w:val="FF0000"/>
          <w:sz w:val="32"/>
          <w:szCs w:val="32"/>
        </w:rPr>
      </w:pPr>
    </w:p>
    <w:p w14:paraId="395F206F" w14:textId="77777777" w:rsidR="002B38C4" w:rsidRDefault="00B05AF9">
      <w:pPr>
        <w:numPr>
          <w:ilvl w:val="0"/>
          <w:numId w:val="1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Analyze the information given in the following ‘Insurance Policy dataset’ to             create clusters of persons falling in the same type. </w:t>
      </w:r>
      <w:r>
        <w:rPr>
          <w:color w:val="000000"/>
          <w:sz w:val="26"/>
          <w:szCs w:val="26"/>
        </w:rPr>
        <w:t>Refer to Insurance Dataset.csv</w:t>
      </w:r>
    </w:p>
    <w:p w14:paraId="116C08E9" w14:textId="77777777" w:rsidR="002B38C4" w:rsidRDefault="002B38C4">
      <w:pPr>
        <w:rPr>
          <w:b/>
          <w:color w:val="FF0000"/>
          <w:sz w:val="32"/>
          <w:szCs w:val="32"/>
        </w:rPr>
      </w:pPr>
    </w:p>
    <w:p w14:paraId="789E8A2A" w14:textId="77777777" w:rsidR="002B38C4" w:rsidRDefault="00B05AF9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62FFB86F" wp14:editId="07535EBB">
            <wp:extent cx="5310505" cy="3161665"/>
            <wp:effectExtent l="0" t="0" r="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865" cy="316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5DF2" w14:textId="77777777" w:rsidR="002B38C4" w:rsidRDefault="002B38C4">
      <w:pPr>
        <w:spacing w:after="0"/>
        <w:ind w:left="630"/>
        <w:rPr>
          <w:color w:val="000000"/>
          <w:sz w:val="26"/>
          <w:szCs w:val="26"/>
        </w:rPr>
      </w:pPr>
    </w:p>
    <w:p w14:paraId="024C1450" w14:textId="77777777" w:rsidR="002B38C4" w:rsidRDefault="002B38C4">
      <w:pPr>
        <w:spacing w:after="0"/>
        <w:ind w:left="630"/>
        <w:rPr>
          <w:color w:val="000000"/>
          <w:sz w:val="26"/>
          <w:szCs w:val="26"/>
        </w:rPr>
      </w:pPr>
    </w:p>
    <w:p w14:paraId="3BB3FD3B" w14:textId="77777777" w:rsidR="002B38C4" w:rsidRDefault="00B05AF9">
      <w:pPr>
        <w:numPr>
          <w:ilvl w:val="0"/>
          <w:numId w:val="1"/>
        </w:num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Perform clustering analysis on the telecom dataset. The data is a mixture of both categorical and numerical data. It consists of the number of customers who churn. Derive insights and get possible information on </w:t>
      </w:r>
      <w:r>
        <w:rPr>
          <w:color w:val="000000"/>
          <w:sz w:val="26"/>
          <w:szCs w:val="26"/>
        </w:rPr>
        <w:t>factors that may affect the churn decision. Refer to Telco_customer_churn.xlsx dataset.</w:t>
      </w:r>
    </w:p>
    <w:p w14:paraId="030694CF" w14:textId="77777777" w:rsidR="002B38C4" w:rsidRDefault="00B05AF9">
      <w:pPr>
        <w:spacing w:after="0"/>
        <w:ind w:left="630"/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5EEB2" wp14:editId="7582F66E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6569710" cy="1196340"/>
            <wp:effectExtent l="0" t="0" r="0" b="0"/>
            <wp:wrapSquare wrapText="bothSides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7818C" w14:textId="77777777" w:rsidR="002B38C4" w:rsidRDefault="002B38C4">
      <w:pPr>
        <w:spacing w:after="0"/>
        <w:ind w:left="630"/>
        <w:rPr>
          <w:color w:val="000000"/>
          <w:sz w:val="26"/>
          <w:szCs w:val="26"/>
        </w:rPr>
      </w:pPr>
    </w:p>
    <w:p w14:paraId="1F81A21E" w14:textId="77777777" w:rsidR="002B38C4" w:rsidRDefault="002B38C4">
      <w:pPr>
        <w:spacing w:after="0"/>
        <w:ind w:left="630"/>
        <w:rPr>
          <w:color w:val="000000"/>
          <w:sz w:val="26"/>
          <w:szCs w:val="26"/>
        </w:rPr>
      </w:pPr>
    </w:p>
    <w:p w14:paraId="4B35239A" w14:textId="77777777" w:rsidR="002B38C4" w:rsidRDefault="002B38C4">
      <w:pPr>
        <w:spacing w:after="0"/>
        <w:ind w:left="630"/>
        <w:rPr>
          <w:color w:val="000000"/>
          <w:sz w:val="26"/>
          <w:szCs w:val="26"/>
        </w:rPr>
      </w:pPr>
    </w:p>
    <w:p w14:paraId="50A3A875" w14:textId="77777777" w:rsidR="002B38C4" w:rsidRDefault="00B05AF9">
      <w:pPr>
        <w:numPr>
          <w:ilvl w:val="0"/>
          <w:numId w:val="1"/>
        </w:num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Perform clustering on mixed data</w:t>
      </w:r>
      <w:r>
        <w:rPr>
          <w:sz w:val="26"/>
          <w:szCs w:val="26"/>
        </w:rPr>
        <w:t>. C</w:t>
      </w:r>
      <w:r>
        <w:rPr>
          <w:color w:val="000000"/>
          <w:sz w:val="26"/>
          <w:szCs w:val="26"/>
        </w:rPr>
        <w:t xml:space="preserve">onvert the categorical variables to numeric by using dummies or </w:t>
      </w:r>
      <w:r>
        <w:rPr>
          <w:sz w:val="26"/>
          <w:szCs w:val="26"/>
        </w:rPr>
        <w:t>l</w:t>
      </w:r>
      <w:r>
        <w:rPr>
          <w:color w:val="000000"/>
          <w:sz w:val="26"/>
          <w:szCs w:val="26"/>
        </w:rPr>
        <w:t xml:space="preserve">abel </w:t>
      </w:r>
      <w:r>
        <w:rPr>
          <w:sz w:val="26"/>
          <w:szCs w:val="26"/>
        </w:rPr>
        <w:t>e</w:t>
      </w:r>
      <w:r>
        <w:rPr>
          <w:color w:val="000000"/>
          <w:sz w:val="26"/>
          <w:szCs w:val="26"/>
        </w:rPr>
        <w:t>ncoding and perform normalization techniques. The dataset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has the details</w:t>
      </w:r>
      <w:r>
        <w:rPr>
          <w:color w:val="000000"/>
          <w:sz w:val="26"/>
          <w:szCs w:val="26"/>
        </w:rPr>
        <w:t xml:space="preserve"> of customers related to their auto insurance. Refer to Autoinsurance.csv dataset.</w:t>
      </w:r>
    </w:p>
    <w:p w14:paraId="31825E5B" w14:textId="77777777" w:rsidR="002B38C4" w:rsidRDefault="00B05AF9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4DD03" wp14:editId="530F8A17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Square wrapText="bothSides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A9854" w14:textId="77777777" w:rsidR="002B38C4" w:rsidRDefault="002B38C4">
      <w:pPr>
        <w:ind w:left="270"/>
        <w:rPr>
          <w:sz w:val="26"/>
          <w:szCs w:val="26"/>
        </w:rPr>
      </w:pPr>
    </w:p>
    <w:p w14:paraId="2162D577" w14:textId="77777777" w:rsidR="002B38C4" w:rsidRDefault="00B05AF9">
      <w:pP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Hints:</w:t>
      </w:r>
    </w:p>
    <w:p w14:paraId="67A3EEF3" w14:textId="77777777" w:rsidR="002B38C4" w:rsidRDefault="00B05AF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Business Problem </w:t>
      </w:r>
    </w:p>
    <w:p w14:paraId="1712CD60" w14:textId="77777777" w:rsidR="002B38C4" w:rsidRDefault="00B05AF9">
      <w:pPr>
        <w:widowControl w:val="0"/>
        <w:numPr>
          <w:ilvl w:val="1"/>
          <w:numId w:val="2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business objective?</w:t>
      </w:r>
    </w:p>
    <w:p w14:paraId="475DA155" w14:textId="77777777" w:rsidR="002B38C4" w:rsidRDefault="00B05AF9">
      <w:pPr>
        <w:widowControl w:val="0"/>
        <w:numPr>
          <w:ilvl w:val="1"/>
          <w:numId w:val="2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Are there any constraints?</w:t>
      </w:r>
    </w:p>
    <w:p w14:paraId="6E032254" w14:textId="77777777" w:rsidR="002B38C4" w:rsidRDefault="002B38C4">
      <w:pPr>
        <w:spacing w:after="0"/>
        <w:rPr>
          <w:b/>
          <w:sz w:val="24"/>
          <w:szCs w:val="24"/>
        </w:rPr>
      </w:pPr>
    </w:p>
    <w:p w14:paraId="0948D24D" w14:textId="77777777" w:rsidR="002B38C4" w:rsidRDefault="00B05AF9">
      <w:pPr>
        <w:rPr>
          <w:sz w:val="24"/>
          <w:szCs w:val="24"/>
        </w:rPr>
      </w:pPr>
      <w:r>
        <w:rPr>
          <w:b/>
          <w:sz w:val="24"/>
          <w:szCs w:val="24"/>
        </w:rPr>
        <w:t>2. Work on each feature of the dataset to create a data dictionary</w:t>
      </w:r>
      <w:r>
        <w:rPr>
          <w:b/>
          <w:sz w:val="24"/>
          <w:szCs w:val="24"/>
        </w:rPr>
        <w:t xml:space="preserve"> as displayed in the below image:</w:t>
      </w:r>
    </w:p>
    <w:p w14:paraId="49B88919" w14:textId="77777777" w:rsidR="002B38C4" w:rsidRDefault="00B05AF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6317192" wp14:editId="01DEA005">
            <wp:extent cx="5250180" cy="863600"/>
            <wp:effectExtent l="0" t="0" r="7620" b="1270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559B" w14:textId="77777777" w:rsidR="002B38C4" w:rsidRDefault="002B38C4">
      <w:pPr>
        <w:spacing w:after="0"/>
        <w:rPr>
          <w:b/>
          <w:sz w:val="24"/>
          <w:szCs w:val="24"/>
        </w:rPr>
      </w:pPr>
    </w:p>
    <w:p w14:paraId="3B90E6C3" w14:textId="77777777" w:rsidR="002B38C4" w:rsidRDefault="00B05AF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Data Pre-processing </w:t>
      </w:r>
    </w:p>
    <w:p w14:paraId="40F19D4F" w14:textId="77777777" w:rsidR="002B38C4" w:rsidRDefault="00B05AF9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3.1 Data Cleaning, Feature Engineering, etc.</w:t>
      </w:r>
    </w:p>
    <w:p w14:paraId="102CAAB5" w14:textId="77777777" w:rsidR="002B38C4" w:rsidRDefault="00B05AF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 Exploratory Data Analysis (EDA):</w:t>
      </w:r>
    </w:p>
    <w:p w14:paraId="1C9D8E6A" w14:textId="77777777" w:rsidR="002B38C4" w:rsidRDefault="00B05AF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4.1. Summary.</w:t>
      </w:r>
    </w:p>
    <w:p w14:paraId="636D35DF" w14:textId="77777777" w:rsidR="002B38C4" w:rsidRDefault="00B05AF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4.2. Univariate analysis.</w:t>
      </w:r>
    </w:p>
    <w:p w14:paraId="6FB8A325" w14:textId="77777777" w:rsidR="002B38C4" w:rsidRDefault="00B05AF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4.3. Bivariate analysis.</w:t>
      </w:r>
    </w:p>
    <w:p w14:paraId="1957BB4E" w14:textId="77777777" w:rsidR="002B38C4" w:rsidRDefault="002B38C4">
      <w:pPr>
        <w:spacing w:after="0" w:line="240" w:lineRule="auto"/>
        <w:rPr>
          <w:b/>
          <w:sz w:val="24"/>
          <w:szCs w:val="24"/>
        </w:rPr>
      </w:pPr>
    </w:p>
    <w:p w14:paraId="55B9525C" w14:textId="77777777" w:rsidR="002B38C4" w:rsidRDefault="00B05AF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Model Building </w:t>
      </w:r>
    </w:p>
    <w:p w14:paraId="41998803" w14:textId="77777777" w:rsidR="002B38C4" w:rsidRDefault="00B05AF9">
      <w:pP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5.1 Build the model on the scaled data (try multiple options).</w:t>
      </w:r>
    </w:p>
    <w:p w14:paraId="3A03A6D8" w14:textId="77777777" w:rsidR="002B38C4" w:rsidRDefault="00B05AF9">
      <w:pP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5.2 Perform K- means clustering </w:t>
      </w:r>
      <w:r>
        <w:rPr>
          <w:b/>
          <w:sz w:val="24"/>
          <w:szCs w:val="24"/>
        </w:rPr>
        <w:t xml:space="preserve">and obtain optimum number of clusters </w:t>
      </w:r>
      <w:r>
        <w:rPr>
          <w:b/>
          <w:color w:val="000000"/>
          <w:sz w:val="24"/>
          <w:szCs w:val="24"/>
        </w:rPr>
        <w:t>using scree plot.</w:t>
      </w:r>
    </w:p>
    <w:p w14:paraId="39247872" w14:textId="77777777" w:rsidR="002B38C4" w:rsidRDefault="00B05AF9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5.3 Validate the clusters (try with different </w:t>
      </w:r>
      <w:r>
        <w:rPr>
          <w:b/>
          <w:sz w:val="24"/>
          <w:szCs w:val="24"/>
        </w:rPr>
        <w:t>number</w:t>
      </w:r>
      <w:r>
        <w:rPr>
          <w:b/>
          <w:color w:val="000000"/>
          <w:sz w:val="24"/>
          <w:szCs w:val="24"/>
        </w:rPr>
        <w:t xml:space="preserve"> of clusters) – label the clusters</w:t>
      </w:r>
      <w:r>
        <w:rPr>
          <w:b/>
          <w:color w:val="000000"/>
          <w:sz w:val="24"/>
          <w:szCs w:val="24"/>
        </w:rPr>
        <w:t xml:space="preserve"> and derive insights (compare the results from multiple approaches).</w:t>
      </w:r>
    </w:p>
    <w:p w14:paraId="472D8E4C" w14:textId="77777777" w:rsidR="002B38C4" w:rsidRDefault="00B05A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Write about the benefits/impact of the solution - in what way does the business (client) benefit from the solution provided? </w:t>
      </w:r>
    </w:p>
    <w:p w14:paraId="39B8CE21" w14:textId="77777777" w:rsidR="002B38C4" w:rsidRDefault="002B38C4">
      <w:pPr>
        <w:rPr>
          <w:b/>
          <w:color w:val="FF0000"/>
          <w:sz w:val="32"/>
          <w:szCs w:val="32"/>
        </w:rPr>
      </w:pPr>
    </w:p>
    <w:sectPr w:rsidR="002B38C4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A2A2" w14:textId="77777777" w:rsidR="00B05AF9" w:rsidRDefault="00B05AF9">
      <w:pPr>
        <w:spacing w:line="240" w:lineRule="auto"/>
      </w:pPr>
      <w:r>
        <w:separator/>
      </w:r>
    </w:p>
  </w:endnote>
  <w:endnote w:type="continuationSeparator" w:id="0">
    <w:p w14:paraId="4DB68953" w14:textId="77777777" w:rsidR="00B05AF9" w:rsidRDefault="00B05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9889" w14:textId="77777777" w:rsidR="002B38C4" w:rsidRDefault="00B05AF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0B3664" wp14:editId="78329AAD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28" name="Freeform: 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64E4E5" w14:textId="77777777" w:rsidR="002B38C4" w:rsidRDefault="00B05AF9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© 2013 - 2021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28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5d2i9kAAAAJAQAADwAAAAAA&#10;AAABACAAAAAiAAAAZHJzL2Rvd25yZXYueG1sUEsBAhQAFAAAAAgAh07iQLtcQ8hLAgAADwUAAA4A&#10;AAAAAAAAAQAgAAAAKAEAAGRycy9lMm9Eb2MueG1sUEsFBgAAAAAGAAYAWQEAAOUFAAAAAA==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EAE0" w14:textId="77777777" w:rsidR="00B05AF9" w:rsidRDefault="00B05AF9">
      <w:pPr>
        <w:spacing w:after="0"/>
      </w:pPr>
      <w:r>
        <w:separator/>
      </w:r>
    </w:p>
  </w:footnote>
  <w:footnote w:type="continuationSeparator" w:id="0">
    <w:p w14:paraId="650C8A97" w14:textId="77777777" w:rsidR="00B05AF9" w:rsidRDefault="00B05A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080B" w14:textId="77777777" w:rsidR="002B38C4" w:rsidRDefault="002B38C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FC85" w14:textId="77777777" w:rsidR="002B38C4" w:rsidRDefault="00B05AF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AAC7D61" wp14:editId="1652A185">
          <wp:simplePos x="0" y="0"/>
          <wp:positionH relativeFrom="column">
            <wp:posOffset>2133600</wp:posOffset>
          </wp:positionH>
          <wp:positionV relativeFrom="paragraph">
            <wp:posOffset>-410845</wp:posOffset>
          </wp:positionV>
          <wp:extent cx="1667510" cy="590550"/>
          <wp:effectExtent l="0" t="0" r="0" b="0"/>
          <wp:wrapSquare wrapText="bothSides"/>
          <wp:docPr id="3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F9381" w14:textId="77777777" w:rsidR="002B38C4" w:rsidRDefault="002B38C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B37"/>
    <w:multiLevelType w:val="multilevel"/>
    <w:tmpl w:val="65900B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E357F88"/>
    <w:multiLevelType w:val="multilevel"/>
    <w:tmpl w:val="7E357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3C"/>
    <w:rsid w:val="000D695E"/>
    <w:rsid w:val="002B38C4"/>
    <w:rsid w:val="002F317D"/>
    <w:rsid w:val="00823293"/>
    <w:rsid w:val="00B05AF9"/>
    <w:rsid w:val="00F97A3C"/>
    <w:rsid w:val="53F2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DA925E"/>
  <w15:docId w15:val="{A899FCD9-CA03-4DB3-A285-D27580B6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uBfDp5eMpqLVH+GwtFYW6ud6g==">AMUW2mVrA2+sAPseVVrZtFy9lh9agxdhdILwyKKldquJ9DKMT+ueeXk4cj6j3Bh1OLcbzOezQL/yhBzVUrISsgq/XL40/cyDL0XwXMth6S1RDl0UWXitx0htsoJawg9pjds7Orml+mqfDMU8Wr1gQGR/pH2VIYqcXw==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Vaibhav Chaudhari</cp:lastModifiedBy>
  <cp:revision>3</cp:revision>
  <dcterms:created xsi:type="dcterms:W3CDTF">2020-05-12T15:09:00Z</dcterms:created>
  <dcterms:modified xsi:type="dcterms:W3CDTF">2022-08-08T09:27:00Z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6AB34B76E42244D896F9E805491B50B4</vt:lpwstr>
  </property>
</Properties>
</file>