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642EA" w14:textId="77777777" w:rsidR="006D37F7" w:rsidRDefault="00000000">
      <w:pPr>
        <w:spacing w:after="12" w:line="259" w:lineRule="auto"/>
        <w:ind w:left="0" w:firstLine="0"/>
        <w:jc w:val="center"/>
      </w:pPr>
      <w:r>
        <w:rPr>
          <w:sz w:val="34"/>
        </w:rPr>
        <w:t>VAIBHAVKHARAT</w:t>
      </w:r>
    </w:p>
    <w:p w14:paraId="00E1E17B" w14:textId="77777777" w:rsidR="006D37F7" w:rsidRDefault="00000000">
      <w:pPr>
        <w:spacing w:after="57" w:line="259" w:lineRule="auto"/>
        <w:ind w:left="0" w:firstLine="0"/>
        <w:jc w:val="center"/>
      </w:pPr>
      <w:r>
        <w:t xml:space="preserve">+91 9423344068 </w:t>
      </w:r>
      <w:r>
        <w:rPr>
          <w:rFonts w:ascii="Cambria" w:eastAsia="Cambria" w:hAnsi="Cambria" w:cs="Cambria"/>
          <w:sz w:val="29"/>
        </w:rPr>
        <w:t xml:space="preserve">|| </w:t>
      </w:r>
      <w:r>
        <w:t>Pune, Maharashtra</w:t>
      </w:r>
    </w:p>
    <w:p w14:paraId="7493D052" w14:textId="77777777" w:rsidR="006D37F7" w:rsidRDefault="00000000">
      <w:pPr>
        <w:spacing w:after="252" w:line="259" w:lineRule="auto"/>
        <w:ind w:left="0" w:firstLine="0"/>
        <w:jc w:val="center"/>
      </w:pPr>
      <w:r>
        <w:rPr>
          <w:color w:val="0000FF"/>
        </w:rPr>
        <w:t xml:space="preserve">thevaibhavkharat@gmail.com </w:t>
      </w:r>
      <w:r>
        <w:rPr>
          <w:rFonts w:ascii="Cambria" w:eastAsia="Cambria" w:hAnsi="Cambria" w:cs="Cambria"/>
          <w:sz w:val="29"/>
        </w:rPr>
        <w:t xml:space="preserve">|| </w:t>
      </w:r>
      <w:hyperlink r:id="rId5">
        <w:r>
          <w:rPr>
            <w:color w:val="0000FF"/>
          </w:rPr>
          <w:t>Vaibhav Kharat</w:t>
        </w:r>
      </w:hyperlink>
      <w:r>
        <w:rPr>
          <w:color w:val="0000FF"/>
        </w:rPr>
        <w:t xml:space="preserve"> </w:t>
      </w:r>
      <w:hyperlink r:id="rId6">
        <w:r>
          <w:rPr>
            <w:rFonts w:ascii="Cambria" w:eastAsia="Cambria" w:hAnsi="Cambria" w:cs="Cambria"/>
            <w:color w:val="0000FF"/>
            <w:sz w:val="29"/>
          </w:rPr>
          <w:t>|</w:t>
        </w:r>
      </w:hyperlink>
      <w:r>
        <w:rPr>
          <w:rFonts w:ascii="Cambria" w:eastAsia="Cambria" w:hAnsi="Cambria" w:cs="Cambria"/>
          <w:color w:val="0000FF"/>
          <w:sz w:val="29"/>
        </w:rPr>
        <w:t xml:space="preserve"> </w:t>
      </w:r>
      <w:hyperlink r:id="rId7">
        <w:r>
          <w:rPr>
            <w:color w:val="0000FF"/>
          </w:rPr>
          <w:t>LinkedIn</w:t>
        </w:r>
      </w:hyperlink>
    </w:p>
    <w:p w14:paraId="65ABD32C" w14:textId="77777777" w:rsidR="006D37F7" w:rsidRDefault="00000000">
      <w:pPr>
        <w:pStyle w:val="Heading1"/>
        <w:ind w:left="-5"/>
      </w:pPr>
      <w:r>
        <w:t>OBJECTIVE</w:t>
      </w:r>
    </w:p>
    <w:p w14:paraId="0BD12E42" w14:textId="77777777" w:rsidR="006D37F7" w:rsidRDefault="00000000">
      <w:pPr>
        <w:spacing w:after="141" w:line="259" w:lineRule="auto"/>
        <w:ind w:left="0" w:firstLine="0"/>
        <w:jc w:val="left"/>
      </w:pPr>
      <w:r>
        <w:rPr>
          <w:noProof/>
          <w:sz w:val="22"/>
        </w:rPr>
        <mc:AlternateContent>
          <mc:Choice Requires="wpg">
            <w:drawing>
              <wp:inline distT="0" distB="0" distL="0" distR="0" wp14:anchorId="08451B89" wp14:editId="5E3E1C74">
                <wp:extent cx="6645605" cy="5055"/>
                <wp:effectExtent l="0" t="0" r="0" b="0"/>
                <wp:docPr id="1409" name="Group 1409"/>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6" name="Shape 16"/>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 style="width:523.276pt;height:0.398pt;mso-position-horizontal-relative:char;mso-position-vertical-relative:line" coordsize="66456,50">
                <v:shape id="Shape 16" style="position:absolute;width:66456;height:0;left:0;top:0;" coordsize="6645605,0" path="m0,0l6645605,0">
                  <v:stroke weight="0.398pt" endcap="flat" joinstyle="miter" miterlimit="10" on="true" color="#000000"/>
                  <v:fill on="false" color="#000000" opacity="0"/>
                </v:shape>
              </v:group>
            </w:pict>
          </mc:Fallback>
        </mc:AlternateContent>
      </w:r>
    </w:p>
    <w:p w14:paraId="72E84356" w14:textId="77777777" w:rsidR="006D37F7" w:rsidRDefault="00000000">
      <w:pPr>
        <w:spacing w:after="234"/>
        <w:ind w:left="-5"/>
      </w:pPr>
      <w:r>
        <w:t xml:space="preserve">I have a good understanding in designing and implementing scalable web applications using modern frameworks and technologies. Skilled in front-end development with HTML, CSS, </w:t>
      </w:r>
      <w:proofErr w:type="gramStart"/>
      <w:r>
        <w:t>React</w:t>
      </w:r>
      <w:proofErr w:type="gramEnd"/>
      <w:r>
        <w:t xml:space="preserve"> as well as back-end development with languages like Java and frameworks of Java like Hibernate and </w:t>
      </w:r>
      <w:proofErr w:type="spellStart"/>
      <w:r>
        <w:t>Springboot</w:t>
      </w:r>
      <w:proofErr w:type="spellEnd"/>
      <w:r>
        <w:t>. Good analytical skills and a passion for staying up-to-date with the latest trends and best practices in software development.</w:t>
      </w:r>
    </w:p>
    <w:p w14:paraId="536C1E45" w14:textId="77777777" w:rsidR="006D37F7" w:rsidRDefault="00000000">
      <w:pPr>
        <w:pStyle w:val="Heading1"/>
        <w:ind w:left="-5"/>
      </w:pPr>
      <w:r>
        <w:t>EDUCATION</w:t>
      </w:r>
    </w:p>
    <w:tbl>
      <w:tblPr>
        <w:tblStyle w:val="TableGrid"/>
        <w:tblW w:w="10466" w:type="dxa"/>
        <w:tblInd w:w="0" w:type="dxa"/>
        <w:tblCellMar>
          <w:top w:w="33" w:type="dxa"/>
          <w:left w:w="0" w:type="dxa"/>
          <w:bottom w:w="33" w:type="dxa"/>
          <w:right w:w="0" w:type="dxa"/>
        </w:tblCellMar>
        <w:tblLook w:val="04A0" w:firstRow="1" w:lastRow="0" w:firstColumn="1" w:lastColumn="0" w:noHBand="0" w:noVBand="1"/>
      </w:tblPr>
      <w:tblGrid>
        <w:gridCol w:w="3871"/>
        <w:gridCol w:w="5241"/>
        <w:gridCol w:w="1354"/>
      </w:tblGrid>
      <w:tr w:rsidR="006D37F7" w14:paraId="1F1A0DA1" w14:textId="77777777">
        <w:trPr>
          <w:trHeight w:val="427"/>
        </w:trPr>
        <w:tc>
          <w:tcPr>
            <w:tcW w:w="9112" w:type="dxa"/>
            <w:gridSpan w:val="2"/>
            <w:tcBorders>
              <w:top w:val="single" w:sz="3" w:space="0" w:color="000000"/>
              <w:left w:val="nil"/>
              <w:bottom w:val="nil"/>
              <w:right w:val="nil"/>
            </w:tcBorders>
            <w:vAlign w:val="bottom"/>
          </w:tcPr>
          <w:p w14:paraId="75D229C9" w14:textId="77777777" w:rsidR="006D37F7" w:rsidRDefault="00000000">
            <w:pPr>
              <w:spacing w:after="0" w:line="259" w:lineRule="auto"/>
              <w:ind w:left="0" w:firstLine="0"/>
              <w:jc w:val="left"/>
            </w:pPr>
            <w:r>
              <w:t>B. Tech (CSE)</w:t>
            </w:r>
          </w:p>
        </w:tc>
        <w:tc>
          <w:tcPr>
            <w:tcW w:w="1354" w:type="dxa"/>
            <w:tcBorders>
              <w:top w:val="single" w:sz="3" w:space="0" w:color="000000"/>
              <w:left w:val="nil"/>
              <w:bottom w:val="nil"/>
              <w:right w:val="nil"/>
            </w:tcBorders>
            <w:vAlign w:val="bottom"/>
          </w:tcPr>
          <w:p w14:paraId="1A99F35E" w14:textId="77777777" w:rsidR="006D37F7" w:rsidRDefault="00000000">
            <w:pPr>
              <w:spacing w:after="0" w:line="259" w:lineRule="auto"/>
              <w:ind w:left="0" w:firstLine="0"/>
              <w:jc w:val="right"/>
            </w:pPr>
            <w:r>
              <w:t>July 2024</w:t>
            </w:r>
          </w:p>
        </w:tc>
      </w:tr>
      <w:tr w:rsidR="006D37F7" w14:paraId="7EA0069C" w14:textId="77777777">
        <w:trPr>
          <w:trHeight w:val="317"/>
        </w:trPr>
        <w:tc>
          <w:tcPr>
            <w:tcW w:w="9112" w:type="dxa"/>
            <w:gridSpan w:val="2"/>
            <w:tcBorders>
              <w:top w:val="nil"/>
              <w:left w:val="nil"/>
              <w:bottom w:val="nil"/>
              <w:right w:val="nil"/>
            </w:tcBorders>
          </w:tcPr>
          <w:p w14:paraId="4589A0F8" w14:textId="77777777" w:rsidR="006D37F7" w:rsidRDefault="00000000">
            <w:pPr>
              <w:spacing w:after="0" w:line="259" w:lineRule="auto"/>
              <w:ind w:left="0" w:firstLine="0"/>
              <w:jc w:val="left"/>
            </w:pPr>
            <w:r>
              <w:t>Maharashtra Institute of Technology, Aurangabad</w:t>
            </w:r>
          </w:p>
        </w:tc>
        <w:tc>
          <w:tcPr>
            <w:tcW w:w="1354" w:type="dxa"/>
            <w:tcBorders>
              <w:top w:val="nil"/>
              <w:left w:val="nil"/>
              <w:bottom w:val="nil"/>
              <w:right w:val="nil"/>
            </w:tcBorders>
          </w:tcPr>
          <w:p w14:paraId="4BF12EDF" w14:textId="77777777" w:rsidR="006D37F7" w:rsidRDefault="00000000">
            <w:pPr>
              <w:spacing w:after="0" w:line="259" w:lineRule="auto"/>
              <w:ind w:left="0" w:firstLine="0"/>
            </w:pPr>
            <w:r>
              <w:t>CGPA: 8.86</w:t>
            </w:r>
          </w:p>
        </w:tc>
      </w:tr>
      <w:tr w:rsidR="006D37F7" w14:paraId="16084F80" w14:textId="77777777">
        <w:trPr>
          <w:trHeight w:val="320"/>
        </w:trPr>
        <w:tc>
          <w:tcPr>
            <w:tcW w:w="3871" w:type="dxa"/>
            <w:tcBorders>
              <w:top w:val="nil"/>
              <w:left w:val="nil"/>
              <w:bottom w:val="nil"/>
              <w:right w:val="nil"/>
            </w:tcBorders>
          </w:tcPr>
          <w:p w14:paraId="5C2A9A90" w14:textId="77777777" w:rsidR="006D37F7" w:rsidRDefault="00000000">
            <w:pPr>
              <w:spacing w:after="0" w:line="259" w:lineRule="auto"/>
              <w:ind w:left="0" w:firstLine="0"/>
              <w:jc w:val="left"/>
            </w:pPr>
            <w:r>
              <w:t>Class XII</w:t>
            </w:r>
          </w:p>
        </w:tc>
        <w:tc>
          <w:tcPr>
            <w:tcW w:w="5241" w:type="dxa"/>
            <w:tcBorders>
              <w:top w:val="nil"/>
              <w:left w:val="nil"/>
              <w:bottom w:val="nil"/>
              <w:right w:val="nil"/>
            </w:tcBorders>
          </w:tcPr>
          <w:p w14:paraId="697864F2" w14:textId="77777777" w:rsidR="006D37F7" w:rsidRDefault="006D37F7">
            <w:pPr>
              <w:spacing w:after="160" w:line="259" w:lineRule="auto"/>
              <w:ind w:left="0" w:firstLine="0"/>
              <w:jc w:val="left"/>
            </w:pPr>
          </w:p>
        </w:tc>
        <w:tc>
          <w:tcPr>
            <w:tcW w:w="1354" w:type="dxa"/>
            <w:tcBorders>
              <w:top w:val="nil"/>
              <w:left w:val="nil"/>
              <w:bottom w:val="nil"/>
              <w:right w:val="nil"/>
            </w:tcBorders>
          </w:tcPr>
          <w:p w14:paraId="4AC58190" w14:textId="77777777" w:rsidR="006D37F7" w:rsidRDefault="00000000">
            <w:pPr>
              <w:spacing w:after="0" w:line="259" w:lineRule="auto"/>
              <w:ind w:left="215" w:firstLine="0"/>
              <w:jc w:val="left"/>
            </w:pPr>
            <w:r>
              <w:t>May 2020</w:t>
            </w:r>
          </w:p>
        </w:tc>
      </w:tr>
      <w:tr w:rsidR="006D37F7" w14:paraId="142725F1" w14:textId="77777777">
        <w:trPr>
          <w:trHeight w:val="317"/>
        </w:trPr>
        <w:tc>
          <w:tcPr>
            <w:tcW w:w="3871" w:type="dxa"/>
            <w:tcBorders>
              <w:top w:val="nil"/>
              <w:left w:val="nil"/>
              <w:bottom w:val="nil"/>
              <w:right w:val="nil"/>
            </w:tcBorders>
          </w:tcPr>
          <w:p w14:paraId="57DEA156" w14:textId="77777777" w:rsidR="006D37F7" w:rsidRDefault="00000000">
            <w:pPr>
              <w:spacing w:after="0" w:line="259" w:lineRule="auto"/>
              <w:ind w:left="0" w:firstLine="0"/>
              <w:jc w:val="left"/>
            </w:pPr>
            <w:proofErr w:type="spellStart"/>
            <w:r>
              <w:t>Deogiri</w:t>
            </w:r>
            <w:proofErr w:type="spellEnd"/>
            <w:r>
              <w:t xml:space="preserve"> College, Aurangabad</w:t>
            </w:r>
          </w:p>
        </w:tc>
        <w:tc>
          <w:tcPr>
            <w:tcW w:w="5241" w:type="dxa"/>
            <w:tcBorders>
              <w:top w:val="nil"/>
              <w:left w:val="nil"/>
              <w:bottom w:val="nil"/>
              <w:right w:val="nil"/>
            </w:tcBorders>
          </w:tcPr>
          <w:p w14:paraId="12E05728" w14:textId="77777777" w:rsidR="006D37F7" w:rsidRDefault="006D37F7">
            <w:pPr>
              <w:spacing w:after="160" w:line="259" w:lineRule="auto"/>
              <w:ind w:left="0" w:firstLine="0"/>
              <w:jc w:val="left"/>
            </w:pPr>
          </w:p>
        </w:tc>
        <w:tc>
          <w:tcPr>
            <w:tcW w:w="1354" w:type="dxa"/>
            <w:tcBorders>
              <w:top w:val="nil"/>
              <w:left w:val="nil"/>
              <w:bottom w:val="nil"/>
              <w:right w:val="nil"/>
            </w:tcBorders>
          </w:tcPr>
          <w:p w14:paraId="437C571F" w14:textId="77777777" w:rsidR="006D37F7" w:rsidRDefault="00000000">
            <w:pPr>
              <w:spacing w:after="0" w:line="259" w:lineRule="auto"/>
              <w:ind w:left="0" w:firstLine="0"/>
              <w:jc w:val="right"/>
            </w:pPr>
            <w:r>
              <w:t>54.22</w:t>
            </w:r>
          </w:p>
        </w:tc>
      </w:tr>
      <w:tr w:rsidR="006D37F7" w14:paraId="2746003A" w14:textId="77777777">
        <w:trPr>
          <w:trHeight w:val="320"/>
        </w:trPr>
        <w:tc>
          <w:tcPr>
            <w:tcW w:w="3871" w:type="dxa"/>
            <w:tcBorders>
              <w:top w:val="nil"/>
              <w:left w:val="nil"/>
              <w:bottom w:val="nil"/>
              <w:right w:val="nil"/>
            </w:tcBorders>
          </w:tcPr>
          <w:p w14:paraId="3CE754AF" w14:textId="77777777" w:rsidR="006D37F7" w:rsidRDefault="00000000">
            <w:pPr>
              <w:spacing w:after="0" w:line="259" w:lineRule="auto"/>
              <w:ind w:left="0" w:firstLine="0"/>
              <w:jc w:val="left"/>
            </w:pPr>
            <w:r>
              <w:t>Class X</w:t>
            </w:r>
          </w:p>
        </w:tc>
        <w:tc>
          <w:tcPr>
            <w:tcW w:w="5241" w:type="dxa"/>
            <w:tcBorders>
              <w:top w:val="nil"/>
              <w:left w:val="nil"/>
              <w:bottom w:val="nil"/>
              <w:right w:val="nil"/>
            </w:tcBorders>
          </w:tcPr>
          <w:p w14:paraId="11A89804" w14:textId="77777777" w:rsidR="006D37F7" w:rsidRDefault="006D37F7">
            <w:pPr>
              <w:spacing w:after="160" w:line="259" w:lineRule="auto"/>
              <w:ind w:left="0" w:firstLine="0"/>
              <w:jc w:val="left"/>
            </w:pPr>
          </w:p>
        </w:tc>
        <w:tc>
          <w:tcPr>
            <w:tcW w:w="1354" w:type="dxa"/>
            <w:tcBorders>
              <w:top w:val="nil"/>
              <w:left w:val="nil"/>
              <w:bottom w:val="nil"/>
              <w:right w:val="nil"/>
            </w:tcBorders>
          </w:tcPr>
          <w:p w14:paraId="0BDC8E26" w14:textId="77777777" w:rsidR="006D37F7" w:rsidRDefault="00000000">
            <w:pPr>
              <w:spacing w:after="0" w:line="259" w:lineRule="auto"/>
              <w:ind w:left="215" w:firstLine="0"/>
              <w:jc w:val="left"/>
            </w:pPr>
            <w:r>
              <w:t>May 2018</w:t>
            </w:r>
          </w:p>
        </w:tc>
      </w:tr>
      <w:tr w:rsidR="006D37F7" w14:paraId="5AFBB67C" w14:textId="77777777">
        <w:trPr>
          <w:trHeight w:val="894"/>
        </w:trPr>
        <w:tc>
          <w:tcPr>
            <w:tcW w:w="3871" w:type="dxa"/>
            <w:tcBorders>
              <w:top w:val="nil"/>
              <w:left w:val="nil"/>
              <w:bottom w:val="single" w:sz="3" w:space="0" w:color="000000"/>
              <w:right w:val="nil"/>
            </w:tcBorders>
          </w:tcPr>
          <w:p w14:paraId="4383824B" w14:textId="77777777" w:rsidR="006D37F7" w:rsidRDefault="00000000">
            <w:pPr>
              <w:spacing w:after="190" w:line="259" w:lineRule="auto"/>
              <w:ind w:left="0" w:firstLine="0"/>
              <w:jc w:val="left"/>
            </w:pPr>
            <w:r>
              <w:t>St Mary’s High School, Jalna</w:t>
            </w:r>
          </w:p>
          <w:p w14:paraId="272A4D31" w14:textId="77777777" w:rsidR="006D37F7" w:rsidRDefault="00000000">
            <w:pPr>
              <w:spacing w:after="0" w:line="259" w:lineRule="auto"/>
              <w:ind w:left="0" w:firstLine="0"/>
              <w:jc w:val="left"/>
            </w:pPr>
            <w:r>
              <w:t>SKILLS</w:t>
            </w:r>
          </w:p>
        </w:tc>
        <w:tc>
          <w:tcPr>
            <w:tcW w:w="5241" w:type="dxa"/>
            <w:tcBorders>
              <w:top w:val="nil"/>
              <w:left w:val="nil"/>
              <w:bottom w:val="single" w:sz="3" w:space="0" w:color="000000"/>
              <w:right w:val="nil"/>
            </w:tcBorders>
          </w:tcPr>
          <w:p w14:paraId="1CE01164" w14:textId="77777777" w:rsidR="006D37F7" w:rsidRDefault="006D37F7">
            <w:pPr>
              <w:spacing w:after="160" w:line="259" w:lineRule="auto"/>
              <w:ind w:left="0" w:firstLine="0"/>
              <w:jc w:val="left"/>
            </w:pPr>
          </w:p>
        </w:tc>
        <w:tc>
          <w:tcPr>
            <w:tcW w:w="1354" w:type="dxa"/>
            <w:tcBorders>
              <w:top w:val="nil"/>
              <w:left w:val="nil"/>
              <w:bottom w:val="single" w:sz="3" w:space="0" w:color="000000"/>
              <w:right w:val="nil"/>
            </w:tcBorders>
          </w:tcPr>
          <w:p w14:paraId="5B07F2D5" w14:textId="77777777" w:rsidR="006D37F7" w:rsidRDefault="00000000">
            <w:pPr>
              <w:spacing w:after="0" w:line="259" w:lineRule="auto"/>
              <w:ind w:left="0" w:firstLine="0"/>
              <w:jc w:val="right"/>
            </w:pPr>
            <w:r>
              <w:t>78.85</w:t>
            </w:r>
          </w:p>
        </w:tc>
      </w:tr>
      <w:tr w:rsidR="006D37F7" w14:paraId="713F7E35" w14:textId="77777777">
        <w:trPr>
          <w:trHeight w:val="456"/>
        </w:trPr>
        <w:tc>
          <w:tcPr>
            <w:tcW w:w="3871" w:type="dxa"/>
            <w:tcBorders>
              <w:top w:val="single" w:sz="3" w:space="0" w:color="000000"/>
              <w:left w:val="nil"/>
              <w:bottom w:val="nil"/>
              <w:right w:val="nil"/>
            </w:tcBorders>
            <w:vAlign w:val="bottom"/>
          </w:tcPr>
          <w:p w14:paraId="05949C7A" w14:textId="77777777" w:rsidR="006D37F7" w:rsidRDefault="00000000">
            <w:pPr>
              <w:spacing w:after="0" w:line="259" w:lineRule="auto"/>
              <w:ind w:left="0" w:firstLine="0"/>
              <w:jc w:val="left"/>
            </w:pPr>
            <w:r>
              <w:t>Programming Languages:</w:t>
            </w:r>
          </w:p>
        </w:tc>
        <w:tc>
          <w:tcPr>
            <w:tcW w:w="5241" w:type="dxa"/>
            <w:tcBorders>
              <w:top w:val="single" w:sz="3" w:space="0" w:color="000000"/>
              <w:left w:val="nil"/>
              <w:bottom w:val="nil"/>
              <w:right w:val="nil"/>
            </w:tcBorders>
            <w:vAlign w:val="bottom"/>
          </w:tcPr>
          <w:p w14:paraId="3143973D" w14:textId="77777777" w:rsidR="006D37F7" w:rsidRDefault="00000000">
            <w:pPr>
              <w:spacing w:after="0" w:line="259" w:lineRule="auto"/>
              <w:ind w:left="0" w:firstLine="0"/>
              <w:jc w:val="left"/>
            </w:pPr>
            <w:r>
              <w:t xml:space="preserve">Core Java, Hibernate, </w:t>
            </w:r>
            <w:proofErr w:type="spellStart"/>
            <w:r>
              <w:t>Springboot</w:t>
            </w:r>
            <w:proofErr w:type="spellEnd"/>
          </w:p>
        </w:tc>
        <w:tc>
          <w:tcPr>
            <w:tcW w:w="1354" w:type="dxa"/>
            <w:tcBorders>
              <w:top w:val="single" w:sz="3" w:space="0" w:color="000000"/>
              <w:left w:val="nil"/>
              <w:bottom w:val="nil"/>
              <w:right w:val="nil"/>
            </w:tcBorders>
          </w:tcPr>
          <w:p w14:paraId="090DCB5E" w14:textId="77777777" w:rsidR="006D37F7" w:rsidRDefault="006D37F7">
            <w:pPr>
              <w:spacing w:after="160" w:line="259" w:lineRule="auto"/>
              <w:ind w:left="0" w:firstLine="0"/>
              <w:jc w:val="left"/>
            </w:pPr>
          </w:p>
        </w:tc>
      </w:tr>
      <w:tr w:rsidR="006D37F7" w14:paraId="5E1CB2EC" w14:textId="77777777">
        <w:trPr>
          <w:trHeight w:val="319"/>
        </w:trPr>
        <w:tc>
          <w:tcPr>
            <w:tcW w:w="3871" w:type="dxa"/>
            <w:tcBorders>
              <w:top w:val="nil"/>
              <w:left w:val="nil"/>
              <w:bottom w:val="nil"/>
              <w:right w:val="nil"/>
            </w:tcBorders>
          </w:tcPr>
          <w:p w14:paraId="2BD9A5C6" w14:textId="77777777" w:rsidR="006D37F7" w:rsidRDefault="00000000">
            <w:pPr>
              <w:spacing w:after="0" w:line="259" w:lineRule="auto"/>
              <w:ind w:left="0" w:firstLine="0"/>
              <w:jc w:val="left"/>
            </w:pPr>
            <w:r>
              <w:t>Database Technologies:</w:t>
            </w:r>
          </w:p>
        </w:tc>
        <w:tc>
          <w:tcPr>
            <w:tcW w:w="5241" w:type="dxa"/>
            <w:tcBorders>
              <w:top w:val="nil"/>
              <w:left w:val="nil"/>
              <w:bottom w:val="nil"/>
              <w:right w:val="nil"/>
            </w:tcBorders>
          </w:tcPr>
          <w:p w14:paraId="57B973C5" w14:textId="77777777" w:rsidR="006D37F7" w:rsidRDefault="00000000">
            <w:pPr>
              <w:spacing w:after="0" w:line="259" w:lineRule="auto"/>
              <w:ind w:left="0" w:firstLine="0"/>
              <w:jc w:val="left"/>
            </w:pPr>
            <w:r>
              <w:t>MY-SQL, Oracle, MongoDB.</w:t>
            </w:r>
          </w:p>
        </w:tc>
        <w:tc>
          <w:tcPr>
            <w:tcW w:w="1354" w:type="dxa"/>
            <w:tcBorders>
              <w:top w:val="nil"/>
              <w:left w:val="nil"/>
              <w:bottom w:val="nil"/>
              <w:right w:val="nil"/>
            </w:tcBorders>
          </w:tcPr>
          <w:p w14:paraId="009B3A6A" w14:textId="77777777" w:rsidR="006D37F7" w:rsidRDefault="006D37F7">
            <w:pPr>
              <w:spacing w:after="160" w:line="259" w:lineRule="auto"/>
              <w:ind w:left="0" w:firstLine="0"/>
              <w:jc w:val="left"/>
            </w:pPr>
          </w:p>
        </w:tc>
      </w:tr>
      <w:tr w:rsidR="006D37F7" w14:paraId="7576A0AA" w14:textId="77777777">
        <w:trPr>
          <w:trHeight w:val="906"/>
        </w:trPr>
        <w:tc>
          <w:tcPr>
            <w:tcW w:w="3871" w:type="dxa"/>
            <w:tcBorders>
              <w:top w:val="nil"/>
              <w:left w:val="nil"/>
              <w:bottom w:val="single" w:sz="3" w:space="0" w:color="000000"/>
              <w:right w:val="nil"/>
            </w:tcBorders>
          </w:tcPr>
          <w:p w14:paraId="0E08ED57" w14:textId="77777777" w:rsidR="006D37F7" w:rsidRDefault="00000000">
            <w:pPr>
              <w:spacing w:after="179" w:line="259" w:lineRule="auto"/>
              <w:ind w:left="0" w:firstLine="0"/>
              <w:jc w:val="left"/>
            </w:pPr>
            <w:r>
              <w:t>Web Technologies:</w:t>
            </w:r>
          </w:p>
          <w:p w14:paraId="0785ED3D" w14:textId="77777777" w:rsidR="006D37F7" w:rsidRDefault="00000000">
            <w:pPr>
              <w:spacing w:after="0" w:line="259" w:lineRule="auto"/>
              <w:ind w:left="0" w:firstLine="0"/>
              <w:jc w:val="left"/>
            </w:pPr>
            <w:r>
              <w:t>PROJECTS</w:t>
            </w:r>
          </w:p>
        </w:tc>
        <w:tc>
          <w:tcPr>
            <w:tcW w:w="5241" w:type="dxa"/>
            <w:tcBorders>
              <w:top w:val="nil"/>
              <w:left w:val="nil"/>
              <w:bottom w:val="single" w:sz="3" w:space="0" w:color="000000"/>
              <w:right w:val="nil"/>
            </w:tcBorders>
          </w:tcPr>
          <w:p w14:paraId="37EAED57" w14:textId="77777777" w:rsidR="006D37F7" w:rsidRDefault="00000000">
            <w:pPr>
              <w:spacing w:after="0" w:line="259" w:lineRule="auto"/>
              <w:ind w:left="0" w:firstLine="0"/>
              <w:jc w:val="left"/>
            </w:pPr>
            <w:r>
              <w:t>React, HTML, CSS, JavaScript, Bootstrap.</w:t>
            </w:r>
          </w:p>
        </w:tc>
        <w:tc>
          <w:tcPr>
            <w:tcW w:w="1354" w:type="dxa"/>
            <w:tcBorders>
              <w:top w:val="nil"/>
              <w:left w:val="nil"/>
              <w:bottom w:val="single" w:sz="3" w:space="0" w:color="000000"/>
              <w:right w:val="nil"/>
            </w:tcBorders>
          </w:tcPr>
          <w:p w14:paraId="4A9FF494" w14:textId="77777777" w:rsidR="006D37F7" w:rsidRDefault="006D37F7">
            <w:pPr>
              <w:spacing w:after="160" w:line="259" w:lineRule="auto"/>
              <w:ind w:left="0" w:firstLine="0"/>
              <w:jc w:val="left"/>
            </w:pPr>
          </w:p>
        </w:tc>
      </w:tr>
    </w:tbl>
    <w:p w14:paraId="62FE7DDC" w14:textId="77777777" w:rsidR="006D37F7" w:rsidRDefault="00000000">
      <w:pPr>
        <w:spacing w:after="33"/>
        <w:ind w:left="-5"/>
      </w:pPr>
      <w:r>
        <w:t xml:space="preserve">Paw </w:t>
      </w:r>
      <w:proofErr w:type="spellStart"/>
      <w:r>
        <w:t>Petopia</w:t>
      </w:r>
      <w:proofErr w:type="spellEnd"/>
      <w:r>
        <w:t>: Build a platform where users can browse and adopt pets. Detailed profiles for each pet, including photos, descriptions, and care instructions. Search and filter options to find pets based on specific criteria (e.g., species, age, care needs). Chat: Users can chat with pet owners to ask questions and learn more about pets through chat audio/video call allowing users to interact with pets and their owners in real-time.</w:t>
      </w:r>
    </w:p>
    <w:p w14:paraId="582F5489" w14:textId="77777777" w:rsidR="006D37F7" w:rsidRDefault="00000000">
      <w:pPr>
        <w:ind w:left="-5"/>
      </w:pPr>
      <w:proofErr w:type="spellStart"/>
      <w:r>
        <w:t>TechStack</w:t>
      </w:r>
      <w:proofErr w:type="spellEnd"/>
      <w:r>
        <w:t xml:space="preserve">: Java, </w:t>
      </w:r>
      <w:proofErr w:type="spellStart"/>
      <w:r>
        <w:t>Springboot</w:t>
      </w:r>
      <w:proofErr w:type="spellEnd"/>
      <w:r>
        <w:t>, ReactJS, JavaScript, HTML, CSS, SQL.</w:t>
      </w:r>
    </w:p>
    <w:p w14:paraId="2ACAF006" w14:textId="77777777" w:rsidR="006D37F7" w:rsidRDefault="00000000">
      <w:pPr>
        <w:spacing w:after="33"/>
        <w:ind w:left="-5"/>
      </w:pPr>
      <w:r>
        <w:t xml:space="preserve">Bank Management System: Developed a Java-based Bank Management System that enables users to create bank accounts by collecting their details and generating unique account numbers. The system includes a feature to display account details using the account number </w:t>
      </w:r>
      <w:r>
        <w:lastRenderedPageBreak/>
        <w:t xml:space="preserve">for easy </w:t>
      </w:r>
      <w:proofErr w:type="spellStart"/>
      <w:proofErr w:type="gramStart"/>
      <w:r>
        <w:t>access.Additionally</w:t>
      </w:r>
      <w:proofErr w:type="spellEnd"/>
      <w:proofErr w:type="gramEnd"/>
      <w:r>
        <w:t>, implemented a secure ATM transaction module with PIN validation, allowing users to perform deposits and withdrawals seamlessly.</w:t>
      </w:r>
    </w:p>
    <w:p w14:paraId="4666F15E" w14:textId="77777777" w:rsidR="006D37F7" w:rsidRDefault="00000000">
      <w:pPr>
        <w:ind w:left="-5"/>
      </w:pPr>
      <w:proofErr w:type="spellStart"/>
      <w:r>
        <w:t>TechStack</w:t>
      </w:r>
      <w:proofErr w:type="spellEnd"/>
      <w:r>
        <w:t xml:space="preserve">: Java, </w:t>
      </w:r>
      <w:proofErr w:type="spellStart"/>
      <w:r>
        <w:t>Springboot</w:t>
      </w:r>
      <w:proofErr w:type="spellEnd"/>
      <w:r>
        <w:t>, ReactJS, JavaScript, HTML, CSS, SQL.</w:t>
      </w:r>
    </w:p>
    <w:p w14:paraId="76467F28" w14:textId="77777777" w:rsidR="006D37F7" w:rsidRDefault="00000000">
      <w:pPr>
        <w:spacing w:after="240"/>
        <w:ind w:left="-5"/>
      </w:pPr>
      <w:r>
        <w:t xml:space="preserve">Ashoka: This Android application is specifically developed for Ashoka to efficiently manage their large workforce. The app aims to streamline administrative tasks and improve overall </w:t>
      </w:r>
      <w:proofErr w:type="spellStart"/>
      <w:r>
        <w:t>labor</w:t>
      </w:r>
      <w:proofErr w:type="spellEnd"/>
      <w:r>
        <w:t xml:space="preserve"> management. Additionally, it provides a user-friendly interface for both managers and workers, ensuring smooth and effective communication within the firm. </w:t>
      </w:r>
      <w:proofErr w:type="spellStart"/>
      <w:r>
        <w:t>TechStack</w:t>
      </w:r>
      <w:proofErr w:type="spellEnd"/>
      <w:r>
        <w:t>: ReactJS, JavaScript, HTML, CSS.</w:t>
      </w:r>
    </w:p>
    <w:p w14:paraId="098923D6" w14:textId="77777777" w:rsidR="006D37F7" w:rsidRDefault="00000000">
      <w:pPr>
        <w:pStyle w:val="Heading1"/>
        <w:ind w:left="-5"/>
      </w:pPr>
      <w:r>
        <w:t>CERTIFICATIONS</w:t>
      </w:r>
    </w:p>
    <w:p w14:paraId="6D30776C" w14:textId="77777777" w:rsidR="006D37F7" w:rsidRDefault="00000000">
      <w:pPr>
        <w:spacing w:after="141" w:line="259" w:lineRule="auto"/>
        <w:ind w:left="0" w:firstLine="0"/>
        <w:jc w:val="left"/>
      </w:pPr>
      <w:r>
        <w:rPr>
          <w:noProof/>
          <w:sz w:val="22"/>
        </w:rPr>
        <mc:AlternateContent>
          <mc:Choice Requires="wpg">
            <w:drawing>
              <wp:inline distT="0" distB="0" distL="0" distR="0" wp14:anchorId="0FD66523" wp14:editId="2EF29EC5">
                <wp:extent cx="6645605" cy="5055"/>
                <wp:effectExtent l="0" t="0" r="0" b="0"/>
                <wp:docPr id="1410" name="Group 1410"/>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67" name="Shape 67"/>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0" style="width:523.276pt;height:0.398pt;mso-position-horizontal-relative:char;mso-position-vertical-relative:line" coordsize="66456,50">
                <v:shape id="Shape 67" style="position:absolute;width:66456;height:0;left:0;top:0;" coordsize="6645605,0" path="m0,0l6645605,0">
                  <v:stroke weight="0.398pt" endcap="flat" joinstyle="miter" miterlimit="10" on="true" color="#000000"/>
                  <v:fill on="false" color="#000000" opacity="0"/>
                </v:shape>
              </v:group>
            </w:pict>
          </mc:Fallback>
        </mc:AlternateContent>
      </w:r>
    </w:p>
    <w:p w14:paraId="77624A4A" w14:textId="77777777" w:rsidR="006D37F7" w:rsidRDefault="00000000">
      <w:pPr>
        <w:numPr>
          <w:ilvl w:val="0"/>
          <w:numId w:val="1"/>
        </w:numPr>
        <w:ind w:hanging="207"/>
      </w:pPr>
      <w:r>
        <w:t xml:space="preserve">Java </w:t>
      </w:r>
      <w:proofErr w:type="spellStart"/>
      <w:r>
        <w:t>FullStack</w:t>
      </w:r>
      <w:proofErr w:type="spellEnd"/>
      <w:r>
        <w:t xml:space="preserve"> AI and ML</w:t>
      </w:r>
    </w:p>
    <w:p w14:paraId="10C8F3FE" w14:textId="77777777" w:rsidR="006D37F7" w:rsidRDefault="00000000">
      <w:pPr>
        <w:numPr>
          <w:ilvl w:val="0"/>
          <w:numId w:val="1"/>
        </w:numPr>
        <w:ind w:hanging="207"/>
      </w:pPr>
      <w:r>
        <w:t>Oracle</w:t>
      </w:r>
    </w:p>
    <w:sectPr w:rsidR="006D37F7">
      <w:pgSz w:w="11906" w:h="16838"/>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330BB"/>
    <w:multiLevelType w:val="hybridMultilevel"/>
    <w:tmpl w:val="30686B40"/>
    <w:lvl w:ilvl="0" w:tplc="D38076D0">
      <w:start w:val="1"/>
      <w:numFmt w:val="bullet"/>
      <w:lvlText w:val="•"/>
      <w:lvlJc w:val="left"/>
      <w:pPr>
        <w:ind w:left="4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524830">
      <w:start w:val="1"/>
      <w:numFmt w:val="bullet"/>
      <w:lvlText w:val="o"/>
      <w:lvlJc w:val="left"/>
      <w:pPr>
        <w:ind w:left="12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621806">
      <w:start w:val="1"/>
      <w:numFmt w:val="bullet"/>
      <w:lvlText w:val="▪"/>
      <w:lvlJc w:val="left"/>
      <w:pPr>
        <w:ind w:left="20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4424DE">
      <w:start w:val="1"/>
      <w:numFmt w:val="bullet"/>
      <w:lvlText w:val="•"/>
      <w:lvlJc w:val="left"/>
      <w:pPr>
        <w:ind w:left="2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C02482">
      <w:start w:val="1"/>
      <w:numFmt w:val="bullet"/>
      <w:lvlText w:val="o"/>
      <w:lvlJc w:val="left"/>
      <w:pPr>
        <w:ind w:left="3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20F618">
      <w:start w:val="1"/>
      <w:numFmt w:val="bullet"/>
      <w:lvlText w:val="▪"/>
      <w:lvlJc w:val="left"/>
      <w:pPr>
        <w:ind w:left="4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F0D762">
      <w:start w:val="1"/>
      <w:numFmt w:val="bullet"/>
      <w:lvlText w:val="•"/>
      <w:lvlJc w:val="left"/>
      <w:pPr>
        <w:ind w:left="4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CC6760">
      <w:start w:val="1"/>
      <w:numFmt w:val="bullet"/>
      <w:lvlText w:val="o"/>
      <w:lvlJc w:val="left"/>
      <w:pPr>
        <w:ind w:left="5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32847E">
      <w:start w:val="1"/>
      <w:numFmt w:val="bullet"/>
      <w:lvlText w:val="▪"/>
      <w:lvlJc w:val="left"/>
      <w:pPr>
        <w:ind w:left="6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58591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F7"/>
    <w:rsid w:val="00654E68"/>
    <w:rsid w:val="006D37F7"/>
    <w:rsid w:val="00E448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9DEF"/>
  <w15:docId w15:val="{88AB743F-CE07-46DD-8462-12D489A8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29"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vaibhav-khar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ibhav-kharat/" TargetMode="External"/><Relationship Id="rId5" Type="http://schemas.openxmlformats.org/officeDocument/2006/relationships/hyperlink" Target="https://www.linkedin.com/in/vaibhav-khar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Kharat</dc:creator>
  <cp:keywords/>
  <cp:lastModifiedBy>Vaibhav Kharat</cp:lastModifiedBy>
  <cp:revision>2</cp:revision>
  <dcterms:created xsi:type="dcterms:W3CDTF">2025-08-06T06:44:00Z</dcterms:created>
  <dcterms:modified xsi:type="dcterms:W3CDTF">2025-08-06T06:44:00Z</dcterms:modified>
</cp:coreProperties>
</file>