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Car Insurance Claim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https://public.tableau.com/app/profile/vaibhav6857/viz/Project_Tableau_Vaibhav/Storyboard-CarClaim?publish=yes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Observations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 xml:space="preserve">SUV's been used in both urban &amp; rural areas claim the highest amount. </w:t>
      </w:r>
      <w:r>
        <w:rPr/>
        <w:t>The</w:t>
      </w:r>
      <w:r>
        <w:rPr/>
        <w:t xml:space="preserve"> car owners with high school education &amp; blue collar occupation claims the most.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SUV vehicles are logging in the max. number of claims. It is pertinent that the insurance company keep a tab.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The travel time of SUV's is the highest in both private &amp; commercial use, which leads to chances of more accidents, thus incurring more claim amounts.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The travel time of vehicles in urban area is maximum at 75.86% which leads to more number of claims in the urban areas.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/>
        <w:t>Most of the claims are getting logged from urban areas.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T</w:t>
      </w:r>
      <w:r>
        <w:rPr/>
        <w:t>he blue collar workers have raised the old claims and are also raising the new claims, irrespective of the gender.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Conclusion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SUV’S are the areas that insurance company needs to focus on.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O</w:t>
      </w:r>
      <w:r>
        <w:rPr/>
        <w:t xml:space="preserve">n the </w:t>
      </w:r>
      <w:r>
        <w:rPr/>
        <w:t xml:space="preserve">basis of </w:t>
      </w:r>
      <w:r>
        <w:rPr/>
        <w:t>car age and condition we need to set a threshold limit on the claimable amount.</w:t>
      </w:r>
    </w:p>
    <w:p>
      <w:pPr>
        <w:pStyle w:val="Normal"/>
        <w:bidi w:val="0"/>
        <w:jc w:val="left"/>
        <w:rPr/>
      </w:pPr>
      <w:r>
        <w:rPr/>
        <w:t>A limit</w:t>
      </w:r>
      <w:r>
        <w:rPr/>
        <w:t xml:space="preserve"> </w:t>
      </w:r>
      <w:r>
        <w:rPr/>
        <w:t xml:space="preserve">can be set </w:t>
      </w:r>
      <w:r>
        <w:rPr/>
        <w:t xml:space="preserve">on the number of claims a customer can make in a particular year.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</w:t>
      </w:r>
      <w:r>
        <w:rPr/>
        <w:t xml:space="preserve">ome promotions or offers </w:t>
      </w:r>
      <w:r>
        <w:rPr/>
        <w:t xml:space="preserve">can be planned </w:t>
      </w:r>
      <w:r>
        <w:rPr/>
        <w:t>to retain the best existing customers.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paragraph" w:styleId="TextBody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LibreOffice/7.1.4.2$Windows_X86_64 LibreOffice_project/a529a4fab45b75fefc5b6226684193eb000654f6</Application>
  <AppVersion>15.0000</AppVersion>
  <Pages>1</Pages>
  <Words>202</Words>
  <Characters>1010</Characters>
  <CharactersWithSpaces>1202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2021-08-25T20:28:43Z</dcterms:modified>
  <cp:revision>2</cp:revision>
  <dc:subject/>
  <dc:title/>
</cp:coreProperties>
</file>