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750" w:after="150"/>
        <w:ind w:hanging="0" w:left="0" w:right="0"/>
        <w:jc w:val="center"/>
        <w:rPr>
          <w:b/>
          <w:sz w:val="48"/>
        </w:rPr>
      </w:pPr>
      <w:r>
        <w:rPr>
          <w:b/>
          <w:sz w:val="48"/>
        </w:rPr>
        <w:t>SMART DIGITAL WELLBEING PLATFORM</w:t>
      </w:r>
    </w:p>
    <w:p>
      <w:pPr>
        <w:pStyle w:val="BodyText"/>
        <w:bidi w:val="0"/>
        <w:spacing w:before="750" w:after="750"/>
        <w:ind w:hanging="0" w:left="0" w:right="0"/>
        <w:jc w:val="center"/>
        <w:rPr>
          <w:sz w:val="32"/>
        </w:rPr>
      </w:pPr>
      <w:r>
        <w:rPr>
          <w:sz w:val="32"/>
        </w:rPr>
        <w:t>Full Stack Web Application &amp; Browser Extension</w:t>
      </w:r>
    </w:p>
    <w:p>
      <w:pPr>
        <w:pStyle w:val="BodyText"/>
        <w:bidi w:val="0"/>
        <w:spacing w:before="750" w:after="300"/>
        <w:ind w:hanging="0" w:left="0" w:right="0"/>
        <w:jc w:val="center"/>
        <w:rPr>
          <w:b/>
          <w:sz w:val="40"/>
        </w:rPr>
      </w:pPr>
      <w:r>
        <w:rPr>
          <w:b/>
          <w:sz w:val="40"/>
        </w:rPr>
        <w:t>PROJECT REPORT</w:t>
      </w:r>
    </w:p>
    <w:p>
      <w:pPr>
        <w:pStyle w:val="BodyText"/>
        <w:bidi w:val="0"/>
        <w:spacing w:before="750" w:after="1200"/>
        <w:ind w:hanging="0" w:left="0" w:right="0"/>
        <w:jc w:val="center"/>
        <w:rPr>
          <w:sz w:val="28"/>
        </w:rPr>
      </w:pPr>
      <w:r>
        <w:rPr>
          <w:sz w:val="28"/>
        </w:rPr>
        <w:t>Academic Year 2025 – 2026</w:t>
      </w:r>
    </w:p>
    <w:p>
      <w:pPr>
        <w:pStyle w:val="BodyText"/>
        <w:bidi w:val="0"/>
        <w:spacing w:before="750" w:after="150"/>
        <w:ind w:hanging="0" w:left="0" w:right="0"/>
        <w:jc w:val="center"/>
        <w:rPr>
          <w:sz w:val="28"/>
        </w:rPr>
      </w:pPr>
      <w:r>
        <w:rPr>
          <w:sz w:val="28"/>
        </w:rPr>
        <w:t>Submitted by</w:t>
      </w:r>
    </w:p>
    <w:p>
      <w:pPr>
        <w:pStyle w:val="BodyText"/>
        <w:bidi w:val="0"/>
        <w:spacing w:before="750" w:after="75"/>
        <w:ind w:hanging="0" w:left="0" w:right="0"/>
        <w:jc w:val="center"/>
        <w:rPr>
          <w:b/>
          <w:sz w:val="32"/>
        </w:rPr>
      </w:pPr>
      <w:r>
        <w:rPr>
          <w:b/>
          <w:sz w:val="32"/>
        </w:rPr>
        <w:t>Vaibhav Sonkusare</w:t>
      </w:r>
    </w:p>
    <w:p>
      <w:pPr>
        <w:pStyle w:val="BodyText"/>
        <w:bidi w:val="0"/>
        <w:spacing w:before="750" w:after="1200"/>
        <w:ind w:hanging="0" w:left="0" w:right="0"/>
        <w:jc w:val="center"/>
        <w:rPr>
          <w:sz w:val="28"/>
        </w:rPr>
      </w:pPr>
      <w:r>
        <w:rPr>
          <w:sz w:val="28"/>
        </w:rPr>
        <w:t>Roll No: [Your Roll No]</w:t>
        <w:br/>
        <w:t>Department of Computer Science &amp; Engineering</w:t>
      </w:r>
    </w:p>
    <w:p>
      <w:pPr>
        <w:pStyle w:val="BodyText"/>
        <w:bidi w:val="0"/>
        <w:spacing w:before="750" w:after="150"/>
        <w:ind w:hanging="0" w:left="0" w:right="0"/>
        <w:jc w:val="center"/>
        <w:rPr>
          <w:sz w:val="28"/>
        </w:rPr>
      </w:pPr>
      <w:r>
        <w:rPr>
          <w:sz w:val="28"/>
        </w:rPr>
        <w:t>Under the Guidance of</w:t>
      </w:r>
    </w:p>
    <w:p>
      <w:pPr>
        <w:pStyle w:val="BodyText"/>
        <w:bidi w:val="0"/>
        <w:spacing w:before="750" w:after="750"/>
        <w:ind w:hanging="0" w:left="0" w:right="0"/>
        <w:jc w:val="center"/>
        <w:rPr>
          <w:b/>
          <w:sz w:val="28"/>
        </w:rPr>
      </w:pPr>
      <w:r>
        <w:rPr>
          <w:b/>
          <w:sz w:val="28"/>
        </w:rPr>
        <w:t>[Guide Name], [Designation]</w:t>
      </w:r>
    </w:p>
    <w:p>
      <w:pPr>
        <w:pStyle w:val="BodyText"/>
        <w:bidi w:val="0"/>
        <w:spacing w:before="750" w:after="225"/>
        <w:ind w:hanging="0" w:left="0" w:right="0"/>
        <w:jc w:val="center"/>
        <w:rPr>
          <w:b/>
          <w:sz w:val="36"/>
        </w:rPr>
      </w:pPr>
      <w:r>
        <w:rPr>
          <w:b/>
          <w:sz w:val="36"/>
        </w:rPr>
        <w:t>NIT, Trichy</w:t>
      </w:r>
    </w:p>
    <w:p>
      <w:pPr>
        <w:pStyle w:val="Heading1"/>
        <w:bidi w:val="0"/>
        <w:ind w:hanging="0" w:left="0" w:right="0"/>
        <w:jc w:val="center"/>
        <w:rPr/>
      </w:pPr>
      <w:r>
        <w:rPr/>
        <w:t>Abstract</w:t>
      </w:r>
    </w:p>
    <w:p>
      <w:pPr>
        <w:pStyle w:val="BodyText"/>
        <w:bidi w:val="0"/>
        <w:rPr/>
      </w:pPr>
      <w:r>
        <w:rPr/>
        <w:t>The Smart Digital Wellbeing Platform is a comprehensive, multi-tier analytics and tracking system designed to streamline, categorize, and optimize users' digital habits. The system bridges the gap between raw browser telemetry and actionable productivity insights, enabling individuals to seamlessly monitor their online habits without relying on manual entry constraints.</w:t>
      </w:r>
    </w:p>
    <w:p>
      <w:pPr>
        <w:pStyle w:val="BodyText"/>
        <w:bidi w:val="0"/>
        <w:rPr/>
      </w:pPr>
      <w:r>
        <w:rPr/>
        <w:t>The system is built on a highly robust Node.js backend utilizing Express.js and WebSockets, with SQLite managed through Prisma ORM for embedded, efficient persistent storage. The frontend adopts a modern React ecosystem utilizing Recharts for data visualization, while a sophisticated Native WebExtension (MV2) written in JavaScript serves as the core data ingestion pipeline natively bridging Mozilla Firefox and Google Chrome.</w:t>
      </w:r>
    </w:p>
    <w:p>
      <w:pPr>
        <w:pStyle w:val="BodyText"/>
        <w:bidi w:val="0"/>
        <w:rPr/>
      </w:pPr>
      <w:r>
        <w:rPr/>
        <w:t>The platform autonomously categorizes domain visits dynamically using an advanced RegEx dictionary matching engine and contextual tab titles, correctly mapping specialized learning environments out of naturally distracting domains (e.g., YouTube tutorials). The platform efficiently handles offline-capable queue batching, independent multi-device tracking, sleep-resistant heartbeat algorithms to circumvent OS-level idle timeouts, and real-time frontend updates over dedicated TCP sockets.</w:t>
      </w:r>
    </w:p>
    <w:p>
      <w:pPr>
        <w:pStyle w:val="BodyText"/>
        <w:bidi w:val="0"/>
        <w:rPr/>
      </w:pPr>
      <w:r>
        <w:rPr/>
        <w:t>This report documents the architectural design, algorithmic modules, classification formulas, extension integration strategies, and the robust scalable systems underpinning the Smart Digital Wellbeing Tracker.</w:t>
      </w:r>
    </w:p>
    <w:p>
      <w:pPr>
        <w:pStyle w:val="Heading1"/>
        <w:bidi w:val="0"/>
        <w:ind w:hanging="0" w:left="0" w:right="0"/>
        <w:jc w:val="center"/>
        <w:rPr/>
      </w:pPr>
      <w:r>
        <w:rPr/>
        <w:t>Table of Contents</w:t>
      </w:r>
    </w:p>
    <w:p>
      <w:pPr>
        <w:pStyle w:val="BodyText"/>
        <w:numPr>
          <w:ilvl w:val="0"/>
          <w:numId w:val="1"/>
        </w:numPr>
        <w:tabs>
          <w:tab w:val="clear" w:pos="1134"/>
          <w:tab w:val="left" w:pos="709" w:leader="none"/>
        </w:tabs>
        <w:bidi w:val="0"/>
        <w:spacing w:lineRule="auto" w:line="432" w:before="0" w:after="0"/>
        <w:ind w:hanging="283" w:left="709" w:right="0"/>
        <w:rPr/>
      </w:pPr>
      <w:r>
        <w:rPr>
          <w:b/>
        </w:rPr>
        <w:t>1. Introduction</w:t>
      </w:r>
      <w:r>
        <w:rPr/>
        <w:t xml:space="preserv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1.1 Problem Statement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1.2 Project Objectives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1.3 Scope of the Project </w:t>
      </w:r>
    </w:p>
    <w:p>
      <w:pPr>
        <w:pStyle w:val="BodyText"/>
        <w:numPr>
          <w:ilvl w:val="0"/>
          <w:numId w:val="1"/>
        </w:numPr>
        <w:tabs>
          <w:tab w:val="clear" w:pos="1134"/>
          <w:tab w:val="left" w:pos="709" w:leader="none"/>
        </w:tabs>
        <w:bidi w:val="0"/>
        <w:spacing w:lineRule="auto" w:line="432" w:before="0" w:after="0"/>
        <w:ind w:hanging="283" w:left="709" w:right="0"/>
        <w:rPr/>
      </w:pPr>
      <w:r>
        <w:rPr>
          <w:b/>
        </w:rPr>
        <w:t>2. System Requirements</w:t>
      </w:r>
      <w:r>
        <w:rPr/>
        <w:t xml:space="preserv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2.1 Functional Requirements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2.2 Non-Functional Requirements </w:t>
      </w:r>
    </w:p>
    <w:p>
      <w:pPr>
        <w:pStyle w:val="BodyText"/>
        <w:numPr>
          <w:ilvl w:val="0"/>
          <w:numId w:val="1"/>
        </w:numPr>
        <w:tabs>
          <w:tab w:val="clear" w:pos="1134"/>
          <w:tab w:val="left" w:pos="709" w:leader="none"/>
        </w:tabs>
        <w:bidi w:val="0"/>
        <w:spacing w:lineRule="auto" w:line="432" w:before="0" w:after="0"/>
        <w:ind w:hanging="283" w:left="709" w:right="0"/>
        <w:rPr/>
      </w:pPr>
      <w:r>
        <w:rPr>
          <w:b/>
        </w:rPr>
        <w:t>3. Technology Stack</w:t>
      </w:r>
      <w:r>
        <w:rPr/>
        <w:t xml:space="preserv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3.1 Backend Stack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3.2 Frontend Stack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3.3 Extension Stack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3.4 Why This Stack? </w:t>
      </w:r>
    </w:p>
    <w:p>
      <w:pPr>
        <w:pStyle w:val="BodyText"/>
        <w:numPr>
          <w:ilvl w:val="0"/>
          <w:numId w:val="1"/>
        </w:numPr>
        <w:tabs>
          <w:tab w:val="clear" w:pos="1134"/>
          <w:tab w:val="left" w:pos="709" w:leader="none"/>
        </w:tabs>
        <w:bidi w:val="0"/>
        <w:spacing w:lineRule="auto" w:line="432" w:before="0" w:after="0"/>
        <w:ind w:hanging="283" w:left="709" w:right="0"/>
        <w:rPr/>
      </w:pPr>
      <w:r>
        <w:rPr>
          <w:b/>
        </w:rPr>
        <w:t>4. System Architecture</w:t>
      </w:r>
      <w:r>
        <w:rPr/>
        <w:t xml:space="preserv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4.1 Overall Architecture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4.2 Backend Architecture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4.3 Frontend Architecture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4.4 Extension Architecture </w:t>
      </w:r>
    </w:p>
    <w:p>
      <w:pPr>
        <w:pStyle w:val="BodyText"/>
        <w:numPr>
          <w:ilvl w:val="0"/>
          <w:numId w:val="1"/>
        </w:numPr>
        <w:tabs>
          <w:tab w:val="clear" w:pos="1134"/>
          <w:tab w:val="left" w:pos="709" w:leader="none"/>
        </w:tabs>
        <w:bidi w:val="0"/>
        <w:spacing w:lineRule="auto" w:line="432" w:before="0" w:after="0"/>
        <w:ind w:hanging="283" w:left="709" w:right="0"/>
        <w:rPr/>
      </w:pPr>
      <w:r>
        <w:rPr>
          <w:b/>
        </w:rPr>
        <w:t>5. Database Design</w:t>
      </w:r>
      <w:r>
        <w:rPr/>
        <w:t xml:space="preserv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5.1 Entity Relationship Overview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5.2 Prisma Schema Summary </w:t>
      </w:r>
    </w:p>
    <w:p>
      <w:pPr>
        <w:pStyle w:val="BodyText"/>
        <w:numPr>
          <w:ilvl w:val="0"/>
          <w:numId w:val="1"/>
        </w:numPr>
        <w:tabs>
          <w:tab w:val="clear" w:pos="1134"/>
          <w:tab w:val="left" w:pos="709" w:leader="none"/>
        </w:tabs>
        <w:bidi w:val="0"/>
        <w:spacing w:lineRule="auto" w:line="432" w:before="0" w:after="0"/>
        <w:ind w:hanging="283" w:left="709" w:right="0"/>
        <w:rPr/>
      </w:pPr>
      <w:r>
        <w:rPr>
          <w:b/>
        </w:rPr>
        <w:t>6. Core Module Design</w:t>
      </w:r>
      <w:r>
        <w:rPr/>
        <w:t xml:space="preserv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6.1 Authentication Module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6.2 Classification Engine (Heuristics)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6.3 Analytics &amp; Heartbeat Module </w:t>
      </w:r>
    </w:p>
    <w:p>
      <w:pPr>
        <w:pStyle w:val="BodyText"/>
        <w:numPr>
          <w:ilvl w:val="0"/>
          <w:numId w:val="1"/>
        </w:numPr>
        <w:pBdr/>
        <w:tabs>
          <w:tab w:val="clear" w:pos="1134"/>
          <w:tab w:val="left" w:pos="709" w:leader="none"/>
        </w:tabs>
        <w:bidi w:val="0"/>
        <w:spacing w:lineRule="auto" w:line="432" w:before="0" w:after="0"/>
        <w:ind w:hanging="283" w:left="709" w:right="0"/>
        <w:rPr/>
      </w:pPr>
      <w:r>
        <w:rPr/>
        <w:t xml:space="preserve">6.4 Multi-Device Synchronization </w:t>
      </w:r>
    </w:p>
    <w:p>
      <w:pPr>
        <w:pStyle w:val="BodyText"/>
        <w:numPr>
          <w:ilvl w:val="0"/>
          <w:numId w:val="1"/>
        </w:numPr>
        <w:tabs>
          <w:tab w:val="clear" w:pos="1134"/>
          <w:tab w:val="left" w:pos="709" w:leader="none"/>
        </w:tabs>
        <w:bidi w:val="0"/>
        <w:spacing w:lineRule="auto" w:line="432" w:before="0" w:after="0"/>
        <w:ind w:hanging="283" w:left="709" w:right="0"/>
        <w:rPr/>
      </w:pPr>
      <w:r>
        <w:rPr>
          <w:b/>
        </w:rPr>
        <w:t>7. API &amp; WebSocket Route Reference</w:t>
      </w:r>
      <w:r>
        <w:rPr/>
        <w:t xml:space="preserve"> </w:t>
      </w:r>
    </w:p>
    <w:p>
      <w:pPr>
        <w:pStyle w:val="BodyText"/>
        <w:numPr>
          <w:ilvl w:val="0"/>
          <w:numId w:val="1"/>
        </w:numPr>
        <w:tabs>
          <w:tab w:val="clear" w:pos="1134"/>
          <w:tab w:val="left" w:pos="709" w:leader="none"/>
        </w:tabs>
        <w:bidi w:val="0"/>
        <w:spacing w:lineRule="auto" w:line="432" w:before="0" w:after="0"/>
        <w:ind w:hanging="283" w:left="709" w:right="0"/>
        <w:rPr/>
      </w:pPr>
      <w:r>
        <w:rPr>
          <w:b/>
        </w:rPr>
        <w:t>8. Frontend Pages &amp; Features</w:t>
      </w:r>
      <w:r>
        <w:rPr/>
        <w:t xml:space="preserve"> </w:t>
      </w:r>
    </w:p>
    <w:p>
      <w:pPr>
        <w:pStyle w:val="BodyText"/>
        <w:numPr>
          <w:ilvl w:val="0"/>
          <w:numId w:val="1"/>
        </w:numPr>
        <w:tabs>
          <w:tab w:val="clear" w:pos="1134"/>
          <w:tab w:val="left" w:pos="709" w:leader="none"/>
        </w:tabs>
        <w:bidi w:val="0"/>
        <w:spacing w:lineRule="auto" w:line="432" w:before="0" w:after="0"/>
        <w:ind w:hanging="283" w:left="709" w:right="0"/>
        <w:rPr/>
      </w:pPr>
      <w:r>
        <w:rPr>
          <w:b/>
        </w:rPr>
        <w:t>9. System Optimizations &amp; Bug Resolutions</w:t>
      </w:r>
      <w:r>
        <w:rPr/>
        <w:t xml:space="preserve"> </w:t>
      </w:r>
    </w:p>
    <w:p>
      <w:pPr>
        <w:pStyle w:val="BodyText"/>
        <w:numPr>
          <w:ilvl w:val="0"/>
          <w:numId w:val="1"/>
        </w:numPr>
        <w:tabs>
          <w:tab w:val="clear" w:pos="1134"/>
          <w:tab w:val="left" w:pos="709" w:leader="none"/>
        </w:tabs>
        <w:bidi w:val="0"/>
        <w:spacing w:lineRule="auto" w:line="432" w:before="0" w:after="0"/>
        <w:ind w:hanging="283" w:left="709" w:right="0"/>
        <w:rPr/>
      </w:pPr>
      <w:r>
        <w:rPr>
          <w:b/>
        </w:rPr>
        <w:t>10. Security Considerations</w:t>
      </w:r>
      <w:r>
        <w:rPr/>
        <w:t xml:space="preserve"> </w:t>
      </w:r>
    </w:p>
    <w:p>
      <w:pPr>
        <w:pStyle w:val="BodyText"/>
        <w:numPr>
          <w:ilvl w:val="0"/>
          <w:numId w:val="1"/>
        </w:numPr>
        <w:tabs>
          <w:tab w:val="clear" w:pos="1134"/>
          <w:tab w:val="left" w:pos="709" w:leader="none"/>
        </w:tabs>
        <w:bidi w:val="0"/>
        <w:spacing w:lineRule="auto" w:line="432" w:before="0" w:after="0"/>
        <w:ind w:hanging="283" w:left="709" w:right="0"/>
        <w:rPr/>
      </w:pPr>
      <w:r>
        <w:rPr>
          <w:b/>
        </w:rPr>
        <w:t>11. Project Setup &amp; Deployment</w:t>
      </w:r>
      <w:r>
        <w:rPr/>
        <w:t xml:space="preserve"> </w:t>
      </w:r>
    </w:p>
    <w:p>
      <w:pPr>
        <w:pStyle w:val="BodyText"/>
        <w:numPr>
          <w:ilvl w:val="0"/>
          <w:numId w:val="1"/>
        </w:numPr>
        <w:tabs>
          <w:tab w:val="clear" w:pos="1134"/>
          <w:tab w:val="left" w:pos="709" w:leader="none"/>
        </w:tabs>
        <w:bidi w:val="0"/>
        <w:spacing w:lineRule="auto" w:line="432" w:before="0" w:after="0"/>
        <w:ind w:hanging="283" w:left="709" w:right="0"/>
        <w:rPr/>
      </w:pPr>
      <w:r>
        <w:rPr>
          <w:b/>
        </w:rPr>
        <w:t>12. Testing Strategy</w:t>
      </w:r>
      <w:r>
        <w:rPr/>
        <w:t xml:space="preserve"> </w:t>
      </w:r>
    </w:p>
    <w:p>
      <w:pPr>
        <w:pStyle w:val="BodyText"/>
        <w:numPr>
          <w:ilvl w:val="0"/>
          <w:numId w:val="1"/>
        </w:numPr>
        <w:tabs>
          <w:tab w:val="clear" w:pos="1134"/>
          <w:tab w:val="left" w:pos="709" w:leader="none"/>
        </w:tabs>
        <w:bidi w:val="0"/>
        <w:spacing w:lineRule="auto" w:line="432"/>
        <w:ind w:hanging="283" w:left="709" w:right="0"/>
        <w:rPr/>
      </w:pPr>
      <w:r>
        <w:rPr>
          <w:b/>
        </w:rPr>
        <w:t>13. Conclusion</w:t>
      </w:r>
      <w:r>
        <w:rPr/>
        <w:t xml:space="preserve"> </w:t>
      </w:r>
    </w:p>
    <w:p>
      <w:pPr>
        <w:pStyle w:val="Heading1"/>
        <w:bidi w:val="0"/>
        <w:ind w:hanging="0" w:left="0" w:right="0"/>
        <w:jc w:val="left"/>
        <w:rPr/>
      </w:pPr>
      <w:r>
        <w:rPr/>
        <w:t>1. Introduction</w:t>
      </w:r>
    </w:p>
    <w:p>
      <w:pPr>
        <w:pStyle w:val="Heading2"/>
        <w:bidi w:val="0"/>
        <w:jc w:val="left"/>
        <w:rPr/>
      </w:pPr>
      <w:r>
        <w:rPr/>
        <w:t>1.1 Problem Statement</w:t>
      </w:r>
    </w:p>
    <w:p>
      <w:pPr>
        <w:pStyle w:val="BodyText"/>
        <w:bidi w:val="0"/>
        <w:rPr/>
      </w:pPr>
      <w:r>
        <w:rPr/>
        <w:t>In an increasingly digital world, individuals are constantly exposed to digital distractions. Traditional tracking tools often rely heavily on manual user logging or crude domain-blocking algorithms that fail to account for context (e.g., classifying all of YouTube as distracting, even when the user is watching an educational course). Furthermore, native browser histories fail to unify sessions across multiple computers or seamlessly categorize them into productivity matrices in real-time.</w:t>
      </w:r>
    </w:p>
    <w:p>
      <w:pPr>
        <w:pStyle w:val="Heading2"/>
        <w:bidi w:val="0"/>
        <w:jc w:val="left"/>
        <w:rPr/>
      </w:pPr>
      <w:r>
        <w:rPr/>
        <w:t>1.2 Project Objectives</w:t>
      </w:r>
    </w:p>
    <w:p>
      <w:pPr>
        <w:pStyle w:val="BodyText"/>
        <w:numPr>
          <w:ilvl w:val="0"/>
          <w:numId w:val="2"/>
        </w:numPr>
        <w:tabs>
          <w:tab w:val="clear" w:pos="1134"/>
          <w:tab w:val="left" w:pos="709" w:leader="none"/>
        </w:tabs>
        <w:bidi w:val="0"/>
        <w:spacing w:before="0" w:after="0"/>
        <w:ind w:hanging="283" w:left="709"/>
        <w:rPr/>
      </w:pPr>
      <w:r>
        <w:rPr/>
        <w:t xml:space="preserve">Develop a centralized, multi-tier digital wellbeing tracking system operating completely natively across the host browser. </w:t>
      </w:r>
    </w:p>
    <w:p>
      <w:pPr>
        <w:pStyle w:val="BodyText"/>
        <w:numPr>
          <w:ilvl w:val="0"/>
          <w:numId w:val="2"/>
        </w:numPr>
        <w:tabs>
          <w:tab w:val="clear" w:pos="1134"/>
          <w:tab w:val="left" w:pos="709" w:leader="none"/>
        </w:tabs>
        <w:bidi w:val="0"/>
        <w:spacing w:before="0" w:after="0"/>
        <w:ind w:hanging="283" w:left="709"/>
        <w:rPr/>
      </w:pPr>
      <w:r>
        <w:rPr/>
        <w:t xml:space="preserve">Implement an intelligent context-aware classification algorithm relying on regex boundaries rather than raw, lag-heavy third-party LLM algorithms. </w:t>
      </w:r>
    </w:p>
    <w:p>
      <w:pPr>
        <w:pStyle w:val="BodyText"/>
        <w:numPr>
          <w:ilvl w:val="0"/>
          <w:numId w:val="2"/>
        </w:numPr>
        <w:tabs>
          <w:tab w:val="clear" w:pos="1134"/>
          <w:tab w:val="left" w:pos="709" w:leader="none"/>
        </w:tabs>
        <w:bidi w:val="0"/>
        <w:spacing w:before="0" w:after="0"/>
        <w:ind w:hanging="283" w:left="709"/>
        <w:rPr/>
      </w:pPr>
      <w:r>
        <w:rPr/>
        <w:t xml:space="preserve">Build a real-time, zero-flicker Data Dashboard allowing users to visualize daily, weekly, and peak-hour statistics dynamically. </w:t>
      </w:r>
    </w:p>
    <w:p>
      <w:pPr>
        <w:pStyle w:val="BodyText"/>
        <w:numPr>
          <w:ilvl w:val="0"/>
          <w:numId w:val="2"/>
        </w:numPr>
        <w:tabs>
          <w:tab w:val="clear" w:pos="1134"/>
          <w:tab w:val="left" w:pos="709" w:leader="none"/>
        </w:tabs>
        <w:bidi w:val="0"/>
        <w:spacing w:before="0" w:after="0"/>
        <w:ind w:hanging="283" w:left="709"/>
        <w:rPr/>
      </w:pPr>
      <w:r>
        <w:rPr/>
        <w:t xml:space="preserve">Circumvent operating system "sleep/idle" delays via strict Application-layer pings ensuring session times precisely reflect reality. </w:t>
      </w:r>
    </w:p>
    <w:p>
      <w:pPr>
        <w:pStyle w:val="BodyText"/>
        <w:numPr>
          <w:ilvl w:val="0"/>
          <w:numId w:val="2"/>
        </w:numPr>
        <w:tabs>
          <w:tab w:val="clear" w:pos="1134"/>
          <w:tab w:val="left" w:pos="709" w:leader="none"/>
        </w:tabs>
        <w:bidi w:val="0"/>
        <w:ind w:hanging="283" w:left="709"/>
        <w:rPr/>
      </w:pPr>
      <w:r>
        <w:rPr/>
        <w:t xml:space="preserve">Construct a highly available backend WebSocket architecture matching active domains across different isolated machines and browser profiles concurrently. </w:t>
      </w:r>
    </w:p>
    <w:p>
      <w:pPr>
        <w:pStyle w:val="Heading2"/>
        <w:bidi w:val="0"/>
        <w:jc w:val="left"/>
        <w:rPr/>
      </w:pPr>
      <w:r>
        <w:rPr/>
        <w:t>1.3 Scope of the Project</w:t>
      </w:r>
    </w:p>
    <w:p>
      <w:pPr>
        <w:pStyle w:val="BodyText"/>
        <w:bidi w:val="0"/>
        <w:rPr/>
      </w:pPr>
      <w:r>
        <w:rPr/>
        <w:t>The Smart Digital Wellbeing Tracker covers the following core areas:</w:t>
      </w:r>
    </w:p>
    <w:p>
      <w:pPr>
        <w:pStyle w:val="BodyText"/>
        <w:numPr>
          <w:ilvl w:val="0"/>
          <w:numId w:val="3"/>
        </w:numPr>
        <w:tabs>
          <w:tab w:val="clear" w:pos="1134"/>
          <w:tab w:val="left" w:pos="709" w:leader="none"/>
        </w:tabs>
        <w:bidi w:val="0"/>
        <w:spacing w:before="0" w:after="0"/>
        <w:ind w:hanging="283" w:left="709"/>
        <w:rPr/>
      </w:pPr>
      <w:r>
        <w:rPr/>
        <w:t xml:space="preserve">Cross-browser Extension capable of securely generating unique device schemas and tracking URL/Window modifications. </w:t>
      </w:r>
    </w:p>
    <w:p>
      <w:pPr>
        <w:pStyle w:val="BodyText"/>
        <w:numPr>
          <w:ilvl w:val="0"/>
          <w:numId w:val="3"/>
        </w:numPr>
        <w:tabs>
          <w:tab w:val="clear" w:pos="1134"/>
          <w:tab w:val="left" w:pos="709" w:leader="none"/>
        </w:tabs>
        <w:bidi w:val="0"/>
        <w:spacing w:before="0" w:after="0"/>
        <w:ind w:hanging="283" w:left="709"/>
        <w:rPr/>
      </w:pPr>
      <w:r>
        <w:rPr/>
        <w:t xml:space="preserve">Intelligent Data Heuristics calculating total productivity scores mapped against Distracting, Learning, Productive, and Neutral states across raw timestamps. </w:t>
      </w:r>
    </w:p>
    <w:p>
      <w:pPr>
        <w:pStyle w:val="BodyText"/>
        <w:numPr>
          <w:ilvl w:val="0"/>
          <w:numId w:val="3"/>
        </w:numPr>
        <w:tabs>
          <w:tab w:val="clear" w:pos="1134"/>
          <w:tab w:val="left" w:pos="709" w:leader="none"/>
        </w:tabs>
        <w:bidi w:val="0"/>
        <w:spacing w:before="0" w:after="0"/>
        <w:ind w:hanging="283" w:left="709"/>
        <w:rPr/>
      </w:pPr>
      <w:r>
        <w:rPr/>
        <w:t xml:space="preserve">Dynamic UI Dashboard aggregating Live Tabs and generating dynamic Recharts for activity heatmaps. </w:t>
      </w:r>
    </w:p>
    <w:p>
      <w:pPr>
        <w:pStyle w:val="BodyText"/>
        <w:numPr>
          <w:ilvl w:val="0"/>
          <w:numId w:val="3"/>
        </w:numPr>
        <w:tabs>
          <w:tab w:val="clear" w:pos="1134"/>
          <w:tab w:val="left" w:pos="709" w:leader="none"/>
        </w:tabs>
        <w:bidi w:val="0"/>
        <w:ind w:hanging="283" w:left="709"/>
        <w:rPr/>
      </w:pPr>
      <w:r>
        <w:rPr/>
        <w:t xml:space="preserve">RESTful API backend handling strict token generation and batch telemetry data syncing. </w:t>
      </w:r>
    </w:p>
    <w:p>
      <w:pPr>
        <w:pStyle w:val="Heading1"/>
        <w:bidi w:val="0"/>
        <w:jc w:val="left"/>
        <w:rPr/>
      </w:pPr>
      <w:r>
        <w:rPr/>
        <w:t>2. System Requirements</w:t>
      </w:r>
    </w:p>
    <w:p>
      <w:pPr>
        <w:pStyle w:val="Heading2"/>
        <w:bidi w:val="0"/>
        <w:jc w:val="left"/>
        <w:rPr/>
      </w:pPr>
      <w:r>
        <w:rPr/>
        <w:t>2.1 Functional Requirements</w:t>
      </w:r>
    </w:p>
    <w:p>
      <w:pPr>
        <w:pStyle w:val="BodyText"/>
        <w:bidi w:val="0"/>
        <w:rPr/>
      </w:pPr>
      <w:r>
        <w:rPr>
          <w:rStyle w:val="Strong"/>
        </w:rPr>
        <w:t>System</w:t>
      </w:r>
    </w:p>
    <w:p>
      <w:pPr>
        <w:pStyle w:val="BodyText"/>
        <w:numPr>
          <w:ilvl w:val="0"/>
          <w:numId w:val="4"/>
        </w:numPr>
        <w:tabs>
          <w:tab w:val="clear" w:pos="1134"/>
          <w:tab w:val="left" w:pos="709" w:leader="none"/>
        </w:tabs>
        <w:bidi w:val="0"/>
        <w:spacing w:before="0" w:after="0"/>
        <w:ind w:hanging="283" w:left="709"/>
        <w:rPr/>
      </w:pPr>
      <w:r>
        <w:rPr/>
        <w:t xml:space="preserve">Register users natively inside the Dashboard securing them via Bcrypt hashes. </w:t>
      </w:r>
    </w:p>
    <w:p>
      <w:pPr>
        <w:pStyle w:val="BodyText"/>
        <w:numPr>
          <w:ilvl w:val="0"/>
          <w:numId w:val="4"/>
        </w:numPr>
        <w:tabs>
          <w:tab w:val="clear" w:pos="1134"/>
          <w:tab w:val="left" w:pos="709" w:leader="none"/>
        </w:tabs>
        <w:bidi w:val="0"/>
        <w:ind w:hanging="283" w:left="709"/>
        <w:rPr/>
      </w:pPr>
      <w:r>
        <w:rPr/>
        <w:t xml:space="preserve">Inject JWT credentials securely across the extension content-script bridge. </w:t>
      </w:r>
    </w:p>
    <w:p>
      <w:pPr>
        <w:pStyle w:val="BodyText"/>
        <w:bidi w:val="0"/>
        <w:rPr/>
      </w:pPr>
      <w:r>
        <w:rPr>
          <w:rStyle w:val="Strong"/>
        </w:rPr>
        <w:t>Extension</w:t>
      </w:r>
    </w:p>
    <w:p>
      <w:pPr>
        <w:pStyle w:val="BodyText"/>
        <w:numPr>
          <w:ilvl w:val="0"/>
          <w:numId w:val="5"/>
        </w:numPr>
        <w:tabs>
          <w:tab w:val="clear" w:pos="1134"/>
          <w:tab w:val="left" w:pos="709" w:leader="none"/>
        </w:tabs>
        <w:bidi w:val="0"/>
        <w:spacing w:before="0" w:after="0"/>
        <w:ind w:hanging="283" w:left="709"/>
        <w:rPr/>
      </w:pPr>
      <w:r>
        <w:rPr/>
        <w:t xml:space="preserve">Query current tabs asynchronously and identify precise domain transitions. </w:t>
      </w:r>
    </w:p>
    <w:p>
      <w:pPr>
        <w:pStyle w:val="BodyText"/>
        <w:numPr>
          <w:ilvl w:val="0"/>
          <w:numId w:val="5"/>
        </w:numPr>
        <w:tabs>
          <w:tab w:val="clear" w:pos="1134"/>
          <w:tab w:val="left" w:pos="709" w:leader="none"/>
        </w:tabs>
        <w:bidi w:val="0"/>
        <w:spacing w:before="0" w:after="0"/>
        <w:ind w:hanging="283" w:left="709"/>
        <w:rPr/>
      </w:pPr>
      <w:r>
        <w:rPr/>
        <w:t xml:space="preserve">Pause active tracking organically when the host machine is locked or idle, except when watching Fullscreen audiovisual mediums. </w:t>
      </w:r>
    </w:p>
    <w:p>
      <w:pPr>
        <w:pStyle w:val="BodyText"/>
        <w:numPr>
          <w:ilvl w:val="0"/>
          <w:numId w:val="5"/>
        </w:numPr>
        <w:tabs>
          <w:tab w:val="clear" w:pos="1134"/>
          <w:tab w:val="left" w:pos="709" w:leader="none"/>
        </w:tabs>
        <w:bidi w:val="0"/>
        <w:ind w:hanging="283" w:left="709"/>
        <w:rPr/>
      </w:pPr>
      <w:r>
        <w:rPr/>
        <w:t xml:space="preserve">Send 15-second tracking heartbeats bypassing OS-level deep-sleep constraints. </w:t>
      </w:r>
    </w:p>
    <w:p>
      <w:pPr>
        <w:pStyle w:val="BodyText"/>
        <w:bidi w:val="0"/>
        <w:rPr/>
      </w:pPr>
      <w:r>
        <w:rPr>
          <w:rStyle w:val="Strong"/>
        </w:rPr>
        <w:t>Dashboard</w:t>
      </w:r>
    </w:p>
    <w:p>
      <w:pPr>
        <w:pStyle w:val="BodyText"/>
        <w:numPr>
          <w:ilvl w:val="0"/>
          <w:numId w:val="6"/>
        </w:numPr>
        <w:tabs>
          <w:tab w:val="clear" w:pos="1134"/>
          <w:tab w:val="left" w:pos="709" w:leader="none"/>
        </w:tabs>
        <w:bidi w:val="0"/>
        <w:spacing w:before="0" w:after="0"/>
        <w:ind w:hanging="283" w:left="709"/>
        <w:rPr/>
      </w:pPr>
      <w:r>
        <w:rPr/>
        <w:t xml:space="preserve">Output categorical pie charts, streak heatmaps, and top-domain enumerations. </w:t>
      </w:r>
    </w:p>
    <w:p>
      <w:pPr>
        <w:pStyle w:val="BodyText"/>
        <w:numPr>
          <w:ilvl w:val="0"/>
          <w:numId w:val="6"/>
        </w:numPr>
        <w:tabs>
          <w:tab w:val="clear" w:pos="1134"/>
          <w:tab w:val="left" w:pos="709" w:leader="none"/>
        </w:tabs>
        <w:bidi w:val="0"/>
        <w:spacing w:before="0" w:after="0"/>
        <w:ind w:hanging="283" w:left="709"/>
        <w:rPr/>
      </w:pPr>
      <w:r>
        <w:rPr/>
        <w:t xml:space="preserve">Allow the user to explicitly override categorical assignments (e.g., permanently mapping facebook.com to learning). </w:t>
      </w:r>
    </w:p>
    <w:p>
      <w:pPr>
        <w:pStyle w:val="BodyText"/>
        <w:numPr>
          <w:ilvl w:val="0"/>
          <w:numId w:val="6"/>
        </w:numPr>
        <w:tabs>
          <w:tab w:val="clear" w:pos="1134"/>
          <w:tab w:val="left" w:pos="709" w:leader="none"/>
        </w:tabs>
        <w:bidi w:val="0"/>
        <w:ind w:hanging="283" w:left="709"/>
        <w:rPr/>
      </w:pPr>
      <w:r>
        <w:rPr/>
        <w:t xml:space="preserve">Retroactively sweep and update the localized database caches to apply overridden user settings visually against historical data parameters. </w:t>
      </w:r>
    </w:p>
    <w:p>
      <w:pPr>
        <w:pStyle w:val="Heading2"/>
        <w:bidi w:val="0"/>
        <w:jc w:val="left"/>
        <w:rPr/>
      </w:pPr>
      <w:r>
        <w:rPr/>
        <w:t>2.2 Non-Functional Requirements</w:t>
      </w:r>
    </w:p>
    <w:p>
      <w:pPr>
        <w:pStyle w:val="BodyText"/>
        <w:numPr>
          <w:ilvl w:val="0"/>
          <w:numId w:val="7"/>
        </w:numPr>
        <w:tabs>
          <w:tab w:val="clear" w:pos="1134"/>
          <w:tab w:val="left" w:pos="709" w:leader="none"/>
        </w:tabs>
        <w:bidi w:val="0"/>
        <w:spacing w:before="0" w:after="0"/>
        <w:ind w:hanging="283" w:left="709"/>
        <w:rPr/>
      </w:pPr>
      <w:r>
        <w:rPr>
          <w:rStyle w:val="Strong"/>
        </w:rPr>
        <w:t>Performance:</w:t>
      </w:r>
      <w:r>
        <w:rPr/>
        <w:t xml:space="preserve"> Classification logic operates completely localized on the Node runtime (under 10ms execution times). </w:t>
      </w:r>
    </w:p>
    <w:p>
      <w:pPr>
        <w:pStyle w:val="BodyText"/>
        <w:numPr>
          <w:ilvl w:val="0"/>
          <w:numId w:val="7"/>
        </w:numPr>
        <w:tabs>
          <w:tab w:val="clear" w:pos="1134"/>
          <w:tab w:val="left" w:pos="709" w:leader="none"/>
        </w:tabs>
        <w:bidi w:val="0"/>
        <w:spacing w:before="0" w:after="0"/>
        <w:ind w:hanging="283" w:left="709"/>
        <w:rPr/>
      </w:pPr>
      <w:r>
        <w:rPr>
          <w:rStyle w:val="Strong"/>
        </w:rPr>
        <w:t>Security:</w:t>
      </w:r>
      <w:r>
        <w:rPr/>
        <w:t xml:space="preserve"> Explicit JWT barriers, protected socket channels, and encrypted passkeys. </w:t>
      </w:r>
    </w:p>
    <w:p>
      <w:pPr>
        <w:pStyle w:val="BodyText"/>
        <w:numPr>
          <w:ilvl w:val="0"/>
          <w:numId w:val="7"/>
        </w:numPr>
        <w:tabs>
          <w:tab w:val="clear" w:pos="1134"/>
          <w:tab w:val="left" w:pos="709" w:leader="none"/>
        </w:tabs>
        <w:bidi w:val="0"/>
        <w:spacing w:before="0" w:after="0"/>
        <w:ind w:hanging="283" w:left="709"/>
        <w:rPr/>
      </w:pPr>
      <w:r>
        <w:rPr>
          <w:rStyle w:val="Strong"/>
        </w:rPr>
        <w:t>Reliability:</w:t>
      </w:r>
      <w:r>
        <w:rPr/>
        <w:t xml:space="preserve"> Heartbeat ping packets ensuring extensions running in isolated backgrounds do not face automatic socket termination by aggressive protocol garbage collectors. </w:t>
      </w:r>
    </w:p>
    <w:p>
      <w:pPr>
        <w:pStyle w:val="BodyText"/>
        <w:numPr>
          <w:ilvl w:val="0"/>
          <w:numId w:val="7"/>
        </w:numPr>
        <w:tabs>
          <w:tab w:val="clear" w:pos="1134"/>
          <w:tab w:val="left" w:pos="709" w:leader="none"/>
        </w:tabs>
        <w:bidi w:val="0"/>
        <w:ind w:hanging="283" w:left="709"/>
        <w:rPr/>
      </w:pPr>
      <w:r>
        <w:rPr>
          <w:rStyle w:val="Strong"/>
        </w:rPr>
        <w:t>Maintainability:</w:t>
      </w:r>
      <w:r>
        <w:rPr/>
        <w:t xml:space="preserve"> Purely modular routing across React components and unified Express pipelines mapped flawlessly via Prisma schema objects. </w:t>
      </w:r>
    </w:p>
    <w:p>
      <w:pPr>
        <w:pStyle w:val="Heading1"/>
        <w:bidi w:val="0"/>
        <w:jc w:val="left"/>
        <w:rPr/>
      </w:pPr>
      <w:r>
        <w:rPr/>
        <w:t>3. Technology Stack</w:t>
      </w:r>
    </w:p>
    <w:p>
      <w:pPr>
        <w:pStyle w:val="Heading2"/>
        <w:bidi w:val="0"/>
        <w:jc w:val="left"/>
        <w:rPr/>
      </w:pPr>
      <w:r>
        <w:rPr/>
        <w:t>3.1 Backend Stack</w:t>
      </w:r>
    </w:p>
    <w:p>
      <w:pPr>
        <w:pStyle w:val="BodyText"/>
        <w:numPr>
          <w:ilvl w:val="0"/>
          <w:numId w:val="8"/>
        </w:numPr>
        <w:tabs>
          <w:tab w:val="clear" w:pos="1134"/>
          <w:tab w:val="left" w:pos="709" w:leader="none"/>
        </w:tabs>
        <w:bidi w:val="0"/>
        <w:spacing w:before="0" w:after="0"/>
        <w:ind w:hanging="283" w:left="709"/>
        <w:rPr/>
      </w:pPr>
      <w:r>
        <w:rPr>
          <w:rStyle w:val="Strong"/>
        </w:rPr>
        <w:t>Node.js:</w:t>
      </w:r>
      <w:r>
        <w:rPr/>
        <w:t xml:space="preserve"> JavaScript runtime environment </w:t>
      </w:r>
    </w:p>
    <w:p>
      <w:pPr>
        <w:pStyle w:val="BodyText"/>
        <w:numPr>
          <w:ilvl w:val="0"/>
          <w:numId w:val="8"/>
        </w:numPr>
        <w:tabs>
          <w:tab w:val="clear" w:pos="1134"/>
          <w:tab w:val="left" w:pos="709" w:leader="none"/>
        </w:tabs>
        <w:bidi w:val="0"/>
        <w:spacing w:before="0" w:after="0"/>
        <w:ind w:hanging="283" w:left="709"/>
        <w:rPr/>
      </w:pPr>
      <w:r>
        <w:rPr>
          <w:rStyle w:val="Strong"/>
        </w:rPr>
        <w:t>Express.js:</w:t>
      </w:r>
      <w:r>
        <w:rPr/>
        <w:t xml:space="preserve"> Web application framework for REST APIs </w:t>
      </w:r>
    </w:p>
    <w:p>
      <w:pPr>
        <w:pStyle w:val="BodyText"/>
        <w:numPr>
          <w:ilvl w:val="0"/>
          <w:numId w:val="8"/>
        </w:numPr>
        <w:tabs>
          <w:tab w:val="clear" w:pos="1134"/>
          <w:tab w:val="left" w:pos="709" w:leader="none"/>
        </w:tabs>
        <w:bidi w:val="0"/>
        <w:spacing w:before="0" w:after="0"/>
        <w:ind w:hanging="283" w:left="709"/>
        <w:rPr/>
      </w:pPr>
      <w:r>
        <w:rPr>
          <w:rStyle w:val="Strong"/>
        </w:rPr>
        <w:t>SQLite:</w:t>
      </w:r>
      <w:r>
        <w:rPr/>
        <w:t xml:space="preserve"> Embedded SQL relational database </w:t>
      </w:r>
    </w:p>
    <w:p>
      <w:pPr>
        <w:pStyle w:val="BodyText"/>
        <w:numPr>
          <w:ilvl w:val="0"/>
          <w:numId w:val="8"/>
        </w:numPr>
        <w:tabs>
          <w:tab w:val="clear" w:pos="1134"/>
          <w:tab w:val="left" w:pos="709" w:leader="none"/>
        </w:tabs>
        <w:bidi w:val="0"/>
        <w:spacing w:before="0" w:after="0"/>
        <w:ind w:hanging="283" w:left="709"/>
        <w:rPr/>
      </w:pPr>
      <w:r>
        <w:rPr>
          <w:rStyle w:val="Strong"/>
        </w:rPr>
        <w:t>Prisma ORM:</w:t>
      </w:r>
      <w:r>
        <w:rPr/>
        <w:t xml:space="preserve"> Schema management and automated query compiler </w:t>
      </w:r>
    </w:p>
    <w:p>
      <w:pPr>
        <w:pStyle w:val="BodyText"/>
        <w:numPr>
          <w:ilvl w:val="0"/>
          <w:numId w:val="8"/>
        </w:numPr>
        <w:tabs>
          <w:tab w:val="clear" w:pos="1134"/>
          <w:tab w:val="left" w:pos="709" w:leader="none"/>
        </w:tabs>
        <w:bidi w:val="0"/>
        <w:ind w:hanging="283" w:left="709"/>
        <w:rPr/>
      </w:pPr>
      <w:r>
        <w:rPr>
          <w:rStyle w:val="Strong"/>
        </w:rPr>
        <w:t>jsonwebtoken:</w:t>
      </w:r>
      <w:r>
        <w:rPr/>
        <w:t xml:space="preserve"> WebSockets alongside JWTs for authenticated bi-directional connections </w:t>
      </w:r>
    </w:p>
    <w:p>
      <w:pPr>
        <w:pStyle w:val="Heading2"/>
        <w:bidi w:val="0"/>
        <w:jc w:val="left"/>
        <w:rPr/>
      </w:pPr>
      <w:r>
        <w:rPr/>
        <w:t>3.2 Frontend Stack</w:t>
      </w:r>
    </w:p>
    <w:p>
      <w:pPr>
        <w:pStyle w:val="BodyText"/>
        <w:numPr>
          <w:ilvl w:val="0"/>
          <w:numId w:val="9"/>
        </w:numPr>
        <w:tabs>
          <w:tab w:val="clear" w:pos="1134"/>
          <w:tab w:val="left" w:pos="709" w:leader="none"/>
        </w:tabs>
        <w:bidi w:val="0"/>
        <w:spacing w:before="0" w:after="0"/>
        <w:ind w:hanging="283" w:left="709"/>
        <w:rPr/>
      </w:pPr>
      <w:r>
        <w:rPr>
          <w:rStyle w:val="Strong"/>
        </w:rPr>
        <w:t>React (Vite):</w:t>
      </w:r>
      <w:r>
        <w:rPr/>
        <w:t xml:space="preserve"> Component-driven layout interface </w:t>
      </w:r>
    </w:p>
    <w:p>
      <w:pPr>
        <w:pStyle w:val="BodyText"/>
        <w:numPr>
          <w:ilvl w:val="0"/>
          <w:numId w:val="9"/>
        </w:numPr>
        <w:tabs>
          <w:tab w:val="clear" w:pos="1134"/>
          <w:tab w:val="left" w:pos="709" w:leader="none"/>
        </w:tabs>
        <w:bidi w:val="0"/>
        <w:spacing w:before="0" w:after="0"/>
        <w:ind w:hanging="283" w:left="709"/>
        <w:rPr/>
      </w:pPr>
      <w:r>
        <w:rPr>
          <w:rStyle w:val="Strong"/>
        </w:rPr>
        <w:t>Recharts:</w:t>
      </w:r>
      <w:r>
        <w:rPr/>
        <w:t xml:space="preserve"> Specialized Data plotting library </w:t>
      </w:r>
    </w:p>
    <w:p>
      <w:pPr>
        <w:pStyle w:val="BodyText"/>
        <w:numPr>
          <w:ilvl w:val="0"/>
          <w:numId w:val="9"/>
        </w:numPr>
        <w:tabs>
          <w:tab w:val="clear" w:pos="1134"/>
          <w:tab w:val="left" w:pos="709" w:leader="none"/>
        </w:tabs>
        <w:bidi w:val="0"/>
        <w:ind w:hanging="283" w:left="709"/>
        <w:rPr/>
      </w:pPr>
      <w:r>
        <w:rPr>
          <w:rStyle w:val="Strong"/>
        </w:rPr>
        <w:t>Tailwind CSS:</w:t>
      </w:r>
      <w:r>
        <w:rPr/>
        <w:t xml:space="preserve"> Utility-first layout framework </w:t>
      </w:r>
    </w:p>
    <w:p>
      <w:pPr>
        <w:pStyle w:val="Heading2"/>
        <w:bidi w:val="0"/>
        <w:jc w:val="left"/>
        <w:rPr/>
      </w:pPr>
      <w:r>
        <w:rPr/>
        <w:t>3.3 Extension Stack</w:t>
      </w:r>
    </w:p>
    <w:p>
      <w:pPr>
        <w:pStyle w:val="BodyText"/>
        <w:numPr>
          <w:ilvl w:val="0"/>
          <w:numId w:val="10"/>
        </w:numPr>
        <w:tabs>
          <w:tab w:val="clear" w:pos="1134"/>
          <w:tab w:val="left" w:pos="709" w:leader="none"/>
        </w:tabs>
        <w:bidi w:val="0"/>
        <w:spacing w:before="0" w:after="0"/>
        <w:ind w:hanging="283" w:left="709"/>
        <w:rPr/>
      </w:pPr>
      <w:r>
        <w:rPr>
          <w:rStyle w:val="Strong"/>
        </w:rPr>
        <w:t>Manifest V2:</w:t>
      </w:r>
      <w:r>
        <w:rPr/>
        <w:t xml:space="preserve"> Universal WebExtensions Browser API </w:t>
      </w:r>
    </w:p>
    <w:p>
      <w:pPr>
        <w:pStyle w:val="BodyText"/>
        <w:numPr>
          <w:ilvl w:val="0"/>
          <w:numId w:val="10"/>
        </w:numPr>
        <w:tabs>
          <w:tab w:val="clear" w:pos="1134"/>
          <w:tab w:val="left" w:pos="709" w:leader="none"/>
        </w:tabs>
        <w:bidi w:val="0"/>
        <w:spacing w:before="0" w:after="0"/>
        <w:ind w:hanging="283" w:left="709"/>
        <w:rPr/>
      </w:pPr>
      <w:r>
        <w:rPr>
          <w:rStyle w:val="Strong"/>
        </w:rPr>
        <w:t>Background Service Workers:</w:t>
      </w:r>
      <w:r>
        <w:rPr/>
        <w:t xml:space="preserve"> Data Ingestion process loops </w:t>
      </w:r>
    </w:p>
    <w:p>
      <w:pPr>
        <w:pStyle w:val="BodyText"/>
        <w:numPr>
          <w:ilvl w:val="0"/>
          <w:numId w:val="10"/>
        </w:numPr>
        <w:tabs>
          <w:tab w:val="clear" w:pos="1134"/>
          <w:tab w:val="left" w:pos="709" w:leader="none"/>
        </w:tabs>
        <w:bidi w:val="0"/>
        <w:ind w:hanging="283" w:left="709"/>
        <w:rPr/>
      </w:pPr>
      <w:r>
        <w:rPr>
          <w:rStyle w:val="Strong"/>
        </w:rPr>
        <w:t>Local Storage API:</w:t>
      </w:r>
      <w:r>
        <w:rPr/>
        <w:t xml:space="preserve"> UUID Device generation tracking </w:t>
      </w:r>
    </w:p>
    <w:p>
      <w:pPr>
        <w:pStyle w:val="Heading2"/>
        <w:bidi w:val="0"/>
        <w:jc w:val="left"/>
        <w:rPr/>
      </w:pPr>
      <w:r>
        <w:rPr/>
        <w:t>3.4 Why This Stack?</w:t>
      </w:r>
    </w:p>
    <w:p>
      <w:pPr>
        <w:pStyle w:val="BodyText"/>
        <w:numPr>
          <w:ilvl w:val="0"/>
          <w:numId w:val="11"/>
        </w:numPr>
        <w:tabs>
          <w:tab w:val="clear" w:pos="1134"/>
          <w:tab w:val="left" w:pos="709" w:leader="none"/>
        </w:tabs>
        <w:bidi w:val="0"/>
        <w:spacing w:before="0" w:after="0"/>
        <w:ind w:hanging="283" w:left="709"/>
        <w:rPr/>
      </w:pPr>
      <w:r>
        <w:rPr>
          <w:rStyle w:val="Strong"/>
        </w:rPr>
        <w:t>Prisma &amp; SQLite:</w:t>
      </w:r>
      <w:r>
        <w:rPr/>
        <w:t xml:space="preserve"> Allows the complete system to run elegantly across lightweight Linux partitions. SQLite handles sequential raw metric appending perfectly, and Prisma generates flawless asynchronous query methods enabling real-time analytical slicing. </w:t>
      </w:r>
    </w:p>
    <w:p>
      <w:pPr>
        <w:pStyle w:val="BodyText"/>
        <w:numPr>
          <w:ilvl w:val="0"/>
          <w:numId w:val="11"/>
        </w:numPr>
        <w:tabs>
          <w:tab w:val="clear" w:pos="1134"/>
          <w:tab w:val="left" w:pos="709" w:leader="none"/>
        </w:tabs>
        <w:bidi w:val="0"/>
        <w:spacing w:before="0" w:after="0"/>
        <w:ind w:hanging="283" w:left="709"/>
        <w:rPr/>
      </w:pPr>
      <w:r>
        <w:rPr>
          <w:rStyle w:val="Strong"/>
        </w:rPr>
        <w:t>WebSockets (ws):</w:t>
      </w:r>
      <w:r>
        <w:rPr/>
        <w:t xml:space="preserve"> Traditional HTTP polling lags over rapid multi-device state changes. TCP WebSocket implementations guarantee native 1:1 representations of what tabs the user currently evaluates instantly propagating changes down to the Dashboard. </w:t>
      </w:r>
    </w:p>
    <w:p>
      <w:pPr>
        <w:pStyle w:val="BodyText"/>
        <w:numPr>
          <w:ilvl w:val="0"/>
          <w:numId w:val="11"/>
        </w:numPr>
        <w:tabs>
          <w:tab w:val="clear" w:pos="1134"/>
          <w:tab w:val="left" w:pos="709" w:leader="none"/>
        </w:tabs>
        <w:bidi w:val="0"/>
        <w:ind w:hanging="283" w:left="709"/>
        <w:rPr/>
      </w:pPr>
      <w:r>
        <w:rPr>
          <w:rStyle w:val="Strong"/>
        </w:rPr>
        <w:t>React &amp; Vite:</w:t>
      </w:r>
      <w:r>
        <w:rPr/>
        <w:t xml:space="preserve"> Given the immense volume of data states updating each 10 seconds silently, React optimally leverages virtual DOM trees, preventing browser flickers or heavy reflows associated with older framework iterations. </w:t>
      </w:r>
    </w:p>
    <w:p>
      <w:pPr>
        <w:pStyle w:val="Heading1"/>
        <w:bidi w:val="0"/>
        <w:jc w:val="left"/>
        <w:rPr/>
      </w:pPr>
      <w:r>
        <w:rPr/>
        <w:t>4. System Architecture</w:t>
      </w:r>
    </w:p>
    <w:p>
      <w:pPr>
        <w:pStyle w:val="Heading2"/>
        <w:bidi w:val="0"/>
        <w:jc w:val="left"/>
        <w:rPr/>
      </w:pPr>
      <w:r>
        <w:rPr/>
        <w:t>4.1 Overall Architecture</w:t>
      </w:r>
    </w:p>
    <w:p>
      <w:pPr>
        <w:pStyle w:val="BodyText"/>
        <w:bidi w:val="0"/>
        <w:rPr/>
      </w:pPr>
      <w:r>
        <w:rPr/>
        <w:t>The platform is fully decoupled. The React Dashboard and MV2 Extension act strictly as clients routing requests towards the core Express logic processor. The components relay states simultaneously: when the Extension notices a tab switch, it pipes the telemetry via HTTP POST requests for history logging, while sending concurrent WebSocket pings explicitly identifying real-time UI modifications matching its localized unique device identifier.</w:t>
      </w:r>
    </w:p>
    <w:p>
      <w:pPr>
        <w:pStyle w:val="Heading2"/>
        <w:bidi w:val="0"/>
        <w:jc w:val="left"/>
        <w:rPr/>
      </w:pPr>
      <w:r>
        <w:rPr/>
        <w:t>4.2 Backend Architecture</w:t>
      </w:r>
    </w:p>
    <w:p>
      <w:pPr>
        <w:pStyle w:val="BodyText"/>
        <w:bidi w:val="0"/>
        <w:rPr/>
      </w:pPr>
      <w:r>
        <w:rPr/>
        <w:t>The backend operates via a multi-layered MVC paradigm:</w:t>
      </w:r>
    </w:p>
    <w:p>
      <w:pPr>
        <w:pStyle w:val="BodyText"/>
        <w:numPr>
          <w:ilvl w:val="0"/>
          <w:numId w:val="12"/>
        </w:numPr>
        <w:tabs>
          <w:tab w:val="clear" w:pos="1134"/>
          <w:tab w:val="left" w:pos="709" w:leader="none"/>
        </w:tabs>
        <w:bidi w:val="0"/>
        <w:spacing w:before="0" w:after="0"/>
        <w:ind w:hanging="283" w:left="709"/>
        <w:rPr/>
      </w:pPr>
      <w:r>
        <w:rPr>
          <w:rStyle w:val="Strong"/>
        </w:rPr>
        <w:t>Event Processors:</w:t>
      </w:r>
      <w:r>
        <w:rPr/>
        <w:t xml:space="preserve"> Catch tabs_update, auth, and ping structures routing them to unified client hash-maps. </w:t>
      </w:r>
    </w:p>
    <w:p>
      <w:pPr>
        <w:pStyle w:val="BodyText"/>
        <w:numPr>
          <w:ilvl w:val="0"/>
          <w:numId w:val="12"/>
        </w:numPr>
        <w:tabs>
          <w:tab w:val="clear" w:pos="1134"/>
          <w:tab w:val="left" w:pos="709" w:leader="none"/>
        </w:tabs>
        <w:bidi w:val="0"/>
        <w:ind w:hanging="283" w:left="709"/>
        <w:rPr/>
      </w:pPr>
      <w:r>
        <w:rPr>
          <w:rStyle w:val="Strong"/>
        </w:rPr>
        <w:t>Analytics Routers:</w:t>
      </w:r>
      <w:r>
        <w:rPr/>
        <w:t xml:space="preserve"> Compute complex Daily, Weekly, Streaks, and Peak hour structures actively relying on localized algorithmic loops bypassing direct SQL aggregations if they bottleneck. </w:t>
      </w:r>
    </w:p>
    <w:p>
      <w:pPr>
        <w:pStyle w:val="Heading2"/>
        <w:bidi w:val="0"/>
        <w:jc w:val="left"/>
        <w:rPr/>
      </w:pPr>
      <w:r>
        <w:rPr/>
        <w:t>4.3 Frontend Architecture</w:t>
      </w:r>
    </w:p>
    <w:p>
      <w:pPr>
        <w:pStyle w:val="BodyText"/>
        <w:bidi w:val="0"/>
        <w:rPr/>
      </w:pPr>
      <w:r>
        <w:rPr/>
        <w:t>The dashboard renders from a nested React Tree mapping context variables:</w:t>
      </w:r>
    </w:p>
    <w:p>
      <w:pPr>
        <w:pStyle w:val="BodyText"/>
        <w:numPr>
          <w:ilvl w:val="0"/>
          <w:numId w:val="13"/>
        </w:numPr>
        <w:tabs>
          <w:tab w:val="clear" w:pos="1134"/>
          <w:tab w:val="left" w:pos="709" w:leader="none"/>
        </w:tabs>
        <w:bidi w:val="0"/>
        <w:spacing w:before="0" w:after="0"/>
        <w:ind w:hanging="283" w:left="709"/>
        <w:rPr/>
      </w:pPr>
      <w:r>
        <w:rPr>
          <w:rStyle w:val="Strong"/>
        </w:rPr>
        <w:t>DashboardPage.jsx:</w:t>
      </w:r>
      <w:r>
        <w:rPr/>
        <w:t xml:space="preserve"> The mastermind controller component. It performs silent 10-second background polling utilizing date triggers, passing cached results explicitly as Prop trees down into dynamic Recharts avoiding loading-screens. </w:t>
      </w:r>
    </w:p>
    <w:p>
      <w:pPr>
        <w:pStyle w:val="BodyText"/>
        <w:numPr>
          <w:ilvl w:val="0"/>
          <w:numId w:val="13"/>
        </w:numPr>
        <w:tabs>
          <w:tab w:val="clear" w:pos="1134"/>
          <w:tab w:val="left" w:pos="709" w:leader="none"/>
        </w:tabs>
        <w:bidi w:val="0"/>
        <w:ind w:hanging="283" w:left="709"/>
        <w:rPr/>
      </w:pPr>
      <w:r>
        <w:rPr>
          <w:rStyle w:val="Strong"/>
        </w:rPr>
        <w:t>LiveTabs.jsx:</w:t>
      </w:r>
      <w:r>
        <w:rPr/>
        <w:t xml:space="preserve"> Establishes an independent WebSocket connection directly matching UI render layouts alongside specific deviceId UUID keys ensuring dual-Firefox profiles do not recursively overwrite memory properties natively. </w:t>
      </w:r>
    </w:p>
    <w:p>
      <w:pPr>
        <w:pStyle w:val="Heading2"/>
        <w:bidi w:val="0"/>
        <w:jc w:val="left"/>
        <w:rPr/>
      </w:pPr>
      <w:r>
        <w:rPr/>
        <w:t>4.4 Extension Architecture</w:t>
      </w:r>
    </w:p>
    <w:p>
      <w:pPr>
        <w:pStyle w:val="BodyText"/>
        <w:bidi w:val="0"/>
        <w:rPr/>
      </w:pPr>
      <w:r>
        <w:rPr/>
        <w:t>The Extension operates invisibly in the browser's background leveraging Manifest hooks:</w:t>
      </w:r>
    </w:p>
    <w:p>
      <w:pPr>
        <w:pStyle w:val="BodyText"/>
        <w:numPr>
          <w:ilvl w:val="0"/>
          <w:numId w:val="14"/>
        </w:numPr>
        <w:tabs>
          <w:tab w:val="clear" w:pos="1134"/>
          <w:tab w:val="left" w:pos="709" w:leader="none"/>
        </w:tabs>
        <w:bidi w:val="0"/>
        <w:spacing w:before="0" w:after="0"/>
        <w:ind w:hanging="283" w:left="709"/>
        <w:rPr/>
      </w:pPr>
      <w:r>
        <w:rPr>
          <w:rStyle w:val="Strong"/>
        </w:rPr>
        <w:t>listeners:</w:t>
      </w:r>
      <w:r>
        <w:rPr/>
        <w:t xml:space="preserve"> Reacts to tabs.onUpdated, tabs.onCreated, windows.onFocusChanged. </w:t>
      </w:r>
    </w:p>
    <w:p>
      <w:pPr>
        <w:pStyle w:val="BodyText"/>
        <w:numPr>
          <w:ilvl w:val="0"/>
          <w:numId w:val="14"/>
        </w:numPr>
        <w:tabs>
          <w:tab w:val="clear" w:pos="1134"/>
          <w:tab w:val="left" w:pos="709" w:leader="none"/>
        </w:tabs>
        <w:bidi w:val="0"/>
        <w:ind w:hanging="283" w:left="709"/>
        <w:rPr/>
      </w:pPr>
      <w:r>
        <w:rPr>
          <w:rStyle w:val="Strong"/>
        </w:rPr>
        <w:t>SessionManager:</w:t>
      </w:r>
      <w:r>
        <w:rPr/>
        <w:t xml:space="preserve"> Calculates boundaries and executes offline caching in case the remote API drops effectively persisting all log data. </w:t>
      </w:r>
    </w:p>
    <w:p>
      <w:pPr>
        <w:pStyle w:val="Heading1"/>
        <w:bidi w:val="0"/>
        <w:jc w:val="left"/>
        <w:rPr/>
      </w:pPr>
      <w:r>
        <w:rPr/>
        <w:t>5. Database Design</w:t>
      </w:r>
    </w:p>
    <w:p>
      <w:pPr>
        <w:pStyle w:val="Heading2"/>
        <w:bidi w:val="0"/>
        <w:jc w:val="left"/>
        <w:rPr/>
      </w:pPr>
      <w:r>
        <w:rPr/>
        <w:t>5.1 Entity Relationship Overview</w:t>
      </w:r>
    </w:p>
    <w:p>
      <w:pPr>
        <w:pStyle w:val="BodyText"/>
        <w:bidi w:val="0"/>
        <w:rPr/>
      </w:pPr>
      <w:r>
        <w:rPr/>
        <w:t>The persistence layer utilizes Prisma. Activities are written chronologically and subsequently squashed and joined natively by the Analytics engine to form the Daily Summary caches linking specifically to User authorization tokens natively.</w:t>
      </w:r>
    </w:p>
    <w:p>
      <w:pPr>
        <w:pStyle w:val="Heading2"/>
        <w:bidi w:val="0"/>
        <w:jc w:val="left"/>
        <w:rPr/>
      </w:pPr>
      <w:r>
        <w:rPr/>
        <w:t>5.2 Prisma Schema Summary</w:t>
      </w:r>
    </w:p>
    <w:p>
      <w:pPr>
        <w:pStyle w:val="BodyText"/>
        <w:numPr>
          <w:ilvl w:val="0"/>
          <w:numId w:val="15"/>
        </w:numPr>
        <w:tabs>
          <w:tab w:val="clear" w:pos="1134"/>
          <w:tab w:val="left" w:pos="709" w:leader="none"/>
        </w:tabs>
        <w:bidi w:val="0"/>
        <w:spacing w:before="0" w:after="0"/>
        <w:ind w:hanging="283" w:left="709"/>
        <w:rPr/>
      </w:pPr>
      <w:r>
        <w:rPr>
          <w:rStyle w:val="Strong"/>
        </w:rPr>
        <w:t>Model: User</w:t>
      </w:r>
      <w:r>
        <w:rPr/>
        <w:t xml:space="preserve"> -&gt; Fields: id, email, password, createdAt </w:t>
      </w:r>
    </w:p>
    <w:p>
      <w:pPr>
        <w:pStyle w:val="BodyText"/>
        <w:numPr>
          <w:ilvl w:val="0"/>
          <w:numId w:val="15"/>
        </w:numPr>
        <w:tabs>
          <w:tab w:val="clear" w:pos="1134"/>
          <w:tab w:val="left" w:pos="709" w:leader="none"/>
        </w:tabs>
        <w:bidi w:val="0"/>
        <w:spacing w:before="0" w:after="0"/>
        <w:ind w:hanging="283" w:left="709"/>
        <w:rPr/>
      </w:pPr>
      <w:r>
        <w:rPr>
          <w:rStyle w:val="Strong"/>
        </w:rPr>
        <w:t>Model: ActivityLog</w:t>
      </w:r>
      <w:r>
        <w:rPr/>
        <w:t xml:space="preserve"> -&gt; Fields: id, userId, domain, title, durationSeconds, category, timestamp. Relation: Linked definitively via User. Serves as the native immutable ledger of time. </w:t>
      </w:r>
    </w:p>
    <w:p>
      <w:pPr>
        <w:pStyle w:val="BodyText"/>
        <w:numPr>
          <w:ilvl w:val="0"/>
          <w:numId w:val="15"/>
        </w:numPr>
        <w:tabs>
          <w:tab w:val="clear" w:pos="1134"/>
          <w:tab w:val="left" w:pos="709" w:leader="none"/>
        </w:tabs>
        <w:bidi w:val="0"/>
        <w:spacing w:before="0" w:after="0"/>
        <w:ind w:hanging="283" w:left="709"/>
        <w:rPr/>
      </w:pPr>
      <w:r>
        <w:rPr>
          <w:rStyle w:val="Strong"/>
        </w:rPr>
        <w:t>Model: DailySummary</w:t>
      </w:r>
      <w:r>
        <w:rPr/>
        <w:t xml:space="preserve"> -&gt; Fields: id, userId, date, totalTime, score, learningTime. Relation: Linked via User. An active computed cache representing an overarching aggregated window, preventing the system from recalculating thousands of raw ActivityLogs dynamically per second. </w:t>
      </w:r>
    </w:p>
    <w:p>
      <w:pPr>
        <w:pStyle w:val="BodyText"/>
        <w:numPr>
          <w:ilvl w:val="0"/>
          <w:numId w:val="15"/>
        </w:numPr>
        <w:tabs>
          <w:tab w:val="clear" w:pos="1134"/>
          <w:tab w:val="left" w:pos="709" w:leader="none"/>
        </w:tabs>
        <w:bidi w:val="0"/>
        <w:ind w:hanging="283" w:left="709"/>
        <w:rPr/>
      </w:pPr>
      <w:r>
        <w:rPr>
          <w:rStyle w:val="Strong"/>
        </w:rPr>
        <w:t>Model: CustomCategory</w:t>
      </w:r>
      <w:r>
        <w:rPr/>
        <w:t xml:space="preserve"> -&gt; Fields: id, userId, domain, category. Relation: Unique overrides. If populated, physically intercepts matching algorithms enforcing explicitly defined categories statically. </w:t>
      </w:r>
    </w:p>
    <w:p>
      <w:pPr>
        <w:pStyle w:val="Heading1"/>
        <w:bidi w:val="0"/>
        <w:jc w:val="left"/>
        <w:rPr/>
      </w:pPr>
      <w:r>
        <w:rPr/>
        <w:t>6. Core Module Design</w:t>
      </w:r>
    </w:p>
    <w:p>
      <w:pPr>
        <w:pStyle w:val="Heading2"/>
        <w:bidi w:val="0"/>
        <w:jc w:val="left"/>
        <w:rPr/>
      </w:pPr>
      <w:r>
        <w:rPr/>
        <w:t>6.1 Classification Engine (Heuristics)</w:t>
      </w:r>
    </w:p>
    <w:p>
      <w:pPr>
        <w:pStyle w:val="BodyText"/>
        <w:bidi w:val="0"/>
        <w:rPr/>
      </w:pPr>
      <w:r>
        <w:rPr/>
        <w:t>To prevent processing lag from original Gemini LLM methodologies, a standalone high-speed module executes inside the Node boundary. The system tests explicit Domains (e.g., coursera.org = 0.95 Learning). For ambiguous URLs like youtube.com, the engine processes the title string utilizing isolated Regex boundaries matching instances like `/\btutorial(s)?\b/i` or `/\bcode review\b/i` resulting in instant categorical mapping avoiding false negatives implicitly.</w:t>
      </w:r>
    </w:p>
    <w:p>
      <w:pPr>
        <w:pStyle w:val="Heading2"/>
        <w:bidi w:val="0"/>
        <w:jc w:val="left"/>
        <w:rPr/>
      </w:pPr>
      <w:r>
        <w:rPr/>
        <w:t>6.2 Analytics &amp; Heartbeat Module</w:t>
      </w:r>
    </w:p>
    <w:p>
      <w:pPr>
        <w:pStyle w:val="BodyText"/>
        <w:bidi w:val="0"/>
        <w:rPr/>
      </w:pPr>
      <w:r>
        <w:rPr/>
        <w:t>The algorithm explicitly weighs tracking logic utilizing modified metrics mathematically. "Learning" intervals positively stack the total Productivity metric completely uniformly (+1.0 point), while "Neutral" environments possess a 50% passive penalty multiplier, guaranteeing that searches and basic reading loops do not unjustly punish the user's ratio against hardcore "Distracting" contexts.</w:t>
      </w:r>
    </w:p>
    <w:p>
      <w:pPr>
        <w:pStyle w:val="Heading2"/>
        <w:bidi w:val="0"/>
        <w:jc w:val="left"/>
        <w:rPr/>
      </w:pPr>
      <w:r>
        <w:rPr/>
        <w:t>6.3 Multi-Device Synchronization</w:t>
      </w:r>
    </w:p>
    <w:p>
      <w:pPr>
        <w:pStyle w:val="BodyText"/>
        <w:bidi w:val="0"/>
        <w:rPr/>
      </w:pPr>
      <w:r>
        <w:rPr/>
        <w:t>Firefox processes are natively isolated per explicit profile. The extension embeds UUID-generated hashes directly into browser.storage.local contexts. When an extension boots up, it pings the server with its auth token alongside its specific Unique ID metric. The server arrays them securely separating instances terminating any ghost TCP sockets resulting from improper sleeps.</w:t>
      </w:r>
    </w:p>
    <w:p>
      <w:pPr>
        <w:pStyle w:val="Heading1"/>
        <w:bidi w:val="0"/>
        <w:jc w:val="left"/>
        <w:rPr/>
      </w:pPr>
      <w:r>
        <w:rPr/>
        <w:t>7. API Route &amp; WebSocket Reference</w:t>
      </w:r>
    </w:p>
    <w:p>
      <w:pPr>
        <w:pStyle w:val="BodyText"/>
        <w:numPr>
          <w:ilvl w:val="0"/>
          <w:numId w:val="16"/>
        </w:numPr>
        <w:tabs>
          <w:tab w:val="clear" w:pos="1134"/>
          <w:tab w:val="left" w:pos="709" w:leader="none"/>
        </w:tabs>
        <w:bidi w:val="0"/>
        <w:spacing w:before="0" w:after="0"/>
        <w:ind w:hanging="283" w:left="709"/>
        <w:rPr/>
      </w:pPr>
      <w:r>
        <w:rPr>
          <w:rStyle w:val="Strong"/>
        </w:rPr>
        <w:t>POST /api/auth/register</w:t>
      </w:r>
      <w:r>
        <w:rPr/>
        <w:t xml:space="preserve"> - Creates an encrypted user profile. </w:t>
      </w:r>
    </w:p>
    <w:p>
      <w:pPr>
        <w:pStyle w:val="BodyText"/>
        <w:numPr>
          <w:ilvl w:val="0"/>
          <w:numId w:val="16"/>
        </w:numPr>
        <w:tabs>
          <w:tab w:val="clear" w:pos="1134"/>
          <w:tab w:val="left" w:pos="709" w:leader="none"/>
        </w:tabs>
        <w:bidi w:val="0"/>
        <w:spacing w:before="0" w:after="0"/>
        <w:ind w:hanging="283" w:left="709"/>
        <w:rPr/>
      </w:pPr>
      <w:r>
        <w:rPr>
          <w:rStyle w:val="Strong"/>
        </w:rPr>
        <w:t>POST /api/auth/login</w:t>
      </w:r>
      <w:r>
        <w:rPr/>
        <w:t xml:space="preserve"> - Authenticates users natively issuing JWT logic matrices. </w:t>
      </w:r>
    </w:p>
    <w:p>
      <w:pPr>
        <w:pStyle w:val="BodyText"/>
        <w:numPr>
          <w:ilvl w:val="0"/>
          <w:numId w:val="16"/>
        </w:numPr>
        <w:tabs>
          <w:tab w:val="clear" w:pos="1134"/>
          <w:tab w:val="left" w:pos="709" w:leader="none"/>
        </w:tabs>
        <w:bidi w:val="0"/>
        <w:spacing w:before="0" w:after="0"/>
        <w:ind w:hanging="283" w:left="709"/>
        <w:rPr/>
      </w:pPr>
      <w:r>
        <w:rPr>
          <w:rStyle w:val="Strong"/>
        </w:rPr>
        <w:t>GET /api/stats/daily</w:t>
      </w:r>
      <w:r>
        <w:rPr/>
        <w:t xml:space="preserve"> - Queries or dynamically generates DailySummary computations. </w:t>
      </w:r>
    </w:p>
    <w:p>
      <w:pPr>
        <w:pStyle w:val="BodyText"/>
        <w:numPr>
          <w:ilvl w:val="0"/>
          <w:numId w:val="16"/>
        </w:numPr>
        <w:tabs>
          <w:tab w:val="clear" w:pos="1134"/>
          <w:tab w:val="left" w:pos="709" w:leader="none"/>
        </w:tabs>
        <w:bidi w:val="0"/>
        <w:spacing w:before="0" w:after="0"/>
        <w:ind w:hanging="283" w:left="709"/>
        <w:rPr/>
      </w:pPr>
      <w:r>
        <w:rPr>
          <w:rStyle w:val="Strong"/>
        </w:rPr>
        <w:t>GET /api/stats/streak</w:t>
      </w:r>
      <w:r>
        <w:rPr/>
        <w:t xml:space="preserve"> - Searches the consecutive daily matrix assigning Streak badges strictly on &gt;0.4 scores. </w:t>
      </w:r>
    </w:p>
    <w:p>
      <w:pPr>
        <w:pStyle w:val="BodyText"/>
        <w:numPr>
          <w:ilvl w:val="0"/>
          <w:numId w:val="16"/>
        </w:numPr>
        <w:tabs>
          <w:tab w:val="clear" w:pos="1134"/>
          <w:tab w:val="left" w:pos="709" w:leader="none"/>
        </w:tabs>
        <w:bidi w:val="0"/>
        <w:spacing w:before="0" w:after="0"/>
        <w:ind w:hanging="283" w:left="709"/>
        <w:rPr/>
      </w:pPr>
      <w:r>
        <w:rPr>
          <w:rStyle w:val="Strong"/>
        </w:rPr>
        <w:t>POST /api/activity</w:t>
      </w:r>
      <w:r>
        <w:rPr/>
        <w:t xml:space="preserve"> - Logs categorical telemetry intervals from the extension. </w:t>
      </w:r>
    </w:p>
    <w:p>
      <w:pPr>
        <w:pStyle w:val="BodyText"/>
        <w:numPr>
          <w:ilvl w:val="0"/>
          <w:numId w:val="16"/>
        </w:numPr>
        <w:tabs>
          <w:tab w:val="clear" w:pos="1134"/>
          <w:tab w:val="left" w:pos="709" w:leader="none"/>
        </w:tabs>
        <w:bidi w:val="0"/>
        <w:spacing w:before="0" w:after="0"/>
        <w:ind w:hanging="283" w:left="709"/>
        <w:rPr/>
      </w:pPr>
      <w:r>
        <w:rPr>
          <w:rStyle w:val="Strong"/>
        </w:rPr>
        <w:t>PUT /api/categories/custom</w:t>
      </w:r>
      <w:r>
        <w:rPr/>
        <w:t xml:space="preserve"> - Enforces a localized override natively looping and retroactively mapping historical ActivityLogs implicitly resetting caches dynamically to match globally. </w:t>
      </w:r>
    </w:p>
    <w:p>
      <w:pPr>
        <w:pStyle w:val="BodyText"/>
        <w:numPr>
          <w:ilvl w:val="0"/>
          <w:numId w:val="16"/>
        </w:numPr>
        <w:tabs>
          <w:tab w:val="clear" w:pos="1134"/>
          <w:tab w:val="left" w:pos="709" w:leader="none"/>
        </w:tabs>
        <w:bidi w:val="0"/>
        <w:ind w:hanging="283" w:left="709"/>
        <w:rPr/>
      </w:pPr>
      <w:r>
        <w:rPr>
          <w:rStyle w:val="Strong"/>
        </w:rPr>
        <w:t>WebSocket (ws://localhost)</w:t>
      </w:r>
      <w:r>
        <w:rPr/>
        <w:t xml:space="preserve"> - Streams deduplicated Live Tab tracking dynamically across client-side trees. </w:t>
      </w:r>
    </w:p>
    <w:p>
      <w:pPr>
        <w:pStyle w:val="Heading1"/>
        <w:bidi w:val="0"/>
        <w:jc w:val="left"/>
        <w:rPr/>
      </w:pPr>
      <w:r>
        <w:rPr/>
        <w:t>8. Frontend Pages &amp; Features</w:t>
      </w:r>
    </w:p>
    <w:p>
      <w:pPr>
        <w:pStyle w:val="BodyText"/>
        <w:numPr>
          <w:ilvl w:val="0"/>
          <w:numId w:val="17"/>
        </w:numPr>
        <w:tabs>
          <w:tab w:val="clear" w:pos="1134"/>
          <w:tab w:val="left" w:pos="709" w:leader="none"/>
        </w:tabs>
        <w:bidi w:val="0"/>
        <w:ind w:hanging="283" w:left="709"/>
        <w:rPr/>
      </w:pPr>
      <w:r>
        <w:rPr>
          <w:rStyle w:val="Strong"/>
        </w:rPr>
        <w:t>Dashboard Analytics Component:</w:t>
      </w:r>
      <w:r>
        <w:rPr/>
        <w:t xml:space="preserve"> Renders peak hour performance bar-charts against Category pie matrices using customized gradients. </w:t>
      </w:r>
    </w:p>
    <w:p>
      <w:pPr>
        <w:pStyle w:val="BodyText"/>
        <w:bidi w:val="0"/>
        <w:spacing w:before="300" w:after="300"/>
        <w:ind w:hanging="0" w:left="300" w:right="300"/>
        <w:jc w:val="center"/>
        <w:rPr/>
      </w:pPr>
      <w:r>
        <w:rPr/>
        <w:drawing>
          <wp:inline distT="0" distB="0" distL="0" distR="0">
            <wp:extent cx="720090" cy="7553325"/>
            <wp:effectExtent l="0" t="0" r="0" b="0"/>
            <wp:docPr id="1" name="Image1" descr="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ashboard Overview"/>
                    <pic:cNvPicPr>
                      <a:picLocks noChangeAspect="1" noChangeArrowheads="1"/>
                    </pic:cNvPicPr>
                  </pic:nvPicPr>
                  <pic:blipFill>
                    <a:blip r:link="rId2"/>
                    <a:srcRect l="-77" t="-133" r="-77" b="-133"/>
                    <a:stretch>
                      <a:fillRect/>
                    </a:stretch>
                  </pic:blipFill>
                  <pic:spPr bwMode="auto">
                    <a:xfrm>
                      <a:off x="0" y="0"/>
                      <a:ext cx="720090" cy="7553325"/>
                    </a:xfrm>
                    <a:prstGeom prst="rect">
                      <a:avLst/>
                    </a:prstGeom>
                    <a:noFill/>
                    <a:ln>
                      <a:solidFill>
                        <a:srgbClr val="CCCCCC"/>
                      </a:solidFill>
                    </a:ln>
                  </pic:spPr>
                </pic:pic>
              </a:graphicData>
            </a:graphic>
          </wp:inline>
        </w:drawing>
      </w:r>
      <w:r>
        <w:rPr/>
        <w:t xml:space="preserve"> </w:t>
      </w:r>
    </w:p>
    <w:p>
      <w:pPr>
        <w:pStyle w:val="BodyText"/>
        <w:bidi w:val="0"/>
        <w:spacing w:before="300" w:after="300"/>
        <w:ind w:hanging="0" w:left="300" w:right="300"/>
        <w:jc w:val="center"/>
        <w:rPr>
          <w:color w:val="808080"/>
          <w:sz w:val="20"/>
        </w:rPr>
      </w:pPr>
      <w:r>
        <w:rPr>
          <w:color w:val="808080"/>
          <w:sz w:val="20"/>
        </w:rPr>
        <w:t>Figure 1: The Main Dashboard Interface Tracking Metrics</w:t>
      </w:r>
    </w:p>
    <w:p>
      <w:pPr>
        <w:pStyle w:val="BodyText"/>
        <w:numPr>
          <w:ilvl w:val="0"/>
          <w:numId w:val="18"/>
        </w:numPr>
        <w:tabs>
          <w:tab w:val="clear" w:pos="1134"/>
          <w:tab w:val="left" w:pos="709" w:leader="none"/>
        </w:tabs>
        <w:bidi w:val="0"/>
        <w:spacing w:before="0" w:after="0"/>
        <w:ind w:hanging="283" w:left="709"/>
        <w:rPr/>
      </w:pPr>
      <w:r>
        <w:rPr>
          <w:rStyle w:val="Strong"/>
        </w:rPr>
        <w:t>Categories Manager Component:</w:t>
      </w:r>
      <w:r>
        <w:rPr/>
        <w:t xml:space="preserve"> Retrieves unique domain hits and allows dynamic overriding selection dropdowns altering the heuristic classifier rulesets universally. </w:t>
      </w:r>
    </w:p>
    <w:p>
      <w:pPr>
        <w:pStyle w:val="BodyText"/>
        <w:numPr>
          <w:ilvl w:val="0"/>
          <w:numId w:val="18"/>
        </w:numPr>
        <w:tabs>
          <w:tab w:val="clear" w:pos="1134"/>
          <w:tab w:val="left" w:pos="709" w:leader="none"/>
        </w:tabs>
        <w:bidi w:val="0"/>
        <w:ind w:hanging="283" w:left="709"/>
        <w:rPr/>
      </w:pPr>
      <w:r>
        <w:rPr>
          <w:rStyle w:val="Strong"/>
        </w:rPr>
        <w:t>Settings Modal Components:</w:t>
      </w:r>
      <w:r>
        <w:rPr/>
        <w:t xml:space="preserve"> Contains native CSV export methodologies explicitly converting local timezone tracking vectors out directly into MS Excel representations. </w:t>
      </w:r>
    </w:p>
    <w:p>
      <w:pPr>
        <w:pStyle w:val="BodyText"/>
        <w:bidi w:val="0"/>
        <w:spacing w:before="300" w:after="300"/>
        <w:ind w:hanging="0" w:left="300" w:right="300"/>
        <w:jc w:val="center"/>
        <w:rPr/>
      </w:pPr>
      <w:r>
        <w:rPr/>
        <w:drawing>
          <wp:inline distT="0" distB="0" distL="0" distR="0">
            <wp:extent cx="720090" cy="8943975"/>
            <wp:effectExtent l="0" t="0" r="0" b="0"/>
            <wp:docPr id="2" name="Image2" descr="Setting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ettings Overview"/>
                    <pic:cNvPicPr>
                      <a:picLocks noChangeAspect="1" noChangeArrowheads="1"/>
                    </pic:cNvPicPr>
                  </pic:nvPicPr>
                  <pic:blipFill>
                    <a:blip r:link="rId3"/>
                    <a:srcRect l="-112" t="-113" r="-112" b="-113"/>
                    <a:stretch>
                      <a:fillRect/>
                    </a:stretch>
                  </pic:blipFill>
                  <pic:spPr bwMode="auto">
                    <a:xfrm>
                      <a:off x="0" y="0"/>
                      <a:ext cx="720090" cy="8943975"/>
                    </a:xfrm>
                    <a:prstGeom prst="rect">
                      <a:avLst/>
                    </a:prstGeom>
                    <a:noFill/>
                    <a:ln>
                      <a:solidFill>
                        <a:srgbClr val="CCCCCC"/>
                      </a:solidFill>
                    </a:ln>
                  </pic:spPr>
                </pic:pic>
              </a:graphicData>
            </a:graphic>
          </wp:inline>
        </w:drawing>
      </w:r>
      <w:r>
        <w:rPr/>
        <w:t xml:space="preserve"> </w:t>
      </w:r>
    </w:p>
    <w:p>
      <w:pPr>
        <w:pStyle w:val="BodyText"/>
        <w:bidi w:val="0"/>
        <w:spacing w:before="300" w:after="300"/>
        <w:ind w:hanging="0" w:left="300" w:right="300"/>
        <w:jc w:val="center"/>
        <w:rPr>
          <w:color w:val="808080"/>
          <w:sz w:val="20"/>
        </w:rPr>
      </w:pPr>
      <w:r>
        <w:rPr>
          <w:color w:val="808080"/>
          <w:sz w:val="20"/>
        </w:rPr>
        <w:t>Figure 2: The Settings Interface Handling Dark Mode and CSV Exports</w:t>
      </w:r>
    </w:p>
    <w:p>
      <w:pPr>
        <w:pStyle w:val="BodyText"/>
        <w:numPr>
          <w:ilvl w:val="0"/>
          <w:numId w:val="19"/>
        </w:numPr>
        <w:tabs>
          <w:tab w:val="clear" w:pos="1134"/>
          <w:tab w:val="left" w:pos="709" w:leader="none"/>
        </w:tabs>
        <w:bidi w:val="0"/>
        <w:spacing w:before="0" w:after="0"/>
        <w:ind w:hanging="283" w:left="709"/>
        <w:rPr/>
      </w:pPr>
      <w:r>
        <w:rPr>
          <w:rStyle w:val="Strong"/>
        </w:rPr>
        <w:t>Live Tabs Multi-device viewer:</w:t>
      </w:r>
      <w:r>
        <w:rPr/>
        <w:t xml:space="preserve"> Realtime active status component grouping explicitly running domains mapped via UUID structures strictly filtering out inactive TCP windows recursively. </w:t>
      </w:r>
    </w:p>
    <w:p>
      <w:pPr>
        <w:pStyle w:val="BodyText"/>
        <w:numPr>
          <w:ilvl w:val="0"/>
          <w:numId w:val="19"/>
        </w:numPr>
        <w:tabs>
          <w:tab w:val="clear" w:pos="1134"/>
          <w:tab w:val="left" w:pos="709" w:leader="none"/>
        </w:tabs>
        <w:bidi w:val="0"/>
        <w:ind w:hanging="283" w:left="709"/>
        <w:rPr/>
      </w:pPr>
      <w:r>
        <w:rPr>
          <w:rStyle w:val="Strong"/>
        </w:rPr>
        <w:t>Authentication Component:</w:t>
      </w:r>
      <w:r>
        <w:rPr/>
        <w:t xml:space="preserve"> Secure encrypted login handling to segregate analytics between local profiles and external architectures seamlessly. </w:t>
      </w:r>
    </w:p>
    <w:p>
      <w:pPr>
        <w:pStyle w:val="BodyText"/>
        <w:bidi w:val="0"/>
        <w:spacing w:before="300" w:after="300"/>
        <w:ind w:hanging="0" w:left="300" w:right="300"/>
        <w:jc w:val="center"/>
        <w:rPr/>
      </w:pPr>
      <w:r>
        <w:rPr/>
        <w:drawing>
          <wp:inline distT="0" distB="0" distL="0" distR="0">
            <wp:extent cx="720090" cy="7553325"/>
            <wp:effectExtent l="0" t="0" r="0" b="0"/>
            <wp:docPr id="3" name="Image3" descr="Logi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Login Overview"/>
                    <pic:cNvPicPr>
                      <a:picLocks noChangeAspect="1" noChangeArrowheads="1"/>
                    </pic:cNvPicPr>
                  </pic:nvPicPr>
                  <pic:blipFill>
                    <a:blip r:link="rId4"/>
                    <a:srcRect l="-77" t="-133" r="-77" b="-133"/>
                    <a:stretch>
                      <a:fillRect/>
                    </a:stretch>
                  </pic:blipFill>
                  <pic:spPr bwMode="auto">
                    <a:xfrm>
                      <a:off x="0" y="0"/>
                      <a:ext cx="720090" cy="7553325"/>
                    </a:xfrm>
                    <a:prstGeom prst="rect">
                      <a:avLst/>
                    </a:prstGeom>
                    <a:noFill/>
                    <a:ln>
                      <a:solidFill>
                        <a:srgbClr val="CCCCCC"/>
                      </a:solidFill>
                    </a:ln>
                  </pic:spPr>
                </pic:pic>
              </a:graphicData>
            </a:graphic>
          </wp:inline>
        </w:drawing>
      </w:r>
      <w:r>
        <w:rPr/>
        <w:t xml:space="preserve"> </w:t>
      </w:r>
    </w:p>
    <w:p>
      <w:pPr>
        <w:pStyle w:val="BodyText"/>
        <w:bidi w:val="0"/>
        <w:spacing w:before="300" w:after="300"/>
        <w:ind w:hanging="0" w:left="300" w:right="300"/>
        <w:jc w:val="center"/>
        <w:rPr>
          <w:color w:val="808080"/>
          <w:sz w:val="20"/>
        </w:rPr>
      </w:pPr>
      <w:r>
        <w:rPr>
          <w:color w:val="808080"/>
          <w:sz w:val="20"/>
        </w:rPr>
        <w:t>Figure 3: Secure JWT Login Modal</w:t>
      </w:r>
    </w:p>
    <w:p>
      <w:pPr>
        <w:pStyle w:val="Heading1"/>
        <w:bidi w:val="0"/>
        <w:ind w:hanging="0"/>
        <w:jc w:val="left"/>
        <w:rPr/>
      </w:pPr>
      <w:r>
        <w:rPr/>
        <w:t>9. System Optimizations &amp; Bug Resolutions</w:t>
      </w:r>
    </w:p>
    <w:p>
      <w:pPr>
        <w:pStyle w:val="BodyText"/>
        <w:numPr>
          <w:ilvl w:val="0"/>
          <w:numId w:val="20"/>
        </w:numPr>
        <w:tabs>
          <w:tab w:val="clear" w:pos="1134"/>
          <w:tab w:val="left" w:pos="709" w:leader="none"/>
        </w:tabs>
        <w:bidi w:val="0"/>
        <w:spacing w:before="0" w:after="0"/>
        <w:ind w:hanging="283" w:left="709"/>
        <w:rPr/>
      </w:pPr>
      <w:r>
        <w:rPr>
          <w:rStyle w:val="Strong"/>
        </w:rPr>
        <w:t>Socket Death Spirals:</w:t>
      </w:r>
      <w:r>
        <w:rPr/>
        <w:t xml:space="preserve"> Background extensions operating in headless states typically bypass responding to specific TCP-layer pings triggering organic server drops. Rewrote the interval algorithms explicitly pushing Application-layer `type: "ping"` strings ensuring continuous tracking. </w:t>
      </w:r>
    </w:p>
    <w:p>
      <w:pPr>
        <w:pStyle w:val="BodyText"/>
        <w:numPr>
          <w:ilvl w:val="0"/>
          <w:numId w:val="20"/>
        </w:numPr>
        <w:tabs>
          <w:tab w:val="clear" w:pos="1134"/>
          <w:tab w:val="left" w:pos="709" w:leader="none"/>
        </w:tabs>
        <w:bidi w:val="0"/>
        <w:spacing w:before="0" w:after="0"/>
        <w:ind w:hanging="283" w:left="709"/>
        <w:rPr/>
      </w:pPr>
      <w:r>
        <w:rPr>
          <w:rStyle w:val="Strong"/>
        </w:rPr>
        <w:t>Sleep-State False Additions:</w:t>
      </w:r>
      <w:r>
        <w:rPr/>
        <w:t xml:space="preserve"> Replaced hardcoded MAX_SESSION caps causing legitimate binges to be deleted. The system actively runs 15-second logical tics modifying precise bounding times gracefully clipping the end state automatically upon System hibernation cycles natively removing manual pausing burdens. </w:t>
      </w:r>
    </w:p>
    <w:p>
      <w:pPr>
        <w:pStyle w:val="BodyText"/>
        <w:numPr>
          <w:ilvl w:val="0"/>
          <w:numId w:val="20"/>
        </w:numPr>
        <w:tabs>
          <w:tab w:val="clear" w:pos="1134"/>
          <w:tab w:val="left" w:pos="709" w:leader="none"/>
        </w:tabs>
        <w:bidi w:val="0"/>
        <w:spacing w:before="0" w:after="0"/>
        <w:ind w:hanging="283" w:left="709"/>
        <w:rPr/>
      </w:pPr>
      <w:r>
        <w:rPr>
          <w:rStyle w:val="Strong"/>
        </w:rPr>
        <w:t>Media State Preservation:</w:t>
      </w:r>
      <w:r>
        <w:rPr/>
        <w:t xml:space="preserve"> Bypassed organic OS "Idle" triggers precisely isolating `tab.audible` streams natively verifying boolean truth outputs correctly ensuring users watching educational clips perfectly log intervals accurately avoiding automated disconnection routines dynamically. </w:t>
      </w:r>
    </w:p>
    <w:p>
      <w:pPr>
        <w:pStyle w:val="BodyText"/>
        <w:numPr>
          <w:ilvl w:val="0"/>
          <w:numId w:val="20"/>
        </w:numPr>
        <w:tabs>
          <w:tab w:val="clear" w:pos="1134"/>
          <w:tab w:val="left" w:pos="709" w:leader="none"/>
        </w:tabs>
        <w:bidi w:val="0"/>
        <w:ind w:hanging="283" w:left="709"/>
        <w:rPr/>
      </w:pPr>
      <w:r>
        <w:rPr>
          <w:rStyle w:val="Strong"/>
        </w:rPr>
        <w:t>Retroactive Categorization Sweeps:</w:t>
      </w:r>
      <w:r>
        <w:rPr/>
        <w:t xml:space="preserve"> Engineered REST logic ensuring any categorical UI switches accurately rewind the Database caches forcefully updating historic telemetry mapping UI metrics perfectly globally immediately seamlessly. </w:t>
      </w:r>
    </w:p>
    <w:p>
      <w:pPr>
        <w:pStyle w:val="Heading1"/>
        <w:bidi w:val="0"/>
        <w:jc w:val="left"/>
        <w:rPr/>
      </w:pPr>
      <w:r>
        <w:rPr/>
        <w:t>10. Security Considerations</w:t>
      </w:r>
    </w:p>
    <w:p>
      <w:pPr>
        <w:pStyle w:val="BodyText"/>
        <w:numPr>
          <w:ilvl w:val="0"/>
          <w:numId w:val="21"/>
        </w:numPr>
        <w:tabs>
          <w:tab w:val="clear" w:pos="1134"/>
          <w:tab w:val="left" w:pos="709" w:leader="none"/>
        </w:tabs>
        <w:bidi w:val="0"/>
        <w:spacing w:before="0" w:after="0"/>
        <w:ind w:hanging="283" w:left="709"/>
        <w:rPr/>
      </w:pPr>
      <w:r>
        <w:rPr>
          <w:rStyle w:val="Strong"/>
        </w:rPr>
        <w:t>Token Security:</w:t>
      </w:r>
      <w:r>
        <w:rPr/>
        <w:t xml:space="preserve"> Secure JWT transmission layers guarding explicit API hooks. Tokens hold predefined expirations avoiding limitless auth vulnerabilities. </w:t>
      </w:r>
    </w:p>
    <w:p>
      <w:pPr>
        <w:pStyle w:val="BodyText"/>
        <w:numPr>
          <w:ilvl w:val="0"/>
          <w:numId w:val="21"/>
        </w:numPr>
        <w:tabs>
          <w:tab w:val="clear" w:pos="1134"/>
          <w:tab w:val="left" w:pos="709" w:leader="none"/>
        </w:tabs>
        <w:bidi w:val="0"/>
        <w:spacing w:before="0" w:after="0"/>
        <w:ind w:hanging="283" w:left="709"/>
        <w:rPr/>
      </w:pPr>
      <w:r>
        <w:rPr>
          <w:rStyle w:val="Strong"/>
        </w:rPr>
        <w:t>Injection Resiliency:</w:t>
      </w:r>
      <w:r>
        <w:rPr/>
        <w:t xml:space="preserve"> Full system logic executes strictly over the Prisma ORM automatically escaping complex String parameters implicitly securing PostgreSQL or SQLite backends securely. </w:t>
      </w:r>
    </w:p>
    <w:p>
      <w:pPr>
        <w:pStyle w:val="BodyText"/>
        <w:numPr>
          <w:ilvl w:val="0"/>
          <w:numId w:val="21"/>
        </w:numPr>
        <w:tabs>
          <w:tab w:val="clear" w:pos="1134"/>
          <w:tab w:val="left" w:pos="709" w:leader="none"/>
        </w:tabs>
        <w:bidi w:val="0"/>
        <w:ind w:hanging="283" w:left="709"/>
        <w:rPr/>
      </w:pPr>
      <w:r>
        <w:rPr>
          <w:rStyle w:val="Strong"/>
        </w:rPr>
        <w:t>Socket Guards:</w:t>
      </w:r>
      <w:r>
        <w:rPr/>
        <w:t xml:space="preserve"> Open WebSockets automatically reject or forcefully sever connections rejecting any incoming streams unauthorized correctly. </w:t>
      </w:r>
    </w:p>
    <w:p>
      <w:pPr>
        <w:pStyle w:val="Heading1"/>
        <w:bidi w:val="0"/>
        <w:jc w:val="left"/>
        <w:rPr/>
      </w:pPr>
      <w:r>
        <w:rPr/>
        <w:t>11. Project Setup &amp; Deployment</w:t>
      </w:r>
    </w:p>
    <w:p>
      <w:pPr>
        <w:pStyle w:val="BodyText"/>
        <w:bidi w:val="0"/>
        <w:rPr/>
      </w:pPr>
      <w:r>
        <w:rPr/>
        <w:t>Deployment locally natively mandates strict modular implementation configurations:</w:t>
      </w:r>
    </w:p>
    <w:p>
      <w:pPr>
        <w:pStyle w:val="BodyText"/>
        <w:numPr>
          <w:ilvl w:val="0"/>
          <w:numId w:val="22"/>
        </w:numPr>
        <w:tabs>
          <w:tab w:val="clear" w:pos="1134"/>
          <w:tab w:val="left" w:pos="709" w:leader="none"/>
        </w:tabs>
        <w:bidi w:val="0"/>
        <w:spacing w:before="0" w:after="0"/>
        <w:ind w:hanging="283" w:left="709"/>
        <w:rPr/>
      </w:pPr>
      <w:r>
        <w:rPr/>
        <w:t xml:space="preserve">Backend installation: `cd modules/backend &amp;&amp; npm install`. Database instantiated explicitly executing `npx prisma db push &amp;&amp; npx prisma generate`. Execution via `npm start`. </w:t>
      </w:r>
    </w:p>
    <w:p>
      <w:pPr>
        <w:pStyle w:val="BodyText"/>
        <w:numPr>
          <w:ilvl w:val="0"/>
          <w:numId w:val="22"/>
        </w:numPr>
        <w:tabs>
          <w:tab w:val="clear" w:pos="1134"/>
          <w:tab w:val="left" w:pos="709" w:leader="none"/>
        </w:tabs>
        <w:bidi w:val="0"/>
        <w:spacing w:before="0" w:after="0"/>
        <w:ind w:hanging="283" w:left="709"/>
        <w:rPr/>
      </w:pPr>
      <w:r>
        <w:rPr/>
        <w:t xml:space="preserve">Frontend Initialization: `cd modules/dashboard &amp;&amp; npm install` mapping API environments utilizing `.env` mapping variables effectively loading `vite build` compilation models locally via `systemctl`. </w:t>
      </w:r>
    </w:p>
    <w:p>
      <w:pPr>
        <w:pStyle w:val="BodyText"/>
        <w:numPr>
          <w:ilvl w:val="0"/>
          <w:numId w:val="22"/>
        </w:numPr>
        <w:tabs>
          <w:tab w:val="clear" w:pos="1134"/>
          <w:tab w:val="left" w:pos="709" w:leader="none"/>
        </w:tabs>
        <w:bidi w:val="0"/>
        <w:ind w:hanging="283" w:left="709"/>
        <w:rPr/>
      </w:pPr>
      <w:r>
        <w:rPr/>
        <w:t xml:space="preserve">Browser Extension installation implicitly executed mounting Chrome/Firefox developer modes statically routing MV2 manifest objects natively. </w:t>
      </w:r>
    </w:p>
    <w:p>
      <w:pPr>
        <w:pStyle w:val="Heading1"/>
        <w:bidi w:val="0"/>
        <w:jc w:val="left"/>
        <w:rPr/>
      </w:pPr>
      <w:r>
        <w:rPr/>
        <w:t>12. Testing Strategy</w:t>
      </w:r>
    </w:p>
    <w:p>
      <w:pPr>
        <w:pStyle w:val="BodyText"/>
        <w:bidi w:val="0"/>
        <w:rPr/>
      </w:pPr>
      <w:r>
        <w:rPr/>
        <w:t>Testing methodologies actively spanned robust local deployment parameters explicitly tracing backend heuristics natively.</w:t>
      </w:r>
    </w:p>
    <w:p>
      <w:pPr>
        <w:pStyle w:val="BodyText"/>
        <w:numPr>
          <w:ilvl w:val="0"/>
          <w:numId w:val="23"/>
        </w:numPr>
        <w:tabs>
          <w:tab w:val="clear" w:pos="1134"/>
          <w:tab w:val="left" w:pos="709" w:leader="none"/>
        </w:tabs>
        <w:bidi w:val="0"/>
        <w:spacing w:before="0" w:after="0"/>
        <w:ind w:hanging="283" w:left="709"/>
        <w:rPr/>
      </w:pPr>
      <w:r>
        <w:rPr>
          <w:rStyle w:val="Strong"/>
        </w:rPr>
        <w:t>Unit Analysis:</w:t>
      </w:r>
      <w:r>
        <w:rPr/>
        <w:t xml:space="preserve"> Verified `classifier.js` outputs validating YouTube titles dynamically adjusting confidence layers appropriately accurately differentiating `Funny` vs `React`. </w:t>
      </w:r>
    </w:p>
    <w:p>
      <w:pPr>
        <w:pStyle w:val="BodyText"/>
        <w:numPr>
          <w:ilvl w:val="0"/>
          <w:numId w:val="23"/>
        </w:numPr>
        <w:tabs>
          <w:tab w:val="clear" w:pos="1134"/>
          <w:tab w:val="left" w:pos="709" w:leader="none"/>
        </w:tabs>
        <w:bidi w:val="0"/>
        <w:spacing w:before="0" w:after="0"/>
        <w:ind w:hanging="283" w:left="709"/>
        <w:rPr/>
      </w:pPr>
      <w:r>
        <w:rPr>
          <w:rStyle w:val="Strong"/>
        </w:rPr>
        <w:t>Integration Matrices:</w:t>
      </w:r>
      <w:r>
        <w:rPr/>
        <w:t xml:space="preserve"> Mapped dual-Firefox instances simultaneously executing tests measuring WebSocket memory-leak boundaries proving strict deviceId deduplication handling correctly explicitly parsing elements accurately. </w:t>
      </w:r>
    </w:p>
    <w:p>
      <w:pPr>
        <w:pStyle w:val="BodyText"/>
        <w:numPr>
          <w:ilvl w:val="0"/>
          <w:numId w:val="23"/>
        </w:numPr>
        <w:tabs>
          <w:tab w:val="clear" w:pos="1134"/>
          <w:tab w:val="left" w:pos="709" w:leader="none"/>
        </w:tabs>
        <w:bidi w:val="0"/>
        <w:ind w:hanging="283" w:left="709"/>
        <w:rPr/>
      </w:pPr>
      <w:r>
        <w:rPr>
          <w:rStyle w:val="Strong"/>
        </w:rPr>
        <w:t>End-to-End Stress Tests:</w:t>
      </w:r>
      <w:r>
        <w:rPr/>
        <w:t xml:space="preserve"> Validated 10-second polling logic actively polling metrics over the React client avoiding console loading exceptions successfully mapping fluid DOM node changes appropriately accurately without UI tearing seamlessly. </w:t>
      </w:r>
    </w:p>
    <w:p>
      <w:pPr>
        <w:pStyle w:val="Heading1"/>
        <w:bidi w:val="0"/>
        <w:jc w:val="left"/>
        <w:rPr/>
      </w:pPr>
      <w:r>
        <w:rPr/>
        <w:t>13. Conclusion &amp; Future Enhancements</w:t>
      </w:r>
    </w:p>
    <w:p>
      <w:pPr>
        <w:pStyle w:val="BodyText"/>
        <w:bidi w:val="0"/>
        <w:rPr/>
      </w:pPr>
      <w:r>
        <w:rPr/>
        <w:t>The Smart Digital Wellbeing Platform radically streamlines complex analytical loops executing elegantly inside localized environments preventing heavy API dependencies from halting scaling requirements. It provides an immediate and aesthetically profound response to raw browser states natively parsing variables intuitively automatically effortlessly organizing metrics powerfully.</w:t>
      </w:r>
    </w:p>
    <w:p>
      <w:pPr>
        <w:pStyle w:val="BodyText"/>
        <w:bidi w:val="0"/>
        <w:rPr/>
      </w:pPr>
      <w:r>
        <w:rPr>
          <w:rStyle w:val="Strong"/>
        </w:rPr>
        <w:t>Proposed Future Enhancements:</w:t>
      </w:r>
    </w:p>
    <w:p>
      <w:pPr>
        <w:pStyle w:val="BodyText"/>
        <w:numPr>
          <w:ilvl w:val="0"/>
          <w:numId w:val="24"/>
        </w:numPr>
        <w:tabs>
          <w:tab w:val="clear" w:pos="1134"/>
          <w:tab w:val="left" w:pos="709" w:leader="none"/>
        </w:tabs>
        <w:bidi w:val="0"/>
        <w:spacing w:before="0" w:after="0"/>
        <w:ind w:hanging="283" w:left="709"/>
        <w:rPr/>
      </w:pPr>
      <w:r>
        <w:rPr/>
        <w:t xml:space="preserve">Implement structural Title text-scrubbing enforcing distinct privacy regulations masking exact banking pathways internally isolating metadata. </w:t>
      </w:r>
    </w:p>
    <w:p>
      <w:pPr>
        <w:pStyle w:val="BodyText"/>
        <w:numPr>
          <w:ilvl w:val="0"/>
          <w:numId w:val="24"/>
        </w:numPr>
        <w:tabs>
          <w:tab w:val="clear" w:pos="1134"/>
          <w:tab w:val="left" w:pos="709" w:leader="none"/>
        </w:tabs>
        <w:bidi w:val="0"/>
        <w:spacing w:before="0" w:after="0"/>
        <w:ind w:hanging="283" w:left="709"/>
        <w:rPr/>
      </w:pPr>
      <w:r>
        <w:rPr/>
        <w:t xml:space="preserve">Export and archive legacy activity arrays natively generating extreme-long term queries natively generating complex Calendar heat-maps mapped cleanly utilizing O(1) read efficiencies implicitly. </w:t>
      </w:r>
    </w:p>
    <w:p>
      <w:pPr>
        <w:pStyle w:val="BodyText"/>
        <w:numPr>
          <w:ilvl w:val="0"/>
          <w:numId w:val="24"/>
        </w:numPr>
        <w:tabs>
          <w:tab w:val="clear" w:pos="1134"/>
          <w:tab w:val="left" w:pos="709" w:leader="none"/>
        </w:tabs>
        <w:bidi w:val="0"/>
        <w:spacing w:before="0" w:after="225"/>
        <w:ind w:hanging="283" w:left="709"/>
        <w:rPr/>
      </w:pPr>
      <w:r>
        <w:rPr/>
        <w:t xml:space="preserve">Push unified Extension stores formally via Google Web Store securely natively enforcing automated system-level packaging distributions effortlessly smoothly globally.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spacing w:before="450" w:after="225"/>
    </w:pPr>
    <w:rPr>
      <w:b/>
      <w:bCs/>
      <w:sz w:val="32"/>
      <w:szCs w:val="32"/>
    </w:rPr>
  </w:style>
  <w:style w:type="paragraph" w:styleId="Heading2">
    <w:name w:val="heading 2"/>
    <w:basedOn w:val="Heading"/>
    <w:next w:val="BodyText"/>
    <w:qFormat/>
    <w:pPr>
      <w:spacing w:before="300" w:after="150"/>
      <w:outlineLvl w:val="1"/>
    </w:pPr>
    <w:rPr>
      <w:rFonts w:ascii="Liberation Serif" w:hAnsi="Liberation Serif" w:eastAsia="Noto Sans" w:cs="Noto Sans Devanagari"/>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25"/>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mnt/debian/home/vaibhav/Documents/MTech_Labs/WebDev/Project/modules/dashboard_overview.png" TargetMode="External"/><Relationship Id="rId3" Type="http://schemas.openxmlformats.org/officeDocument/2006/relationships/image" Target="file:///mnt/debian/home/vaibhav/Documents/MTech_Labs/WebDev/Project/modules/settings_view.png" TargetMode="External"/><Relationship Id="rId4" Type="http://schemas.openxmlformats.org/officeDocument/2006/relationships/image" Target="file:///mnt/debian/home/vaibhav/Documents/MTech_Labs/WebDev/Project/modules/login_view.pn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SMART DIGITAL WELLBEING PLATFORM - PROJECT REPORT</dc:title>
</cp:coreProperties>
</file>

<file path=docProps/custom.xml><?xml version="1.0" encoding="utf-8"?>
<Properties xmlns="http://schemas.openxmlformats.org/officeDocument/2006/custom-properties" xmlns:vt="http://schemas.openxmlformats.org/officeDocument/2006/docPropsVTypes"/>
</file>