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3BAB" w14:textId="0E2DB71A" w:rsidR="004B4C46" w:rsidRDefault="004B4C46" w:rsidP="004B4C46">
      <w:pPr>
        <w:jc w:val="center"/>
      </w:pPr>
      <w:r>
        <w:rPr>
          <w:noProof/>
        </w:rPr>
        <w:drawing>
          <wp:inline distT="0" distB="0" distL="0" distR="0" wp14:anchorId="0AD61307" wp14:editId="0B20CC1C">
            <wp:extent cx="1135380" cy="1135380"/>
            <wp:effectExtent l="0" t="0" r="7620" b="7620"/>
            <wp:docPr id="29591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1060" name="Picture 295911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85FD" w14:textId="77777777" w:rsidR="004B4C46" w:rsidRDefault="004B4C46" w:rsidP="004B4C46"/>
    <w:p w14:paraId="35C8F2F7" w14:textId="63F4D694" w:rsidR="004B4C46" w:rsidRPr="004B4C46" w:rsidRDefault="004B4C46" w:rsidP="004B4C46">
      <w:r>
        <w:t>W</w:t>
      </w:r>
      <w:r w:rsidRPr="004B4C46">
        <w:t xml:space="preserve">ebsite content draft for </w:t>
      </w:r>
      <w:r w:rsidRPr="004B4C46">
        <w:rPr>
          <w:b/>
          <w:bCs/>
        </w:rPr>
        <w:t xml:space="preserve">“Shree </w:t>
      </w:r>
      <w:proofErr w:type="spellStart"/>
      <w:r w:rsidRPr="004B4C46">
        <w:rPr>
          <w:b/>
          <w:bCs/>
        </w:rPr>
        <w:t>Balalji</w:t>
      </w:r>
      <w:proofErr w:type="spellEnd"/>
      <w:r w:rsidRPr="004B4C46">
        <w:rPr>
          <w:b/>
          <w:bCs/>
        </w:rPr>
        <w:t xml:space="preserve"> </w:t>
      </w:r>
      <w:proofErr w:type="spellStart"/>
      <w:r>
        <w:rPr>
          <w:b/>
          <w:bCs/>
        </w:rPr>
        <w:t>Bio</w:t>
      </w:r>
      <w:r w:rsidRPr="004B4C46">
        <w:rPr>
          <w:b/>
          <w:bCs/>
        </w:rPr>
        <w:t>Fuels</w:t>
      </w:r>
      <w:proofErr w:type="spellEnd"/>
      <w:r w:rsidRPr="004B4C46">
        <w:rPr>
          <w:b/>
          <w:bCs/>
        </w:rPr>
        <w:t>”</w:t>
      </w:r>
      <w:r w:rsidRPr="004B4C46">
        <w:t xml:space="preserve">, structured for sections like </w:t>
      </w:r>
      <w:r w:rsidRPr="004B4C46">
        <w:rPr>
          <w:i/>
          <w:iCs/>
        </w:rPr>
        <w:t>Home, About Us, Our Vision, Our Model, and Benefits to India &amp; Farmers</w:t>
      </w:r>
      <w:r w:rsidRPr="004B4C46">
        <w:t>:</w:t>
      </w:r>
    </w:p>
    <w:p w14:paraId="791DCD90" w14:textId="77777777" w:rsidR="004B4C46" w:rsidRPr="004B4C46" w:rsidRDefault="004B4C46" w:rsidP="004B4C46">
      <w:r w:rsidRPr="004B4C46">
        <w:pict w14:anchorId="21015ECE">
          <v:rect id="_x0000_i1061" style="width:0;height:1.5pt" o:hralign="center" o:hrstd="t" o:hr="t" fillcolor="#a0a0a0" stroked="f"/>
        </w:pict>
      </w:r>
    </w:p>
    <w:p w14:paraId="0763F35E" w14:textId="10D17A6C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 xml:space="preserve">Welcome to Shree </w:t>
      </w:r>
      <w:proofErr w:type="spellStart"/>
      <w:r w:rsidRPr="004B4C46">
        <w:rPr>
          <w:b/>
          <w:bCs/>
        </w:rPr>
        <w:t>Balalji</w:t>
      </w:r>
      <w:proofErr w:type="spellEnd"/>
      <w:r w:rsidRPr="004B4C46">
        <w:rPr>
          <w:b/>
          <w:bCs/>
        </w:rPr>
        <w:t xml:space="preserve"> </w:t>
      </w:r>
      <w:proofErr w:type="spellStart"/>
      <w:r>
        <w:rPr>
          <w:b/>
          <w:bCs/>
        </w:rPr>
        <w:t>Bio</w:t>
      </w:r>
      <w:r w:rsidRPr="004B4C46">
        <w:rPr>
          <w:b/>
          <w:bCs/>
        </w:rPr>
        <w:t>Fuels</w:t>
      </w:r>
      <w:proofErr w:type="spellEnd"/>
    </w:p>
    <w:p w14:paraId="207C1FE9" w14:textId="77777777" w:rsidR="004B4C46" w:rsidRPr="004B4C46" w:rsidRDefault="004B4C46" w:rsidP="004B4C46">
      <w:r w:rsidRPr="004B4C46">
        <w:rPr>
          <w:b/>
          <w:bCs/>
        </w:rPr>
        <w:t>Grain-Based Ethanol for a Greener Tomorrow</w:t>
      </w:r>
    </w:p>
    <w:p w14:paraId="54E1016A" w14:textId="3F7BCAD3" w:rsidR="004B4C46" w:rsidRPr="004B4C46" w:rsidRDefault="004B4C46" w:rsidP="004B4C46">
      <w:r w:rsidRPr="004B4C46">
        <w:t xml:space="preserve">Shree Balalji </w:t>
      </w:r>
      <w:r>
        <w:t>Bio</w:t>
      </w:r>
      <w:r w:rsidRPr="004B4C46">
        <w:t xml:space="preserve">Fuels is a forward-thinking initiative dedicated to producing </w:t>
      </w:r>
      <w:r w:rsidRPr="004B4C46">
        <w:rPr>
          <w:b/>
          <w:bCs/>
        </w:rPr>
        <w:t>grain-based ethanol</w:t>
      </w:r>
      <w:r w:rsidRPr="004B4C46">
        <w:t xml:space="preserve">—primarily from </w:t>
      </w:r>
      <w:r w:rsidRPr="004B4C46">
        <w:rPr>
          <w:b/>
          <w:bCs/>
        </w:rPr>
        <w:t>maize and rice</w:t>
      </w:r>
      <w:r w:rsidRPr="004B4C46">
        <w:t xml:space="preserve">—with a robust production capacity of </w:t>
      </w:r>
      <w:r w:rsidRPr="004B4C46">
        <w:rPr>
          <w:b/>
          <w:bCs/>
        </w:rPr>
        <w:t>200 KLPD (Kilo Liters Per Day)</w:t>
      </w:r>
      <w:r w:rsidRPr="004B4C46">
        <w:t xml:space="preserve">. Our mission is simple but powerful: to promote </w:t>
      </w:r>
      <w:r w:rsidRPr="004B4C46">
        <w:rPr>
          <w:b/>
          <w:bCs/>
        </w:rPr>
        <w:t>clean and green energy</w:t>
      </w:r>
      <w:r w:rsidRPr="004B4C46">
        <w:t xml:space="preserve">, empower </w:t>
      </w:r>
      <w:r w:rsidRPr="004B4C46">
        <w:rPr>
          <w:b/>
          <w:bCs/>
        </w:rPr>
        <w:t>Indian farmers</w:t>
      </w:r>
      <w:r w:rsidRPr="004B4C46">
        <w:t xml:space="preserve">, and contribute to </w:t>
      </w:r>
      <w:r w:rsidRPr="004B4C46">
        <w:rPr>
          <w:b/>
          <w:bCs/>
        </w:rPr>
        <w:t>India’s energy security</w:t>
      </w:r>
      <w:r w:rsidRPr="004B4C46">
        <w:t>.</w:t>
      </w:r>
    </w:p>
    <w:p w14:paraId="57001C31" w14:textId="77777777" w:rsidR="004B4C46" w:rsidRPr="004B4C46" w:rsidRDefault="004B4C46" w:rsidP="004B4C46">
      <w:r w:rsidRPr="004B4C46">
        <w:pict w14:anchorId="4C9EDA07">
          <v:rect id="_x0000_i1062" style="width:0;height:1.5pt" o:hralign="center" o:hrstd="t" o:hr="t" fillcolor="#a0a0a0" stroked="f"/>
        </w:pict>
      </w:r>
    </w:p>
    <w:p w14:paraId="3A467817" w14:textId="77777777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>About Us</w:t>
      </w:r>
    </w:p>
    <w:p w14:paraId="3C79E099" w14:textId="77777777" w:rsidR="004B4C46" w:rsidRPr="004B4C46" w:rsidRDefault="004B4C46" w:rsidP="004B4C46">
      <w:r w:rsidRPr="004B4C46">
        <w:rPr>
          <w:b/>
          <w:bCs/>
        </w:rPr>
        <w:t>A Revolutionary Step Towards Sustainable Energy and Rural Empowerment</w:t>
      </w:r>
    </w:p>
    <w:p w14:paraId="2AAA2A0C" w14:textId="5B50D11B" w:rsidR="004B4C46" w:rsidRPr="004B4C46" w:rsidRDefault="004B4C46" w:rsidP="004B4C46">
      <w:r w:rsidRPr="004B4C46">
        <w:t xml:space="preserve">At Shree </w:t>
      </w:r>
      <w:proofErr w:type="spellStart"/>
      <w:r w:rsidRPr="004B4C46">
        <w:t>Balalji</w:t>
      </w:r>
      <w:proofErr w:type="spellEnd"/>
      <w:r w:rsidRPr="004B4C46">
        <w:t xml:space="preserve"> </w:t>
      </w:r>
      <w:proofErr w:type="spellStart"/>
      <w:r>
        <w:t>Bio</w:t>
      </w:r>
      <w:r w:rsidRPr="004B4C46">
        <w:t>Fuels</w:t>
      </w:r>
      <w:proofErr w:type="spellEnd"/>
      <w:r w:rsidRPr="004B4C46">
        <w:t xml:space="preserve">, we believe in building a sustainable future through collaboration. Our ethanol plant will be a </w:t>
      </w:r>
      <w:r w:rsidRPr="004B4C46">
        <w:rPr>
          <w:b/>
          <w:bCs/>
        </w:rPr>
        <w:t>cooperative-driven initiative</w:t>
      </w:r>
      <w:r w:rsidRPr="004B4C46">
        <w:t xml:space="preserve">—procurement, operations, and management will be conducted through </w:t>
      </w:r>
      <w:r w:rsidRPr="004B4C46">
        <w:rPr>
          <w:b/>
          <w:bCs/>
        </w:rPr>
        <w:t>Venkateshwara Co-operative Power and Agro Processing Ltd.</w:t>
      </w:r>
    </w:p>
    <w:p w14:paraId="5D1BC761" w14:textId="77777777" w:rsidR="004B4C46" w:rsidRPr="004B4C46" w:rsidRDefault="004B4C46" w:rsidP="004B4C46">
      <w:r w:rsidRPr="004B4C46">
        <w:t xml:space="preserve">What makes us unique is the </w:t>
      </w:r>
      <w:r w:rsidRPr="004B4C46">
        <w:rPr>
          <w:b/>
          <w:bCs/>
        </w:rPr>
        <w:t>leadership of ex-servicemen</w:t>
      </w:r>
      <w:r w:rsidRPr="004B4C46">
        <w:t xml:space="preserve">, who bring discipline, commitment, and integrity to every aspect of the plant’s operations—from </w:t>
      </w:r>
      <w:r w:rsidRPr="004B4C46">
        <w:rPr>
          <w:b/>
          <w:bCs/>
        </w:rPr>
        <w:t>agriculture support to raw material procurement and plant management.</w:t>
      </w:r>
    </w:p>
    <w:p w14:paraId="0DBCB6D9" w14:textId="77777777" w:rsidR="004B4C46" w:rsidRPr="004B4C46" w:rsidRDefault="004B4C46" w:rsidP="004B4C46">
      <w:r w:rsidRPr="004B4C46">
        <w:pict w14:anchorId="051F2C8B">
          <v:rect id="_x0000_i1063" style="width:0;height:1.5pt" o:hralign="center" o:hrstd="t" o:hr="t" fillcolor="#a0a0a0" stroked="f"/>
        </w:pict>
      </w:r>
    </w:p>
    <w:p w14:paraId="1BBF57CF" w14:textId="77777777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>Our Vision</w:t>
      </w:r>
    </w:p>
    <w:p w14:paraId="169863CA" w14:textId="77777777" w:rsidR="004B4C46" w:rsidRPr="004B4C46" w:rsidRDefault="004B4C46" w:rsidP="004B4C46">
      <w:r w:rsidRPr="004B4C46">
        <w:rPr>
          <w:b/>
          <w:bCs/>
        </w:rPr>
        <w:t>One Goal – Prosperity Through Cooperation</w:t>
      </w:r>
    </w:p>
    <w:p w14:paraId="6F38E9B6" w14:textId="77777777" w:rsidR="004B4C46" w:rsidRPr="004B4C46" w:rsidRDefault="004B4C46" w:rsidP="004B4C46">
      <w:pPr>
        <w:numPr>
          <w:ilvl w:val="0"/>
          <w:numId w:val="1"/>
        </w:numPr>
      </w:pPr>
      <w:r w:rsidRPr="004B4C46">
        <w:t xml:space="preserve">To establish a sustainable ethanol production ecosystem that </w:t>
      </w:r>
      <w:r w:rsidRPr="004B4C46">
        <w:rPr>
          <w:b/>
          <w:bCs/>
        </w:rPr>
        <w:t>reduces fossil fuel dependency</w:t>
      </w:r>
      <w:r w:rsidRPr="004B4C46">
        <w:t xml:space="preserve"> and saves </w:t>
      </w:r>
      <w:r w:rsidRPr="004B4C46">
        <w:rPr>
          <w:b/>
          <w:bCs/>
        </w:rPr>
        <w:t>precious foreign exchange</w:t>
      </w:r>
      <w:r w:rsidRPr="004B4C46">
        <w:t xml:space="preserve"> for the nation.</w:t>
      </w:r>
    </w:p>
    <w:p w14:paraId="756AE732" w14:textId="77777777" w:rsidR="004B4C46" w:rsidRPr="004B4C46" w:rsidRDefault="004B4C46" w:rsidP="004B4C46">
      <w:pPr>
        <w:numPr>
          <w:ilvl w:val="0"/>
          <w:numId w:val="1"/>
        </w:numPr>
      </w:pPr>
      <w:r w:rsidRPr="004B4C46">
        <w:t xml:space="preserve">To create a </w:t>
      </w:r>
      <w:r w:rsidRPr="004B4C46">
        <w:rPr>
          <w:b/>
          <w:bCs/>
        </w:rPr>
        <w:t>farmer-first ecosystem</w:t>
      </w:r>
      <w:r w:rsidRPr="004B4C46">
        <w:t xml:space="preserve">, ensuring </w:t>
      </w:r>
      <w:r w:rsidRPr="004B4C46">
        <w:rPr>
          <w:b/>
          <w:bCs/>
        </w:rPr>
        <w:t>fair pricing</w:t>
      </w:r>
      <w:r w:rsidRPr="004B4C46">
        <w:t xml:space="preserve">, timely payments, and </w:t>
      </w:r>
      <w:r w:rsidRPr="004B4C46">
        <w:rPr>
          <w:b/>
          <w:bCs/>
        </w:rPr>
        <w:t>direct market access</w:t>
      </w:r>
      <w:r w:rsidRPr="004B4C46">
        <w:t>.</w:t>
      </w:r>
    </w:p>
    <w:p w14:paraId="21346193" w14:textId="77777777" w:rsidR="004B4C46" w:rsidRPr="004B4C46" w:rsidRDefault="004B4C46" w:rsidP="004B4C46">
      <w:pPr>
        <w:numPr>
          <w:ilvl w:val="0"/>
          <w:numId w:val="1"/>
        </w:numPr>
      </w:pPr>
      <w:r w:rsidRPr="004B4C46">
        <w:lastRenderedPageBreak/>
        <w:t xml:space="preserve">To support the </w:t>
      </w:r>
      <w:r w:rsidRPr="004B4C46">
        <w:rPr>
          <w:b/>
          <w:bCs/>
        </w:rPr>
        <w:t>government’s Ethanol Blending Programme (EBP)</w:t>
      </w:r>
      <w:r w:rsidRPr="004B4C46">
        <w:t xml:space="preserve"> and contribute to </w:t>
      </w:r>
      <w:r w:rsidRPr="004B4C46">
        <w:rPr>
          <w:b/>
          <w:bCs/>
        </w:rPr>
        <w:t>carbon emission reduction</w:t>
      </w:r>
      <w:r w:rsidRPr="004B4C46">
        <w:t xml:space="preserve"> and </w:t>
      </w:r>
      <w:r w:rsidRPr="004B4C46">
        <w:rPr>
          <w:b/>
          <w:bCs/>
        </w:rPr>
        <w:t>climate resilience</w:t>
      </w:r>
      <w:r w:rsidRPr="004B4C46">
        <w:t>.</w:t>
      </w:r>
    </w:p>
    <w:p w14:paraId="71901A58" w14:textId="77777777" w:rsidR="004B4C46" w:rsidRPr="004B4C46" w:rsidRDefault="004B4C46" w:rsidP="004B4C46">
      <w:r w:rsidRPr="004B4C46">
        <w:pict w14:anchorId="17FC767D">
          <v:rect id="_x0000_i1064" style="width:0;height:1.5pt" o:hralign="center" o:hrstd="t" o:hr="t" fillcolor="#a0a0a0" stroked="f"/>
        </w:pict>
      </w:r>
    </w:p>
    <w:p w14:paraId="404F88EC" w14:textId="77777777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>Our Unique Cooperative Model</w:t>
      </w:r>
    </w:p>
    <w:p w14:paraId="46448F64" w14:textId="77777777" w:rsidR="004B4C46" w:rsidRPr="004B4C46" w:rsidRDefault="004B4C46" w:rsidP="004B4C46">
      <w:r w:rsidRPr="004B4C46">
        <w:rPr>
          <w:b/>
          <w:bCs/>
        </w:rPr>
        <w:t>End-to-End Engagement with Farmers:</w:t>
      </w:r>
    </w:p>
    <w:p w14:paraId="4F3DB802" w14:textId="77777777" w:rsidR="004B4C46" w:rsidRPr="004B4C46" w:rsidRDefault="004B4C46" w:rsidP="004B4C46">
      <w:pPr>
        <w:numPr>
          <w:ilvl w:val="0"/>
          <w:numId w:val="2"/>
        </w:numPr>
      </w:pPr>
      <w:r w:rsidRPr="004B4C46">
        <w:rPr>
          <w:b/>
          <w:bCs/>
        </w:rPr>
        <w:t>Agri-Input Support</w:t>
      </w:r>
      <w:r w:rsidRPr="004B4C46">
        <w:br/>
        <w:t xml:space="preserve">Farmers will receive high-quality </w:t>
      </w:r>
      <w:r w:rsidRPr="004B4C46">
        <w:rPr>
          <w:b/>
          <w:bCs/>
        </w:rPr>
        <w:t>seeds</w:t>
      </w:r>
      <w:r w:rsidRPr="004B4C46">
        <w:t xml:space="preserve">, </w:t>
      </w:r>
      <w:r w:rsidRPr="004B4C46">
        <w:rPr>
          <w:b/>
          <w:bCs/>
        </w:rPr>
        <w:t>fertilizers</w:t>
      </w:r>
      <w:r w:rsidRPr="004B4C46">
        <w:t xml:space="preserve">, and </w:t>
      </w:r>
      <w:r w:rsidRPr="004B4C46">
        <w:rPr>
          <w:b/>
          <w:bCs/>
        </w:rPr>
        <w:t>pesticides</w:t>
      </w:r>
      <w:r w:rsidRPr="004B4C46">
        <w:t>—all coordinated and delivered through our cooperative framework.</w:t>
      </w:r>
    </w:p>
    <w:p w14:paraId="0DC905E9" w14:textId="77777777" w:rsidR="004B4C46" w:rsidRPr="004B4C46" w:rsidRDefault="004B4C46" w:rsidP="004B4C46">
      <w:pPr>
        <w:numPr>
          <w:ilvl w:val="0"/>
          <w:numId w:val="2"/>
        </w:numPr>
      </w:pPr>
      <w:r w:rsidRPr="004B4C46">
        <w:rPr>
          <w:b/>
          <w:bCs/>
        </w:rPr>
        <w:t>Direct Procurement</w:t>
      </w:r>
      <w:r w:rsidRPr="004B4C46">
        <w:br/>
        <w:t xml:space="preserve">We ensure </w:t>
      </w:r>
      <w:r w:rsidRPr="004B4C46">
        <w:rPr>
          <w:b/>
          <w:bCs/>
        </w:rPr>
        <w:t>transparent and fair procurement</w:t>
      </w:r>
      <w:r w:rsidRPr="004B4C46">
        <w:t xml:space="preserve"> of </w:t>
      </w:r>
      <w:r w:rsidRPr="004B4C46">
        <w:rPr>
          <w:b/>
          <w:bCs/>
        </w:rPr>
        <w:t>maize and rice directly from farmers</w:t>
      </w:r>
      <w:r w:rsidRPr="004B4C46">
        <w:t>, cutting out middlemen and maximizing farm income.</w:t>
      </w:r>
    </w:p>
    <w:p w14:paraId="73F485AC" w14:textId="77777777" w:rsidR="004B4C46" w:rsidRPr="004B4C46" w:rsidRDefault="004B4C46" w:rsidP="004B4C46">
      <w:pPr>
        <w:numPr>
          <w:ilvl w:val="0"/>
          <w:numId w:val="2"/>
        </w:numPr>
      </w:pPr>
      <w:r w:rsidRPr="004B4C46">
        <w:rPr>
          <w:b/>
          <w:bCs/>
        </w:rPr>
        <w:t>Professional Management by Ex-Servicemen</w:t>
      </w:r>
      <w:r w:rsidRPr="004B4C46">
        <w:br/>
        <w:t xml:space="preserve">Our factory operations will be managed by trained and committed </w:t>
      </w:r>
      <w:r w:rsidRPr="004B4C46">
        <w:rPr>
          <w:b/>
          <w:bCs/>
        </w:rPr>
        <w:t>ex-servicemen</w:t>
      </w:r>
      <w:r w:rsidRPr="004B4C46">
        <w:t>, combining social responsibility with operational excellence.</w:t>
      </w:r>
    </w:p>
    <w:p w14:paraId="06B90303" w14:textId="77777777" w:rsidR="004B4C46" w:rsidRPr="004B4C46" w:rsidRDefault="004B4C46" w:rsidP="004B4C46">
      <w:pPr>
        <w:numPr>
          <w:ilvl w:val="0"/>
          <w:numId w:val="2"/>
        </w:numPr>
      </w:pPr>
      <w:r w:rsidRPr="004B4C46">
        <w:rPr>
          <w:b/>
          <w:bCs/>
        </w:rPr>
        <w:t>Grain to Green Fuel</w:t>
      </w:r>
      <w:r w:rsidRPr="004B4C46">
        <w:br/>
        <w:t>Using advanced technology, the procured grain is converted into ethanol—</w:t>
      </w:r>
      <w:r w:rsidRPr="004B4C46">
        <w:rPr>
          <w:b/>
          <w:bCs/>
        </w:rPr>
        <w:t>a renewable, eco-friendly fuel</w:t>
      </w:r>
      <w:r w:rsidRPr="004B4C46">
        <w:t xml:space="preserve"> that reduces pollution and enhances energy independence.</w:t>
      </w:r>
    </w:p>
    <w:p w14:paraId="02B53062" w14:textId="77777777" w:rsidR="004B4C46" w:rsidRPr="004B4C46" w:rsidRDefault="004B4C46" w:rsidP="004B4C46">
      <w:r w:rsidRPr="004B4C46">
        <w:pict w14:anchorId="4B5A5068">
          <v:rect id="_x0000_i1065" style="width:0;height:1.5pt" o:hralign="center" o:hrstd="t" o:hr="t" fillcolor="#a0a0a0" stroked="f"/>
        </w:pict>
      </w:r>
    </w:p>
    <w:p w14:paraId="7C0DCC1B" w14:textId="77777777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>Benefits to India and Farmers</w:t>
      </w:r>
    </w:p>
    <w:p w14:paraId="385C23F8" w14:textId="77777777" w:rsidR="004B4C46" w:rsidRPr="004B4C46" w:rsidRDefault="004B4C46" w:rsidP="004B4C46">
      <w:pPr>
        <w:numPr>
          <w:ilvl w:val="0"/>
          <w:numId w:val="3"/>
        </w:numPr>
      </w:pPr>
      <w:r w:rsidRPr="004B4C46">
        <w:rPr>
          <w:rFonts w:ascii="Segoe UI Emoji" w:hAnsi="Segoe UI Emoji" w:cs="Segoe UI Emoji"/>
        </w:rPr>
        <w:t>✅</w:t>
      </w:r>
      <w:r w:rsidRPr="004B4C46">
        <w:t xml:space="preserve"> </w:t>
      </w:r>
      <w:r w:rsidRPr="004B4C46">
        <w:rPr>
          <w:b/>
          <w:bCs/>
        </w:rPr>
        <w:t>Energy Security</w:t>
      </w:r>
      <w:r w:rsidRPr="004B4C46">
        <w:t>: Reduces dependency on crude oil imports</w:t>
      </w:r>
    </w:p>
    <w:p w14:paraId="41DCAAC0" w14:textId="77777777" w:rsidR="004B4C46" w:rsidRPr="004B4C46" w:rsidRDefault="004B4C46" w:rsidP="004B4C46">
      <w:pPr>
        <w:numPr>
          <w:ilvl w:val="0"/>
          <w:numId w:val="3"/>
        </w:numPr>
      </w:pPr>
      <w:r w:rsidRPr="004B4C46">
        <w:rPr>
          <w:rFonts w:ascii="Segoe UI Emoji" w:hAnsi="Segoe UI Emoji" w:cs="Segoe UI Emoji"/>
        </w:rPr>
        <w:t>✅</w:t>
      </w:r>
      <w:r w:rsidRPr="004B4C46">
        <w:t xml:space="preserve"> </w:t>
      </w:r>
      <w:r w:rsidRPr="004B4C46">
        <w:rPr>
          <w:b/>
          <w:bCs/>
        </w:rPr>
        <w:t>Rural Prosperity</w:t>
      </w:r>
      <w:r w:rsidRPr="004B4C46">
        <w:t>: Better prices and market access for farmers</w:t>
      </w:r>
    </w:p>
    <w:p w14:paraId="498F506E" w14:textId="77777777" w:rsidR="004B4C46" w:rsidRPr="004B4C46" w:rsidRDefault="004B4C46" w:rsidP="004B4C46">
      <w:pPr>
        <w:numPr>
          <w:ilvl w:val="0"/>
          <w:numId w:val="3"/>
        </w:numPr>
      </w:pPr>
      <w:r w:rsidRPr="004B4C46">
        <w:rPr>
          <w:rFonts w:ascii="Segoe UI Emoji" w:hAnsi="Segoe UI Emoji" w:cs="Segoe UI Emoji"/>
        </w:rPr>
        <w:t>✅</w:t>
      </w:r>
      <w:r w:rsidRPr="004B4C46">
        <w:t xml:space="preserve"> </w:t>
      </w:r>
      <w:r w:rsidRPr="004B4C46">
        <w:rPr>
          <w:b/>
          <w:bCs/>
        </w:rPr>
        <w:t>Environmental Sustainability</w:t>
      </w:r>
      <w:r w:rsidRPr="004B4C46">
        <w:t>: Promotes green fuel and cleaner air</w:t>
      </w:r>
    </w:p>
    <w:p w14:paraId="1A0D6D25" w14:textId="77777777" w:rsidR="004B4C46" w:rsidRPr="004B4C46" w:rsidRDefault="004B4C46" w:rsidP="004B4C46">
      <w:pPr>
        <w:numPr>
          <w:ilvl w:val="0"/>
          <w:numId w:val="3"/>
        </w:numPr>
      </w:pPr>
      <w:r w:rsidRPr="004B4C46">
        <w:rPr>
          <w:rFonts w:ascii="Segoe UI Emoji" w:hAnsi="Segoe UI Emoji" w:cs="Segoe UI Emoji"/>
        </w:rPr>
        <w:t>✅</w:t>
      </w:r>
      <w:r w:rsidRPr="004B4C46">
        <w:t xml:space="preserve"> </w:t>
      </w:r>
      <w:r w:rsidRPr="004B4C46">
        <w:rPr>
          <w:b/>
          <w:bCs/>
        </w:rPr>
        <w:t>Social Inclusion</w:t>
      </w:r>
      <w:r w:rsidRPr="004B4C46">
        <w:t>: Empowers ex-servicemen and rural communities</w:t>
      </w:r>
    </w:p>
    <w:p w14:paraId="1020EE79" w14:textId="77777777" w:rsidR="004B4C46" w:rsidRPr="004B4C46" w:rsidRDefault="004B4C46" w:rsidP="004B4C46">
      <w:pPr>
        <w:numPr>
          <w:ilvl w:val="0"/>
          <w:numId w:val="3"/>
        </w:numPr>
      </w:pPr>
      <w:r w:rsidRPr="004B4C46">
        <w:rPr>
          <w:rFonts w:ascii="Segoe UI Emoji" w:hAnsi="Segoe UI Emoji" w:cs="Segoe UI Emoji"/>
        </w:rPr>
        <w:t>✅</w:t>
      </w:r>
      <w:r w:rsidRPr="004B4C46">
        <w:t xml:space="preserve"> </w:t>
      </w:r>
      <w:r w:rsidRPr="004B4C46">
        <w:rPr>
          <w:b/>
          <w:bCs/>
        </w:rPr>
        <w:t>Make in India</w:t>
      </w:r>
      <w:r w:rsidRPr="004B4C46">
        <w:t>: Boosts local manufacturing and agro-processing</w:t>
      </w:r>
    </w:p>
    <w:p w14:paraId="5A695D1D" w14:textId="77777777" w:rsidR="004B4C46" w:rsidRPr="004B4C46" w:rsidRDefault="004B4C46" w:rsidP="004B4C46">
      <w:r w:rsidRPr="004B4C46">
        <w:pict w14:anchorId="62CB8C0E">
          <v:rect id="_x0000_i1066" style="width:0;height:1.5pt" o:hralign="center" o:hrstd="t" o:hr="t" fillcolor="#a0a0a0" stroked="f"/>
        </w:pict>
      </w:r>
    </w:p>
    <w:p w14:paraId="1726147A" w14:textId="77777777" w:rsidR="004B4C46" w:rsidRPr="004B4C46" w:rsidRDefault="004B4C46" w:rsidP="004B4C46">
      <w:pPr>
        <w:rPr>
          <w:b/>
          <w:bCs/>
        </w:rPr>
      </w:pPr>
      <w:r w:rsidRPr="004B4C46">
        <w:rPr>
          <w:b/>
          <w:bCs/>
        </w:rPr>
        <w:t>Our Motto</w:t>
      </w:r>
    </w:p>
    <w:p w14:paraId="2AEC5839" w14:textId="77777777" w:rsidR="004B4C46" w:rsidRPr="004B4C46" w:rsidRDefault="004B4C46" w:rsidP="004B4C46">
      <w:r w:rsidRPr="004B4C46">
        <w:rPr>
          <w:b/>
          <w:bCs/>
        </w:rPr>
        <w:t>“</w:t>
      </w:r>
      <w:proofErr w:type="spellStart"/>
      <w:r w:rsidRPr="004B4C46">
        <w:rPr>
          <w:rFonts w:ascii="Nirmala UI" w:hAnsi="Nirmala UI" w:cs="Nirmala UI"/>
          <w:b/>
          <w:bCs/>
        </w:rPr>
        <w:t>सहकार</w:t>
      </w:r>
      <w:proofErr w:type="spellEnd"/>
      <w:r w:rsidRPr="004B4C46">
        <w:rPr>
          <w:b/>
          <w:bCs/>
        </w:rPr>
        <w:t xml:space="preserve"> </w:t>
      </w:r>
      <w:proofErr w:type="spellStart"/>
      <w:r w:rsidRPr="004B4C46">
        <w:rPr>
          <w:rFonts w:ascii="Nirmala UI" w:hAnsi="Nirmala UI" w:cs="Nirmala UI"/>
          <w:b/>
          <w:bCs/>
        </w:rPr>
        <w:t>से</w:t>
      </w:r>
      <w:proofErr w:type="spellEnd"/>
      <w:r w:rsidRPr="004B4C46">
        <w:rPr>
          <w:b/>
          <w:bCs/>
        </w:rPr>
        <w:t xml:space="preserve"> </w:t>
      </w:r>
      <w:proofErr w:type="spellStart"/>
      <w:r w:rsidRPr="004B4C46">
        <w:rPr>
          <w:rFonts w:ascii="Nirmala UI" w:hAnsi="Nirmala UI" w:cs="Nirmala UI"/>
          <w:b/>
          <w:bCs/>
        </w:rPr>
        <w:t>समृद्धि</w:t>
      </w:r>
      <w:proofErr w:type="spellEnd"/>
      <w:r w:rsidRPr="004B4C46">
        <w:rPr>
          <w:b/>
          <w:bCs/>
        </w:rPr>
        <w:t xml:space="preserve">” – </w:t>
      </w:r>
      <w:r w:rsidRPr="004B4C46">
        <w:rPr>
          <w:b/>
          <w:bCs/>
          <w:i/>
          <w:iCs/>
        </w:rPr>
        <w:t>Prosperity through Cooperation</w:t>
      </w:r>
      <w:r w:rsidRPr="004B4C46">
        <w:br/>
        <w:t xml:space="preserve">A tribute to the spirit of </w:t>
      </w:r>
      <w:r w:rsidRPr="004B4C46">
        <w:rPr>
          <w:b/>
          <w:bCs/>
        </w:rPr>
        <w:t>self-reliance, sustainability, and social empowerment</w:t>
      </w:r>
      <w:r w:rsidRPr="004B4C46">
        <w:t>.</w:t>
      </w:r>
    </w:p>
    <w:p w14:paraId="42F38098" w14:textId="77777777" w:rsidR="004B4C46" w:rsidRDefault="004B4C46"/>
    <w:sectPr w:rsidR="004B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052B1"/>
    <w:multiLevelType w:val="multilevel"/>
    <w:tmpl w:val="1D6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017F2"/>
    <w:multiLevelType w:val="multilevel"/>
    <w:tmpl w:val="A6E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0585D"/>
    <w:multiLevelType w:val="multilevel"/>
    <w:tmpl w:val="4B28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232947">
    <w:abstractNumId w:val="1"/>
  </w:num>
  <w:num w:numId="2" w16cid:durableId="963192818">
    <w:abstractNumId w:val="2"/>
  </w:num>
  <w:num w:numId="3" w16cid:durableId="2232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6"/>
    <w:rsid w:val="004B4C46"/>
    <w:rsid w:val="00D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22A9"/>
  <w15:chartTrackingRefBased/>
  <w15:docId w15:val="{26A3BF75-0EE9-468E-A407-6148612E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2025-07-07T12:37:00Z</dcterms:created>
  <dcterms:modified xsi:type="dcterms:W3CDTF">2025-07-07T12:40:00Z</dcterms:modified>
</cp:coreProperties>
</file>