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b/>
          <w:bCs/>
          <w:sz w:val="28"/>
          <w:szCs w:val="28"/>
        </w:rPr>
      </w:pPr>
      <w:r>
        <w:rPr>
          <w:rFonts w:eastAsia="Calibri" w:cs="Calibri" w:cstheme="minorAscii" w:eastAsiaTheme="minorAscii"/>
          <w:b/>
          <w:bCs/>
          <w:sz w:val="28"/>
          <w:szCs w:val="28"/>
        </w:rPr>
        <w:t>IAM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</w:rPr>
      </w:pPr>
      <w:r>
        <w:rPr>
          <w:rFonts w:eastAsia="Calibri" w:cs="Calibri" w:cstheme="minorAscii" w:eastAsiaTheme="minorAscii"/>
        </w:rPr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Can you briefly describe what AWS IAM does and how you've used it?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IAM is AWS Identity and Access Management. It allows you to control access to AWS services and resources securely. I've used it to manage user permissions, roles, and policies.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What are the core elements of an AWS IAM policy statement, and what is each element's purpose?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The core elements are: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Effect: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 xml:space="preserve"> Specifies whether the statement allows or denies access.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Action: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 xml:space="preserve"> Defines the specific actions allowed or denied.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Resource: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 xml:space="preserve"> Specifies the AWS resources affected.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>
          <w:color w:val="00A933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>Condition: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lang w:val="en-US"/>
        </w:rPr>
        <w:t xml:space="preserve"> Adds optional constraints.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identities can you specify in the Principal element?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You can specify AWS accounts, IAM users, roles, federated users, or assumed-role users.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happens if you have one IAM statement that allows a principal to perform an operation on a resource and another statement that denies that same operation on the same resource?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Deny takes precedence over allow. If there's a conflict, the denial will be applied.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the basic differences between IAM roles and users? When should you use each?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Users are long-term identities for people or applications, while roles are temporary and assumed by entities. Use users for individuals and roles for cross-account access or temporary permissions.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the different types of AWS IAM policies? Which are most important and why?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Identity-Based Policies (attached to users, groups, or roles) and Resource-Based Policies (attached to resources). Identity-Based Policies are more common and important for managing access.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When an IAM principal makes an AWS API request, how does IAM evaluate policies in order to decide whether or not to allow access?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evaluates policies in a top-down order. The first matching policy is applied. If there's an explicit deny, it overrides any allows.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do you connect or associate people's identities in a corporate directory such as Active Directory to IAM roles?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This can be done using AWS Directory Service or by establishing federation using Security Assertion Markup Language (SAML).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IAM policy conditions, and when are some good times to use them?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Conditions are used to specify when a policy should take effect. For example, allowing actions only from a specific IP range or during specific times.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do you implement least privilege with AWS IAM? What's the hardest part of doing that?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Grant users and roles only the permissions they need to perform their tasks. The hardest part is determining the minimum set of permissions required without over-privileging.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some ways to scale permissions management across the Engineering organization?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Use groups, roles, and policies effectively. Implement a clear organizational structure and adopt naming conventions for policies.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Define AWS users, groups, and roles.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Users: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 xml:space="preserve"> Represent individual AWS accounts.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Groups: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 xml:space="preserve"> Collections of users. Policies can be attached to groups.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Roles: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 xml:space="preserve"> Used to grant permissions to entities within or outside your AWS account.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the best practices you will follow while creating IAM users?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Follow the principle of least privilege, create individual IAM users, enable MFA, and regularly review and rotate credentials.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Explain AWS IAM Policies.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policies are documents defining permissions. They consist of statements that grant or deny access to resources, based on conditions.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Explain the IAM Policy Structure.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policy structure includes the version, statement, effect, action, resource, and condition.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is MFA in AWS IAM?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Multi-Factor Authentication (MFA) adds an extra layer of security by requiring users to provide additional verification, usually a temporary code from a hardware token or mobile app, in addition to their password.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IAM users' access and secret keys?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Access keys are used to authenticate API requests, and secret keys are used to sign the requests. They are provided when creating IAM users for programmatic access.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do you monitor user activity with IAM?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AWS CloudTrail logs can be used to monitor user activity, providing a record of actions taken by users and roles.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Are root users and IAM users the same?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No, root users have unrestricted access to all resources, while IAM users have controlled access based on policies.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In the IAM service, can we monitor the IAM user activity?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Yes, IAM user activity can be monitored using AWS CloudTrail.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authentication is controlled in the IAM service?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Authentication is controlled through user credentials (username and password) or through federation with external identity providers.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is federated user access management?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Federated user access management allows users to access AWS resources using their existing credentials from an identity provider outside of AWS.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is Authorization in terms of AWS IAM service?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Authorization in IAM refers to granting or denying permissions to perform actions on AWS resources.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to control Authorization in AWS IAM?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Authorization is controlled through IAM policies attached to users, groups, and roles, specifying the actions allowed or denied.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How AWS IAM allows access?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allows access by attaching policies to identities (users, groups, or roles) specifying the actions they can perform on resources.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What's the other name of the IAM user?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users are sometimes referred to as AWS account users.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is CloudTrail in AWS?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AWS CloudTrail is a service that logs API requests made on your account. It helps in monitoring and auditing user activity.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the 5 top security credentials in AWS IAM?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Access key ID, Secret access key, Certificate, Key pair, and X.509 certificate.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Temporary Security Credentials?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Temporary Security Credentials are short-term credentials that are generated dynamically and can be used for temporary access to AWS resources.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AWS IAM roles?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roles are AWS identities with permissions policies that determine what the identity can and cannot do in AWS.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are the top AWS IAM Roles?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Common roles include Administrator, PowerUser, and ReadOnly. Custom roles can be created based on specific needs.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What is the IAM Hierarchy of Privileges?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themeColor="text1" w:themeTint="f2" w:val="0D0D0D"/>
          <w:sz w:val="24"/>
          <w:szCs w:val="24"/>
          <w:u w:val="none"/>
          <w:lang w:val="en-US"/>
        </w:rPr>
        <w:t>IAM follows a hierarchy where explicit denials take precedence over explicit allows, and policies attached directly to users take precedence over group policies.</w:t>
      </w:r>
    </w:p>
    <w:sectPr>
      <w:type w:val="nextPage"/>
      <w:pgSz w:w="12240" w:h="15840"/>
      <w:pgMar w:left="630" w:right="540" w:gutter="0" w:header="0" w:top="54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LibreOffice/24.2.6.2$Linux_X86_64 LibreOffice_project/420$Build-2</Application>
  <AppVersion>15.0000</AppVersion>
  <Pages>3</Pages>
  <Words>1049</Words>
  <Characters>5447</Characters>
  <CharactersWithSpaces>6355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2024-02-17T04:49:59Z</dcterms:created>
  <dc:creator>Vaibhav Vitthal Gadhave</dc:creator>
  <dc:description/>
  <dc:language>en-US</dc:language>
  <cp:lastModifiedBy/>
  <dcterms:modified xsi:type="dcterms:W3CDTF">2024-10-09T05:56:56Z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