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lineRule="auto" w:line="360" w:before="0" w:after="0"/>
        <w:jc w:val="left"/>
        <w:rPr/>
      </w:pPr>
      <w:bookmarkStart w:id="0" w:name="exec_mode_after_login_switch_then_8c29da"/>
      <w:r>
        <w:rPr>
          <w:rFonts w:eastAsia="inter" w:cs="inter" w:ascii="inter" w:hAnsi="inter"/>
          <w:b/>
          <w:color w:val="000000"/>
          <w:sz w:val="24"/>
        </w:rPr>
        <w:t xml:space="preserve">EXEC Mode (after login, </w:t>
      </w:r>
      <w:r>
        <w:rPr>
          <w:rStyle w:val="VerbatimChar"/>
          <w:rFonts w:eastAsia="inter" w:cs="inter" w:ascii="inter" w:hAnsi="inter"/>
          <w:b/>
          <w:color w:val="000000"/>
          <w:sz w:val="24"/>
          <w:shd w:fill="F8F8FA" w:val="clear"/>
        </w:rPr>
        <w:t>Switch&gt;</w:t>
      </w:r>
      <w:r>
        <w:rPr>
          <w:rFonts w:eastAsia="inter" w:cs="inter" w:ascii="inter" w:hAnsi="inter"/>
          <w:b/>
          <w:color w:val="000000"/>
          <w:sz w:val="24"/>
        </w:rPr>
        <w:t xml:space="preserve">, then </w:t>
      </w:r>
      <w:r>
        <w:rPr>
          <w:rStyle w:val="VerbatimChar"/>
          <w:rFonts w:eastAsia="inter" w:cs="inter" w:ascii="inter" w:hAnsi="inter"/>
          <w:b/>
          <w:color w:val="000000"/>
          <w:sz w:val="24"/>
          <w:shd w:fill="F8F8FA" w:val="clear"/>
        </w:rPr>
        <w:t>enable</w:t>
      </w:r>
      <w:r>
        <w:rPr>
          <w:rFonts w:eastAsia="inter" w:cs="inter" w:ascii="inter" w:hAnsi="inter"/>
          <w:b/>
          <w:color w:val="000000"/>
          <w:sz w:val="24"/>
        </w:rPr>
        <w:t xml:space="preserve"> for </w:t>
      </w:r>
      <w:r>
        <w:rPr>
          <w:rStyle w:val="VerbatimChar"/>
          <w:rFonts w:eastAsia="inter" w:cs="inter" w:ascii="inter" w:hAnsi="inter"/>
          <w:b/>
          <w:color w:val="000000"/>
          <w:sz w:val="24"/>
          <w:shd w:fill="F8F8FA" w:val="clear"/>
        </w:rPr>
        <w:t>Switch#</w:t>
      </w:r>
      <w:r>
        <w:rPr>
          <w:rFonts w:eastAsia="inter" w:cs="inter" w:ascii="inter" w:hAnsi="inter"/>
          <w:b/>
          <w:color w:val="000000"/>
          <w:sz w:val="24"/>
        </w:rPr>
        <w:t>)</w:t>
      </w:r>
      <w:bookmarkEnd w:id="0"/>
    </w:p>
    <w:tbl>
      <w:tblPr>
        <w:tblW w:w="9510" w:type="dxa"/>
        <w:jc w:val="center"/>
        <w:tblInd w:w="0" w:type="dxa"/>
        <w:tblLayout w:type="fixed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4755"/>
        <w:gridCol w:w="4755"/>
      </w:tblGrid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Command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Description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enable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Enter Privileged EXEC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disable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Exit Privileged EXEC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running-config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Display current config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startup-config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View saved config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interfaces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Interface details and status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version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Switch OS version/info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mac address-table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List learned MAC addresses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vlan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VLAN/port assignments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vlan brief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VLAN summary (not all models)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arp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ARP table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cdp neighbors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Neighbor Cisco devices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ip interface brief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Quick IP/interface status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 w:before="210" w:after="0"/>
        <w:rPr/>
      </w:pPr>
      <w:r>
        <w:rPr/>
        <mc:AlternateContent>
          <mc:Choice Requires="wps">
            <w:drawing>
              <wp:inline distT="0" distB="0" distL="0" distR="0">
                <wp:extent cx="6038850" cy="635"/>
                <wp:effectExtent l="114300" t="0" r="114300" b="0"/>
                <wp:docPr id="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Shape2"/>
                        <wps:cNvSpPr/>
                      </wps:nvSpPr>
                      <wps:spPr>
                        <a:xfrm>
                          <a:off x="0" y="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>
                              <a:alpha val="0"/>
                            </a:srgb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2" fillcolor="white" stroked="t" o:allowincell="f" style="position:absolute;margin-left:0pt;margin-top:-0.1pt;width:475.45pt;height:0pt;mso-wrap-style:none;v-text-anchor:middle;mso-position-vertical:top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315" w:after="105"/>
        <w:ind w:left="-30" w:right="0" w:hanging="0"/>
        <w:jc w:val="left"/>
        <w:rPr/>
      </w:pPr>
      <w:bookmarkStart w:id="1" w:name="global_configuration_mode_configu_897846"/>
      <w:r>
        <w:rPr>
          <w:rFonts w:eastAsia="inter" w:cs="inter" w:ascii="inter" w:hAnsi="inter"/>
          <w:b/>
          <w:color w:val="000000"/>
          <w:sz w:val="24"/>
        </w:rPr>
        <w:t>Global Configuration Mode (</w:t>
      </w:r>
      <w:r>
        <w:rPr>
          <w:rStyle w:val="VerbatimChar"/>
          <w:rFonts w:eastAsia="inter" w:cs="inter" w:ascii="inter" w:hAnsi="inter"/>
          <w:b/>
          <w:color w:val="000000"/>
          <w:sz w:val="24"/>
          <w:shd w:fill="F8F8FA" w:val="clear"/>
        </w:rPr>
        <w:t>configure terminal</w:t>
      </w:r>
      <w:r>
        <w:rPr>
          <w:rFonts w:eastAsia="inter" w:cs="inter" w:ascii="inter" w:hAnsi="inter"/>
          <w:b/>
          <w:color w:val="000000"/>
          <w:sz w:val="24"/>
        </w:rPr>
        <w:t>)</w:t>
      </w:r>
      <w:bookmarkEnd w:id="1"/>
    </w:p>
    <w:tbl>
      <w:tblPr>
        <w:tblW w:w="9510" w:type="dxa"/>
        <w:jc w:val="center"/>
        <w:tblInd w:w="0" w:type="dxa"/>
        <w:tblLayout w:type="fixed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4755"/>
        <w:gridCol w:w="4755"/>
      </w:tblGrid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Command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Usage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hostname &lt;name&gt;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Set switch name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enable secret &lt;password&gt;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Set privileged exec password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line console 0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Console configuration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line vty 0 4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Virtual terminal config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password &lt;password&gt;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Line password (used in line mode)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login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Enable password for line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banner motd #text#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Set MOTD banner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interface &lt;type/num&gt;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Select interface (e.g., FastEthernet0/1)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ip address &lt;ip&gt; &lt;mask&gt;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Assign IP (for VLAN interface)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no shutdown</w:t>
            </w: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 xml:space="preserve"> /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shutdown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Enable/disable interface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description &lt;text&gt;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Label interface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 w:before="210" w:after="0"/>
        <w:rPr/>
      </w:pPr>
      <w:r>
        <w:rPr/>
        <mc:AlternateContent>
          <mc:Choice Requires="wps">
            <w:drawing>
              <wp:inline distT="0" distB="0" distL="0" distR="0">
                <wp:extent cx="6038850" cy="635"/>
                <wp:effectExtent l="114300" t="0" r="114300" b="0"/>
                <wp:docPr id="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Shape3"/>
                        <wps:cNvSpPr/>
                      </wps:nvSpPr>
                      <wps:spPr>
                        <a:xfrm>
                          <a:off x="0" y="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>
                              <a:alpha val="0"/>
                            </a:srgb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3" fillcolor="white" stroked="t" o:allowincell="f" style="position:absolute;margin-left:0pt;margin-top:-0.1pt;width:475.45pt;height:0pt;mso-wrap-style:none;v-text-anchor:middle;mso-position-vertical:top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315" w:after="105"/>
        <w:ind w:left="-30" w:right="0" w:hanging="0"/>
        <w:jc w:val="left"/>
        <w:rPr>
          <w:rFonts w:ascii="inter" w:hAnsi="inter" w:eastAsia="inter" w:cs="inter"/>
          <w:b/>
          <w:b/>
          <w:color w:val="000000"/>
          <w:sz w:val="24"/>
        </w:rPr>
      </w:pPr>
      <w:bookmarkStart w:id="2" w:name="vlan_port_configuration"/>
      <w:r>
        <w:rPr>
          <w:rFonts w:eastAsia="inter" w:cs="inter" w:ascii="inter" w:hAnsi="inter"/>
          <w:b/>
          <w:color w:val="000000"/>
          <w:sz w:val="24"/>
        </w:rPr>
        <w:t>VLAN/Port Configuration</w:t>
      </w:r>
      <w:bookmarkEnd w:id="2"/>
    </w:p>
    <w:tbl>
      <w:tblPr>
        <w:tblW w:w="9510" w:type="dxa"/>
        <w:jc w:val="center"/>
        <w:tblInd w:w="0" w:type="dxa"/>
        <w:tblLayout w:type="fixed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4755"/>
        <w:gridCol w:w="4755"/>
      </w:tblGrid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Command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Description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vlan &lt;vlan-id&gt;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Create VLAN/enter VLAN config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name &lt;vlan-name&gt;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Name a VLAN (in VLAN config mode)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interface &lt;type/num&gt;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Port config mode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switchport mode access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Set port as access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switchport access vlan &lt;vlan-id&gt;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Assign to VLAN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switchport mode trunk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Set trunk mode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switchport trunk allowed vlan &lt;list&gt;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Allow VLANs on trunk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interface range ...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Configure multiple ports at once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 w:before="210" w:after="0"/>
        <w:rPr/>
      </w:pPr>
      <w:r>
        <w:rPr/>
        <mc:AlternateContent>
          <mc:Choice Requires="wps">
            <w:drawing>
              <wp:inline distT="0" distB="0" distL="0" distR="0">
                <wp:extent cx="6038850" cy="635"/>
                <wp:effectExtent l="114300" t="0" r="114300" b="0"/>
                <wp:docPr id="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Shape4"/>
                        <wps:cNvSpPr/>
                      </wps:nvSpPr>
                      <wps:spPr>
                        <a:xfrm>
                          <a:off x="0" y="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>
                              <a:alpha val="0"/>
                            </a:srgb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4" fillcolor="white" stroked="t" o:allowincell="f" style="position:absolute;margin-left:0pt;margin-top:-0.1pt;width:475.45pt;height:0pt;mso-wrap-style:none;v-text-anchor:middle;mso-position-vertical:top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315" w:after="105"/>
        <w:ind w:left="-30" w:right="0" w:hanging="0"/>
        <w:jc w:val="left"/>
        <w:rPr>
          <w:rFonts w:ascii="inter" w:hAnsi="inter" w:eastAsia="inter" w:cs="inter"/>
          <w:b/>
          <w:b/>
          <w:color w:val="000000"/>
          <w:sz w:val="24"/>
        </w:rPr>
      </w:pPr>
      <w:bookmarkStart w:id="3" w:name="administration_security"/>
      <w:r>
        <w:rPr>
          <w:rFonts w:eastAsia="inter" w:cs="inter" w:ascii="inter" w:hAnsi="inter"/>
          <w:b/>
          <w:color w:val="000000"/>
          <w:sz w:val="24"/>
        </w:rPr>
        <w:t>Administration/Security</w:t>
      </w:r>
      <w:bookmarkEnd w:id="3"/>
    </w:p>
    <w:tbl>
      <w:tblPr>
        <w:tblW w:w="9510" w:type="dxa"/>
        <w:jc w:val="center"/>
        <w:tblInd w:w="0" w:type="dxa"/>
        <w:tblLayout w:type="fixed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4755"/>
        <w:gridCol w:w="4755"/>
      </w:tblGrid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Command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Description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copy running-config startup-config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Save config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write memory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Save config (older models)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reload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Reboot switch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clock set &lt;hh:mm:ss&gt; &lt;day&gt; &lt;month&gt; &lt;year&gt;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Set clock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 w:before="210" w:after="0"/>
        <w:rPr/>
      </w:pPr>
      <w:r>
        <w:rPr/>
        <mc:AlternateContent>
          <mc:Choice Requires="wps">
            <w:drawing>
              <wp:inline distT="0" distB="0" distL="0" distR="0">
                <wp:extent cx="6038850" cy="635"/>
                <wp:effectExtent l="114300" t="0" r="114300" b="0"/>
                <wp:docPr id="4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Shape5"/>
                        <wps:cNvSpPr/>
                      </wps:nvSpPr>
                      <wps:spPr>
                        <a:xfrm>
                          <a:off x="0" y="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>
                              <a:alpha val="0"/>
                            </a:srgb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5" fillcolor="white" stroked="t" o:allowincell="f" style="position:absolute;margin-left:0pt;margin-top:-0.1pt;width:475.45pt;height:0pt;mso-wrap-style:none;v-text-anchor:middle;mso-position-vertical:top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315" w:after="105"/>
        <w:ind w:left="-30" w:right="0" w:hanging="0"/>
        <w:jc w:val="left"/>
        <w:rPr>
          <w:rFonts w:ascii="inter" w:hAnsi="inter" w:eastAsia="inter" w:cs="inter"/>
          <w:b/>
          <w:b/>
          <w:color w:val="000000"/>
          <w:sz w:val="24"/>
        </w:rPr>
      </w:pPr>
      <w:bookmarkStart w:id="4" w:name="monitoring_maintenance"/>
      <w:r>
        <w:rPr>
          <w:rFonts w:eastAsia="inter" w:cs="inter" w:ascii="inter" w:hAnsi="inter"/>
          <w:b/>
          <w:color w:val="000000"/>
          <w:sz w:val="24"/>
        </w:rPr>
        <w:t>Monitoring &amp; Maintenance</w:t>
      </w:r>
      <w:bookmarkEnd w:id="4"/>
    </w:p>
    <w:tbl>
      <w:tblPr>
        <w:tblW w:w="9510" w:type="dxa"/>
        <w:jc w:val="center"/>
        <w:tblInd w:w="0" w:type="dxa"/>
        <w:tblLayout w:type="fixed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4755"/>
        <w:gridCol w:w="4755"/>
      </w:tblGrid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Command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Description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ping &lt;ip-address&gt;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Test network connectivity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logging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View logs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users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Show connected users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spanning-tree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STP information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clear mac address-table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Flush MAC table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port-security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View port security details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interface status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List interface connected status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 w:before="210" w:after="0"/>
        <w:rPr/>
      </w:pPr>
      <w:r>
        <w:rPr/>
        <mc:AlternateContent>
          <mc:Choice Requires="wps">
            <w:drawing>
              <wp:inline distT="0" distB="0" distL="0" distR="0">
                <wp:extent cx="6038850" cy="635"/>
                <wp:effectExtent l="114300" t="0" r="114300" b="0"/>
                <wp:docPr id="5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Shape6"/>
                        <wps:cNvSpPr/>
                      </wps:nvSpPr>
                      <wps:spPr>
                        <a:xfrm>
                          <a:off x="0" y="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>
                              <a:alpha val="0"/>
                            </a:srgb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6" fillcolor="white" stroked="t" o:allowincell="f" style="position:absolute;margin-left:0pt;margin-top:-0.1pt;width:475.45pt;height:0pt;mso-wrap-style:none;v-text-anchor:middle;mso-position-vertical:top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315" w:after="105"/>
        <w:ind w:left="-30" w:right="0" w:hanging="0"/>
        <w:jc w:val="left"/>
        <w:rPr>
          <w:rFonts w:ascii="inter" w:hAnsi="inter" w:eastAsia="inter" w:cs="inter"/>
          <w:b/>
          <w:b/>
          <w:color w:val="000000"/>
          <w:sz w:val="24"/>
        </w:rPr>
      </w:pPr>
      <w:bookmarkStart w:id="5" w:name="specialized_advanced"/>
      <w:r>
        <w:rPr>
          <w:rFonts w:eastAsia="inter" w:cs="inter" w:ascii="inter" w:hAnsi="inter"/>
          <w:b/>
          <w:color w:val="000000"/>
          <w:sz w:val="24"/>
        </w:rPr>
        <w:t>Specialized &amp; Advanced</w:t>
      </w:r>
      <w:bookmarkEnd w:id="5"/>
    </w:p>
    <w:tbl>
      <w:tblPr>
        <w:tblW w:w="9510" w:type="dxa"/>
        <w:jc w:val="center"/>
        <w:tblInd w:w="0" w:type="dxa"/>
        <w:tblLayout w:type="fixed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4755"/>
        <w:gridCol w:w="4755"/>
      </w:tblGrid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Command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Description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interfaces trunk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Trunk interface details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interface [type/num]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Detailed interface stats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ip route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Routing table (L3 switches)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controllers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Hardware/device info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power inline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PoE status info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spanning-tree vlan &lt;id&gt;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STP for specific VLAN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port-security interface &lt;if&gt;</w:t>
            </w:r>
          </w:p>
        </w:tc>
        <w:tc>
          <w:tcPr>
            <w:tcW w:w="47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Port security for one port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 w:before="210" w:after="0"/>
        <w:rPr/>
      </w:pPr>
      <w:r>
        <w:rPr/>
        <mc:AlternateContent>
          <mc:Choice Requires="wps">
            <w:drawing>
              <wp:inline distT="0" distB="0" distL="0" distR="0">
                <wp:extent cx="6038850" cy="635"/>
                <wp:effectExtent l="114300" t="0" r="114300" b="0"/>
                <wp:docPr id="6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Shape7"/>
                        <wps:cNvSpPr/>
                      </wps:nvSpPr>
                      <wps:spPr>
                        <a:xfrm>
                          <a:off x="0" y="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>
                              <a:alpha val="0"/>
                            </a:srgb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7" fillcolor="white" stroked="t" o:allowincell="f" style="position:absolute;margin-left:0pt;margin-top:-0.1pt;width:475.45pt;height:0pt;mso-wrap-style:none;v-text-anchor:middle;mso-position-vertical:top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Note:</w:t>
      </w:r>
      <w:r>
        <w:rPr>
          <w:rFonts w:eastAsia="inter" w:cs="inter" w:ascii="inter" w:hAnsi="inter"/>
          <w:color w:val="000000"/>
        </w:rPr>
        <w:br/>
        <w:t xml:space="preserve">This list covers most commands a network admin will use for Layer 2 Cisco switch configuration, operation, and troubleshooting. Each command typically has variations/subcommands depending on IOS version and switch model. For an exhaustive command list per model, consult Cisco’s official documentation or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?</w:t>
      </w:r>
      <w:r>
        <w:rPr>
          <w:rFonts w:eastAsia="inter" w:cs="inter" w:ascii="inter" w:hAnsi="inter"/>
          <w:color w:val="000000"/>
        </w:rPr>
        <w:t xml:space="preserve"> at the prompt.</w:t>
      </w:r>
      <w:hyperlink w:anchor="fn1">
        <w:bookmarkStart w:id="6" w:name="fnref1"/>
        <w:bookmarkEnd w:id="6"/>
        <w:r>
          <w:rPr>
            <w:rStyle w:val="NoCharacterStyle"/>
            <w:rFonts w:eastAsia="inter" w:cs="inter" w:ascii="inter" w:hAnsi="inter"/>
            <w:color w:val="auto"/>
            <w:u w:val="single"/>
            <w:vertAlign w:val="superscript"/>
          </w:rPr>
          <w:t>[1]</w:t>
        </w:r>
      </w:hyperlink>
      <w:hyperlink w:anchor="fn2">
        <w:bookmarkStart w:id="7" w:name="fnref2"/>
        <w:bookmarkEnd w:id="7"/>
        <w:r>
          <w:rPr>
            <w:rStyle w:val="NoCharacterStyle"/>
            <w:rFonts w:eastAsia="inter" w:cs="inter" w:ascii="inter" w:hAnsi="inter"/>
            <w:color w:val="auto"/>
            <w:u w:val="single"/>
            <w:vertAlign w:val="superscript"/>
          </w:rPr>
          <w:t>[2]</w:t>
        </w:r>
      </w:hyperlink>
      <w:hyperlink w:anchor="fn3">
        <w:bookmarkStart w:id="8" w:name="fnref3"/>
        <w:bookmarkEnd w:id="8"/>
        <w:r>
          <w:rPr>
            <w:rStyle w:val="NoCharacterStyle"/>
            <w:rFonts w:eastAsia="inter" w:cs="inter" w:ascii="inter" w:hAnsi="inter"/>
            <w:color w:val="auto"/>
            <w:u w:val="single"/>
            <w:vertAlign w:val="superscript"/>
          </w:rPr>
          <w:t>[3]</w:t>
        </w:r>
      </w:hyperlink>
      <w:hyperlink w:anchor="fn4">
        <w:bookmarkStart w:id="9" w:name="fnref4"/>
        <w:bookmarkEnd w:id="9"/>
        <w:r>
          <w:rPr>
            <w:rStyle w:val="NoCharacterStyle"/>
            <w:rFonts w:eastAsia="inter" w:cs="inter" w:ascii="inter" w:hAnsi="inter"/>
            <w:color w:val="auto"/>
            <w:u w:val="single"/>
            <w:vertAlign w:val="superscript"/>
          </w:rPr>
          <w:t>[4]</w:t>
        </w:r>
      </w:hyperlink>
    </w:p>
    <w:p>
      <w:pPr>
        <w:pStyle w:val="Normal"/>
        <w:spacing w:lineRule="auto" w:line="360" w:before="210" w:after="0"/>
        <w:rPr/>
      </w:pPr>
      <w:r>
        <w:rPr/>
        <mc:AlternateContent>
          <mc:Choice Requires="wps">
            <w:drawing>
              <wp:inline distT="0" distB="0" distL="0" distR="0">
                <wp:extent cx="6038850" cy="635"/>
                <wp:effectExtent l="114300" t="0" r="114300" b="0"/>
                <wp:docPr id="7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Shape8"/>
                        <wps:cNvSpPr/>
                      </wps:nvSpPr>
                      <wps:spPr>
                        <a:xfrm>
                          <a:off x="0" y="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>
                              <a:alpha val="0"/>
                            </a:srgb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8" fillcolor="white" stroked="t" o:allowincell="f" style="position:absolute;margin-left:0pt;margin-top:-0.1pt;width:475.45pt;height:0pt;mso-wrap-style:none;v-text-anchor:middle;mso-position-vertical:top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0" w:after="210"/>
        <w:rPr>
          <w:rFonts w:ascii="inter" w:hAnsi="inter" w:eastAsia="inter" w:cs="inter"/>
          <w:color w:val="000000"/>
        </w:rPr>
      </w:pPr>
      <w:r>
        <w:rPr>
          <w:rFonts w:eastAsia="inter" w:cs="inter" w:ascii="inter" w:hAnsi="inter"/>
          <w:color w:val="000000"/>
        </w:rPr>
        <w:t>Would you like detailed usage or examples for any specific category or task?Cisco switches provide hundreds of commands spanning several operational modes. Here is a broad, categorized list of essential and commonly used commands:</w:t>
      </w:r>
    </w:p>
    <w:p>
      <w:pPr>
        <w:pStyle w:val="Normal"/>
        <w:spacing w:lineRule="auto" w:line="360" w:before="210" w:after="0"/>
        <w:rPr/>
      </w:pPr>
      <w:bookmarkStart w:id="10" w:name="exec_mode_user_privileged_switch_switch"/>
      <w:r>
        <w:rPr>
          <w:rFonts w:eastAsia="inter" w:cs="inter" w:ascii="inter" w:hAnsi="inter"/>
          <w:b/>
          <w:color w:val="000000"/>
          <w:sz w:val="24"/>
        </w:rPr>
        <w:t xml:space="preserve">EXEC Mode (User/Privileged, </w:t>
      </w:r>
      <w:r>
        <w:rPr>
          <w:rStyle w:val="VerbatimChar"/>
          <w:rFonts w:eastAsia="inter" w:cs="inter" w:ascii="inter" w:hAnsi="inter"/>
          <w:b/>
          <w:color w:val="000000"/>
          <w:sz w:val="24"/>
          <w:shd w:fill="F8F8FA" w:val="clear"/>
        </w:rPr>
        <w:t>Switch&gt;</w:t>
      </w:r>
      <w:r>
        <w:rPr>
          <w:rFonts w:eastAsia="inter" w:cs="inter" w:ascii="inter" w:hAnsi="inter"/>
          <w:b/>
          <w:color w:val="000000"/>
          <w:sz w:val="24"/>
        </w:rPr>
        <w:t>/</w:t>
      </w:r>
      <w:r>
        <w:rPr>
          <w:rStyle w:val="VerbatimChar"/>
          <w:rFonts w:eastAsia="inter" w:cs="inter" w:ascii="inter" w:hAnsi="inter"/>
          <w:b/>
          <w:color w:val="000000"/>
          <w:sz w:val="24"/>
          <w:shd w:fill="F8F8FA" w:val="clear"/>
        </w:rPr>
        <w:t>Switch#</w:t>
      </w:r>
      <w:r>
        <w:rPr>
          <w:rFonts w:eastAsia="inter" w:cs="inter" w:ascii="inter" w:hAnsi="inter"/>
          <w:b/>
          <w:color w:val="000000"/>
          <w:sz w:val="24"/>
        </w:rPr>
        <w:t>)</w:t>
      </w:r>
      <w:bookmarkEnd w:id="10"/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enable</w:t>
      </w:r>
      <w:r>
        <w:rPr>
          <w:rFonts w:eastAsia="inter" w:cs="inter" w:ascii="inter" w:hAnsi="inter"/>
          <w:color w:val="000000"/>
          <w:sz w:val="21"/>
        </w:rPr>
        <w:t xml:space="preserve"> — Enter Privileged EXEC mode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disable</w:t>
      </w:r>
      <w:r>
        <w:rPr>
          <w:rFonts w:eastAsia="inter" w:cs="inter" w:ascii="inter" w:hAnsi="inter"/>
          <w:color w:val="000000"/>
          <w:sz w:val="21"/>
        </w:rPr>
        <w:t xml:space="preserve"> — Exit Privileged EXEC mode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show running-config</w:t>
      </w:r>
      <w:r>
        <w:rPr>
          <w:rFonts w:eastAsia="inter" w:cs="inter" w:ascii="inter" w:hAnsi="inter"/>
          <w:color w:val="000000"/>
          <w:sz w:val="21"/>
        </w:rPr>
        <w:t xml:space="preserve"> — Display current active configuration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show startup-config</w:t>
      </w:r>
      <w:r>
        <w:rPr>
          <w:rFonts w:eastAsia="inter" w:cs="inter" w:ascii="inter" w:hAnsi="inter"/>
          <w:color w:val="000000"/>
          <w:sz w:val="21"/>
        </w:rPr>
        <w:t xml:space="preserve"> — Display saved configuration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show interfaces</w:t>
      </w:r>
      <w:r>
        <w:rPr>
          <w:rFonts w:eastAsia="inter" w:cs="inter" w:ascii="inter" w:hAnsi="inter"/>
          <w:color w:val="000000"/>
          <w:sz w:val="21"/>
        </w:rPr>
        <w:t xml:space="preserve"> — Show interface status and statistics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show version</w:t>
      </w:r>
      <w:r>
        <w:rPr>
          <w:rFonts w:eastAsia="inter" w:cs="inter" w:ascii="inter" w:hAnsi="inter"/>
          <w:color w:val="000000"/>
          <w:sz w:val="21"/>
        </w:rPr>
        <w:t xml:space="preserve"> — IOS version and device details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show mac address-table</w:t>
      </w:r>
      <w:r>
        <w:rPr>
          <w:rFonts w:eastAsia="inter" w:cs="inter" w:ascii="inter" w:hAnsi="inter"/>
          <w:color w:val="000000"/>
          <w:sz w:val="21"/>
        </w:rPr>
        <w:t xml:space="preserve"> — Displays MAC address table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show vlan</w:t>
      </w:r>
      <w:r>
        <w:rPr>
          <w:rFonts w:eastAsia="inter" w:cs="inter" w:ascii="inter" w:hAnsi="inter"/>
          <w:color w:val="000000"/>
          <w:sz w:val="21"/>
        </w:rPr>
        <w:t xml:space="preserve"> — Display VLAN assignments and info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show ip interface brief</w:t>
      </w:r>
      <w:r>
        <w:rPr>
          <w:rFonts w:eastAsia="inter" w:cs="inter" w:ascii="inter" w:hAnsi="inter"/>
          <w:color w:val="000000"/>
          <w:sz w:val="21"/>
        </w:rPr>
        <w:t xml:space="preserve"> — Show interface/IP status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show cdp neighbors</w:t>
      </w:r>
      <w:r>
        <w:rPr>
          <w:rFonts w:eastAsia="inter" w:cs="inter" w:ascii="inter" w:hAnsi="inter"/>
          <w:color w:val="000000"/>
          <w:sz w:val="21"/>
        </w:rPr>
        <w:t xml:space="preserve"> — Show connected Cisco devices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show arp</w:t>
      </w:r>
      <w:r>
        <w:rPr>
          <w:rFonts w:eastAsia="inter" w:cs="inter" w:ascii="inter" w:hAnsi="inter"/>
          <w:color w:val="000000"/>
          <w:sz w:val="21"/>
        </w:rPr>
        <w:t xml:space="preserve"> — Show ARP table</w:t>
      </w:r>
    </w:p>
    <w:p>
      <w:pPr>
        <w:pStyle w:val="Normal"/>
        <w:spacing w:lineRule="auto" w:line="360" w:before="210" w:after="0"/>
        <w:rPr/>
      </w:pPr>
      <w:bookmarkStart w:id="11" w:name="global_configuration_mode_configu_c8a28f"/>
      <w:r>
        <w:rPr>
          <w:rFonts w:eastAsia="inter" w:cs="inter" w:ascii="inter" w:hAnsi="inter"/>
          <w:b/>
          <w:color w:val="000000"/>
          <w:sz w:val="24"/>
        </w:rPr>
        <w:t>Global Configuration Mode (</w:t>
      </w:r>
      <w:r>
        <w:rPr>
          <w:rStyle w:val="VerbatimChar"/>
          <w:rFonts w:eastAsia="inter" w:cs="inter" w:ascii="inter" w:hAnsi="inter"/>
          <w:b/>
          <w:color w:val="000000"/>
          <w:sz w:val="24"/>
          <w:shd w:fill="F8F8FA" w:val="clear"/>
        </w:rPr>
        <w:t>configure terminal</w:t>
      </w:r>
      <w:r>
        <w:rPr>
          <w:rFonts w:eastAsia="inter" w:cs="inter" w:ascii="inter" w:hAnsi="inter"/>
          <w:b/>
          <w:color w:val="000000"/>
          <w:sz w:val="24"/>
        </w:rPr>
        <w:t>)</w:t>
      </w:r>
      <w:bookmarkEnd w:id="11"/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hostname &lt;name&gt;</w:t>
      </w:r>
      <w:r>
        <w:rPr>
          <w:rFonts w:eastAsia="inter" w:cs="inter" w:ascii="inter" w:hAnsi="inter"/>
          <w:color w:val="000000"/>
          <w:sz w:val="21"/>
        </w:rPr>
        <w:t xml:space="preserve"> — Set switch hostname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enable secret &lt;password&gt;</w:t>
      </w:r>
      <w:r>
        <w:rPr>
          <w:rFonts w:eastAsia="inter" w:cs="inter" w:ascii="inter" w:hAnsi="inter"/>
          <w:color w:val="000000"/>
          <w:sz w:val="21"/>
        </w:rPr>
        <w:t xml:space="preserve"> — Set Privileged EXEC password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line console 0</w:t>
      </w:r>
      <w:r>
        <w:rPr>
          <w:rFonts w:eastAsia="inter" w:cs="inter" w:ascii="inter" w:hAnsi="inter"/>
          <w:color w:val="000000"/>
          <w:sz w:val="21"/>
        </w:rPr>
        <w:t xml:space="preserve"> — Configure console line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line vty 0 4</w:t>
      </w:r>
      <w:r>
        <w:rPr>
          <w:rFonts w:eastAsia="inter" w:cs="inter" w:ascii="inter" w:hAnsi="inter"/>
          <w:color w:val="000000"/>
          <w:sz w:val="21"/>
        </w:rPr>
        <w:t xml:space="preserve"> — Configure VTY lines for SSH/Telnet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password &lt;password&gt;</w:t>
      </w:r>
      <w:r>
        <w:rPr>
          <w:rFonts w:eastAsia="inter" w:cs="inter" w:ascii="inter" w:hAnsi="inter"/>
          <w:color w:val="000000"/>
          <w:sz w:val="21"/>
        </w:rPr>
        <w:t xml:space="preserve"> — Set line password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login</w:t>
      </w:r>
      <w:r>
        <w:rPr>
          <w:rFonts w:eastAsia="inter" w:cs="inter" w:ascii="inter" w:hAnsi="inter"/>
          <w:color w:val="000000"/>
          <w:sz w:val="21"/>
        </w:rPr>
        <w:t xml:space="preserve"> — Enable line password login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banner motd #text#</w:t>
      </w:r>
      <w:r>
        <w:rPr>
          <w:rFonts w:eastAsia="inter" w:cs="inter" w:ascii="inter" w:hAnsi="inter"/>
          <w:color w:val="000000"/>
          <w:sz w:val="21"/>
        </w:rPr>
        <w:t xml:space="preserve"> — Set login banner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interface &lt;type/num&gt;</w:t>
      </w:r>
      <w:r>
        <w:rPr>
          <w:rFonts w:eastAsia="inter" w:cs="inter" w:ascii="inter" w:hAnsi="inter"/>
          <w:color w:val="000000"/>
          <w:sz w:val="21"/>
        </w:rPr>
        <w:t xml:space="preserve"> — Port config submode</w:t>
      </w:r>
    </w:p>
    <w:p>
      <w:pPr>
        <w:pStyle w:val="Normal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>- `ip address &lt;ip&gt; &lt;mask&gt;` — Assign IP to SVI/management interface</w:t>
        <w:br/>
      </w:r>
    </w:p>
    <w:p>
      <w:pPr>
        <w:pStyle w:val="Normal"/>
        <w:numPr>
          <w:ilvl w:val="0"/>
          <w:numId w:val="3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no shutdown</w:t>
      </w:r>
      <w:r>
        <w:rPr>
          <w:rFonts w:eastAsia="inter" w:cs="inter" w:ascii="inter" w:hAnsi="inter"/>
          <w:color w:val="000000"/>
          <w:sz w:val="21"/>
        </w:rPr>
        <w:t xml:space="preserve"> /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shutdown</w:t>
      </w:r>
      <w:r>
        <w:rPr>
          <w:rFonts w:eastAsia="inter" w:cs="inter" w:ascii="inter" w:hAnsi="inter"/>
          <w:color w:val="000000"/>
          <w:sz w:val="21"/>
        </w:rPr>
        <w:t xml:space="preserve"> — Enable/disable interface</w:t>
      </w:r>
    </w:p>
    <w:p>
      <w:pPr>
        <w:pStyle w:val="Normal"/>
        <w:numPr>
          <w:ilvl w:val="0"/>
          <w:numId w:val="3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description &lt;text&gt;</w:t>
      </w:r>
      <w:r>
        <w:rPr>
          <w:rFonts w:eastAsia="inter" w:cs="inter" w:ascii="inter" w:hAnsi="inter"/>
          <w:color w:val="000000"/>
          <w:sz w:val="21"/>
        </w:rPr>
        <w:t xml:space="preserve"> — Add description to interface</w:t>
      </w:r>
    </w:p>
    <w:p>
      <w:pPr>
        <w:pStyle w:val="Normal"/>
        <w:spacing w:lineRule="auto" w:line="360" w:before="210" w:after="0"/>
        <w:rPr>
          <w:rFonts w:ascii="inter" w:hAnsi="inter" w:eastAsia="inter" w:cs="inter"/>
          <w:b/>
          <w:b/>
          <w:color w:val="000000"/>
          <w:sz w:val="24"/>
        </w:rPr>
      </w:pPr>
      <w:r>
        <w:rPr/>
      </w:r>
    </w:p>
    <w:p>
      <w:pPr>
        <w:pStyle w:val="Normal"/>
        <w:spacing w:lineRule="auto" w:line="360" w:before="210" w:after="0"/>
        <w:rPr>
          <w:rFonts w:ascii="inter" w:hAnsi="inter" w:eastAsia="inter" w:cs="inter"/>
          <w:b/>
          <w:b/>
          <w:color w:val="000000"/>
          <w:sz w:val="24"/>
        </w:rPr>
      </w:pPr>
      <w:r>
        <w:rPr/>
      </w:r>
    </w:p>
    <w:p>
      <w:pPr>
        <w:pStyle w:val="Normal"/>
        <w:spacing w:lineRule="auto" w:line="360" w:before="210" w:after="0"/>
        <w:rPr/>
      </w:pPr>
      <w:bookmarkStart w:id="12" w:name="vlan_and_port_configuration"/>
      <w:r>
        <w:rPr>
          <w:rFonts w:eastAsia="inter" w:cs="inter" w:ascii="inter" w:hAnsi="inter"/>
          <w:b/>
          <w:color w:val="000000"/>
          <w:sz w:val="24"/>
        </w:rPr>
        <w:t>VLAN and Port Configuration</w:t>
      </w:r>
      <w:bookmarkEnd w:id="12"/>
    </w:p>
    <w:p>
      <w:pPr>
        <w:pStyle w:val="Normal"/>
        <w:numPr>
          <w:ilvl w:val="0"/>
          <w:numId w:val="4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vlan &lt;vlan-id&gt;</w:t>
      </w:r>
      <w:r>
        <w:rPr>
          <w:rFonts w:eastAsia="inter" w:cs="inter" w:ascii="inter" w:hAnsi="inter"/>
          <w:color w:val="000000"/>
          <w:sz w:val="21"/>
        </w:rPr>
        <w:t xml:space="preserve"> — Create VLAN/enter VLAN config mode</w:t>
      </w:r>
    </w:p>
    <w:p>
      <w:pPr>
        <w:pStyle w:val="Normal"/>
        <w:numPr>
          <w:ilvl w:val="0"/>
          <w:numId w:val="4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name &lt;vlan-name&gt;</w:t>
      </w:r>
      <w:r>
        <w:rPr>
          <w:rFonts w:eastAsia="inter" w:cs="inter" w:ascii="inter" w:hAnsi="inter"/>
          <w:color w:val="000000"/>
          <w:sz w:val="21"/>
        </w:rPr>
        <w:t xml:space="preserve"> — Name a VLAN</w:t>
      </w:r>
    </w:p>
    <w:p>
      <w:pPr>
        <w:pStyle w:val="Normal"/>
        <w:numPr>
          <w:ilvl w:val="0"/>
          <w:numId w:val="4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switchport mode access</w:t>
      </w:r>
      <w:r>
        <w:rPr>
          <w:rFonts w:eastAsia="inter" w:cs="inter" w:ascii="inter" w:hAnsi="inter"/>
          <w:color w:val="000000"/>
          <w:sz w:val="21"/>
        </w:rPr>
        <w:t xml:space="preserve"> — Set port as access port</w:t>
      </w:r>
    </w:p>
    <w:p>
      <w:pPr>
        <w:pStyle w:val="Normal"/>
        <w:numPr>
          <w:ilvl w:val="0"/>
          <w:numId w:val="4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switchport access vlan &lt;vlan-id&gt;</w:t>
      </w:r>
      <w:r>
        <w:rPr>
          <w:rFonts w:eastAsia="inter" w:cs="inter" w:ascii="inter" w:hAnsi="inter"/>
          <w:color w:val="000000"/>
          <w:sz w:val="21"/>
        </w:rPr>
        <w:t xml:space="preserve"> — Assign port to VLAN</w:t>
      </w:r>
    </w:p>
    <w:p>
      <w:pPr>
        <w:pStyle w:val="Normal"/>
        <w:numPr>
          <w:ilvl w:val="0"/>
          <w:numId w:val="4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switchport mode trunk</w:t>
      </w:r>
      <w:r>
        <w:rPr>
          <w:rFonts w:eastAsia="inter" w:cs="inter" w:ascii="inter" w:hAnsi="inter"/>
          <w:color w:val="000000"/>
          <w:sz w:val="21"/>
        </w:rPr>
        <w:t xml:space="preserve"> — Set port as trunk</w:t>
      </w:r>
    </w:p>
    <w:p>
      <w:pPr>
        <w:pStyle w:val="Normal"/>
        <w:numPr>
          <w:ilvl w:val="0"/>
          <w:numId w:val="4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switchport trunk allowed vlan &lt;list&gt;</w:t>
      </w:r>
      <w:r>
        <w:rPr>
          <w:rFonts w:eastAsia="inter" w:cs="inter" w:ascii="inter" w:hAnsi="inter"/>
          <w:color w:val="000000"/>
          <w:sz w:val="21"/>
        </w:rPr>
        <w:t xml:space="preserve"> — Allow VLANs over trunk</w:t>
      </w:r>
    </w:p>
    <w:p>
      <w:pPr>
        <w:pStyle w:val="Normal"/>
        <w:numPr>
          <w:ilvl w:val="0"/>
          <w:numId w:val="4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interface range &lt;type/num-start&gt; - &lt;num-end&gt;</w:t>
      </w:r>
      <w:r>
        <w:rPr>
          <w:rFonts w:eastAsia="inter" w:cs="inter" w:ascii="inter" w:hAnsi="inter"/>
          <w:color w:val="000000"/>
          <w:sz w:val="21"/>
        </w:rPr>
        <w:t xml:space="preserve"> — Multiple ports at once</w:t>
      </w:r>
    </w:p>
    <w:p>
      <w:pPr>
        <w:pStyle w:val="Normal"/>
        <w:spacing w:lineRule="auto" w:line="360" w:before="210" w:after="0"/>
        <w:rPr/>
      </w:pPr>
      <w:bookmarkStart w:id="13" w:name="management_security"/>
      <w:r>
        <w:rPr>
          <w:rFonts w:eastAsia="inter" w:cs="inter" w:ascii="inter" w:hAnsi="inter"/>
          <w:b/>
          <w:color w:val="000000"/>
          <w:sz w:val="24"/>
        </w:rPr>
        <w:t>Management &amp; Security</w:t>
      </w:r>
      <w:bookmarkEnd w:id="13"/>
    </w:p>
    <w:p>
      <w:pPr>
        <w:pStyle w:val="Normal"/>
        <w:numPr>
          <w:ilvl w:val="0"/>
          <w:numId w:val="5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copy running-config startup-config</w:t>
      </w:r>
      <w:r>
        <w:rPr>
          <w:rFonts w:eastAsia="inter" w:cs="inter" w:ascii="inter" w:hAnsi="inter"/>
          <w:color w:val="000000"/>
          <w:sz w:val="21"/>
        </w:rPr>
        <w:t xml:space="preserve"> — Save config</w:t>
      </w:r>
    </w:p>
    <w:p>
      <w:pPr>
        <w:pStyle w:val="Normal"/>
        <w:numPr>
          <w:ilvl w:val="0"/>
          <w:numId w:val="5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write memory</w:t>
      </w:r>
      <w:r>
        <w:rPr>
          <w:rFonts w:eastAsia="inter" w:cs="inter" w:ascii="inter" w:hAnsi="inter"/>
          <w:color w:val="000000"/>
          <w:sz w:val="21"/>
        </w:rPr>
        <w:t xml:space="preserve"> — Save config (older IOS)</w:t>
      </w:r>
    </w:p>
    <w:p>
      <w:pPr>
        <w:pStyle w:val="Normal"/>
        <w:numPr>
          <w:ilvl w:val="0"/>
          <w:numId w:val="5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reload</w:t>
      </w:r>
      <w:r>
        <w:rPr>
          <w:rFonts w:eastAsia="inter" w:cs="inter" w:ascii="inter" w:hAnsi="inter"/>
          <w:color w:val="000000"/>
          <w:sz w:val="21"/>
        </w:rPr>
        <w:t xml:space="preserve"> — Reboot switch</w:t>
      </w:r>
    </w:p>
    <w:p>
      <w:pPr>
        <w:pStyle w:val="Normal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>- `clock set &lt;time&gt; &lt;date&gt;` — Set system clock</w:t>
        <w:br/>
      </w:r>
    </w:p>
    <w:p>
      <w:pPr>
        <w:pStyle w:val="Normal"/>
        <w:numPr>
          <w:ilvl w:val="0"/>
          <w:numId w:val="6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show port-security</w:t>
      </w:r>
      <w:r>
        <w:rPr>
          <w:rFonts w:eastAsia="inter" w:cs="inter" w:ascii="inter" w:hAnsi="inter"/>
          <w:color w:val="000000"/>
          <w:sz w:val="21"/>
        </w:rPr>
        <w:t xml:space="preserve"> — View port security status</w:t>
      </w:r>
    </w:p>
    <w:p>
      <w:pPr>
        <w:pStyle w:val="Normal"/>
        <w:numPr>
          <w:ilvl w:val="0"/>
          <w:numId w:val="6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show logging</w:t>
      </w:r>
      <w:r>
        <w:rPr>
          <w:rFonts w:eastAsia="inter" w:cs="inter" w:ascii="inter" w:hAnsi="inter"/>
          <w:color w:val="000000"/>
          <w:sz w:val="21"/>
        </w:rPr>
        <w:t xml:space="preserve"> — View logging info</w:t>
      </w:r>
    </w:p>
    <w:p>
      <w:pPr>
        <w:pStyle w:val="Normal"/>
        <w:numPr>
          <w:ilvl w:val="0"/>
          <w:numId w:val="6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show users</w:t>
      </w:r>
      <w:r>
        <w:rPr>
          <w:rFonts w:eastAsia="inter" w:cs="inter" w:ascii="inter" w:hAnsi="inter"/>
          <w:color w:val="000000"/>
          <w:sz w:val="21"/>
        </w:rPr>
        <w:t xml:space="preserve"> — View connected users</w:t>
      </w:r>
    </w:p>
    <w:p>
      <w:pPr>
        <w:pStyle w:val="Normal"/>
        <w:spacing w:lineRule="auto" w:line="360" w:before="210" w:after="0"/>
        <w:rPr/>
      </w:pPr>
      <w:bookmarkStart w:id="14" w:name="monitoring_troubleshooting"/>
      <w:r>
        <w:rPr>
          <w:rFonts w:eastAsia="inter" w:cs="inter" w:ascii="inter" w:hAnsi="inter"/>
          <w:b/>
          <w:color w:val="000000"/>
          <w:sz w:val="24"/>
        </w:rPr>
        <w:t>Monitoring &amp; Troubleshooting</w:t>
      </w:r>
      <w:bookmarkEnd w:id="14"/>
    </w:p>
    <w:p>
      <w:pPr>
        <w:pStyle w:val="Normal"/>
        <w:numPr>
          <w:ilvl w:val="0"/>
          <w:numId w:val="7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ping &lt;ip-address&gt;</w:t>
      </w:r>
      <w:r>
        <w:rPr>
          <w:rFonts w:eastAsia="inter" w:cs="inter" w:ascii="inter" w:hAnsi="inter"/>
          <w:color w:val="000000"/>
          <w:sz w:val="21"/>
        </w:rPr>
        <w:t xml:space="preserve"> — Test connectivity</w:t>
      </w:r>
    </w:p>
    <w:p>
      <w:pPr>
        <w:pStyle w:val="Normal"/>
        <w:numPr>
          <w:ilvl w:val="0"/>
          <w:numId w:val="7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show interface status</w:t>
      </w:r>
      <w:r>
        <w:rPr>
          <w:rFonts w:eastAsia="inter" w:cs="inter" w:ascii="inter" w:hAnsi="inter"/>
          <w:color w:val="000000"/>
          <w:sz w:val="21"/>
        </w:rPr>
        <w:t xml:space="preserve"> — Show connected port status</w:t>
      </w:r>
    </w:p>
    <w:p>
      <w:pPr>
        <w:pStyle w:val="Normal"/>
        <w:numPr>
          <w:ilvl w:val="0"/>
          <w:numId w:val="7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show spanning-tree</w:t>
      </w:r>
      <w:r>
        <w:rPr>
          <w:rFonts w:eastAsia="inter" w:cs="inter" w:ascii="inter" w:hAnsi="inter"/>
          <w:color w:val="000000"/>
          <w:sz w:val="21"/>
        </w:rPr>
        <w:t xml:space="preserve"> — STP details</w:t>
      </w:r>
    </w:p>
    <w:p>
      <w:pPr>
        <w:pStyle w:val="Normal"/>
        <w:numPr>
          <w:ilvl w:val="0"/>
          <w:numId w:val="7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show interfaces trunk</w:t>
      </w:r>
      <w:r>
        <w:rPr>
          <w:rFonts w:eastAsia="inter" w:cs="inter" w:ascii="inter" w:hAnsi="inter"/>
          <w:color w:val="000000"/>
          <w:sz w:val="21"/>
        </w:rPr>
        <w:t xml:space="preserve"> — Trunk details</w:t>
      </w:r>
    </w:p>
    <w:p>
      <w:pPr>
        <w:pStyle w:val="Normal"/>
        <w:numPr>
          <w:ilvl w:val="0"/>
          <w:numId w:val="7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clear mac address-table</w:t>
      </w:r>
      <w:r>
        <w:rPr>
          <w:rFonts w:eastAsia="inter" w:cs="inter" w:ascii="inter" w:hAnsi="inter"/>
          <w:color w:val="000000"/>
          <w:sz w:val="21"/>
        </w:rPr>
        <w:t xml:space="preserve"> — Clear MAC table</w:t>
      </w:r>
    </w:p>
    <w:p>
      <w:pPr>
        <w:pStyle w:val="Normal"/>
        <w:numPr>
          <w:ilvl w:val="0"/>
          <w:numId w:val="7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show controllers</w:t>
      </w:r>
      <w:r>
        <w:rPr>
          <w:rFonts w:eastAsia="inter" w:cs="inter" w:ascii="inter" w:hAnsi="inter"/>
          <w:color w:val="000000"/>
          <w:sz w:val="21"/>
        </w:rPr>
        <w:t xml:space="preserve"> — Controller hardware status</w:t>
      </w:r>
    </w:p>
    <w:p>
      <w:pPr>
        <w:pStyle w:val="Normal"/>
        <w:spacing w:lineRule="auto" w:line="360" w:before="210" w:after="0"/>
        <w:rPr/>
      </w:pPr>
      <w:r>
        <w:rPr/>
        <mc:AlternateContent>
          <mc:Choice Requires="wps">
            <w:drawing>
              <wp:inline distT="0" distB="0" distL="0" distR="0">
                <wp:extent cx="6038850" cy="635"/>
                <wp:effectExtent l="114300" t="0" r="114300" b="0"/>
                <wp:docPr id="8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Shape14"/>
                        <wps:cNvSpPr/>
                      </wps:nvSpPr>
                      <wps:spPr>
                        <a:xfrm>
                          <a:off x="0" y="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>
                              <a:alpha val="0"/>
                            </a:srgb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4" fillcolor="white" stroked="t" o:allowincell="f" style="position:absolute;margin-left:0pt;margin-top:-0.1pt;width:475.45pt;height:0pt;mso-wrap-style:none;v-text-anchor:middle;mso-position-vertical:top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Tip:</w:t>
      </w:r>
      <w:r>
        <w:rPr>
          <w:rFonts w:eastAsia="inter" w:cs="inter" w:ascii="inter" w:hAnsi="inter"/>
          <w:color w:val="000000"/>
        </w:rPr>
        <w:br/>
        <w:t xml:space="preserve">Use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?</w:t>
      </w:r>
      <w:r>
        <w:rPr>
          <w:rFonts w:eastAsia="inter" w:cs="inter" w:ascii="inter" w:hAnsi="inter"/>
          <w:color w:val="000000"/>
        </w:rPr>
        <w:t xml:space="preserve"> at the prompt or append it to a command for a full list and inline help.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color w:val="000000"/>
        </w:rPr>
        <w:t>This list covers the major operational, configuration, and troubleshooting commands for Cisco Layer 2 switches. For a complete reference, always consult Cisco’s documentation for your model and IOS version.</w:t>
      </w:r>
      <w:hyperlink w:anchor="fn2">
        <w:bookmarkStart w:id="15" w:name="fnref2_1"/>
        <w:bookmarkEnd w:id="15"/>
        <w:r>
          <w:rPr>
            <w:rStyle w:val="NoCharacterStyle"/>
            <w:rFonts w:eastAsia="inter" w:cs="inter" w:ascii="inter" w:hAnsi="inter"/>
            <w:color w:val="auto"/>
            <w:u w:val="single"/>
            <w:vertAlign w:val="superscript"/>
          </w:rPr>
          <w:t>[2</w:t>
        </w:r>
      </w:hyperlink>
    </w:p>
    <w:p>
      <w:pPr>
        <w:pStyle w:val="Normal"/>
        <w:spacing w:lineRule="auto" w:line="360" w:before="210" w:after="0"/>
        <w:rPr>
          <w:rFonts w:ascii="inter" w:hAnsi="inter" w:eastAsia="inter" w:cs="inter"/>
          <w:color w:val="000000"/>
          <w:sz w:val="18"/>
        </w:rPr>
      </w:pPr>
      <w:r>
        <w:rPr/>
      </w:r>
    </w:p>
    <w:sectPr>
      <w:type w:val="nextPage"/>
      <w:pgSz w:w="12240" w:h="15840"/>
      <w:pgMar w:left="1365" w:right="1365" w:gutter="0" w:header="0" w:top="1365" w:footer="0" w:bottom="136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ter">
    <w:charset w:val="01"/>
    <w:family w:val="roman"/>
    <w:pitch w:val="variable"/>
  </w:font>
  <w:font w:name="ibm plex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DejaVu Sans" w:cs="DejaVu Sans"/>
        <w:sz w:val="21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tLeast" w:line="240" w:before="0" w:after="120"/>
      <w:jc w:val="left"/>
    </w:pPr>
    <w:rPr>
      <w:rFonts w:ascii="Georgia" w:hAnsi="Georgia" w:eastAsia="DejaVu Sans" w:cs="DejaVu Sans"/>
      <w:color w:val="auto"/>
      <w:kern w:val="0"/>
      <w:sz w:val="21"/>
      <w:szCs w:val="22"/>
      <w:lang w:val="en-US" w:eastAsia="en-US" w:bidi="ar-SA"/>
    </w:rPr>
  </w:style>
  <w:style w:type="character" w:styleId="VerbatimChar">
    <w:name w:val="Verbatim Char"/>
    <w:qFormat/>
    <w:rPr>
      <w:rFonts w:ascii="Consolas" w:hAnsi="Consolas"/>
      <w:sz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6</Pages>
  <Words>779</Words>
  <Characters>4571</Characters>
  <CharactersWithSpaces>5187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2025-10-12T02:44:07Z</dcterms:created>
  <dc:creator>html-to-docx</dc:creator>
  <dc:description/>
  <cp:keywords>html-to-docx</cp:keywords>
  <dc:language>en-IN</dc:language>
  <cp:lastModifiedBy/>
  <dcterms:modified xsi:type="dcterms:W3CDTF">2025-10-12T08:18:06Z</dcterms:modified>
  <cp:revision>4</cp:revision>
  <dc:subject/>
  <dc:title/>
</cp:coreProperties>
</file>