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B9485E" w14:textId="77777777" w:rsidR="00853236" w:rsidRDefault="00000000">
      <w:pPr>
        <w:jc w:val="center"/>
      </w:pPr>
      <w:r>
        <w:rPr>
          <w:b/>
          <w:sz w:val="40"/>
        </w:rPr>
        <w:t>FINAL PROJECT REPORT</w:t>
      </w:r>
    </w:p>
    <w:p w14:paraId="1819F5AC" w14:textId="77777777" w:rsidR="00853236" w:rsidRDefault="00000000">
      <w:pPr>
        <w:jc w:val="center"/>
      </w:pPr>
      <w:r>
        <w:rPr>
          <w:b/>
          <w:sz w:val="30"/>
        </w:rPr>
        <w:t>Global AI Adoption in Education: A Comprehensive Global Analysis</w:t>
      </w:r>
    </w:p>
    <w:p w14:paraId="36F291D0" w14:textId="53B875D0" w:rsidR="00853236" w:rsidRDefault="00000000">
      <w:pPr>
        <w:jc w:val="center"/>
      </w:pPr>
      <w:r>
        <w:t>Name: Vaibhav Singh</w:t>
      </w:r>
      <w:r>
        <w:br/>
        <w:t>Roll No.: A58</w:t>
      </w:r>
      <w:r>
        <w:br/>
        <w:t xml:space="preserve">Date: </w:t>
      </w:r>
      <w:r w:rsidR="0088059D">
        <w:t>30</w:t>
      </w:r>
      <w:r>
        <w:t xml:space="preserve"> September 2026</w:t>
      </w:r>
    </w:p>
    <w:p w14:paraId="12D0B999" w14:textId="77777777" w:rsidR="00853236" w:rsidRDefault="00000000">
      <w:pPr>
        <w:pStyle w:val="Heading1"/>
      </w:pPr>
      <w:r>
        <w:t>1. Introduction</w:t>
      </w:r>
    </w:p>
    <w:p w14:paraId="6C6CDEAC" w14:textId="77777777" w:rsidR="00853236" w:rsidRDefault="00000000">
      <w:pPr>
        <w:pStyle w:val="Heading2"/>
      </w:pPr>
      <w:r>
        <w:t>1.1. Project Overview</w:t>
      </w:r>
    </w:p>
    <w:p w14:paraId="27A76040" w14:textId="77777777" w:rsidR="00853236" w:rsidRDefault="00000000">
      <w:r>
        <w:t>Global AI Adoption in Education: A Comprehensive Global Analysis is a Tableau-based data visualization project that studies the adoption and use of Artificial Intelligence in education from 2015 to 2026. The analysis uses 1,360 records covering 10 countries and examines student AI usage, teacher AI usage, school AI adoption, daily AI usage, internet penetration, education index, urban-rural differences, regional patterns, leading AI tools, government AI policy, AI in curriculum, and gender gaps.</w:t>
      </w:r>
    </w:p>
    <w:p w14:paraId="5B244327" w14:textId="77777777" w:rsidR="00853236" w:rsidRDefault="00000000">
      <w:r>
        <w:t>The project transforms the raw dataset into calculated fields, comparative charts, trend visualizations, a geographic view, an interactive dashboard, and a Tableau Story. The final output is designed to help students, educators, academic stakeholders and decision-makers understand how AI adoption is changing across countries, regions and education communities.</w:t>
      </w:r>
    </w:p>
    <w:p w14:paraId="19310916" w14:textId="77777777" w:rsidR="00853236" w:rsidRDefault="00000000">
      <w:pPr>
        <w:pStyle w:val="Heading2"/>
      </w:pPr>
      <w:r>
        <w:t>1.2. Objectives</w:t>
      </w:r>
    </w:p>
    <w:p w14:paraId="09364346" w14:textId="77777777" w:rsidR="00853236" w:rsidRDefault="00000000">
      <w:r>
        <w:rPr>
          <w:b/>
        </w:rPr>
        <w:t xml:space="preserve">• </w:t>
      </w:r>
      <w:r>
        <w:t>Analyze global AI adoption trends in education between 2015 and 2026.</w:t>
      </w:r>
    </w:p>
    <w:p w14:paraId="01BF8357" w14:textId="77777777" w:rsidR="00853236" w:rsidRDefault="00000000">
      <w:r>
        <w:rPr>
          <w:b/>
        </w:rPr>
        <w:t xml:space="preserve">• </w:t>
      </w:r>
      <w:r>
        <w:t>Compare student and teacher AI usage and identify changes over time.</w:t>
      </w:r>
    </w:p>
    <w:p w14:paraId="2B1E48D8" w14:textId="77777777" w:rsidR="00853236" w:rsidRDefault="00000000">
      <w:r>
        <w:rPr>
          <w:b/>
        </w:rPr>
        <w:t xml:space="preserve">• </w:t>
      </w:r>
      <w:r>
        <w:t>Study school AI adoption across regions and countries.</w:t>
      </w:r>
    </w:p>
    <w:p w14:paraId="43DD4EB4" w14:textId="77777777" w:rsidR="00853236" w:rsidRDefault="00000000">
      <w:r>
        <w:rPr>
          <w:b/>
        </w:rPr>
        <w:t xml:space="preserve">• </w:t>
      </w:r>
      <w:r>
        <w:t>Compare AI usage between urban and rural communities.</w:t>
      </w:r>
    </w:p>
    <w:p w14:paraId="1C211DC5" w14:textId="77777777" w:rsidR="00853236" w:rsidRDefault="00000000">
      <w:r>
        <w:rPr>
          <w:b/>
        </w:rPr>
        <w:t xml:space="preserve">• </w:t>
      </w:r>
      <w:r>
        <w:t>Identify frequently represented AI tools such as ChatGPT, Microsoft Copilot, Google Gemini and Khanmigo.</w:t>
      </w:r>
    </w:p>
    <w:p w14:paraId="3D7FC1E5" w14:textId="77777777" w:rsidR="00853236" w:rsidRDefault="00000000">
      <w:r>
        <w:rPr>
          <w:b/>
        </w:rPr>
        <w:t xml:space="preserve">• </w:t>
      </w:r>
      <w:r>
        <w:t>Examine geographic differences in educational development using the Education Index.</w:t>
      </w:r>
    </w:p>
    <w:p w14:paraId="693E31ED" w14:textId="77777777" w:rsidR="00853236" w:rsidRDefault="00000000">
      <w:r>
        <w:rPr>
          <w:b/>
        </w:rPr>
        <w:t xml:space="preserve">• </w:t>
      </w:r>
      <w:r>
        <w:t>Create an interactive Tableau dashboard and story for clear data-driven communication.</w:t>
      </w:r>
    </w:p>
    <w:p w14:paraId="120E32BB" w14:textId="77777777" w:rsidR="00853236" w:rsidRDefault="00000000">
      <w:pPr>
        <w:pStyle w:val="Heading1"/>
      </w:pPr>
      <w:r>
        <w:lastRenderedPageBreak/>
        <w:t>2. Project Initialization and Planning Phase</w:t>
      </w:r>
    </w:p>
    <w:p w14:paraId="45BCFD69" w14:textId="77777777" w:rsidR="00853236" w:rsidRDefault="00000000">
      <w:pPr>
        <w:pStyle w:val="Heading2"/>
      </w:pPr>
      <w:r>
        <w:t>2.1. Define Problem Statement</w:t>
      </w:r>
    </w:p>
    <w:p w14:paraId="7E5277F0" w14:textId="77777777" w:rsidR="00853236" w:rsidRDefault="00000000">
      <w:r>
        <w:t>Educational stakeholders need a clear and interactive way to understand how AI adoption is changing across countries, regions, schools, students, teachers and communities. The raw dataset contains multiple measures and time periods, making direct comparison difficult. The problem addressed by this project is the conversion of these raw records into meaningful visual insights that reveal trends, gaps and differences in AI adoption.</w:t>
      </w:r>
    </w:p>
    <w:p w14:paraId="3CD02760" w14:textId="77777777" w:rsidR="00853236" w:rsidRDefault="00000000">
      <w:pPr>
        <w:pStyle w:val="Heading2"/>
      </w:pPr>
      <w:r>
        <w:t>2.2. Project Proposal (Proposed Solution)</w:t>
      </w:r>
    </w:p>
    <w:p w14:paraId="18836B03" w14:textId="77777777" w:rsidR="00853236" w:rsidRDefault="00000000">
      <w:r>
        <w:t>The proposed solution is an interactive Tableau analysis that cleans and explores the dataset, creates meaningful calculated fields, and presents the results through KPIs, trend charts, comparative bar charts, a geographic map, and an interactive story. The solution focuses on descriptive and comparative analytics rather than predictive modeling.</w:t>
      </w:r>
    </w:p>
    <w:p w14:paraId="04AD2377" w14:textId="77777777" w:rsidR="00853236" w:rsidRDefault="00000000">
      <w:r>
        <w:rPr>
          <w:b/>
        </w:rPr>
        <w:t xml:space="preserve">• </w:t>
      </w:r>
      <w:r>
        <w:t>Dataset preparation and quality checking.</w:t>
      </w:r>
    </w:p>
    <w:p w14:paraId="013649C0" w14:textId="77777777" w:rsidR="00853236" w:rsidRDefault="00000000">
      <w:r>
        <w:rPr>
          <w:b/>
        </w:rPr>
        <w:t xml:space="preserve">• </w:t>
      </w:r>
      <w:r>
        <w:t>Exploratory analysis of usage, adoption and education indicators.</w:t>
      </w:r>
    </w:p>
    <w:p w14:paraId="1AB80319" w14:textId="77777777" w:rsidR="00853236" w:rsidRDefault="00000000">
      <w:r>
        <w:rPr>
          <w:b/>
        </w:rPr>
        <w:t xml:space="preserve">• </w:t>
      </w:r>
      <w:r>
        <w:t>Creation of calculated fields for adoption category and usage differences.</w:t>
      </w:r>
    </w:p>
    <w:p w14:paraId="205BA057" w14:textId="77777777" w:rsidR="00853236" w:rsidRDefault="00000000">
      <w:r>
        <w:rPr>
          <w:b/>
        </w:rPr>
        <w:t xml:space="preserve">• </w:t>
      </w:r>
      <w:r>
        <w:t>Development of multiple Tableau visualizations.</w:t>
      </w:r>
    </w:p>
    <w:p w14:paraId="7622E8CE" w14:textId="77777777" w:rsidR="00853236" w:rsidRDefault="00000000">
      <w:r>
        <w:rPr>
          <w:b/>
        </w:rPr>
        <w:t xml:space="preserve">• </w:t>
      </w:r>
      <w:r>
        <w:t>Creation of an interactive dashboard and Tableau Story.</w:t>
      </w:r>
    </w:p>
    <w:p w14:paraId="344A1C10" w14:textId="77777777" w:rsidR="00853236" w:rsidRDefault="00000000">
      <w:r>
        <w:rPr>
          <w:b/>
        </w:rPr>
        <w:t xml:space="preserve">• </w:t>
      </w:r>
      <w:r>
        <w:t>Publication on Tableau Public after final verification.</w:t>
      </w:r>
    </w:p>
    <w:p w14:paraId="1A235F5E" w14:textId="77777777" w:rsidR="00853236" w:rsidRDefault="00000000">
      <w:pPr>
        <w:pStyle w:val="Heading2"/>
      </w:pPr>
      <w:r>
        <w:t>2.3. Initial Project Planning</w:t>
      </w:r>
    </w:p>
    <w:p w14:paraId="5A0E4C8C" w14:textId="77777777" w:rsidR="00853236" w:rsidRDefault="00000000">
      <w:r>
        <w:t>The project was planned in stages covering data collection, exploration, preprocessing, visualization, dashboard development, story creation and final documentation. The planned work period was from 15 September 2026 to 30 September 2026.</w:t>
      </w:r>
    </w:p>
    <w:p w14:paraId="719B87EC" w14:textId="77777777" w:rsidR="00853236" w:rsidRDefault="00000000">
      <w:r>
        <w:rPr>
          <w:b/>
        </w:rPr>
        <w:t xml:space="preserve">• </w:t>
      </w:r>
      <w:r>
        <w:t>Sprint 1: Data collection and initial data exploration.</w:t>
      </w:r>
    </w:p>
    <w:p w14:paraId="76BA6C9B" w14:textId="77777777" w:rsidR="00853236" w:rsidRDefault="00000000">
      <w:r>
        <w:rPr>
          <w:b/>
        </w:rPr>
        <w:t xml:space="preserve">• </w:t>
      </w:r>
      <w:r>
        <w:t>Sprint 2: Data preprocessing and data quality checks.</w:t>
      </w:r>
    </w:p>
    <w:p w14:paraId="68E56A85" w14:textId="77777777" w:rsidR="00853236" w:rsidRDefault="00000000">
      <w:r>
        <w:rPr>
          <w:b/>
        </w:rPr>
        <w:t xml:space="preserve">• </w:t>
      </w:r>
      <w:r>
        <w:t>Sprint 3: Business question formulation and visualization development.</w:t>
      </w:r>
    </w:p>
    <w:p w14:paraId="44346607" w14:textId="77777777" w:rsidR="00853236" w:rsidRDefault="00000000">
      <w:r>
        <w:rPr>
          <w:b/>
        </w:rPr>
        <w:t xml:space="preserve">• </w:t>
      </w:r>
      <w:r>
        <w:t>Sprint 4: Dashboard and Story development, testing and documentation.</w:t>
      </w:r>
    </w:p>
    <w:p w14:paraId="293B0218" w14:textId="77777777" w:rsidR="00853236" w:rsidRDefault="00000000">
      <w:pPr>
        <w:pStyle w:val="Heading1"/>
      </w:pPr>
      <w:r>
        <w:lastRenderedPageBreak/>
        <w:t>3. Data Collection and Preprocessing Phase</w:t>
      </w:r>
    </w:p>
    <w:p w14:paraId="57CC2D9B" w14:textId="77777777" w:rsidR="00853236" w:rsidRDefault="00000000">
      <w:pPr>
        <w:pStyle w:val="Heading2"/>
      </w:pPr>
      <w:r>
        <w:t>3.1. Data Collection Plan and Raw Data Sources Identified</w:t>
      </w:r>
    </w:p>
    <w:p w14:paraId="4EFE79CF" w14:textId="77777777" w:rsidR="00853236" w:rsidRDefault="00000000">
      <w:r>
        <w:t>The primary source is the provided file 'Global AI in Education.csv'. The dataset contains 1,360 records and 16 fields, covering 10 countries and monthly observations from 2015 to 2026. The dataset was imported into Tableau for exploration, preprocessing, calculated-field creation and visualization development.</w:t>
      </w:r>
    </w:p>
    <w:p w14:paraId="1393E6A0" w14:textId="77777777" w:rsidR="00853236" w:rsidRDefault="00000000">
      <w:r>
        <w:rPr>
          <w:b/>
        </w:rPr>
        <w:t xml:space="preserve">• </w:t>
      </w:r>
      <w:r>
        <w:t>Format: CSV</w:t>
      </w:r>
    </w:p>
    <w:p w14:paraId="2C03353C" w14:textId="77777777" w:rsidR="00853236" w:rsidRDefault="00000000">
      <w:r>
        <w:rPr>
          <w:b/>
        </w:rPr>
        <w:t xml:space="preserve">• </w:t>
      </w:r>
      <w:r>
        <w:t>Records: 1,360</w:t>
      </w:r>
    </w:p>
    <w:p w14:paraId="121DFF9D" w14:textId="77777777" w:rsidR="00853236" w:rsidRDefault="00000000">
      <w:r>
        <w:rPr>
          <w:b/>
        </w:rPr>
        <w:t xml:space="preserve">• </w:t>
      </w:r>
      <w:r>
        <w:t>Fields: 16</w:t>
      </w:r>
    </w:p>
    <w:p w14:paraId="23E3E215" w14:textId="77777777" w:rsidR="00853236" w:rsidRDefault="00000000">
      <w:r>
        <w:rPr>
          <w:b/>
        </w:rPr>
        <w:t xml:space="preserve">• </w:t>
      </w:r>
      <w:r>
        <w:t>Countries: 10</w:t>
      </w:r>
    </w:p>
    <w:p w14:paraId="7865145F" w14:textId="77777777" w:rsidR="00853236" w:rsidRDefault="00000000">
      <w:r>
        <w:rPr>
          <w:b/>
        </w:rPr>
        <w:t xml:space="preserve">• </w:t>
      </w:r>
      <w:r>
        <w:t>Time period: 2015–2026</w:t>
      </w:r>
    </w:p>
    <w:p w14:paraId="58CB6B0F" w14:textId="77777777" w:rsidR="00853236" w:rsidRDefault="00000000">
      <w:r>
        <w:rPr>
          <w:b/>
        </w:rPr>
        <w:t xml:space="preserve">• </w:t>
      </w:r>
      <w:r>
        <w:t>Primary access: Provided project dataset</w:t>
      </w:r>
    </w:p>
    <w:p w14:paraId="0ED703AE" w14:textId="77777777" w:rsidR="00853236" w:rsidRDefault="00000000">
      <w:pPr>
        <w:pStyle w:val="Heading2"/>
      </w:pPr>
      <w:r>
        <w:t>3.2. Data Quality Report</w:t>
      </w:r>
    </w:p>
    <w:p w14:paraId="69B4ECE5" w14:textId="77777777" w:rsidR="00853236" w:rsidRDefault="00000000">
      <w:r>
        <w:t>Data quality checks were performed for missing values, duplicates, ranges and data consistency. The main quality issue identified was missing information in the Government AI Policy field.</w:t>
      </w:r>
    </w:p>
    <w:p w14:paraId="5CF1005B" w14:textId="77777777" w:rsidR="00853236" w:rsidRDefault="00000000">
      <w:r>
        <w:rPr>
          <w:b/>
        </w:rPr>
        <w:t xml:space="preserve">• </w:t>
      </w:r>
      <w:r>
        <w:t>Government AI Policy: 441 missing values out of 1,360 records (approximately 32.4%).</w:t>
      </w:r>
    </w:p>
    <w:p w14:paraId="24A783DE" w14:textId="77777777" w:rsidR="00853236" w:rsidRDefault="00000000">
      <w:r>
        <w:rPr>
          <w:b/>
        </w:rPr>
        <w:t xml:space="preserve">• </w:t>
      </w:r>
      <w:r>
        <w:t>Duplicate records: 0 duplicates detected.</w:t>
      </w:r>
    </w:p>
    <w:p w14:paraId="497AA933" w14:textId="77777777" w:rsidR="00853236" w:rsidRDefault="00000000">
      <w:r>
        <w:rPr>
          <w:b/>
        </w:rPr>
        <w:t xml:space="preserve">• </w:t>
      </w:r>
      <w:r>
        <w:t>Other main numeric fields did not contain missing values.</w:t>
      </w:r>
    </w:p>
    <w:p w14:paraId="01B9E34C" w14:textId="77777777" w:rsidR="00853236" w:rsidRDefault="00000000">
      <w:r>
        <w:rPr>
          <w:b/>
        </w:rPr>
        <w:t xml:space="preserve">• </w:t>
      </w:r>
      <w:r>
        <w:t>Missing government-policy values were treated as Unknown/Not Available rather than being invented or replaced with unsupported values.</w:t>
      </w:r>
    </w:p>
    <w:p w14:paraId="53517EF3" w14:textId="77777777" w:rsidR="00853236" w:rsidRDefault="00000000">
      <w:pPr>
        <w:pStyle w:val="Heading2"/>
      </w:pPr>
      <w:r>
        <w:t>3.3. Data Exploration and Preprocessing</w:t>
      </w:r>
    </w:p>
    <w:p w14:paraId="78800DC9" w14:textId="77777777" w:rsidR="00853236" w:rsidRDefault="00000000">
      <w:r>
        <w:t>The dataset was explored by checking data types, field ranges, categorical values, missing values and duplicate records. Tableau was then used to prepare the data for analysis.</w:t>
      </w:r>
    </w:p>
    <w:p w14:paraId="639DE33C" w14:textId="77777777" w:rsidR="00853236" w:rsidRDefault="00000000">
      <w:r>
        <w:rPr>
          <w:b/>
        </w:rPr>
        <w:t xml:space="preserve">• </w:t>
      </w:r>
      <w:r>
        <w:t>Student AI Usage range: 0–65%.</w:t>
      </w:r>
    </w:p>
    <w:p w14:paraId="3B236185" w14:textId="77777777" w:rsidR="00853236" w:rsidRDefault="00000000">
      <w:r>
        <w:rPr>
          <w:b/>
        </w:rPr>
        <w:t xml:space="preserve">• </w:t>
      </w:r>
      <w:r>
        <w:t>Teacher AI Usage range: 0–60%.</w:t>
      </w:r>
    </w:p>
    <w:p w14:paraId="5760F44C" w14:textId="77777777" w:rsidR="00853236" w:rsidRDefault="00000000">
      <w:r>
        <w:rPr>
          <w:b/>
        </w:rPr>
        <w:t xml:space="preserve">• </w:t>
      </w:r>
      <w:r>
        <w:t>School AI Adoption range: 0–62%.</w:t>
      </w:r>
    </w:p>
    <w:p w14:paraId="3D88DE4D" w14:textId="77777777" w:rsidR="00853236" w:rsidRDefault="00000000">
      <w:r>
        <w:rPr>
          <w:b/>
        </w:rPr>
        <w:t xml:space="preserve">• </w:t>
      </w:r>
      <w:r>
        <w:t>Internet Penetration range: 42–96%.</w:t>
      </w:r>
    </w:p>
    <w:p w14:paraId="46C50FE1" w14:textId="77777777" w:rsidR="00853236" w:rsidRDefault="00000000">
      <w:r>
        <w:rPr>
          <w:b/>
        </w:rPr>
        <w:lastRenderedPageBreak/>
        <w:t xml:space="preserve">• </w:t>
      </w:r>
      <w:r>
        <w:t>Education Index range: 0.52–0.94.</w:t>
      </w:r>
    </w:p>
    <w:p w14:paraId="10FF17C3" w14:textId="77777777" w:rsidR="00853236" w:rsidRDefault="00000000">
      <w:r>
        <w:rPr>
          <w:b/>
        </w:rPr>
        <w:t xml:space="preserve">• </w:t>
      </w:r>
      <w:r>
        <w:t>Urban AI Usage range: 0–70%; Rural AI Usage range: 0–59%.</w:t>
      </w:r>
    </w:p>
    <w:p w14:paraId="253F5255" w14:textId="77777777" w:rsidR="00853236" w:rsidRDefault="00000000">
      <w:r>
        <w:rPr>
          <w:b/>
        </w:rPr>
        <w:t xml:space="preserve">• </w:t>
      </w:r>
      <w:r>
        <w:t>Calculated fields included Student vs Teacher Difference, Urban vs Rural Difference and AI Adoption Category.</w:t>
      </w:r>
    </w:p>
    <w:p w14:paraId="09464D17" w14:textId="77777777" w:rsidR="00853236" w:rsidRDefault="00000000">
      <w:r>
        <w:t>AI Adoption Category was defined as Low when School AI Adoption was below 25%, Medium when it was 25% to below 50%, and High when it was 50% or above.</w:t>
      </w:r>
    </w:p>
    <w:p w14:paraId="69082666" w14:textId="77777777" w:rsidR="00853236" w:rsidRDefault="00000000">
      <w:pPr>
        <w:pStyle w:val="Heading1"/>
      </w:pPr>
      <w:r>
        <w:t>4. Data Visualization</w:t>
      </w:r>
    </w:p>
    <w:p w14:paraId="78B5F5FC" w14:textId="77777777" w:rsidR="00853236" w:rsidRDefault="00000000">
      <w:pPr>
        <w:pStyle w:val="Heading2"/>
      </w:pPr>
      <w:r>
        <w:t>4.1. Framing Business Questions</w:t>
      </w:r>
    </w:p>
    <w:p w14:paraId="77AACA11" w14:textId="77777777" w:rsidR="00853236" w:rsidRDefault="00000000">
      <w:r>
        <w:rPr>
          <w:b/>
        </w:rPr>
        <w:t xml:space="preserve">• </w:t>
      </w:r>
      <w:r>
        <w:t>What is the overall level of Student AI Usage?</w:t>
      </w:r>
    </w:p>
    <w:p w14:paraId="6E16E263" w14:textId="77777777" w:rsidR="00853236" w:rsidRDefault="00000000">
      <w:r>
        <w:rPr>
          <w:b/>
        </w:rPr>
        <w:t xml:space="preserve">• </w:t>
      </w:r>
      <w:r>
        <w:t>What is the overall level of Teacher AI Usage?</w:t>
      </w:r>
    </w:p>
    <w:p w14:paraId="7EF7E5AC" w14:textId="77777777" w:rsidR="00853236" w:rsidRDefault="00000000">
      <w:r>
        <w:rPr>
          <w:b/>
        </w:rPr>
        <w:t xml:space="preserve">• </w:t>
      </w:r>
      <w:r>
        <w:t>How has School AI Adoption changed from 2015 to 2026?</w:t>
      </w:r>
    </w:p>
    <w:p w14:paraId="0733057A" w14:textId="77777777" w:rsidR="00853236" w:rsidRDefault="00000000">
      <w:r>
        <w:rPr>
          <w:b/>
        </w:rPr>
        <w:t xml:space="preserve">• </w:t>
      </w:r>
      <w:r>
        <w:t>How does Student AI Usage compare with Teacher AI Usage over time?</w:t>
      </w:r>
    </w:p>
    <w:p w14:paraId="4B65D4E3" w14:textId="77777777" w:rsidR="00853236" w:rsidRDefault="00000000">
      <w:r>
        <w:rPr>
          <w:b/>
        </w:rPr>
        <w:t xml:space="preserve">• </w:t>
      </w:r>
      <w:r>
        <w:t>How has AI usage changed across Urban and Rural communities?</w:t>
      </w:r>
    </w:p>
    <w:p w14:paraId="1CA4F1D1" w14:textId="77777777" w:rsidR="00853236" w:rsidRDefault="00000000">
      <w:r>
        <w:rPr>
          <w:b/>
        </w:rPr>
        <w:t xml:space="preserve">• </w:t>
      </w:r>
      <w:r>
        <w:t>How does School AI Adoption compare across regions?</w:t>
      </w:r>
    </w:p>
    <w:p w14:paraId="7EDDA13C" w14:textId="77777777" w:rsidR="00853236" w:rsidRDefault="00000000">
      <w:r>
        <w:rPr>
          <w:b/>
        </w:rPr>
        <w:t xml:space="preserve">• </w:t>
      </w:r>
      <w:r>
        <w:t>Which AI tools are most frequently represented in the dataset?</w:t>
      </w:r>
    </w:p>
    <w:p w14:paraId="177F717C" w14:textId="77777777" w:rsidR="00853236" w:rsidRDefault="00000000">
      <w:r>
        <w:rPr>
          <w:b/>
        </w:rPr>
        <w:t xml:space="preserve">• </w:t>
      </w:r>
      <w:r>
        <w:t>How does educational development vary geographically across countries?</w:t>
      </w:r>
    </w:p>
    <w:p w14:paraId="0F317119" w14:textId="77777777" w:rsidR="00853236" w:rsidRDefault="00000000">
      <w:r>
        <w:rPr>
          <w:b/>
        </w:rPr>
        <w:t xml:space="preserve">• </w:t>
      </w:r>
      <w:r>
        <w:t>How is country-level daily AI usage related to student AI usage?</w:t>
      </w:r>
    </w:p>
    <w:p w14:paraId="76CC97C2" w14:textId="77777777" w:rsidR="00853236" w:rsidRDefault="00000000">
      <w:r>
        <w:rPr>
          <w:b/>
        </w:rPr>
        <w:t xml:space="preserve">• </w:t>
      </w:r>
      <w:r>
        <w:t>How are records distributed across Low, Medium and High AI Adoption categories?</w:t>
      </w:r>
    </w:p>
    <w:p w14:paraId="21E6D8DA" w14:textId="77777777" w:rsidR="00853236" w:rsidRDefault="00000000">
      <w:pPr>
        <w:pStyle w:val="Heading2"/>
      </w:pPr>
      <w:r>
        <w:t>4.2. Developing Visualizations</w:t>
      </w:r>
    </w:p>
    <w:p w14:paraId="3019E1E9" w14:textId="77777777" w:rsidR="00853236" w:rsidRDefault="00000000">
      <w:r>
        <w:t>The following visualizations were developed in Tableau:</w:t>
      </w:r>
    </w:p>
    <w:p w14:paraId="6BFC82C1" w14:textId="77777777" w:rsidR="00853236" w:rsidRDefault="00000000">
      <w:r>
        <w:rPr>
          <w:b/>
        </w:rPr>
        <w:t xml:space="preserve">• </w:t>
      </w:r>
      <w:r>
        <w:t>KPI – Average Student AI Usage: 31.0%.</w:t>
      </w:r>
    </w:p>
    <w:p w14:paraId="51312185" w14:textId="77777777" w:rsidR="00853236" w:rsidRDefault="00000000">
      <w:r>
        <w:rPr>
          <w:b/>
        </w:rPr>
        <w:t xml:space="preserve">• </w:t>
      </w:r>
      <w:r>
        <w:t>KPI – Average Teacher AI Usage: 29.9%.</w:t>
      </w:r>
    </w:p>
    <w:p w14:paraId="64DFCB73" w14:textId="77777777" w:rsidR="00853236" w:rsidRDefault="00000000">
      <w:r>
        <w:rPr>
          <w:b/>
        </w:rPr>
        <w:t xml:space="preserve">• </w:t>
      </w:r>
      <w:r>
        <w:t>KPI – Average School AI Adoption: approximately 29.41%.</w:t>
      </w:r>
    </w:p>
    <w:p w14:paraId="788CD656" w14:textId="77777777" w:rsidR="00853236" w:rsidRDefault="00000000">
      <w:r>
        <w:rPr>
          <w:b/>
        </w:rPr>
        <w:t xml:space="preserve">• </w:t>
      </w:r>
      <w:r>
        <w:t>AI Adoption Journey in Education (2015–2026).</w:t>
      </w:r>
    </w:p>
    <w:p w14:paraId="4E07A018" w14:textId="77777777" w:rsidR="00853236" w:rsidRDefault="00000000">
      <w:r>
        <w:rPr>
          <w:b/>
        </w:rPr>
        <w:t xml:space="preserve">• </w:t>
      </w:r>
      <w:r>
        <w:t>Global Comparison of Student and Teacher AI Usage.</w:t>
      </w:r>
    </w:p>
    <w:p w14:paraId="1595A67E" w14:textId="77777777" w:rsidR="00853236" w:rsidRDefault="00000000">
      <w:r>
        <w:rPr>
          <w:b/>
        </w:rPr>
        <w:t xml:space="preserve">• </w:t>
      </w:r>
      <w:r>
        <w:t>Growth of AI Usage Across Rural and Urban Communities.</w:t>
      </w:r>
    </w:p>
    <w:p w14:paraId="2920E739" w14:textId="77777777" w:rsidR="00853236" w:rsidRDefault="00000000">
      <w:r>
        <w:rPr>
          <w:b/>
        </w:rPr>
        <w:t xml:space="preserve">• </w:t>
      </w:r>
      <w:r>
        <w:t>Comparative View – School AI Adoption Across Regions.</w:t>
      </w:r>
    </w:p>
    <w:p w14:paraId="6E533911" w14:textId="77777777" w:rsidR="00853236" w:rsidRDefault="00000000">
      <w:r>
        <w:rPr>
          <w:b/>
        </w:rPr>
        <w:t xml:space="preserve">• </w:t>
      </w:r>
      <w:r>
        <w:t>AI Adoption Level Breakdown by Category.</w:t>
      </w:r>
    </w:p>
    <w:p w14:paraId="09C12655" w14:textId="77777777" w:rsidR="00853236" w:rsidRDefault="00000000">
      <w:r>
        <w:rPr>
          <w:b/>
        </w:rPr>
        <w:t xml:space="preserve">• </w:t>
      </w:r>
      <w:r>
        <w:t>Geographic Trends in Educational Development.</w:t>
      </w:r>
    </w:p>
    <w:p w14:paraId="51E846BF" w14:textId="77777777" w:rsidR="00853236" w:rsidRDefault="00000000">
      <w:r>
        <w:rPr>
          <w:b/>
        </w:rPr>
        <w:t xml:space="preserve">• </w:t>
      </w:r>
      <w:r>
        <w:t>Country-Level AI Adoption in Daily Practice.</w:t>
      </w:r>
    </w:p>
    <w:p w14:paraId="56EEEC3F" w14:textId="77777777" w:rsidR="00853236" w:rsidRDefault="00000000">
      <w:r>
        <w:rPr>
          <w:b/>
        </w:rPr>
        <w:lastRenderedPageBreak/>
        <w:t xml:space="preserve">• </w:t>
      </w:r>
      <w:r>
        <w:t>Comparison of Leading AI Tools.</w:t>
      </w:r>
    </w:p>
    <w:p w14:paraId="26EA0514" w14:textId="77777777" w:rsidR="00853236" w:rsidRDefault="00000000">
      <w:pPr>
        <w:pStyle w:val="Heading1"/>
      </w:pPr>
      <w:r>
        <w:t>5. Dashboard</w:t>
      </w:r>
    </w:p>
    <w:p w14:paraId="7AD1A216" w14:textId="77777777" w:rsidR="00853236" w:rsidRDefault="00000000">
      <w:pPr>
        <w:pStyle w:val="Heading2"/>
      </w:pPr>
      <w:r>
        <w:t>5.1. Dashboard Design File</w:t>
      </w:r>
    </w:p>
    <w:p w14:paraId="57440D51" w14:textId="77777777" w:rsidR="00853236" w:rsidRDefault="00000000">
      <w:r>
        <w:t>The final dashboard combines KPIs, trend analysis, regional comparison, geographic analysis, AI-tool comparison, rural-urban analysis and adoption-category breakdowns. It is designed with a clear layout so users can compare the major dimensions of AI adoption in a single view.</w:t>
      </w:r>
    </w:p>
    <w:p w14:paraId="68BFC8D8" w14:textId="77777777" w:rsidR="00853236" w:rsidRDefault="00000000">
      <w:r>
        <w:rPr>
          <w:b/>
        </w:rPr>
        <w:t xml:space="preserve">• </w:t>
      </w:r>
      <w:r>
        <w:t>Average Student AI Usage: 31.0%.</w:t>
      </w:r>
    </w:p>
    <w:p w14:paraId="2089004E" w14:textId="77777777" w:rsidR="00853236" w:rsidRDefault="00000000">
      <w:r>
        <w:rPr>
          <w:b/>
        </w:rPr>
        <w:t xml:space="preserve">• </w:t>
      </w:r>
      <w:r>
        <w:t>Average Teacher AI Usage: 29.9%.</w:t>
      </w:r>
    </w:p>
    <w:p w14:paraId="42DD7126" w14:textId="77777777" w:rsidR="00853236" w:rsidRDefault="00000000">
      <w:r>
        <w:rPr>
          <w:b/>
        </w:rPr>
        <w:t xml:space="preserve">• </w:t>
      </w:r>
      <w:r>
        <w:t>Average School AI Adoption: approximately 29.41%.</w:t>
      </w:r>
    </w:p>
    <w:p w14:paraId="444A9D37" w14:textId="77777777" w:rsidR="00853236" w:rsidRDefault="00000000">
      <w:r>
        <w:rPr>
          <w:b/>
        </w:rPr>
        <w:t xml:space="preserve">• </w:t>
      </w:r>
      <w:r>
        <w:t>Oceania records the highest regional average School AI Adoption at approximately 29.63%.</w:t>
      </w:r>
    </w:p>
    <w:p w14:paraId="7D7E1BB9" w14:textId="77777777" w:rsidR="00853236" w:rsidRDefault="00000000">
      <w:r>
        <w:rPr>
          <w:b/>
        </w:rPr>
        <w:t xml:space="preserve">• </w:t>
      </w:r>
      <w:r>
        <w:t>ChatGPT is the most frequently represented AI tool with 363 records.</w:t>
      </w:r>
    </w:p>
    <w:p w14:paraId="69FA72C1" w14:textId="77777777" w:rsidR="00853236" w:rsidRDefault="00000000">
      <w:r>
        <w:t>Dashboard Public Link: [To be added after Tableau Public publication]</w:t>
      </w:r>
    </w:p>
    <w:p w14:paraId="48113B57" w14:textId="77777777" w:rsidR="00853236" w:rsidRDefault="00000000">
      <w:pPr>
        <w:pStyle w:val="Heading1"/>
      </w:pPr>
      <w:r>
        <w:t>6. Report</w:t>
      </w:r>
    </w:p>
    <w:p w14:paraId="581E61A7" w14:textId="77777777" w:rsidR="00853236" w:rsidRDefault="00000000">
      <w:pPr>
        <w:pStyle w:val="Heading2"/>
      </w:pPr>
      <w:r>
        <w:t>6.1. Story Design File</w:t>
      </w:r>
    </w:p>
    <w:p w14:paraId="209536D6" w14:textId="77777777" w:rsidR="00853236" w:rsidRDefault="00000000">
      <w:r>
        <w:t>The Tableau Story presents the analysis in a logical sequence using eight story points: overall student AI usage, overall teacher AI usage, AI adoption growth, student versus teacher usage, urban versus rural usage, regional adoption, leading AI tools, and geographic educational development.</w:t>
      </w:r>
    </w:p>
    <w:p w14:paraId="17656A30" w14:textId="77777777" w:rsidR="00853236" w:rsidRDefault="00000000">
      <w:r>
        <w:rPr>
          <w:b/>
        </w:rPr>
        <w:t xml:space="preserve">• </w:t>
      </w:r>
      <w:r>
        <w:t>Student AI usage averages 31.0%.</w:t>
      </w:r>
    </w:p>
    <w:p w14:paraId="28A780FD" w14:textId="77777777" w:rsidR="00853236" w:rsidRDefault="00000000">
      <w:r>
        <w:rPr>
          <w:b/>
        </w:rPr>
        <w:t xml:space="preserve">• </w:t>
      </w:r>
      <w:r>
        <w:t>Teacher AI usage averages 29.9%.</w:t>
      </w:r>
    </w:p>
    <w:p w14:paraId="3D0C43AD" w14:textId="77777777" w:rsidR="00853236" w:rsidRDefault="00000000">
      <w:r>
        <w:rPr>
          <w:b/>
        </w:rPr>
        <w:t xml:space="preserve">• </w:t>
      </w:r>
      <w:r>
        <w:t>School AI adoption rises strongly from 2015 to 2026.</w:t>
      </w:r>
    </w:p>
    <w:p w14:paraId="1A8D0E8E" w14:textId="77777777" w:rsidR="00853236" w:rsidRDefault="00000000">
      <w:r>
        <w:rPr>
          <w:b/>
        </w:rPr>
        <w:t xml:space="preserve">• </w:t>
      </w:r>
      <w:r>
        <w:t>Student AI usage generally remains slightly higher than teacher AI usage.</w:t>
      </w:r>
    </w:p>
    <w:p w14:paraId="307414BC" w14:textId="77777777" w:rsidR="00853236" w:rsidRDefault="00000000">
      <w:r>
        <w:rPr>
          <w:b/>
        </w:rPr>
        <w:t xml:space="preserve">• </w:t>
      </w:r>
      <w:r>
        <w:t>Urban AI usage remains higher than rural usage throughout the period.</w:t>
      </w:r>
    </w:p>
    <w:p w14:paraId="704C3E25" w14:textId="77777777" w:rsidR="00853236" w:rsidRDefault="00000000">
      <w:r>
        <w:rPr>
          <w:b/>
        </w:rPr>
        <w:t xml:space="preserve">• </w:t>
      </w:r>
      <w:r>
        <w:t>Oceania has the highest regional school AI adoption average at approximately 29.63%.</w:t>
      </w:r>
    </w:p>
    <w:p w14:paraId="37F90714" w14:textId="77777777" w:rsidR="00853236" w:rsidRDefault="00000000">
      <w:r>
        <w:rPr>
          <w:b/>
        </w:rPr>
        <w:t xml:space="preserve">• </w:t>
      </w:r>
      <w:r>
        <w:t>ChatGPT has 363 records and is the most frequently represented AI tool.</w:t>
      </w:r>
    </w:p>
    <w:p w14:paraId="67916AFF" w14:textId="77777777" w:rsidR="00853236" w:rsidRDefault="00000000">
      <w:r>
        <w:rPr>
          <w:b/>
        </w:rPr>
        <w:t xml:space="preserve">• </w:t>
      </w:r>
      <w:r>
        <w:t>The geographic view provides a global perspective on educational development.</w:t>
      </w:r>
    </w:p>
    <w:p w14:paraId="50C2A595" w14:textId="77777777" w:rsidR="00853236" w:rsidRDefault="00000000">
      <w:r>
        <w:t>Story Public Link: [To be added after Tableau Public publication]</w:t>
      </w:r>
    </w:p>
    <w:p w14:paraId="56572303" w14:textId="77777777" w:rsidR="00853236" w:rsidRDefault="00000000">
      <w:pPr>
        <w:pStyle w:val="Heading1"/>
      </w:pPr>
      <w:r>
        <w:lastRenderedPageBreak/>
        <w:t>7. Performance Testing</w:t>
      </w:r>
    </w:p>
    <w:p w14:paraId="67E71AC8" w14:textId="77777777" w:rsidR="00853236" w:rsidRDefault="00000000">
      <w:pPr>
        <w:pStyle w:val="Heading2"/>
      </w:pPr>
      <w:r>
        <w:t>7.1. Utilization of Data Filters</w:t>
      </w:r>
    </w:p>
    <w:p w14:paraId="27FB4BB1" w14:textId="77777777" w:rsidR="00853236" w:rsidRDefault="00000000">
      <w:r>
        <w:t>The dashboard was designed for interactive exploration using Tableau controls and view-level interactions. Filters and selections can be used to narrow the analysis by relevant dimensions such as year, region, country and adoption-related categories where configured.</w:t>
      </w:r>
    </w:p>
    <w:p w14:paraId="6E938164" w14:textId="77777777" w:rsidR="00853236" w:rsidRDefault="00000000">
      <w:pPr>
        <w:pStyle w:val="Heading2"/>
      </w:pPr>
      <w:r>
        <w:t>7.2. No. of Calculation Field</w:t>
      </w:r>
    </w:p>
    <w:p w14:paraId="2BD7CD18" w14:textId="77777777" w:rsidR="00853236" w:rsidRDefault="00000000">
      <w:r>
        <w:t>Three main calculated fields were used in the project: Student vs Teacher Difference, Urban vs Rural Difference, and AI Adoption Category.</w:t>
      </w:r>
    </w:p>
    <w:p w14:paraId="10E3DDA0" w14:textId="77777777" w:rsidR="00853236" w:rsidRDefault="00000000">
      <w:pPr>
        <w:pStyle w:val="Heading2"/>
      </w:pPr>
      <w:r>
        <w:t>7.3. No. of Visualization</w:t>
      </w:r>
    </w:p>
    <w:p w14:paraId="10B9F6AE" w14:textId="77777777" w:rsidR="00853236" w:rsidRDefault="00000000">
      <w:r>
        <w:t>The final analysis contains 11 major visualization/KPI views used across the dashboard and story, covering KPIs, trends, comparisons, geographic analysis, AI tools and adoption categories.</w:t>
      </w:r>
    </w:p>
    <w:p w14:paraId="4939237D" w14:textId="77777777" w:rsidR="00853236" w:rsidRDefault="00000000">
      <w:pPr>
        <w:pStyle w:val="Heading1"/>
      </w:pPr>
      <w:r>
        <w:t>8. Conclusion/Observation</w:t>
      </w:r>
    </w:p>
    <w:p w14:paraId="301347AE" w14:textId="77777777" w:rsidR="00853236" w:rsidRDefault="00000000">
      <w:r>
        <w:t>The analysis shows a strong increase in AI adoption in education over the 2015–2026 period. Student and teacher AI usage both increase substantially, while school AI adoption also shows a clear upward trajectory. Urban AI usage remains higher than rural usage, but rural communities also demonstrate considerable growth. Regional school adoption is relatively close across regions, with Oceania recording the highest average. The analysis also identifies ChatGPT as the most frequently represented AI tool in the dataset. Overall, the project demonstrates how Tableau can convert a multi-dimensional education dataset into accessible and interactive insights.</w:t>
      </w:r>
    </w:p>
    <w:p w14:paraId="6EB1ACCF" w14:textId="77777777" w:rsidR="00853236" w:rsidRDefault="00000000">
      <w:pPr>
        <w:pStyle w:val="Heading1"/>
      </w:pPr>
      <w:r>
        <w:t>9. Future Scope</w:t>
      </w:r>
    </w:p>
    <w:p w14:paraId="313F6FCB" w14:textId="77777777" w:rsidR="00853236" w:rsidRDefault="00000000">
      <w:r>
        <w:rPr>
          <w:b/>
        </w:rPr>
        <w:t xml:space="preserve">• </w:t>
      </w:r>
      <w:r>
        <w:t>Add more countries and regions for broader global coverage.</w:t>
      </w:r>
    </w:p>
    <w:p w14:paraId="69B09C7B" w14:textId="77777777" w:rsidR="00853236" w:rsidRDefault="00000000">
      <w:r>
        <w:rPr>
          <w:b/>
        </w:rPr>
        <w:t xml:space="preserve">• </w:t>
      </w:r>
      <w:r>
        <w:t>Extend the dataset beyond 2026 for continuous trend monitoring.</w:t>
      </w:r>
    </w:p>
    <w:p w14:paraId="376FFD71" w14:textId="77777777" w:rsidR="00853236" w:rsidRDefault="00000000">
      <w:r>
        <w:rPr>
          <w:b/>
        </w:rPr>
        <w:t xml:space="preserve">• </w:t>
      </w:r>
      <w:r>
        <w:t>Add predictive models to forecast future AI adoption.</w:t>
      </w:r>
    </w:p>
    <w:p w14:paraId="5E5A9AF6" w14:textId="77777777" w:rsidR="00853236" w:rsidRDefault="00000000">
      <w:r>
        <w:rPr>
          <w:b/>
        </w:rPr>
        <w:lastRenderedPageBreak/>
        <w:t xml:space="preserve">• </w:t>
      </w:r>
      <w:r>
        <w:t>Study relationships between AI adoption and academic outcomes where reliable outcome data are available.</w:t>
      </w:r>
    </w:p>
    <w:p w14:paraId="54F7B113" w14:textId="77777777" w:rsidR="00853236" w:rsidRDefault="00000000">
      <w:r>
        <w:rPr>
          <w:b/>
        </w:rPr>
        <w:t xml:space="preserve">• </w:t>
      </w:r>
      <w:r>
        <w:t>Add more detailed government policy and curriculum indicators.</w:t>
      </w:r>
    </w:p>
    <w:p w14:paraId="3D50FA59" w14:textId="77777777" w:rsidR="00853236" w:rsidRDefault="00000000">
      <w:r>
        <w:rPr>
          <w:b/>
        </w:rPr>
        <w:t xml:space="preserve">• </w:t>
      </w:r>
      <w:r>
        <w:t>Create richer drill-down dashboards for individual countries and institutions.</w:t>
      </w:r>
    </w:p>
    <w:p w14:paraId="66A0F701" w14:textId="77777777" w:rsidR="00853236" w:rsidRDefault="00000000">
      <w:r>
        <w:rPr>
          <w:b/>
        </w:rPr>
        <w:t xml:space="preserve">• </w:t>
      </w:r>
      <w:r>
        <w:t>Automate data refreshes and dashboard updates when new records become available.</w:t>
      </w:r>
    </w:p>
    <w:p w14:paraId="4830D6ED" w14:textId="77777777" w:rsidR="00853236" w:rsidRDefault="00000000">
      <w:pPr>
        <w:pStyle w:val="Heading1"/>
      </w:pPr>
      <w:r>
        <w:t>10. Appendix</w:t>
      </w:r>
    </w:p>
    <w:p w14:paraId="14B21BB7" w14:textId="77777777" w:rsidR="00853236" w:rsidRDefault="00000000">
      <w:pPr>
        <w:pStyle w:val="Heading2"/>
      </w:pPr>
      <w:r>
        <w:t>10.1. Source Code (if any)</w:t>
      </w:r>
    </w:p>
    <w:p w14:paraId="0FDDF840" w14:textId="77777777" w:rsidR="00853236" w:rsidRDefault="00000000">
      <w:r>
        <w:t>No separate source-code application was required for the Tableau visualization project. Data preparation, calculated fields, visualizations, dashboard development and story development were performed using Tableau.</w:t>
      </w:r>
    </w:p>
    <w:p w14:paraId="51896EA3" w14:textId="77777777" w:rsidR="00853236" w:rsidRDefault="00000000">
      <w:pPr>
        <w:pStyle w:val="Heading2"/>
      </w:pPr>
      <w:r>
        <w:t>10.2. GitHub &amp; Project Demo Link</w:t>
      </w:r>
    </w:p>
    <w:p w14:paraId="206656AE" w14:textId="77777777" w:rsidR="00853236" w:rsidRDefault="00000000">
      <w:r>
        <w:t>GitHub Link: [Not provided / Not applicable]</w:t>
      </w:r>
    </w:p>
    <w:p w14:paraId="11182788" w14:textId="77777777" w:rsidR="00853236" w:rsidRDefault="00000000">
      <w:r>
        <w:t>Tableau Public Dashboard Link: [To be added after publication]</w:t>
      </w:r>
    </w:p>
    <w:p w14:paraId="66B14979" w14:textId="77777777" w:rsidR="00853236" w:rsidRDefault="00000000">
      <w:r>
        <w:t>Tableau Public Story Link: [To be added after publication]</w:t>
      </w:r>
    </w:p>
    <w:sectPr w:rsidR="00853236">
      <w:pgSz w:w="12240" w:h="15840"/>
      <w:pgMar w:top="1470" w:right="840" w:bottom="3733" w:left="1449"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1" w:fontKey="{38CE19DD-C6D6-41E8-A512-EEE7B4E7F940}"/>
  </w:font>
  <w:font w:name="Calibri">
    <w:panose1 w:val="020F0502020204030204"/>
    <w:charset w:val="00"/>
    <w:family w:val="swiss"/>
    <w:pitch w:val="variable"/>
    <w:sig w:usb0="E4002EFF" w:usb1="C200247B" w:usb2="00000009" w:usb3="00000000" w:csb0="000001FF" w:csb1="00000000"/>
    <w:embedRegular r:id="rId2" w:fontKey="{F19FF0E5-858C-4A2C-BFD1-C81DCDC6EB32}"/>
  </w:font>
  <w:font w:name="Mangal">
    <w:panose1 w:val="00000400000000000000"/>
    <w:charset w:val="00"/>
    <w:family w:val="roman"/>
    <w:pitch w:val="variable"/>
    <w:sig w:usb0="00008003" w:usb1="00000000" w:usb2="00000000" w:usb3="00000000" w:csb0="00000001" w:csb1="00000000"/>
    <w:embedRegular r:id="rId3" w:fontKey="{D88AD88A-0CEB-4E43-8D2D-7A2F8C92E302}"/>
  </w:font>
  <w:font w:name="Cambria">
    <w:panose1 w:val="02040503050406030204"/>
    <w:charset w:val="00"/>
    <w:family w:val="roman"/>
    <w:pitch w:val="variable"/>
    <w:sig w:usb0="E00006FF" w:usb1="420024FF" w:usb2="02000000" w:usb3="00000000" w:csb0="0000019F" w:csb1="00000000"/>
    <w:embedRegular r:id="rId4" w:fontKey="{B484CF36-8E52-4E7F-B675-E6A54F9A7B33}"/>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3236"/>
    <w:rsid w:val="00853236"/>
    <w:rsid w:val="0088059D"/>
    <w:rsid w:val="00D3659C"/>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D3F917"/>
  <w15:docId w15:val="{5533C80A-A0B8-43E9-A511-6FC905A3F7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mr-IN"/>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1"/>
    </w:rPr>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7</Pages>
  <Words>1558</Words>
  <Characters>8883</Characters>
  <Application>Microsoft Office Word</Application>
  <DocSecurity>0</DocSecurity>
  <Lines>74</Lines>
  <Paragraphs>20</Paragraphs>
  <ScaleCrop>false</ScaleCrop>
  <Company/>
  <LinksUpToDate>false</LinksUpToDate>
  <CharactersWithSpaces>10421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ABHISHEK SUTAR</cp:lastModifiedBy>
  <cp:revision>2</cp:revision>
  <dcterms:created xsi:type="dcterms:W3CDTF">2026-10-07T12:58:00Z</dcterms:created>
  <dcterms:modified xsi:type="dcterms:W3CDTF">2026-10-07T12:59:00Z</dcterms:modified>
</cp:coreProperties>
</file>