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F9F6" w14:textId="77777777" w:rsidR="00445FB1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21D70EC3" w14:textId="77777777" w:rsidR="00445FB1" w:rsidRDefault="00445F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45FB1" w14:paraId="1C795AB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2020" w14:textId="77777777" w:rsidR="0044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35FA8" w14:textId="4709A7FC" w:rsidR="00445FB1" w:rsidRDefault="00AD2D88">
            <w:r>
              <w:t xml:space="preserve">21 </w:t>
            </w:r>
            <w:r w:rsidR="00000000">
              <w:t>September 2026</w:t>
            </w:r>
          </w:p>
        </w:tc>
      </w:tr>
      <w:tr w:rsidR="00445FB1" w14:paraId="56A16DA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F307" w14:textId="77777777" w:rsidR="0044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A5090" w14:textId="77777777" w:rsidR="00445FB1" w:rsidRDefault="00000000">
            <w:r>
              <w:t>Individual Project</w:t>
            </w:r>
          </w:p>
        </w:tc>
      </w:tr>
      <w:tr w:rsidR="00445FB1" w14:paraId="2A733DC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0C4C" w14:textId="77777777" w:rsidR="0044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648D" w14:textId="77777777" w:rsidR="00445FB1" w:rsidRDefault="00000000">
            <w:r>
              <w:t>Global AI Adoption in Education: A Comprehensive Global Analysis</w:t>
            </w:r>
          </w:p>
        </w:tc>
      </w:tr>
      <w:tr w:rsidR="00445FB1" w14:paraId="3085E81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E85C" w14:textId="77777777" w:rsidR="0044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E3B2" w14:textId="77777777" w:rsidR="0044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1C24F486" w14:textId="77777777" w:rsidR="00445FB1" w:rsidRDefault="00445F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0C5876E" w14:textId="77777777" w:rsidR="00445F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44E95D21" w14:textId="77777777" w:rsidR="00445F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47A6907B" w14:textId="77777777" w:rsidR="00445FB1" w:rsidRDefault="00445F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1A230" w14:textId="77777777" w:rsidR="00445F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445FB1" w14:paraId="09445061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5B7EDAB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C2597FB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45FB1" w14:paraId="7EFAA141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C44B3" w14:textId="77777777" w:rsidR="00445FB1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447FD" w14:textId="77777777" w:rsidR="00445FB1" w:rsidRDefault="00000000">
            <w:r>
              <w:t>The project analyzes global AI adoption in education from 2015 to 2026. It identifies trends and differences in student, teacher, and school AI adoption, urban-rural usage, regional patterns, AI tools, internet penetration, education index, government AI policy, AI in curriculum, and gender gaps.</w:t>
            </w:r>
          </w:p>
        </w:tc>
      </w:tr>
      <w:tr w:rsidR="00445FB1" w14:paraId="677C4761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92D7A" w14:textId="77777777" w:rsidR="00445FB1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28CB2" w14:textId="77777777" w:rsidR="00445FB1" w:rsidRDefault="00000000">
            <w:r>
              <w:t>The primary data source is the provided Global AI in Education CSV dataset. The dataset is imported into Tableau for exploration, preprocessing, calculated fields, visualizations, dashboard development, and story creation.</w:t>
            </w:r>
          </w:p>
        </w:tc>
      </w:tr>
      <w:tr w:rsidR="00445FB1" w14:paraId="1AF986B9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B2F5A" w14:textId="77777777" w:rsidR="00445FB1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464BC" w14:textId="77777777" w:rsidR="00445FB1" w:rsidRDefault="00000000">
            <w:r>
              <w:t>Global AI in Education.csv — the project dataset containing 1,360 records and 16 fields covering 10 countries from January 2015 to December 2026.</w:t>
            </w:r>
          </w:p>
        </w:tc>
      </w:tr>
    </w:tbl>
    <w:p w14:paraId="71B21596" w14:textId="77777777" w:rsidR="00445FB1" w:rsidRDefault="00445FB1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3060A" w14:textId="77777777" w:rsidR="00445F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tbl>
      <w:tblPr>
        <w:tblStyle w:val="a7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445FB1" w14:paraId="2AE4AA8B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3B92DD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7DEAFA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AAC1F42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3807C9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88F7792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EAF5CE" w14:textId="77777777" w:rsidR="00445FB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Permissions</w:t>
            </w:r>
          </w:p>
        </w:tc>
      </w:tr>
      <w:tr w:rsidR="00445FB1" w14:paraId="45215921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F4DA5" w14:textId="77777777" w:rsidR="00445FB1" w:rsidRDefault="00000000">
            <w:r>
              <w:t>Global AI in Education.csv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280CB" w14:textId="77777777" w:rsidR="00445FB1" w:rsidRDefault="00000000">
            <w:r>
              <w:t>Primary dataset containing global education AI adoption indicators, including student and teacher usage, school adoption, daily AI usage, internet penetration, education index, government AI policy, urban/rural usage, AI in curriculum, gender gap, region, and top AI tool.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3BB05" w14:textId="77777777" w:rsidR="00445FB1" w:rsidRDefault="00000000">
            <w:r>
              <w:t>Local project file / supplied dataset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A8F66" w14:textId="77777777" w:rsidR="00445FB1" w:rsidRDefault="00000000">
            <w: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C1B11" w14:textId="77777777" w:rsidR="00445FB1" w:rsidRDefault="00000000">
            <w:r>
              <w:t>99.4 KB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71AF0" w14:textId="77777777" w:rsidR="00445FB1" w:rsidRDefault="00000000">
            <w:r>
              <w:t>Project-provided / authorized for project use</w:t>
            </w:r>
          </w:p>
        </w:tc>
      </w:tr>
    </w:tbl>
    <w:p w14:paraId="2B652F11" w14:textId="77777777" w:rsidR="00445FB1" w:rsidRDefault="00445F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45FB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1DFDA" w14:textId="77777777" w:rsidR="00B579A4" w:rsidRDefault="00B579A4">
      <w:r>
        <w:separator/>
      </w:r>
    </w:p>
  </w:endnote>
  <w:endnote w:type="continuationSeparator" w:id="0">
    <w:p w14:paraId="3E9E2960" w14:textId="77777777" w:rsidR="00B579A4" w:rsidRDefault="00B57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37EFD6-4621-4271-A275-25A93CF94F25}"/>
    <w:embedBold r:id="rId2" w:fontKey="{9E977517-80E4-4A6C-B5D4-2A602282CE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8910B1F-132A-40D7-961F-C65AF97C5ED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A2F5D794-1CF3-48E5-B53C-DEB2D3BAAB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0653A1-4F58-4473-9040-2021AA1FF1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CD70" w14:textId="77777777" w:rsidR="00B579A4" w:rsidRDefault="00B579A4">
      <w:r>
        <w:separator/>
      </w:r>
    </w:p>
  </w:footnote>
  <w:footnote w:type="continuationSeparator" w:id="0">
    <w:p w14:paraId="325D4579" w14:textId="77777777" w:rsidR="00B579A4" w:rsidRDefault="00B57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E0BD" w14:textId="77777777" w:rsidR="00445FB1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5C09B61" wp14:editId="0915B348">
          <wp:simplePos x="0" y="0"/>
          <wp:positionH relativeFrom="page">
            <wp:posOffset>114300</wp:posOffset>
          </wp:positionH>
          <wp:positionV relativeFrom="page">
            <wp:posOffset>-19049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2ED88AE" w14:textId="77777777" w:rsidR="00445FB1" w:rsidRDefault="00445FB1"/>
  <w:p w14:paraId="5DA142C4" w14:textId="77777777" w:rsidR="00445FB1" w:rsidRDefault="0044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FB1"/>
    <w:rsid w:val="00445FB1"/>
    <w:rsid w:val="00AD2D88"/>
    <w:rsid w:val="00B579A4"/>
    <w:rsid w:val="00E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E32EE"/>
  <w15:docId w15:val="{E8EEBBCF-2621-4B00-8ECE-9DAC3C59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/DWdk/ObStNB5JZKLf0VdrUew==">CgMxLjA4AHIhMVkxd1M1MFZYSkZFZUowX2ZwbmsxM2ZaU2lCcVNuaUM2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SUTAR</cp:lastModifiedBy>
  <cp:revision>3</cp:revision>
  <dcterms:created xsi:type="dcterms:W3CDTF">2026-10-07T13:00:00Z</dcterms:created>
  <dcterms:modified xsi:type="dcterms:W3CDTF">2026-10-07T13:00:00Z</dcterms:modified>
</cp:coreProperties>
</file>