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line="360" w:lineRule="auto"/>
        <w:jc w:val="center"/>
        <w:rPr>
          <w:sz w:val="24"/>
          <w:szCs w:val="24"/>
        </w:rPr>
      </w:pPr>
      <w:bookmarkStart w:colFirst="0" w:colLast="0" w:name="_po159zahao9" w:id="0"/>
      <w:bookmarkEnd w:id="0"/>
      <w:r w:rsidDel="00000000" w:rsidR="00000000" w:rsidRPr="00000000">
        <w:rPr>
          <w:sz w:val="36"/>
          <w:szCs w:val="36"/>
          <w:rtl w:val="0"/>
        </w:rPr>
        <w:t xml:space="preserve">Using Twitter Data to Predict Bitcoin’s Price</w:t>
      </w:r>
      <w:r w:rsidDel="00000000" w:rsidR="00000000" w:rsidRPr="00000000">
        <w:rPr>
          <w:sz w:val="24"/>
          <w:szCs w:val="24"/>
        </w:rPr>
        <w:drawing>
          <wp:inline distB="114300" distT="114300" distL="114300" distR="114300">
            <wp:extent cx="5519738" cy="2759869"/>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19738" cy="275986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line="360" w:lineRule="auto"/>
        <w:ind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recent years, cryptocurrencies have seen a massive increase in value.  This is partially due to many advocates touting them as replacements to current currencies.  Others see crypto as a diversification of investment portfolios or a way to generate a quick profit.  The increase in the prices of cryptocurrencies like Bitcoin, though, masks how volatile the currency’s price is, which makes it a precarious entity to invest in.  </w:t>
      </w:r>
    </w:p>
    <w:p w:rsidR="00000000" w:rsidDel="00000000" w:rsidP="00000000" w:rsidRDefault="00000000" w:rsidRPr="00000000" w14:paraId="00000003">
      <w:pPr>
        <w:pageBreakBefore w:val="0"/>
        <w:spacing w:line="360" w:lineRule="auto"/>
        <w:ind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Regardless, there has been a lot of excitement about Bitcoin, particularly on social media platforms like Twitter.  On Twitter, the idea of the wisdom of the crowd is evident, as large groups of people can engage with each other on a current event and reach a broad consensus.  This raises an interesting question: can we use Twitter to make better sense of the volatility of Bitcoin’s price?</w:t>
      </w:r>
    </w:p>
    <w:p w:rsidR="00000000" w:rsidDel="00000000" w:rsidP="00000000" w:rsidRDefault="00000000" w:rsidRPr="00000000" w14:paraId="00000004">
      <w:pPr>
        <w:pageBreakBefore w:val="0"/>
        <w:spacing w:line="360" w:lineRule="auto"/>
        <w:ind w:firstLine="720"/>
        <w:rPr>
          <w:rFonts w:ascii="Comfortaa" w:cs="Comfortaa" w:eastAsia="Comfortaa" w:hAnsi="Comfortaa"/>
          <w:b w:val="1"/>
          <w:sz w:val="24"/>
          <w:szCs w:val="24"/>
          <w:u w:val="single"/>
        </w:rPr>
      </w:pPr>
      <w:r w:rsidDel="00000000" w:rsidR="00000000" w:rsidRPr="00000000">
        <w:rPr>
          <w:rFonts w:ascii="Comfortaa" w:cs="Comfortaa" w:eastAsia="Comfortaa" w:hAnsi="Comfortaa"/>
          <w:sz w:val="24"/>
          <w:szCs w:val="24"/>
          <w:rtl w:val="0"/>
        </w:rPr>
        <w:t xml:space="preserve">To investigate this, we chose to analyze 2 datasets from Kaggle: one containing text from 40,000,000 </w:t>
      </w:r>
      <w:hyperlink r:id="rId7">
        <w:r w:rsidDel="00000000" w:rsidR="00000000" w:rsidRPr="00000000">
          <w:rPr>
            <w:rFonts w:ascii="Comfortaa" w:cs="Comfortaa" w:eastAsia="Comfortaa" w:hAnsi="Comfortaa"/>
            <w:color w:val="1155cc"/>
            <w:sz w:val="24"/>
            <w:szCs w:val="24"/>
            <w:u w:val="single"/>
            <w:rtl w:val="0"/>
          </w:rPr>
          <w:t xml:space="preserve">Bitcoin tweets</w:t>
        </w:r>
      </w:hyperlink>
      <w:r w:rsidDel="00000000" w:rsidR="00000000" w:rsidRPr="00000000">
        <w:rPr>
          <w:rFonts w:ascii="Comfortaa" w:cs="Comfortaa" w:eastAsia="Comfortaa" w:hAnsi="Comfortaa"/>
          <w:sz w:val="24"/>
          <w:szCs w:val="24"/>
          <w:rtl w:val="0"/>
        </w:rPr>
        <w:t xml:space="preserve"> from January 2016 to March 2019, and the other containing historical </w:t>
      </w:r>
      <w:hyperlink r:id="rId8">
        <w:r w:rsidDel="00000000" w:rsidR="00000000" w:rsidRPr="00000000">
          <w:rPr>
            <w:rFonts w:ascii="Comfortaa" w:cs="Comfortaa" w:eastAsia="Comfortaa" w:hAnsi="Comfortaa"/>
            <w:color w:val="1155cc"/>
            <w:sz w:val="24"/>
            <w:szCs w:val="24"/>
            <w:u w:val="single"/>
            <w:rtl w:val="0"/>
          </w:rPr>
          <w:t xml:space="preserve">Bitcoin prices</w:t>
        </w:r>
      </w:hyperlink>
      <w:r w:rsidDel="00000000" w:rsidR="00000000" w:rsidRPr="00000000">
        <w:rPr>
          <w:rFonts w:ascii="Comfortaa" w:cs="Comfortaa" w:eastAsia="Comfortaa" w:hAnsi="Comfortaa"/>
          <w:sz w:val="24"/>
          <w:szCs w:val="24"/>
          <w:rtl w:val="0"/>
        </w:rPr>
        <w:t xml:space="preserve"> from January 2012 to March 2021.  In our project, we analyzed and visualized certain characteristics of our data, then used Apache Spark and MLLib to wrangle and model our data to attempt to predict changes in Bitcoin prices.</w:t>
      </w:r>
      <w:r w:rsidDel="00000000" w:rsidR="00000000" w:rsidRPr="00000000">
        <w:rPr>
          <w:rtl w:val="0"/>
        </w:rPr>
      </w:r>
    </w:p>
    <w:p w:rsidR="00000000" w:rsidDel="00000000" w:rsidP="00000000" w:rsidRDefault="00000000" w:rsidRPr="00000000" w14:paraId="00000005">
      <w:pPr>
        <w:pStyle w:val="Heading2"/>
        <w:pageBreakBefore w:val="0"/>
        <w:spacing w:line="360" w:lineRule="auto"/>
        <w:rPr/>
      </w:pPr>
      <w:bookmarkStart w:colFirst="0" w:colLast="0" w:name="_u2i26ou2bth8" w:id="1"/>
      <w:bookmarkEnd w:id="1"/>
      <w:r w:rsidDel="00000000" w:rsidR="00000000" w:rsidRPr="00000000">
        <w:rPr>
          <w:rtl w:val="0"/>
        </w:rPr>
        <w:t xml:space="preserve">Exploratory Data Analysis</w:t>
      </w:r>
      <w:r w:rsidDel="00000000" w:rsidR="00000000" w:rsidRPr="00000000">
        <w:drawing>
          <wp:anchor allowOverlap="1" behindDoc="0" distB="0" distT="0" distL="0" distR="0" hidden="0" layoutInCell="1" locked="0" relativeHeight="0" simplePos="0">
            <wp:simplePos x="0" y="0"/>
            <wp:positionH relativeFrom="column">
              <wp:posOffset>2895600</wp:posOffset>
            </wp:positionH>
            <wp:positionV relativeFrom="paragraph">
              <wp:posOffset>190500</wp:posOffset>
            </wp:positionV>
            <wp:extent cx="3128963" cy="2253658"/>
            <wp:effectExtent b="0" l="0" r="0" t="0"/>
            <wp:wrapSquare wrapText="bothSides" distB="0" distT="0" distL="0" distR="0"/>
            <wp:docPr id="2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128963" cy="2253658"/>
                    </a:xfrm>
                    <a:prstGeom prst="rect"/>
                    <a:ln/>
                  </pic:spPr>
                </pic:pic>
              </a:graphicData>
            </a:graphic>
          </wp:anchor>
        </w:drawing>
      </w:r>
    </w:p>
    <w:p w:rsidR="00000000" w:rsidDel="00000000" w:rsidP="00000000" w:rsidRDefault="00000000" w:rsidRPr="00000000" w14:paraId="00000006">
      <w:pPr>
        <w:pageBreakBefore w:val="0"/>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 xml:space="preserve">Starting with the tweets, we took a look at the length of the tweets included in the dataset:</w:t>
      </w:r>
    </w:p>
    <w:p w:rsidR="00000000" w:rsidDel="00000000" w:rsidP="00000000" w:rsidRDefault="00000000" w:rsidRPr="00000000" w14:paraId="00000007">
      <w:pPr>
        <w:pageBreakBefore w:val="0"/>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 xml:space="preserve">Since the maximum length of tweets used to be 140 characters before Twitter raised the character limit to </w:t>
      </w:r>
      <w:hyperlink r:id="rId10">
        <w:r w:rsidDel="00000000" w:rsidR="00000000" w:rsidRPr="00000000">
          <w:rPr>
            <w:rFonts w:ascii="Comfortaa" w:cs="Comfortaa" w:eastAsia="Comfortaa" w:hAnsi="Comfortaa"/>
            <w:color w:val="1155cc"/>
            <w:sz w:val="24"/>
            <w:szCs w:val="24"/>
            <w:u w:val="single"/>
            <w:rtl w:val="0"/>
          </w:rPr>
          <w:t xml:space="preserve">280 characters</w:t>
        </w:r>
      </w:hyperlink>
      <w:r w:rsidDel="00000000" w:rsidR="00000000" w:rsidRPr="00000000">
        <w:rPr>
          <w:rFonts w:ascii="Comfortaa" w:cs="Comfortaa" w:eastAsia="Comfortaa" w:hAnsi="Comfortaa"/>
          <w:sz w:val="24"/>
          <w:szCs w:val="24"/>
          <w:rtl w:val="0"/>
        </w:rPr>
        <w:t xml:space="preserve"> in 2017-2018, it is unsurprising that 140 characters appears to be the most common tweet length, with tweets above 140 characters becoming more rare (i.e., longer tweets were allowed mid-way through the data collection period).</w:t>
      </w:r>
    </w:p>
    <w:p w:rsidR="00000000" w:rsidDel="00000000" w:rsidP="00000000" w:rsidRDefault="00000000" w:rsidRPr="00000000" w14:paraId="00000008">
      <w:pPr>
        <w:pageBreakBefore w:val="0"/>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 xml:space="preserve">In terms of standard metrics of tweets, the 3 most commonly cited are replies, likes, and retweets.  Visualizing these 3 metrics, though, we see a similar trend:</w:t>
      </w:r>
    </w:p>
    <w:p w:rsidR="00000000" w:rsidDel="00000000" w:rsidP="00000000" w:rsidRDefault="00000000" w:rsidRPr="00000000" w14:paraId="00000009">
      <w:pPr>
        <w:pageBreakBefore w:val="0"/>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963154" cy="2056448"/>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63154" cy="2056448"/>
                    </a:xfrm>
                    <a:prstGeom prst="rect"/>
                    <a:ln/>
                  </pic:spPr>
                </pic:pic>
              </a:graphicData>
            </a:graphic>
          </wp:inline>
        </w:drawing>
      </w:r>
      <w:r w:rsidDel="00000000" w:rsidR="00000000" w:rsidRPr="00000000">
        <w:rPr>
          <w:rFonts w:ascii="Comfortaa" w:cs="Comfortaa" w:eastAsia="Comfortaa" w:hAnsi="Comfortaa"/>
          <w:sz w:val="24"/>
          <w:szCs w:val="24"/>
        </w:rPr>
        <w:drawing>
          <wp:inline distB="114300" distT="114300" distL="114300" distR="114300">
            <wp:extent cx="2841141" cy="2037398"/>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841141" cy="203739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995613" cy="2083042"/>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95613" cy="2083042"/>
                    </a:xfrm>
                    <a:prstGeom prst="rect"/>
                    <a:ln/>
                  </pic:spPr>
                </pic:pic>
              </a:graphicData>
            </a:graphic>
          </wp:inline>
        </w:drawing>
      </w:r>
      <w:r w:rsidDel="00000000" w:rsidR="00000000" w:rsidRPr="00000000">
        <w:rPr>
          <w:rFonts w:ascii="Comfortaa" w:cs="Comfortaa" w:eastAsia="Comfortaa" w:hAnsi="Comfortaa"/>
          <w:sz w:val="24"/>
          <w:szCs w:val="24"/>
        </w:rPr>
        <w:drawing>
          <wp:inline distB="114300" distT="114300" distL="114300" distR="114300">
            <wp:extent cx="2804800" cy="2011337"/>
            <wp:effectExtent b="0" l="0" r="0" t="0"/>
            <wp:docPr id="1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804800" cy="201133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900363" cy="2083488"/>
            <wp:effectExtent b="0" l="0" r="0" t="0"/>
            <wp:docPr id="1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900363" cy="2083488"/>
                    </a:xfrm>
                    <a:prstGeom prst="rect"/>
                    <a:ln/>
                  </pic:spPr>
                </pic:pic>
              </a:graphicData>
            </a:graphic>
          </wp:inline>
        </w:drawing>
      </w:r>
      <w:r w:rsidDel="00000000" w:rsidR="00000000" w:rsidRPr="00000000">
        <w:rPr>
          <w:rFonts w:ascii="Comfortaa" w:cs="Comfortaa" w:eastAsia="Comfortaa" w:hAnsi="Comfortaa"/>
          <w:sz w:val="24"/>
          <w:szCs w:val="24"/>
        </w:rPr>
        <w:drawing>
          <wp:inline distB="114300" distT="114300" distL="114300" distR="114300">
            <wp:extent cx="2938463" cy="2115339"/>
            <wp:effectExtent b="0" l="0" r="0" t="0"/>
            <wp:docPr id="2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938463" cy="211533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spacing w:line="360" w:lineRule="auto"/>
        <w:ind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We note that all 3 metrics have nearly identical distributions; namely, almost all tweets have 0 replies, likes, and retweets, which makes sense given that the majority of Twitter users’ tweets have little-to-no engagement whereas a small proportion of influential Twitter accounts (such as celebrities, CEOs, etc.) are highly-interacted with.  In fact, looking at the distribution of the metrics &lt; 5, we find that the drop off between 0 and 1 interaction is huge.  This seems to suggest that the average number of replies/likes/retweets on a given day is not particularly useful, as it will likely be very close to 0.  Instead, the maximum may be more useful, as it indicates the most influential voice tweeting about Bitcoin on a given day.</w:t>
      </w:r>
    </w:p>
    <w:p w:rsidR="00000000" w:rsidDel="00000000" w:rsidP="00000000" w:rsidRDefault="00000000" w:rsidRPr="00000000" w14:paraId="0000000D">
      <w:pPr>
        <w:pageBreakBefore w:val="0"/>
        <w:spacing w:line="360" w:lineRule="auto"/>
        <w:ind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Moving onto the sentiment analysis of the tweets (see next section to see how this was done), it appears as though the polarity, or the positive/negative sentiment, of the Bitcoin tweets leans more towards the positive end, with a median of around 0.25.  This is consistent with Bitcoin’s general increase of value over time.  The subjectivity of each tweet seems to be somewhat evenly distributed.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3019425</wp:posOffset>
                </wp:positionH>
                <wp:positionV relativeFrom="paragraph">
                  <wp:posOffset>1500188</wp:posOffset>
                </wp:positionV>
                <wp:extent cx="3113173" cy="428206"/>
                <wp:effectExtent b="0" l="0" r="0" t="0"/>
                <wp:wrapSquare wrapText="bothSides" distB="0" distT="0" distL="0" distR="0"/>
                <wp:docPr id="2" name=""/>
                <a:graphic>
                  <a:graphicData uri="http://schemas.microsoft.com/office/word/2010/wordprocessingShape">
                    <wps:wsp>
                      <wps:cNvSpPr txBox="1"/>
                      <wps:cNvPr id="2" name="Shape 2"/>
                      <wps:spPr>
                        <a:xfrm>
                          <a:off x="3917475" y="1270275"/>
                          <a:ext cx="2850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24"/>
                                <w:vertAlign w:val="baseline"/>
                              </w:rPr>
                              <w:t xml:space="preserve">Subjectivity of Bitcoin Tweets</w:t>
                            </w:r>
                          </w:p>
                        </w:txbxContent>
                      </wps:txbx>
                      <wps:bodyPr anchorCtr="0" anchor="t" bIns="91425" lIns="91425" spcFirstLastPara="1" rIns="91425" wrap="square" tIns="91425">
                        <a:spAutoFit/>
                      </wps:bodyPr>
                    </wps:wsp>
                  </a:graphicData>
                </a:graphic>
              </wp:anchor>
            </w:drawing>
          </mc:Choice>
          <mc:Fallback>
            <w:drawing>
              <wp:anchor allowOverlap="1" behindDoc="0" distB="0" distT="0" distL="0" distR="0" hidden="0" layoutInCell="1" locked="0" relativeHeight="0" simplePos="0">
                <wp:simplePos x="0" y="0"/>
                <wp:positionH relativeFrom="column">
                  <wp:posOffset>3019425</wp:posOffset>
                </wp:positionH>
                <wp:positionV relativeFrom="paragraph">
                  <wp:posOffset>1500188</wp:posOffset>
                </wp:positionV>
                <wp:extent cx="3113173" cy="428206"/>
                <wp:effectExtent b="0" l="0" r="0" t="0"/>
                <wp:wrapSquare wrapText="bothSides" distB="0" distT="0" distL="0" distR="0"/>
                <wp:docPr id="2"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3113173" cy="428206"/>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123825</wp:posOffset>
                </wp:positionH>
                <wp:positionV relativeFrom="paragraph">
                  <wp:posOffset>1472184</wp:posOffset>
                </wp:positionV>
                <wp:extent cx="2557463" cy="480991"/>
                <wp:effectExtent b="0" l="0" r="0" t="0"/>
                <wp:wrapSquare wrapText="bothSides" distB="0" distT="0" distL="0" distR="0"/>
                <wp:docPr id="1" name=""/>
                <a:graphic>
                  <a:graphicData uri="http://schemas.microsoft.com/office/word/2010/wordprocessingShape">
                    <wps:wsp>
                      <wps:cNvSpPr txBox="1"/>
                      <wps:cNvPr id="2" name="Shape 2"/>
                      <wps:spPr>
                        <a:xfrm>
                          <a:off x="3917475" y="1270275"/>
                          <a:ext cx="20556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24"/>
                                <w:vertAlign w:val="baseline"/>
                              </w:rPr>
                              <w:t xml:space="preserve">Polarity of Bitcoin Tweets</w:t>
                            </w:r>
                          </w:p>
                        </w:txbxContent>
                      </wps:txbx>
                      <wps:bodyPr anchorCtr="0" anchor="t" bIns="91425" lIns="91425" spcFirstLastPara="1" rIns="91425" wrap="square" tIns="91425">
                        <a:spAutoFit/>
                      </wps:bodyPr>
                    </wps:wsp>
                  </a:graphicData>
                </a:graphic>
              </wp:anchor>
            </w:drawing>
          </mc:Choice>
          <mc:Fallback>
            <w:drawing>
              <wp:anchor allowOverlap="1" behindDoc="0" distB="0" distT="0" distL="0" distR="0" hidden="0" layoutInCell="1" locked="0" relativeHeight="0" simplePos="0">
                <wp:simplePos x="0" y="0"/>
                <wp:positionH relativeFrom="column">
                  <wp:posOffset>123825</wp:posOffset>
                </wp:positionH>
                <wp:positionV relativeFrom="paragraph">
                  <wp:posOffset>1472184</wp:posOffset>
                </wp:positionV>
                <wp:extent cx="2557463" cy="480991"/>
                <wp:effectExtent b="0" l="0" r="0" t="0"/>
                <wp:wrapSquare wrapText="bothSides" distB="0" distT="0" distL="0" distR="0"/>
                <wp:docPr id="1" name="image23.png"/>
                <a:graphic>
                  <a:graphicData uri="http://schemas.openxmlformats.org/drawingml/2006/picture">
                    <pic:pic>
                      <pic:nvPicPr>
                        <pic:cNvPr id="0" name="image23.png"/>
                        <pic:cNvPicPr preferRelativeResize="0"/>
                      </pic:nvPicPr>
                      <pic:blipFill>
                        <a:blip r:embed="rId18"/>
                        <a:srcRect/>
                        <a:stretch>
                          <a:fillRect/>
                        </a:stretch>
                      </pic:blipFill>
                      <pic:spPr>
                        <a:xfrm>
                          <a:off x="0" y="0"/>
                          <a:ext cx="2557463" cy="480991"/>
                        </a:xfrm>
                        <a:prstGeom prst="rect"/>
                        <a:ln/>
                      </pic:spPr>
                    </pic:pic>
                  </a:graphicData>
                </a:graphic>
              </wp:anchor>
            </w:drawing>
          </mc:Fallback>
        </mc:AlternateContent>
      </w:r>
    </w:p>
    <w:p w:rsidR="00000000" w:rsidDel="00000000" w:rsidP="00000000" w:rsidRDefault="00000000" w:rsidRPr="00000000" w14:paraId="0000000E">
      <w:pPr>
        <w:pageBreakBefore w:val="0"/>
        <w:spacing w:line="360" w:lineRule="auto"/>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123825</wp:posOffset>
            </wp:positionH>
            <wp:positionV relativeFrom="paragraph">
              <wp:posOffset>378714</wp:posOffset>
            </wp:positionV>
            <wp:extent cx="2569265" cy="1676400"/>
            <wp:effectExtent b="0" l="0" r="0" t="0"/>
            <wp:wrapTopAndBottom distB="0" distT="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569265" cy="1676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352425</wp:posOffset>
            </wp:positionV>
            <wp:extent cx="2605899" cy="1704975"/>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605899" cy="1704975"/>
                    </a:xfrm>
                    <a:prstGeom prst="rect"/>
                    <a:ln/>
                  </pic:spPr>
                </pic:pic>
              </a:graphicData>
            </a:graphic>
          </wp:anchor>
        </w:drawing>
      </w:r>
    </w:p>
    <w:p w:rsidR="00000000" w:rsidDel="00000000" w:rsidP="00000000" w:rsidRDefault="00000000" w:rsidRPr="00000000" w14:paraId="0000000F">
      <w:pPr>
        <w:pageBreakBefore w:val="0"/>
        <w:spacing w:line="360" w:lineRule="auto"/>
        <w:ind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There also seems to be some correlation between polarity and Bitcoin price, as well as subjectivity and Bitcoin price, across time, as seen in the following visualizations:</w:t>
      </w:r>
    </w:p>
    <w:p w:rsidR="00000000" w:rsidDel="00000000" w:rsidP="00000000" w:rsidRDefault="00000000" w:rsidRPr="00000000" w14:paraId="00000010">
      <w:pPr>
        <w:pageBreakBefore w:val="0"/>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914582" cy="1874330"/>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914582" cy="1874330"/>
                    </a:xfrm>
                    <a:prstGeom prst="rect"/>
                    <a:ln/>
                  </pic:spPr>
                </pic:pic>
              </a:graphicData>
            </a:graphic>
          </wp:inline>
        </w:drawing>
      </w:r>
      <w:r w:rsidDel="00000000" w:rsidR="00000000" w:rsidRPr="00000000">
        <w:rPr>
          <w:rFonts w:ascii="Comfortaa" w:cs="Comfortaa" w:eastAsia="Comfortaa" w:hAnsi="Comfortaa"/>
          <w:sz w:val="24"/>
          <w:szCs w:val="24"/>
        </w:rPr>
        <w:drawing>
          <wp:inline distB="114300" distT="114300" distL="114300" distR="114300">
            <wp:extent cx="2947988" cy="1874392"/>
            <wp:effectExtent b="0" l="0" r="0" t="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947988" cy="187439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spacing w:line="360" w:lineRule="auto"/>
        <w:rPr>
          <w:rFonts w:ascii="Comfortaa" w:cs="Comfortaa" w:eastAsia="Comfortaa" w:hAnsi="Comfortaa"/>
        </w:rPr>
      </w:pPr>
      <w:r w:rsidDel="00000000" w:rsidR="00000000" w:rsidRPr="00000000">
        <w:rPr>
          <w:rtl w:val="0"/>
        </w:rPr>
      </w:r>
    </w:p>
    <w:p w:rsidR="00000000" w:rsidDel="00000000" w:rsidP="00000000" w:rsidRDefault="00000000" w:rsidRPr="00000000" w14:paraId="00000012">
      <w:pPr>
        <w:pageBreakBefore w:val="0"/>
        <w:spacing w:line="360" w:lineRule="auto"/>
        <w:rPr>
          <w:rFonts w:ascii="Comfortaa" w:cs="Comfortaa" w:eastAsia="Comfortaa" w:hAnsi="Comfortaa"/>
          <w:sz w:val="24"/>
          <w:szCs w:val="24"/>
        </w:rPr>
      </w:pPr>
      <w:r w:rsidDel="00000000" w:rsidR="00000000" w:rsidRPr="00000000">
        <w:rPr>
          <w:rFonts w:ascii="Comfortaa" w:cs="Comfortaa" w:eastAsia="Comfortaa" w:hAnsi="Comfortaa"/>
          <w:rtl w:val="0"/>
        </w:rPr>
        <w:tab/>
      </w:r>
      <w:r w:rsidDel="00000000" w:rsidR="00000000" w:rsidRPr="00000000">
        <w:rPr>
          <w:rFonts w:ascii="Comfortaa" w:cs="Comfortaa" w:eastAsia="Comfortaa" w:hAnsi="Comfortaa"/>
          <w:sz w:val="24"/>
          <w:szCs w:val="24"/>
          <w:rtl w:val="0"/>
        </w:rPr>
        <w:t xml:space="preserve">With regard to historical Bitcoin prices, it is not surprising to find that Bitcoin prices, which were once very low in the past, have become incredibly high, especially in the past few years.  The number of Bitcoins that are being transacted appear to be relatively constant/slightly decreasing.</w:t>
      </w:r>
    </w:p>
    <w:p w:rsidR="00000000" w:rsidDel="00000000" w:rsidP="00000000" w:rsidRDefault="00000000" w:rsidRPr="00000000" w14:paraId="00000013">
      <w:pPr>
        <w:pageBreakBefore w:val="0"/>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890838" cy="2004757"/>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890838" cy="2004757"/>
                    </a:xfrm>
                    <a:prstGeom prst="rect"/>
                    <a:ln/>
                  </pic:spPr>
                </pic:pic>
              </a:graphicData>
            </a:graphic>
          </wp:inline>
        </w:drawing>
      </w:r>
      <w:r w:rsidDel="00000000" w:rsidR="00000000" w:rsidRPr="00000000">
        <w:rPr>
          <w:rFonts w:ascii="Comfortaa" w:cs="Comfortaa" w:eastAsia="Comfortaa" w:hAnsi="Comfortaa"/>
          <w:sz w:val="24"/>
          <w:szCs w:val="24"/>
        </w:rPr>
        <w:drawing>
          <wp:inline distB="114300" distT="114300" distL="114300" distR="114300">
            <wp:extent cx="2841019" cy="1992287"/>
            <wp:effectExtent b="0" l="0" r="0" t="0"/>
            <wp:docPr id="2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841019" cy="199228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5">
      <w:pPr>
        <w:pageBreakBefore w:val="0"/>
        <w:spacing w:line="360" w:lineRule="auto"/>
        <w:rPr>
          <w:rFonts w:ascii="Comfortaa" w:cs="Comfortaa" w:eastAsia="Comfortaa" w:hAnsi="Comfortaa"/>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2"/>
        <w:pageBreakBefore w:val="0"/>
        <w:spacing w:line="360" w:lineRule="auto"/>
        <w:rPr/>
      </w:pPr>
      <w:bookmarkStart w:colFirst="0" w:colLast="0" w:name="_nj7i2f3opent" w:id="2"/>
      <w:bookmarkEnd w:id="2"/>
      <w:r w:rsidDel="00000000" w:rsidR="00000000" w:rsidRPr="00000000">
        <w:rPr>
          <w:rtl w:val="0"/>
        </w:rPr>
        <w:t xml:space="preserve">Data Wrangling</w:t>
      </w:r>
    </w:p>
    <w:p w:rsidR="00000000" w:rsidDel="00000000" w:rsidP="00000000" w:rsidRDefault="00000000" w:rsidRPr="00000000" w14:paraId="00000017">
      <w:pPr>
        <w:pageBreakBefore w:val="0"/>
        <w:spacing w:line="360" w:lineRule="auto"/>
        <w:rPr>
          <w:rFonts w:ascii="Comfortaa" w:cs="Comfortaa" w:eastAsia="Comfortaa" w:hAnsi="Comfortaa"/>
          <w:sz w:val="24"/>
          <w:szCs w:val="24"/>
        </w:rPr>
      </w:pPr>
      <w:r w:rsidDel="00000000" w:rsidR="00000000" w:rsidRPr="00000000">
        <w:rPr>
          <w:rFonts w:ascii="Comfortaa" w:cs="Comfortaa" w:eastAsia="Comfortaa" w:hAnsi="Comfortaa"/>
          <w:rtl w:val="0"/>
        </w:rPr>
        <w:tab/>
      </w:r>
      <w:r w:rsidDel="00000000" w:rsidR="00000000" w:rsidRPr="00000000">
        <w:rPr>
          <w:rFonts w:ascii="Comfortaa" w:cs="Comfortaa" w:eastAsia="Comfortaa" w:hAnsi="Comfortaa"/>
          <w:sz w:val="24"/>
          <w:szCs w:val="24"/>
          <w:rtl w:val="0"/>
        </w:rPr>
        <w:t xml:space="preserve">One of the major difficulties that we had in this project was working with the large datasets.  It can be rather difficult to handle tens of millions of rows of data, so we spent time considering the best way to process the data for use in our models.  Because of the large size of the datasets, we chose to upload the files to an Amazon S3 bucket, so that local storage/RAM would not be used to download the data.  We also opted to use Apache Spark through Amazon EMR clusters, which allowed us to use distributed computation to more quickly process the data.</w:t>
      </w:r>
    </w:p>
    <w:p w:rsidR="00000000" w:rsidDel="00000000" w:rsidP="00000000" w:rsidRDefault="00000000" w:rsidRPr="00000000" w14:paraId="00000018">
      <w:pPr>
        <w:pageBreakBefore w:val="0"/>
        <w:spacing w:line="360" w:lineRule="auto"/>
        <w:rPr>
          <w:rFonts w:ascii="Comfortaa" w:cs="Comfortaa" w:eastAsia="Comfortaa" w:hAnsi="Comfortaa"/>
        </w:rPr>
      </w:pPr>
      <w:r w:rsidDel="00000000" w:rsidR="00000000" w:rsidRPr="00000000">
        <w:rPr>
          <w:rFonts w:ascii="Comfortaa" w:cs="Comfortaa" w:eastAsia="Comfortaa" w:hAnsi="Comfortaa"/>
        </w:rPr>
        <w:drawing>
          <wp:inline distB="57150" distT="57150" distL="57150" distR="57150">
            <wp:extent cx="2535682" cy="1901761"/>
            <wp:effectExtent b="0" l="0" r="0" t="0"/>
            <wp:docPr id="1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535682" cy="1901761"/>
                    </a:xfrm>
                    <a:prstGeom prst="rect"/>
                    <a:ln/>
                  </pic:spPr>
                </pic:pic>
              </a:graphicData>
            </a:graphic>
          </wp:inline>
        </w:drawing>
      </w:r>
      <w:r w:rsidDel="00000000" w:rsidR="00000000" w:rsidRPr="00000000">
        <w:rPr>
          <w:rFonts w:ascii="Comfortaa" w:cs="Comfortaa" w:eastAsia="Comfortaa" w:hAnsi="Comfortaa"/>
          <w:rtl w:val="0"/>
        </w:rPr>
        <w:tab/>
      </w:r>
      <w:r w:rsidDel="00000000" w:rsidR="00000000" w:rsidRPr="00000000">
        <w:rPr>
          <w:rFonts w:ascii="Comfortaa" w:cs="Comfortaa" w:eastAsia="Comfortaa" w:hAnsi="Comfortaa"/>
        </w:rPr>
        <w:drawing>
          <wp:inline distB="114300" distT="114300" distL="114300" distR="114300">
            <wp:extent cx="3148013" cy="1614966"/>
            <wp:effectExtent b="0" l="0" r="0" t="0"/>
            <wp:docPr id="1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148013" cy="161496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line="360" w:lineRule="auto"/>
        <w:rPr>
          <w:rFonts w:ascii="Comfortaa" w:cs="Comfortaa" w:eastAsia="Comfortaa" w:hAnsi="Comfortaa"/>
        </w:rPr>
      </w:pPr>
      <w:r w:rsidDel="00000000" w:rsidR="00000000" w:rsidRPr="00000000">
        <w:rPr>
          <w:rtl w:val="0"/>
        </w:rPr>
      </w:r>
    </w:p>
    <w:p w:rsidR="00000000" w:rsidDel="00000000" w:rsidP="00000000" w:rsidRDefault="00000000" w:rsidRPr="00000000" w14:paraId="0000001A">
      <w:pPr>
        <w:pageBreakBefore w:val="0"/>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We first set up the schema for our csv files and imported them as Spark dataframes:</w:t>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e6e5e"/>
                <w:shd w:fill="f4fbf4" w:val="clear"/>
              </w:rPr>
            </w:pPr>
            <w:r w:rsidDel="00000000" w:rsidR="00000000" w:rsidRPr="00000000">
              <w:rPr>
                <w:rFonts w:ascii="Consolas" w:cs="Consolas" w:eastAsia="Consolas" w:hAnsi="Consolas"/>
                <w:color w:val="ad2bee"/>
                <w:shd w:fill="f4fbf4" w:val="clear"/>
                <w:rtl w:val="0"/>
              </w:rPr>
              <w:t xml:space="preserve">from</w:t>
            </w:r>
            <w:r w:rsidDel="00000000" w:rsidR="00000000" w:rsidRPr="00000000">
              <w:rPr>
                <w:rFonts w:ascii="Consolas" w:cs="Consolas" w:eastAsia="Consolas" w:hAnsi="Consolas"/>
                <w:color w:val="5e6e5e"/>
                <w:shd w:fill="f4fbf4" w:val="clear"/>
                <w:rtl w:val="0"/>
              </w:rPr>
              <w:t xml:space="preserve"> pyspark.sql.types </w:t>
            </w:r>
            <w:r w:rsidDel="00000000" w:rsidR="00000000" w:rsidRPr="00000000">
              <w:rPr>
                <w:rFonts w:ascii="Consolas" w:cs="Consolas" w:eastAsia="Consolas" w:hAnsi="Consolas"/>
                <w:color w:val="ad2bee"/>
                <w:shd w:fill="f4fbf4" w:val="clear"/>
                <w:rtl w:val="0"/>
              </w:rPr>
              <w:t xml:space="preserve">import</w:t>
            </w:r>
            <w:r w:rsidDel="00000000" w:rsidR="00000000" w:rsidRPr="00000000">
              <w:rPr>
                <w:rFonts w:ascii="Consolas" w:cs="Consolas" w:eastAsia="Consolas" w:hAnsi="Consolas"/>
                <w:color w:val="5e6e5e"/>
                <w:shd w:fill="f4fbf4" w:val="clear"/>
                <w:rtl w:val="0"/>
              </w:rPr>
              <w:t xml:space="preserve"> *</w:t>
              <w:br w:type="textWrapping"/>
              <w:br w:type="textWrapping"/>
              <w:t xml:space="preserve"># Schema </w:t>
            </w:r>
            <w:r w:rsidDel="00000000" w:rsidR="00000000" w:rsidRPr="00000000">
              <w:rPr>
                <w:rFonts w:ascii="Consolas" w:cs="Consolas" w:eastAsia="Consolas" w:hAnsi="Consolas"/>
                <w:color w:val="ad2bee"/>
                <w:shd w:fill="f4fbf4" w:val="clear"/>
                <w:rtl w:val="0"/>
              </w:rPr>
              <w:t xml:space="preserve">for</w:t>
            </w:r>
            <w:r w:rsidDel="00000000" w:rsidR="00000000" w:rsidRPr="00000000">
              <w:rPr>
                <w:rFonts w:ascii="Consolas" w:cs="Consolas" w:eastAsia="Consolas" w:hAnsi="Consolas"/>
                <w:color w:val="5e6e5e"/>
                <w:shd w:fill="f4fbf4" w:val="clear"/>
                <w:rtl w:val="0"/>
              </w:rPr>
              <w:t xml:space="preserve"> bitcoin-tweets.csv</w:t>
              <w:br w:type="textWrapping"/>
              <w:t xml:space="preserve">tweets_schema = StructType(</w:t>
              <w:br w:type="textWrapping"/>
              <w:t xml:space="preserve">    [StructField(</w:t>
            </w:r>
            <w:r w:rsidDel="00000000" w:rsidR="00000000" w:rsidRPr="00000000">
              <w:rPr>
                <w:rFonts w:ascii="Consolas" w:cs="Consolas" w:eastAsia="Consolas" w:hAnsi="Consolas"/>
                <w:color w:val="29a329"/>
                <w:shd w:fill="f4fbf4" w:val="clear"/>
                <w:rtl w:val="0"/>
              </w:rPr>
              <w:t xml:space="preserve">'id'</w:t>
            </w:r>
            <w:r w:rsidDel="00000000" w:rsidR="00000000" w:rsidRPr="00000000">
              <w:rPr>
                <w:rFonts w:ascii="Consolas" w:cs="Consolas" w:eastAsia="Consolas" w:hAnsi="Consolas"/>
                <w:color w:val="5e6e5e"/>
                <w:shd w:fill="f4fbf4" w:val="clear"/>
                <w:rtl w:val="0"/>
              </w:rPr>
              <w:t xml:space="preserve">, FloatType(), </w:t>
            </w:r>
            <w:r w:rsidDel="00000000" w:rsidR="00000000" w:rsidRPr="00000000">
              <w:rPr>
                <w:rFonts w:ascii="Consolas" w:cs="Consolas" w:eastAsia="Consolas" w:hAnsi="Consolas"/>
                <w:color w:val="ad2bee"/>
                <w:shd w:fill="f4fbf4" w:val="clear"/>
                <w:rtl w:val="0"/>
              </w:rPr>
              <w:t xml:space="preserve">True</w:t>
            </w:r>
            <w:r w:rsidDel="00000000" w:rsidR="00000000" w:rsidRPr="00000000">
              <w:rPr>
                <w:rFonts w:ascii="Consolas" w:cs="Consolas" w:eastAsia="Consolas" w:hAnsi="Consolas"/>
                <w:color w:val="5e6e5e"/>
                <w:shd w:fill="f4fbf4" w:val="clear"/>
                <w:rtl w:val="0"/>
              </w:rPr>
              <w:t xml:space="preserve">),</w:t>
              <w:br w:type="textWrapping"/>
              <w:t xml:space="preserve">    ...</w:t>
              <w:br w:type="textWrapping"/>
              <w:t xml:space="preserve">     StructField(</w:t>
            </w:r>
            <w:r w:rsidDel="00000000" w:rsidR="00000000" w:rsidRPr="00000000">
              <w:rPr>
                <w:rFonts w:ascii="Consolas" w:cs="Consolas" w:eastAsia="Consolas" w:hAnsi="Consolas"/>
                <w:color w:val="29a329"/>
                <w:shd w:fill="f4fbf4" w:val="clear"/>
                <w:rtl w:val="0"/>
              </w:rPr>
              <w:t xml:space="preserve">'text'</w:t>
            </w:r>
            <w:r w:rsidDel="00000000" w:rsidR="00000000" w:rsidRPr="00000000">
              <w:rPr>
                <w:rFonts w:ascii="Consolas" w:cs="Consolas" w:eastAsia="Consolas" w:hAnsi="Consolas"/>
                <w:color w:val="5e6e5e"/>
                <w:shd w:fill="f4fbf4" w:val="clear"/>
                <w:rtl w:val="0"/>
              </w:rPr>
              <w:t xml:space="preserve">, StringType(), </w:t>
            </w:r>
            <w:r w:rsidDel="00000000" w:rsidR="00000000" w:rsidRPr="00000000">
              <w:rPr>
                <w:rFonts w:ascii="Consolas" w:cs="Consolas" w:eastAsia="Consolas" w:hAnsi="Consolas"/>
                <w:color w:val="ad2bee"/>
                <w:shd w:fill="f4fbf4" w:val="clear"/>
                <w:rtl w:val="0"/>
              </w:rPr>
              <w:t xml:space="preserve">True</w:t>
            </w:r>
            <w:r w:rsidDel="00000000" w:rsidR="00000000" w:rsidRPr="00000000">
              <w:rPr>
                <w:rFonts w:ascii="Consolas" w:cs="Consolas" w:eastAsia="Consolas" w:hAnsi="Consolas"/>
                <w:color w:val="5e6e5e"/>
                <w:shd w:fill="f4fbf4" w:val="clear"/>
                <w:rtl w:val="0"/>
              </w:rPr>
              <w:t xml:space="preserve">),</w:t>
              <w:br w:type="textWrapping"/>
              <w:t xml:space="preserve">    ]</w:t>
              <w:br w:type="textWrapping"/>
              <w:t xml:space="preserve">)</w:t>
              <w:br w:type="textWrapping"/>
              <w:br w:type="textWrapping"/>
              <w:t xml:space="preserve"># Schema </w:t>
            </w:r>
            <w:r w:rsidDel="00000000" w:rsidR="00000000" w:rsidRPr="00000000">
              <w:rPr>
                <w:rFonts w:ascii="Consolas" w:cs="Consolas" w:eastAsia="Consolas" w:hAnsi="Consolas"/>
                <w:color w:val="ad2bee"/>
                <w:shd w:fill="f4fbf4" w:val="clear"/>
                <w:rtl w:val="0"/>
              </w:rPr>
              <w:t xml:space="preserve">for</w:t>
            </w:r>
            <w:r w:rsidDel="00000000" w:rsidR="00000000" w:rsidRPr="00000000">
              <w:rPr>
                <w:rFonts w:ascii="Consolas" w:cs="Consolas" w:eastAsia="Consolas" w:hAnsi="Consolas"/>
                <w:color w:val="5e6e5e"/>
                <w:shd w:fill="f4fbf4" w:val="clear"/>
                <w:rtl w:val="0"/>
              </w:rPr>
              <w:t xml:space="preserve"> bitcoin-prices.csv</w:t>
              <w:br w:type="textWrapping"/>
              <w:t xml:space="preserve">prices_schema = StructType(</w:t>
              <w:br w:type="textWrapping"/>
              <w:t xml:space="preserve">    [StructField(</w:t>
            </w:r>
            <w:r w:rsidDel="00000000" w:rsidR="00000000" w:rsidRPr="00000000">
              <w:rPr>
                <w:rFonts w:ascii="Consolas" w:cs="Consolas" w:eastAsia="Consolas" w:hAnsi="Consolas"/>
                <w:color w:val="29a329"/>
                <w:shd w:fill="f4fbf4" w:val="clear"/>
                <w:rtl w:val="0"/>
              </w:rPr>
              <w:t xml:space="preserve">'Timestamp'</w:t>
            </w:r>
            <w:r w:rsidDel="00000000" w:rsidR="00000000" w:rsidRPr="00000000">
              <w:rPr>
                <w:rFonts w:ascii="Consolas" w:cs="Consolas" w:eastAsia="Consolas" w:hAnsi="Consolas"/>
                <w:color w:val="5e6e5e"/>
                <w:shd w:fill="f4fbf4" w:val="clear"/>
                <w:rtl w:val="0"/>
              </w:rPr>
              <w:t xml:space="preserve">, IntegerType(), </w:t>
            </w:r>
            <w:r w:rsidDel="00000000" w:rsidR="00000000" w:rsidRPr="00000000">
              <w:rPr>
                <w:rFonts w:ascii="Consolas" w:cs="Consolas" w:eastAsia="Consolas" w:hAnsi="Consolas"/>
                <w:color w:val="ad2bee"/>
                <w:shd w:fill="f4fbf4" w:val="clear"/>
                <w:rtl w:val="0"/>
              </w:rPr>
              <w:t xml:space="preserve">True</w:t>
            </w:r>
            <w:r w:rsidDel="00000000" w:rsidR="00000000" w:rsidRPr="00000000">
              <w:rPr>
                <w:rFonts w:ascii="Consolas" w:cs="Consolas" w:eastAsia="Consolas" w:hAnsi="Consolas"/>
                <w:color w:val="5e6e5e"/>
                <w:shd w:fill="f4fbf4" w:val="clear"/>
                <w:rtl w:val="0"/>
              </w:rPr>
              <w:t xml:space="preserve">),</w:t>
              <w:br w:type="textWrapping"/>
              <w:t xml:space="preserve">    ...</w:t>
              <w:br w:type="textWrapping"/>
              <w:t xml:space="preserve">     StructField(</w:t>
            </w:r>
            <w:r w:rsidDel="00000000" w:rsidR="00000000" w:rsidRPr="00000000">
              <w:rPr>
                <w:rFonts w:ascii="Consolas" w:cs="Consolas" w:eastAsia="Consolas" w:hAnsi="Consolas"/>
                <w:color w:val="29a329"/>
                <w:shd w:fill="f4fbf4" w:val="clear"/>
                <w:rtl w:val="0"/>
              </w:rPr>
              <w:t xml:space="preserve">'Weighted_Price'</w:t>
            </w:r>
            <w:r w:rsidDel="00000000" w:rsidR="00000000" w:rsidRPr="00000000">
              <w:rPr>
                <w:rFonts w:ascii="Consolas" w:cs="Consolas" w:eastAsia="Consolas" w:hAnsi="Consolas"/>
                <w:color w:val="5e6e5e"/>
                <w:shd w:fill="f4fbf4" w:val="clear"/>
                <w:rtl w:val="0"/>
              </w:rPr>
              <w:t xml:space="preserve">, FloatType(), </w:t>
            </w:r>
            <w:r w:rsidDel="00000000" w:rsidR="00000000" w:rsidRPr="00000000">
              <w:rPr>
                <w:rFonts w:ascii="Consolas" w:cs="Consolas" w:eastAsia="Consolas" w:hAnsi="Consolas"/>
                <w:color w:val="ad2bee"/>
                <w:shd w:fill="f4fbf4" w:val="clear"/>
                <w:rtl w:val="0"/>
              </w:rPr>
              <w:t xml:space="preserve">True</w:t>
            </w:r>
            <w:r w:rsidDel="00000000" w:rsidR="00000000" w:rsidRPr="00000000">
              <w:rPr>
                <w:rFonts w:ascii="Consolas" w:cs="Consolas" w:eastAsia="Consolas" w:hAnsi="Consolas"/>
                <w:color w:val="5e6e5e"/>
                <w:shd w:fill="f4fbf4" w:val="clear"/>
                <w:rtl w:val="0"/>
              </w:rPr>
              <w:t xml:space="preserve">),</w:t>
              <w:br w:type="textWrapping"/>
              <w:t xml:space="preserve">    ]</w:t>
              <w:br w:type="textWrapping"/>
              <w:t xml:space="preserve">)</w:t>
              <w:br w:type="textWrapping"/>
              <w:br w:type="textWrapping"/>
              <w:t xml:space="preserve"># </w:t>
            </w:r>
            <w:r w:rsidDel="00000000" w:rsidR="00000000" w:rsidRPr="00000000">
              <w:rPr>
                <w:rFonts w:ascii="Consolas" w:cs="Consolas" w:eastAsia="Consolas" w:hAnsi="Consolas"/>
                <w:color w:val="ad2bee"/>
                <w:shd w:fill="f4fbf4" w:val="clear"/>
                <w:rtl w:val="0"/>
              </w:rPr>
              <w:t xml:space="preserve">Import</w:t>
            </w:r>
            <w:r w:rsidDel="00000000" w:rsidR="00000000" w:rsidRPr="00000000">
              <w:rPr>
                <w:rFonts w:ascii="Consolas" w:cs="Consolas" w:eastAsia="Consolas" w:hAnsi="Consolas"/>
                <w:color w:val="5e6e5e"/>
                <w:shd w:fill="f4fbf4" w:val="clear"/>
                <w:rtl w:val="0"/>
              </w:rPr>
              <w:t xml:space="preserve"> csv files </w:t>
            </w:r>
            <w:r w:rsidDel="00000000" w:rsidR="00000000" w:rsidRPr="00000000">
              <w:rPr>
                <w:rFonts w:ascii="Consolas" w:cs="Consolas" w:eastAsia="Consolas" w:hAnsi="Consolas"/>
                <w:color w:val="ad2bee"/>
                <w:shd w:fill="f4fbf4" w:val="clear"/>
                <w:rtl w:val="0"/>
              </w:rPr>
              <w:t xml:space="preserve">from</w:t>
            </w:r>
            <w:r w:rsidDel="00000000" w:rsidR="00000000" w:rsidRPr="00000000">
              <w:rPr>
                <w:rFonts w:ascii="Consolas" w:cs="Consolas" w:eastAsia="Consolas" w:hAnsi="Consolas"/>
                <w:color w:val="5e6e5e"/>
                <w:shd w:fill="f4fbf4" w:val="clear"/>
                <w:rtl w:val="0"/>
              </w:rPr>
              <w:t xml:space="preserve"> S3 bucket as Spark Dataframes</w:t>
              <w:br w:type="textWrapping"/>
              <w:t xml:space="preserve">tweets_sdf = spark.</w:t>
            </w:r>
            <w:r w:rsidDel="00000000" w:rsidR="00000000" w:rsidRPr="00000000">
              <w:rPr>
                <w:rFonts w:ascii="Consolas" w:cs="Consolas" w:eastAsia="Consolas" w:hAnsi="Consolas"/>
                <w:color w:val="ad2bee"/>
                <w:shd w:fill="f4fbf4" w:val="clear"/>
                <w:rtl w:val="0"/>
              </w:rPr>
              <w:t xml:space="preserve">read</w:t>
            </w:r>
            <w:r w:rsidDel="00000000" w:rsidR="00000000" w:rsidRPr="00000000">
              <w:rPr>
                <w:rFonts w:ascii="Consolas" w:cs="Consolas" w:eastAsia="Consolas" w:hAnsi="Consolas"/>
                <w:color w:val="5e6e5e"/>
                <w:shd w:fill="f4fbf4" w:val="clear"/>
                <w:rtl w:val="0"/>
              </w:rPr>
              <w:t xml:space="preserve">.option(</w:t>
            </w:r>
            <w:r w:rsidDel="00000000" w:rsidR="00000000" w:rsidRPr="00000000">
              <w:rPr>
                <w:rFonts w:ascii="Consolas" w:cs="Consolas" w:eastAsia="Consolas" w:hAnsi="Consolas"/>
                <w:color w:val="29a329"/>
                <w:shd w:fill="f4fbf4" w:val="clear"/>
                <w:rtl w:val="0"/>
              </w:rPr>
              <w:t xml:space="preserve">'delimiter'</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29a329"/>
                <w:shd w:fill="f4fbf4" w:val="clear"/>
                <w:rtl w:val="0"/>
              </w:rPr>
              <w:t xml:space="preserve">';'</w:t>
            </w:r>
            <w:r w:rsidDel="00000000" w:rsidR="00000000" w:rsidRPr="00000000">
              <w:rPr>
                <w:rFonts w:ascii="Consolas" w:cs="Consolas" w:eastAsia="Consolas" w:hAnsi="Consolas"/>
                <w:color w:val="5e6e5e"/>
                <w:shd w:fill="f4fbf4" w:val="clear"/>
                <w:rtl w:val="0"/>
              </w:rPr>
              <w:t xml:space="preserve">) \</w:t>
              <w:br w:type="textWrapping"/>
              <w:t xml:space="preserve">       .csv(</w:t>
            </w:r>
            <w:r w:rsidDel="00000000" w:rsidR="00000000" w:rsidRPr="00000000">
              <w:rPr>
                <w:rFonts w:ascii="Consolas" w:cs="Consolas" w:eastAsia="Consolas" w:hAnsi="Consolas"/>
                <w:color w:val="29a329"/>
                <w:shd w:fill="f4fbf4" w:val="clear"/>
                <w:rtl w:val="0"/>
              </w:rPr>
              <w:t xml:space="preserve">"s3://cis-545-project-bitcoin-files/bitcoin-tweets.csv"</w:t>
            </w:r>
            <w:r w:rsidDel="00000000" w:rsidR="00000000" w:rsidRPr="00000000">
              <w:rPr>
                <w:rFonts w:ascii="Consolas" w:cs="Consolas" w:eastAsia="Consolas" w:hAnsi="Consolas"/>
                <w:color w:val="5e6e5e"/>
                <w:shd w:fill="f4fbf4" w:val="clear"/>
                <w:rtl w:val="0"/>
              </w:rPr>
              <w:t xml:space="preserve">, </w:t>
              <w:br w:type="textWrapping"/>
              <w:t xml:space="preserve">            schema = tweets_schema, header = </w:t>
            </w:r>
            <w:r w:rsidDel="00000000" w:rsidR="00000000" w:rsidRPr="00000000">
              <w:rPr>
                <w:rFonts w:ascii="Consolas" w:cs="Consolas" w:eastAsia="Consolas" w:hAnsi="Consolas"/>
                <w:color w:val="ad2bee"/>
                <w:shd w:fill="f4fbf4" w:val="clear"/>
                <w:rtl w:val="0"/>
              </w:rPr>
              <w:t xml:space="preserve">True</w:t>
            </w:r>
            <w:r w:rsidDel="00000000" w:rsidR="00000000" w:rsidRPr="00000000">
              <w:rPr>
                <w:rFonts w:ascii="Consolas" w:cs="Consolas" w:eastAsia="Consolas" w:hAnsi="Consolas"/>
                <w:color w:val="5e6e5e"/>
                <w:shd w:fill="f4fbf4" w:val="clear"/>
                <w:rtl w:val="0"/>
              </w:rPr>
              <w:t xml:space="preserve">)</w:t>
              <w:br w:type="textWrapping"/>
              <w:t xml:space="preserve">prices_sdf = spark.</w:t>
            </w:r>
            <w:r w:rsidDel="00000000" w:rsidR="00000000" w:rsidRPr="00000000">
              <w:rPr>
                <w:rFonts w:ascii="Consolas" w:cs="Consolas" w:eastAsia="Consolas" w:hAnsi="Consolas"/>
                <w:color w:val="ad2bee"/>
                <w:shd w:fill="f4fbf4" w:val="clear"/>
                <w:rtl w:val="0"/>
              </w:rPr>
              <w:t xml:space="preserve">read</w:t>
            </w:r>
            <w:r w:rsidDel="00000000" w:rsidR="00000000" w:rsidRPr="00000000">
              <w:rPr>
                <w:rFonts w:ascii="Consolas" w:cs="Consolas" w:eastAsia="Consolas" w:hAnsi="Consolas"/>
                <w:color w:val="5e6e5e"/>
                <w:shd w:fill="f4fbf4" w:val="clear"/>
                <w:rtl w:val="0"/>
              </w:rPr>
              <w:t xml:space="preserve">.csv(</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Consolas" w:cs="Consolas" w:eastAsia="Consolas" w:hAnsi="Consolas"/>
                <w:color w:val="29a329"/>
                <w:shd w:fill="f4fbf4" w:val="clear"/>
                <w:rtl w:val="0"/>
              </w:rPr>
              <w:t xml:space="preserve">       "s3://cis-545-project-bitcoin-files/bitcoin-prices.csv"</w:t>
            </w:r>
            <w:r w:rsidDel="00000000" w:rsidR="00000000" w:rsidRPr="00000000">
              <w:rPr>
                <w:rFonts w:ascii="Consolas" w:cs="Consolas" w:eastAsia="Consolas" w:hAnsi="Consolas"/>
                <w:color w:val="5e6e5e"/>
                <w:shd w:fill="f4fbf4" w:val="clear"/>
                <w:rtl w:val="0"/>
              </w:rPr>
              <w:t xml:space="preserve">, </w:t>
              <w:br w:type="textWrapping"/>
              <w:t xml:space="preserve">            schema = prices_schema, header = </w:t>
            </w:r>
            <w:r w:rsidDel="00000000" w:rsidR="00000000" w:rsidRPr="00000000">
              <w:rPr>
                <w:rFonts w:ascii="Consolas" w:cs="Consolas" w:eastAsia="Consolas" w:hAnsi="Consolas"/>
                <w:color w:val="ad2bee"/>
                <w:shd w:fill="f4fbf4" w:val="clear"/>
                <w:rtl w:val="0"/>
              </w:rPr>
              <w:t xml:space="preserve">True</w:t>
            </w:r>
            <w:r w:rsidDel="00000000" w:rsidR="00000000" w:rsidRPr="00000000">
              <w:rPr>
                <w:rFonts w:ascii="Consolas" w:cs="Consolas" w:eastAsia="Consolas" w:hAnsi="Consolas"/>
                <w:color w:val="5e6e5e"/>
                <w:shd w:fill="f4fbf4" w:val="clear"/>
                <w:rtl w:val="0"/>
              </w:rPr>
              <w:t xml:space="preserve">)</w:t>
            </w:r>
            <w:r w:rsidDel="00000000" w:rsidR="00000000" w:rsidRPr="00000000">
              <w:rPr>
                <w:rtl w:val="0"/>
              </w:rPr>
            </w:r>
          </w:p>
        </w:tc>
      </w:tr>
    </w:tbl>
    <w:p w:rsidR="00000000" w:rsidDel="00000000" w:rsidP="00000000" w:rsidRDefault="00000000" w:rsidRPr="00000000" w14:paraId="0000001D">
      <w:pPr>
        <w:pageBreakBefore w:val="0"/>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E">
      <w:pPr>
        <w:pageBreakBefore w:val="0"/>
        <w:spacing w:line="360" w:lineRule="auto"/>
        <w:ind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Aside from standard wrangling steps (e.g., dropping null rows), one of the more challenging things that we had to use was applying Python functions to our Spark dataframes using udfs.  Udfs proved to be incredibly useful for us in our project, as many tasks involving the tweet content (cleaning the tweets, sentiment analysis, etc.) used udfs.  The following excerpt describes the udfs used to calculate polarity and subjectivity of the cleaned tweets:</w:t>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e6e5e"/>
                <w:shd w:fill="f4fbf4" w:val="clear"/>
              </w:rPr>
            </w:pPr>
            <w:r w:rsidDel="00000000" w:rsidR="00000000" w:rsidRPr="00000000">
              <w:rPr>
                <w:rFonts w:ascii="Consolas" w:cs="Consolas" w:eastAsia="Consolas" w:hAnsi="Consolas"/>
                <w:color w:val="687d68"/>
                <w:shd w:fill="f4fbf4" w:val="clear"/>
                <w:rtl w:val="0"/>
              </w:rPr>
              <w:t xml:space="preserve"># Determine polarity, subjectivity of the tweets</w:t>
            </w:r>
            <w:r w:rsidDel="00000000" w:rsidR="00000000" w:rsidRPr="00000000">
              <w:rPr>
                <w:rFonts w:ascii="Consolas" w:cs="Consolas" w:eastAsia="Consolas" w:hAnsi="Consolas"/>
                <w:color w:val="5e6e5e"/>
                <w:shd w:fill="f4fbf4" w:val="clear"/>
                <w:rtl w:val="0"/>
              </w:rPr>
              <w:br w:type="textWrapping"/>
            </w:r>
            <w:r w:rsidDel="00000000" w:rsidR="00000000" w:rsidRPr="00000000">
              <w:rPr>
                <w:rFonts w:ascii="Consolas" w:cs="Consolas" w:eastAsia="Consolas" w:hAnsi="Consolas"/>
                <w:color w:val="ad2bee"/>
                <w:shd w:fill="f4fbf4" w:val="clear"/>
                <w:rtl w:val="0"/>
              </w:rPr>
              <w:t xml:space="preserve">def</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3d62f5"/>
                <w:shd w:fill="f4fbf4" w:val="clear"/>
                <w:rtl w:val="0"/>
              </w:rPr>
              <w:t xml:space="preserve">polarity_score</w:t>
            </w:r>
            <w:r w:rsidDel="00000000" w:rsidR="00000000" w:rsidRPr="00000000">
              <w:rPr>
                <w:rFonts w:ascii="Consolas" w:cs="Consolas" w:eastAsia="Consolas" w:hAnsi="Consolas"/>
                <w:color w:val="87711d"/>
                <w:shd w:fill="f4fbf4" w:val="clear"/>
                <w:rtl w:val="0"/>
              </w:rPr>
              <w:t xml:space="preserve">(tweet)</w:t>
            </w:r>
            <w:r w:rsidDel="00000000" w:rsidR="00000000" w:rsidRPr="00000000">
              <w:rPr>
                <w:rFonts w:ascii="Consolas" w:cs="Consolas" w:eastAsia="Consolas" w:hAnsi="Consolas"/>
                <w:color w:val="5e6e5e"/>
                <w:shd w:fill="f4fbf4" w:val="clear"/>
                <w:rtl w:val="0"/>
              </w:rPr>
              <w:t xml:space="preserve">:</w:t>
              <w:br w:type="textWrapping"/>
              <w:t xml:space="preserve">    text = textblob.TextBlob(tweet)</w:t>
              <w:br w:type="textWrapping"/>
              <w:t xml:space="preserve">    </w:t>
            </w:r>
            <w:r w:rsidDel="00000000" w:rsidR="00000000" w:rsidRPr="00000000">
              <w:rPr>
                <w:rFonts w:ascii="Consolas" w:cs="Consolas" w:eastAsia="Consolas" w:hAnsi="Consolas"/>
                <w:color w:val="ad2bee"/>
                <w:shd w:fill="f4fbf4" w:val="clear"/>
                <w:rtl w:val="0"/>
              </w:rPr>
              <w:t xml:space="preserve">return</w:t>
            </w:r>
            <w:r w:rsidDel="00000000" w:rsidR="00000000" w:rsidRPr="00000000">
              <w:rPr>
                <w:rFonts w:ascii="Consolas" w:cs="Consolas" w:eastAsia="Consolas" w:hAnsi="Consolas"/>
                <w:color w:val="5e6e5e"/>
                <w:shd w:fill="f4fbf4" w:val="clear"/>
                <w:rtl w:val="0"/>
              </w:rPr>
              <w:t xml:space="preserve"> text.sentiment.polarity</w:t>
              <w:br w:type="textWrapping"/>
              <w:br w:type="textWrapping"/>
            </w:r>
            <w:r w:rsidDel="00000000" w:rsidR="00000000" w:rsidRPr="00000000">
              <w:rPr>
                <w:rFonts w:ascii="Consolas" w:cs="Consolas" w:eastAsia="Consolas" w:hAnsi="Consolas"/>
                <w:color w:val="ad2bee"/>
                <w:shd w:fill="f4fbf4" w:val="clear"/>
                <w:rtl w:val="0"/>
              </w:rPr>
              <w:t xml:space="preserve">def</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3d62f5"/>
                <w:shd w:fill="f4fbf4" w:val="clear"/>
                <w:rtl w:val="0"/>
              </w:rPr>
              <w:t xml:space="preserve">subjectivity_score</w:t>
            </w:r>
            <w:r w:rsidDel="00000000" w:rsidR="00000000" w:rsidRPr="00000000">
              <w:rPr>
                <w:rFonts w:ascii="Consolas" w:cs="Consolas" w:eastAsia="Consolas" w:hAnsi="Consolas"/>
                <w:color w:val="87711d"/>
                <w:shd w:fill="f4fbf4" w:val="clear"/>
                <w:rtl w:val="0"/>
              </w:rPr>
              <w:t xml:space="preserve">(tweet)</w:t>
            </w:r>
            <w:r w:rsidDel="00000000" w:rsidR="00000000" w:rsidRPr="00000000">
              <w:rPr>
                <w:rFonts w:ascii="Consolas" w:cs="Consolas" w:eastAsia="Consolas" w:hAnsi="Consolas"/>
                <w:color w:val="5e6e5e"/>
                <w:shd w:fill="f4fbf4" w:val="clear"/>
                <w:rtl w:val="0"/>
              </w:rPr>
              <w:t xml:space="preserve">:</w:t>
              <w:br w:type="textWrapping"/>
              <w:t xml:space="preserve">    text = textblob.TextBlob(tweet)</w:t>
              <w:br w:type="textWrapping"/>
              <w:t xml:space="preserve">    </w:t>
            </w:r>
            <w:r w:rsidDel="00000000" w:rsidR="00000000" w:rsidRPr="00000000">
              <w:rPr>
                <w:rFonts w:ascii="Consolas" w:cs="Consolas" w:eastAsia="Consolas" w:hAnsi="Consolas"/>
                <w:color w:val="ad2bee"/>
                <w:shd w:fill="f4fbf4" w:val="clear"/>
                <w:rtl w:val="0"/>
              </w:rPr>
              <w:t xml:space="preserve">return</w:t>
            </w:r>
            <w:r w:rsidDel="00000000" w:rsidR="00000000" w:rsidRPr="00000000">
              <w:rPr>
                <w:rFonts w:ascii="Consolas" w:cs="Consolas" w:eastAsia="Consolas" w:hAnsi="Consolas"/>
                <w:color w:val="5e6e5e"/>
                <w:shd w:fill="f4fbf4" w:val="clear"/>
                <w:rtl w:val="0"/>
              </w:rPr>
              <w:t xml:space="preserve"> text.sentiment.subjectivity</w:t>
              <w:br w:type="textWrapping"/>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e6e5e"/>
                <w:shd w:fill="f4fbf4" w:val="clear"/>
              </w:rPr>
            </w:pPr>
            <w:r w:rsidDel="00000000" w:rsidR="00000000" w:rsidRPr="00000000">
              <w:rPr>
                <w:rFonts w:ascii="Consolas" w:cs="Consolas" w:eastAsia="Consolas" w:hAnsi="Consolas"/>
                <w:color w:val="5e6e5e"/>
                <w:shd w:fill="f4fbf4" w:val="clear"/>
                <w:rtl w:val="0"/>
              </w:rPr>
              <w:br w:type="textWrapping"/>
              <w:t xml:space="preserve">polarity_udf = udf(</w:t>
            </w:r>
            <w:r w:rsidDel="00000000" w:rsidR="00000000" w:rsidRPr="00000000">
              <w:rPr>
                <w:rFonts w:ascii="Consolas" w:cs="Consolas" w:eastAsia="Consolas" w:hAnsi="Consolas"/>
                <w:color w:val="ad2bee"/>
                <w:shd w:fill="f4fbf4" w:val="clear"/>
                <w:rtl w:val="0"/>
              </w:rPr>
              <w:t xml:space="preserve">lambda</w:t>
            </w:r>
            <w:r w:rsidDel="00000000" w:rsidR="00000000" w:rsidRPr="00000000">
              <w:rPr>
                <w:rFonts w:ascii="Consolas" w:cs="Consolas" w:eastAsia="Consolas" w:hAnsi="Consolas"/>
                <w:color w:val="5e6e5e"/>
                <w:shd w:fill="f4fbf4" w:val="clear"/>
                <w:rtl w:val="0"/>
              </w:rPr>
              <w:t xml:space="preserve"> x: polarity_score(x), FloatType())</w:t>
              <w:br w:type="textWrapping"/>
              <w:t xml:space="preserve">subjectivity_udf = udf(</w:t>
            </w:r>
            <w:r w:rsidDel="00000000" w:rsidR="00000000" w:rsidRPr="00000000">
              <w:rPr>
                <w:rFonts w:ascii="Consolas" w:cs="Consolas" w:eastAsia="Consolas" w:hAnsi="Consolas"/>
                <w:color w:val="ad2bee"/>
                <w:shd w:fill="f4fbf4" w:val="clear"/>
                <w:rtl w:val="0"/>
              </w:rPr>
              <w:t xml:space="preserve">lambda</w:t>
            </w:r>
            <w:r w:rsidDel="00000000" w:rsidR="00000000" w:rsidRPr="00000000">
              <w:rPr>
                <w:rFonts w:ascii="Consolas" w:cs="Consolas" w:eastAsia="Consolas" w:hAnsi="Consolas"/>
                <w:color w:val="5e6e5e"/>
                <w:shd w:fill="f4fbf4" w:val="clear"/>
                <w:rtl w:val="0"/>
              </w:rPr>
              <w:t xml:space="preserve"> x: subjectivity_score(x), FloatType())</w:t>
              <w:br w:type="textWrapping"/>
              <w:br w:type="textWrapping"/>
              <w:t xml:space="preserve">tweets_sentiment_sdf = tweets_lang_sdf.select(</w:t>
            </w:r>
            <w:r w:rsidDel="00000000" w:rsidR="00000000" w:rsidRPr="00000000">
              <w:rPr>
                <w:rFonts w:ascii="Consolas" w:cs="Consolas" w:eastAsia="Consolas" w:hAnsi="Consolas"/>
                <w:color w:val="29a329"/>
                <w:shd w:fill="f4fbf4" w:val="clear"/>
                <w:rtl w:val="0"/>
              </w:rPr>
              <w:t xml:space="preserve">'Timestamp'</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29a329"/>
                <w:shd w:fill="f4fbf4" w:val="clear"/>
                <w:rtl w:val="0"/>
              </w:rPr>
              <w:t xml:space="preserve">'Replies'</w:t>
            </w:r>
            <w:r w:rsidDel="00000000" w:rsidR="00000000" w:rsidRPr="00000000">
              <w:rPr>
                <w:rFonts w:ascii="Consolas" w:cs="Consolas" w:eastAsia="Consolas" w:hAnsi="Consolas"/>
                <w:color w:val="5e6e5e"/>
                <w:shd w:fill="f4fbf4" w:val="clear"/>
                <w:rtl w:val="0"/>
              </w:rPr>
              <w:t xml:space="preserv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e6e5e"/>
                <w:shd w:fill="f4fbf4" w:val="clear"/>
              </w:rPr>
            </w:pP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29a329"/>
                <w:shd w:fill="f4fbf4" w:val="clear"/>
                <w:rtl w:val="0"/>
              </w:rPr>
              <w:t xml:space="preserve">'Likes'</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29a329"/>
                <w:shd w:fill="f4fbf4" w:val="clear"/>
                <w:rtl w:val="0"/>
              </w:rPr>
              <w:t xml:space="preserve">'Retweets'</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29a329"/>
                <w:shd w:fill="f4fbf4" w:val="clear"/>
                <w:rtl w:val="0"/>
              </w:rPr>
              <w:t xml:space="preserve">'Text'</w:t>
            </w:r>
            <w:r w:rsidDel="00000000" w:rsidR="00000000" w:rsidRPr="00000000">
              <w:rPr>
                <w:rFonts w:ascii="Consolas" w:cs="Consolas" w:eastAsia="Consolas" w:hAnsi="Consolas"/>
                <w:color w:val="5e6e5e"/>
                <w:shd w:fill="f4fbf4" w:val="clear"/>
                <w:rtl w:val="0"/>
              </w:rPr>
              <w:t xml:space="preserve">,</w:t>
              <w:br w:type="textWrapping"/>
              <w:t xml:space="preserve">                    polarity_udf(</w:t>
            </w:r>
            <w:r w:rsidDel="00000000" w:rsidR="00000000" w:rsidRPr="00000000">
              <w:rPr>
                <w:rFonts w:ascii="Consolas" w:cs="Consolas" w:eastAsia="Consolas" w:hAnsi="Consolas"/>
                <w:color w:val="29a329"/>
                <w:shd w:fill="f4fbf4" w:val="clear"/>
                <w:rtl w:val="0"/>
              </w:rPr>
              <w:t xml:space="preserve">'Text'</w:t>
            </w:r>
            <w:r w:rsidDel="00000000" w:rsidR="00000000" w:rsidRPr="00000000">
              <w:rPr>
                <w:rFonts w:ascii="Consolas" w:cs="Consolas" w:eastAsia="Consolas" w:hAnsi="Consolas"/>
                <w:color w:val="5e6e5e"/>
                <w:shd w:fill="f4fbf4" w:val="clear"/>
                <w:rtl w:val="0"/>
              </w:rPr>
              <w:t xml:space="preserve">).alias(</w:t>
            </w:r>
            <w:r w:rsidDel="00000000" w:rsidR="00000000" w:rsidRPr="00000000">
              <w:rPr>
                <w:rFonts w:ascii="Consolas" w:cs="Consolas" w:eastAsia="Consolas" w:hAnsi="Consolas"/>
                <w:color w:val="29a329"/>
                <w:shd w:fill="f4fbf4" w:val="clear"/>
                <w:rtl w:val="0"/>
              </w:rPr>
              <w:t xml:space="preserve">'Polarity'</w:t>
            </w:r>
            <w:r w:rsidDel="00000000" w:rsidR="00000000" w:rsidRPr="00000000">
              <w:rPr>
                <w:rFonts w:ascii="Consolas" w:cs="Consolas" w:eastAsia="Consolas" w:hAnsi="Consolas"/>
                <w:color w:val="5e6e5e"/>
                <w:shd w:fill="f4fbf4" w:val="clear"/>
                <w:rtl w:val="0"/>
              </w:rPr>
              <w:t xml:space="preserv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e6e5e"/>
                <w:shd w:fill="f4fbf4" w:val="clear"/>
              </w:rPr>
            </w:pPr>
            <w:r w:rsidDel="00000000" w:rsidR="00000000" w:rsidRPr="00000000">
              <w:rPr>
                <w:rFonts w:ascii="Consolas" w:cs="Consolas" w:eastAsia="Consolas" w:hAnsi="Consolas"/>
                <w:color w:val="5e6e5e"/>
                <w:shd w:fill="f4fbf4" w:val="clear"/>
                <w:rtl w:val="0"/>
              </w:rPr>
              <w:t xml:space="preserve">                    subjectivity_udf(</w:t>
            </w:r>
            <w:r w:rsidDel="00000000" w:rsidR="00000000" w:rsidRPr="00000000">
              <w:rPr>
                <w:rFonts w:ascii="Consolas" w:cs="Consolas" w:eastAsia="Consolas" w:hAnsi="Consolas"/>
                <w:color w:val="29a329"/>
                <w:shd w:fill="f4fbf4" w:val="clear"/>
                <w:rtl w:val="0"/>
              </w:rPr>
              <w:t xml:space="preserve">'Text'</w:t>
            </w:r>
            <w:r w:rsidDel="00000000" w:rsidR="00000000" w:rsidRPr="00000000">
              <w:rPr>
                <w:rFonts w:ascii="Consolas" w:cs="Consolas" w:eastAsia="Consolas" w:hAnsi="Consolas"/>
                <w:color w:val="5e6e5e"/>
                <w:shd w:fill="f4fbf4" w:val="clear"/>
                <w:rtl w:val="0"/>
              </w:rPr>
              <w:t xml:space="preserve">).alias(</w:t>
            </w:r>
            <w:r w:rsidDel="00000000" w:rsidR="00000000" w:rsidRPr="00000000">
              <w:rPr>
                <w:rFonts w:ascii="Consolas" w:cs="Consolas" w:eastAsia="Consolas" w:hAnsi="Consolas"/>
                <w:color w:val="29a329"/>
                <w:shd w:fill="f4fbf4" w:val="clear"/>
                <w:rtl w:val="0"/>
              </w:rPr>
              <w:t xml:space="preserve">'Subjectivity'</w:t>
            </w:r>
            <w:r w:rsidDel="00000000" w:rsidR="00000000" w:rsidRPr="00000000">
              <w:rPr>
                <w:rFonts w:ascii="Consolas" w:cs="Consolas" w:eastAsia="Consolas" w:hAnsi="Consolas"/>
                <w:color w:val="5e6e5e"/>
                <w:shd w:fill="f4fbf4" w:val="clear"/>
                <w:rtl w:val="0"/>
              </w:rPr>
              <w:t xml:space="preserv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e6e5e"/>
                <w:shd w:fill="f4fbf4" w:val="clear"/>
              </w:rPr>
            </w:pPr>
            <w:r w:rsidDel="00000000" w:rsidR="00000000" w:rsidRPr="00000000">
              <w:rPr>
                <w:rtl w:val="0"/>
              </w:rPr>
            </w:r>
          </w:p>
        </w:tc>
      </w:tr>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rPr>
                <w:rFonts w:ascii="Consolas" w:cs="Consolas" w:eastAsia="Consolas" w:hAnsi="Consolas"/>
                <w:color w:val="687d68"/>
                <w:shd w:fill="f4fbf4" w:val="clear"/>
              </w:rPr>
            </w:pPr>
            <w:r w:rsidDel="00000000" w:rsidR="00000000" w:rsidRPr="00000000">
              <w:rPr>
                <w:rFonts w:ascii="Consolas" w:cs="Consolas" w:eastAsia="Consolas" w:hAnsi="Consolas"/>
                <w:color w:val="5e6e5e"/>
                <w:shd w:fill="f4fbf4" w:val="clear"/>
                <w:rtl w:val="0"/>
              </w:rPr>
              <w:t xml:space="preserve">tweets_sentiment_sdf.show(</w:t>
            </w:r>
            <w:r w:rsidDel="00000000" w:rsidR="00000000" w:rsidRPr="00000000">
              <w:rPr>
                <w:rFonts w:ascii="Consolas" w:cs="Consolas" w:eastAsia="Consolas" w:hAnsi="Consolas"/>
                <w:color w:val="87711d"/>
                <w:shd w:fill="f4fbf4" w:val="clear"/>
                <w:rtl w:val="0"/>
              </w:rPr>
              <w:t xml:space="preserve">5</w:t>
            </w:r>
            <w:r w:rsidDel="00000000" w:rsidR="00000000" w:rsidRPr="00000000">
              <w:rPr>
                <w:rFonts w:ascii="Consolas" w:cs="Consolas" w:eastAsia="Consolas" w:hAnsi="Consolas"/>
                <w:color w:val="5e6e5e"/>
                <w:shd w:fill="f4fbf4" w:val="clear"/>
                <w:rtl w:val="0"/>
              </w:rPr>
              <w:t xml:space="preserve">)</w:t>
            </w:r>
            <w:r w:rsidDel="00000000" w:rsidR="00000000" w:rsidRPr="00000000">
              <w:rPr>
                <w:rtl w:val="0"/>
              </w:rPr>
            </w:r>
          </w:p>
        </w:tc>
      </w:tr>
    </w:tbl>
    <w:p w:rsidR="00000000" w:rsidDel="00000000" w:rsidP="00000000" w:rsidRDefault="00000000" w:rsidRPr="00000000" w14:paraId="00000025">
      <w:pPr>
        <w:pageBreakBefore w:val="0"/>
        <w:spacing w:line="360" w:lineRule="auto"/>
        <w:ind w:left="0" w:firstLine="720"/>
        <w:rPr>
          <w:rFonts w:ascii="Comfortaa" w:cs="Comfortaa" w:eastAsia="Comfortaa" w:hAnsi="Comfortaa"/>
        </w:rPr>
      </w:pPr>
      <w:r w:rsidDel="00000000" w:rsidR="00000000" w:rsidRPr="00000000">
        <w:rPr>
          <w:rtl w:val="0"/>
        </w:rPr>
      </w:r>
    </w:p>
    <w:p w:rsidR="00000000" w:rsidDel="00000000" w:rsidP="00000000" w:rsidRDefault="00000000" w:rsidRPr="00000000" w14:paraId="00000026">
      <w:pPr>
        <w:pageBreakBefore w:val="0"/>
        <w:spacing w:line="360" w:lineRule="auto"/>
        <w:ind w:left="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After extraneous columns (e.g., url, fullname) were removed and desired columns (e.g., polarity) were added to the dataframes for Bitcoin tweets and prices, due to the size of the Bitcoin tweet dataset, we elected to randomly sample rows from the dataset.  We then merged the tweet and price dataframes together on the Date column to form a final dataframe.  This dataframe includes the following columns:</w:t>
      </w:r>
    </w:p>
    <w:p w:rsidR="00000000" w:rsidDel="00000000" w:rsidP="00000000" w:rsidRDefault="00000000" w:rsidRPr="00000000" w14:paraId="00000027">
      <w:pPr>
        <w:pageBreakBefore w:val="0"/>
        <w:numPr>
          <w:ilvl w:val="0"/>
          <w:numId w:val="1"/>
        </w:numPr>
        <w:spacing w:line="36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Date</w:t>
      </w:r>
    </w:p>
    <w:p w:rsidR="00000000" w:rsidDel="00000000" w:rsidP="00000000" w:rsidRDefault="00000000" w:rsidRPr="00000000" w14:paraId="00000028">
      <w:pPr>
        <w:pageBreakBefore w:val="0"/>
        <w:numPr>
          <w:ilvl w:val="0"/>
          <w:numId w:val="1"/>
        </w:numPr>
        <w:spacing w:line="36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Volume (of Bitcoin)</w:t>
      </w:r>
    </w:p>
    <w:p w:rsidR="00000000" w:rsidDel="00000000" w:rsidP="00000000" w:rsidRDefault="00000000" w:rsidRPr="00000000" w14:paraId="00000029">
      <w:pPr>
        <w:pageBreakBefore w:val="0"/>
        <w:numPr>
          <w:ilvl w:val="0"/>
          <w:numId w:val="1"/>
        </w:numPr>
        <w:spacing w:line="36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Replies</w:t>
      </w:r>
    </w:p>
    <w:p w:rsidR="00000000" w:rsidDel="00000000" w:rsidP="00000000" w:rsidRDefault="00000000" w:rsidRPr="00000000" w14:paraId="0000002A">
      <w:pPr>
        <w:pageBreakBefore w:val="0"/>
        <w:numPr>
          <w:ilvl w:val="0"/>
          <w:numId w:val="1"/>
        </w:numPr>
        <w:spacing w:line="36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Likes</w:t>
      </w:r>
    </w:p>
    <w:p w:rsidR="00000000" w:rsidDel="00000000" w:rsidP="00000000" w:rsidRDefault="00000000" w:rsidRPr="00000000" w14:paraId="0000002B">
      <w:pPr>
        <w:pageBreakBefore w:val="0"/>
        <w:numPr>
          <w:ilvl w:val="0"/>
          <w:numId w:val="1"/>
        </w:numPr>
        <w:spacing w:line="36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Retweets</w:t>
      </w:r>
    </w:p>
    <w:p w:rsidR="00000000" w:rsidDel="00000000" w:rsidP="00000000" w:rsidRDefault="00000000" w:rsidRPr="00000000" w14:paraId="0000002C">
      <w:pPr>
        <w:pageBreakBefore w:val="0"/>
        <w:numPr>
          <w:ilvl w:val="0"/>
          <w:numId w:val="1"/>
        </w:numPr>
        <w:spacing w:line="36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Polarity</w:t>
      </w:r>
    </w:p>
    <w:p w:rsidR="00000000" w:rsidDel="00000000" w:rsidP="00000000" w:rsidRDefault="00000000" w:rsidRPr="00000000" w14:paraId="0000002D">
      <w:pPr>
        <w:pageBreakBefore w:val="0"/>
        <w:numPr>
          <w:ilvl w:val="0"/>
          <w:numId w:val="1"/>
        </w:numPr>
        <w:spacing w:line="36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Subjectivity</w:t>
      </w:r>
    </w:p>
    <w:p w:rsidR="00000000" w:rsidDel="00000000" w:rsidP="00000000" w:rsidRDefault="00000000" w:rsidRPr="00000000" w14:paraId="0000002E">
      <w:pPr>
        <w:pageBreakBefore w:val="0"/>
        <w:numPr>
          <w:ilvl w:val="0"/>
          <w:numId w:val="1"/>
        </w:numPr>
        <w:spacing w:line="36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Price - Value to be predicted</w:t>
      </w:r>
    </w:p>
    <w:p w:rsidR="00000000" w:rsidDel="00000000" w:rsidP="00000000" w:rsidRDefault="00000000" w:rsidRPr="00000000" w14:paraId="0000002F">
      <w:pPr>
        <w:pageBreakBefore w:val="0"/>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0">
      <w:pPr>
        <w:pStyle w:val="Heading2"/>
        <w:pageBreakBefore w:val="0"/>
        <w:spacing w:line="360" w:lineRule="auto"/>
        <w:rPr/>
      </w:pPr>
      <w:bookmarkStart w:colFirst="0" w:colLast="0" w:name="_1oimx9auow6s" w:id="3"/>
      <w:bookmarkEnd w:id="3"/>
      <w:r w:rsidDel="00000000" w:rsidR="00000000" w:rsidRPr="00000000">
        <w:rPr>
          <w:rtl w:val="0"/>
        </w:rPr>
        <w:t xml:space="preserve">Modeling</w:t>
      </w:r>
    </w:p>
    <w:p w:rsidR="00000000" w:rsidDel="00000000" w:rsidP="00000000" w:rsidRDefault="00000000" w:rsidRPr="00000000" w14:paraId="00000031">
      <w:pPr>
        <w:pageBreakBefore w:val="0"/>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 xml:space="preserve">Continuing in the same vein as the data wrangling, as we are working with large datasets, we chose to use MLLib to produce our models as opposed to Scikit-learn or PyTorch.  MLLib is Apache Spark’s machine learning library, and can more easily be scaled to big data.</w:t>
      </w:r>
      <w:r w:rsidDel="00000000" w:rsidR="00000000" w:rsidRPr="00000000">
        <w:drawing>
          <wp:anchor allowOverlap="1" behindDoc="0" distB="228600" distT="228600" distL="228600" distR="228600" hidden="0" layoutInCell="1" locked="0" relativeHeight="0" simplePos="0">
            <wp:simplePos x="0" y="0"/>
            <wp:positionH relativeFrom="column">
              <wp:posOffset>3476625</wp:posOffset>
            </wp:positionH>
            <wp:positionV relativeFrom="paragraph">
              <wp:posOffset>314325</wp:posOffset>
            </wp:positionV>
            <wp:extent cx="2650595" cy="979568"/>
            <wp:effectExtent b="0" l="0" r="0" t="0"/>
            <wp:wrapSquare wrapText="bothSides" distB="228600" distT="228600" distL="228600" distR="228600"/>
            <wp:docPr id="21" name="image22.png"/>
            <a:graphic>
              <a:graphicData uri="http://schemas.openxmlformats.org/drawingml/2006/picture">
                <pic:pic>
                  <pic:nvPicPr>
                    <pic:cNvPr id="0" name="image22.png"/>
                    <pic:cNvPicPr preferRelativeResize="0"/>
                  </pic:nvPicPr>
                  <pic:blipFill>
                    <a:blip r:embed="rId27"/>
                    <a:srcRect b="8163" l="5818" r="11272" t="6122"/>
                    <a:stretch>
                      <a:fillRect/>
                    </a:stretch>
                  </pic:blipFill>
                  <pic:spPr>
                    <a:xfrm>
                      <a:off x="0" y="0"/>
                      <a:ext cx="2650595" cy="979568"/>
                    </a:xfrm>
                    <a:prstGeom prst="rect"/>
                    <a:ln/>
                  </pic:spPr>
                </pic:pic>
              </a:graphicData>
            </a:graphic>
          </wp:anchor>
        </w:drawing>
      </w:r>
    </w:p>
    <w:p w:rsidR="00000000" w:rsidDel="00000000" w:rsidP="00000000" w:rsidRDefault="00000000" w:rsidRPr="00000000" w14:paraId="00000032">
      <w:pPr>
        <w:pageBreakBefore w:val="0"/>
        <w:spacing w:line="360" w:lineRule="auto"/>
        <w:ind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Before this analysis, though, the dataframe that we have must be transformed accordingly and split into training and test sets, as seen below: </w:t>
      </w:r>
    </w:p>
    <w:tbl>
      <w:tblPr>
        <w:tblStyle w:val="Table3"/>
        <w:jc w:val="left"/>
        <w:tblInd w:w="100.0" w:type="pct"/>
        <w:tblLayout w:type="fixed"/>
        <w:tblLook w:val="0600"/>
      </w:tblPr>
      <w:tblGrid>
        <w:gridCol w:w="9360"/>
        <w:tblGridChange w:id="0">
          <w:tblGrid>
            <w:gridCol w:w="936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7d68"/>
                <w:shd w:fill="f4fbf4" w:val="clear"/>
              </w:rPr>
            </w:pPr>
            <w:r w:rsidDel="00000000" w:rsidR="00000000" w:rsidRPr="00000000">
              <w:rPr>
                <w:rFonts w:ascii="Consolas" w:cs="Consolas" w:eastAsia="Consolas" w:hAnsi="Consolas"/>
                <w:color w:val="687d68"/>
                <w:shd w:fill="f4fbf4" w:val="clear"/>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Consolas" w:cs="Consolas" w:eastAsia="Consolas" w:hAnsi="Consolas"/>
                <w:color w:val="5e6e5e"/>
                <w:shd w:fill="f4fbf4" w:val="clear"/>
                <w:rtl w:val="0"/>
              </w:rPr>
              <w:t xml:space="preserve">from pyspark.ml.feature </w:t>
            </w:r>
            <w:r w:rsidDel="00000000" w:rsidR="00000000" w:rsidRPr="00000000">
              <w:rPr>
                <w:rFonts w:ascii="Consolas" w:cs="Consolas" w:eastAsia="Consolas" w:hAnsi="Consolas"/>
                <w:color w:val="87711d"/>
                <w:shd w:fill="f4fbf4" w:val="clear"/>
                <w:rtl w:val="0"/>
              </w:rPr>
              <w:t xml:space="preserve">import</w:t>
            </w:r>
            <w:r w:rsidDel="00000000" w:rsidR="00000000" w:rsidRPr="00000000">
              <w:rPr>
                <w:rFonts w:ascii="Consolas" w:cs="Consolas" w:eastAsia="Consolas" w:hAnsi="Consolas"/>
                <w:color w:val="5e6e5e"/>
                <w:shd w:fill="f4fbf4" w:val="clear"/>
                <w:rtl w:val="0"/>
              </w:rPr>
              <w:t xml:space="preserve"> VectorAssembler</w:t>
              <w:br w:type="textWrapping"/>
              <w:t xml:space="preserve">from pyspark.ml </w:t>
            </w:r>
            <w:r w:rsidDel="00000000" w:rsidR="00000000" w:rsidRPr="00000000">
              <w:rPr>
                <w:rFonts w:ascii="Consolas" w:cs="Consolas" w:eastAsia="Consolas" w:hAnsi="Consolas"/>
                <w:color w:val="87711d"/>
                <w:shd w:fill="f4fbf4" w:val="clear"/>
                <w:rtl w:val="0"/>
              </w:rPr>
              <w:t xml:space="preserve">import</w:t>
            </w:r>
            <w:r w:rsidDel="00000000" w:rsidR="00000000" w:rsidRPr="00000000">
              <w:rPr>
                <w:rFonts w:ascii="Consolas" w:cs="Consolas" w:eastAsia="Consolas" w:hAnsi="Consolas"/>
                <w:color w:val="5e6e5e"/>
                <w:shd w:fill="f4fbf4" w:val="clear"/>
                <w:rtl w:val="0"/>
              </w:rPr>
              <w:t xml:space="preserve"> Pipeline</w:t>
              <w:br w:type="textWrapping"/>
              <w:br w:type="textWrapping"/>
            </w:r>
            <w:r w:rsidDel="00000000" w:rsidR="00000000" w:rsidRPr="00000000">
              <w:rPr>
                <w:rFonts w:ascii="Consolas" w:cs="Consolas" w:eastAsia="Consolas" w:hAnsi="Consolas"/>
                <w:color w:val="687d68"/>
                <w:shd w:fill="f4fbf4" w:val="clear"/>
                <w:rtl w:val="0"/>
              </w:rPr>
              <w:t xml:space="preserve"># Create a feature vector, transform the dataframe</w:t>
            </w:r>
            <w:r w:rsidDel="00000000" w:rsidR="00000000" w:rsidRPr="00000000">
              <w:rPr>
                <w:rFonts w:ascii="Consolas" w:cs="Consolas" w:eastAsia="Consolas" w:hAnsi="Consolas"/>
                <w:color w:val="5e6e5e"/>
                <w:shd w:fill="f4fbf4" w:val="clear"/>
                <w:rtl w:val="0"/>
              </w:rPr>
              <w:br w:type="textWrapping"/>
              <w:t xml:space="preserve">assembler = VectorAssembler(inputCols = feature_columns, outputCol = </w:t>
            </w:r>
            <w:r w:rsidDel="00000000" w:rsidR="00000000" w:rsidRPr="00000000">
              <w:rPr>
                <w:rFonts w:ascii="Consolas" w:cs="Consolas" w:eastAsia="Consolas" w:hAnsi="Consolas"/>
                <w:color w:val="29a329"/>
                <w:shd w:fill="f4fbf4" w:val="clear"/>
                <w:rtl w:val="0"/>
              </w:rPr>
              <w:t xml:space="preserve">"features"</w:t>
            </w:r>
            <w:r w:rsidDel="00000000" w:rsidR="00000000" w:rsidRPr="00000000">
              <w:rPr>
                <w:rFonts w:ascii="Consolas" w:cs="Consolas" w:eastAsia="Consolas" w:hAnsi="Consolas"/>
                <w:color w:val="5e6e5e"/>
                <w:shd w:fill="f4fbf4" w:val="clear"/>
                <w:rtl w:val="0"/>
              </w:rPr>
              <w:t xml:space="preserve">)</w:t>
              <w:br w:type="textWrapping"/>
              <w:t xml:space="preserve">pipeline = Pipeline(stages = [assembler])</w:t>
              <w:br w:type="textWrapping"/>
              <w:t xml:space="preserve">pipeline_model = pipeline.fit(final_sdf)</w:t>
              <w:br w:type="textWrapping"/>
              <w:t xml:space="preserve">transformed_sdf = pipeline_model.transform(final_sdf)</w:t>
              <w:br w:type="textWrapping"/>
              <w:t xml:space="preserve">transformed_sdf.show(</w:t>
            </w:r>
            <w:r w:rsidDel="00000000" w:rsidR="00000000" w:rsidRPr="00000000">
              <w:rPr>
                <w:rFonts w:ascii="Consolas" w:cs="Consolas" w:eastAsia="Consolas" w:hAnsi="Consolas"/>
                <w:color w:val="87711d"/>
                <w:shd w:fill="f4fbf4" w:val="clear"/>
                <w:rtl w:val="0"/>
              </w:rPr>
              <w:t xml:space="preserve">5</w:t>
            </w:r>
            <w:r w:rsidDel="00000000" w:rsidR="00000000" w:rsidRPr="00000000">
              <w:rPr>
                <w:rFonts w:ascii="Consolas" w:cs="Consolas" w:eastAsia="Consolas" w:hAnsi="Consolas"/>
                <w:color w:val="5e6e5e"/>
                <w:shd w:fill="f4fbf4" w:val="clear"/>
                <w:rtl w:val="0"/>
              </w:rPr>
              <w:t xml:space="preserve">)</w:t>
              <w:br w:type="textWrapping"/>
              <w:br w:type="textWrapping"/>
            </w:r>
            <w:r w:rsidDel="00000000" w:rsidR="00000000" w:rsidRPr="00000000">
              <w:rPr>
                <w:rFonts w:ascii="Consolas" w:cs="Consolas" w:eastAsia="Consolas" w:hAnsi="Consolas"/>
                <w:color w:val="687d68"/>
                <w:shd w:fill="f4fbf4" w:val="clear"/>
                <w:rtl w:val="0"/>
              </w:rPr>
              <w:t xml:space="preserve"># Split dataset to train, test</w:t>
            </w:r>
            <w:r w:rsidDel="00000000" w:rsidR="00000000" w:rsidRPr="00000000">
              <w:rPr>
                <w:rFonts w:ascii="Consolas" w:cs="Consolas" w:eastAsia="Consolas" w:hAnsi="Consolas"/>
                <w:color w:val="5e6e5e"/>
                <w:shd w:fill="f4fbf4" w:val="clear"/>
                <w:rtl w:val="0"/>
              </w:rPr>
              <w:br w:type="textWrapping"/>
              <w:t xml:space="preserve">train_sdf, test_sdf = transformed_sdf.randomSplit([</w:t>
            </w:r>
            <w:r w:rsidDel="00000000" w:rsidR="00000000" w:rsidRPr="00000000">
              <w:rPr>
                <w:rFonts w:ascii="Consolas" w:cs="Consolas" w:eastAsia="Consolas" w:hAnsi="Consolas"/>
                <w:color w:val="87711d"/>
                <w:shd w:fill="f4fbf4" w:val="clear"/>
                <w:rtl w:val="0"/>
              </w:rPr>
              <w:t xml:space="preserve">0.8</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87711d"/>
                <w:shd w:fill="f4fbf4" w:val="clear"/>
                <w:rtl w:val="0"/>
              </w:rPr>
              <w:t xml:space="preserve">0.2</w:t>
            </w:r>
            <w:r w:rsidDel="00000000" w:rsidR="00000000" w:rsidRPr="00000000">
              <w:rPr>
                <w:rFonts w:ascii="Consolas" w:cs="Consolas" w:eastAsia="Consolas" w:hAnsi="Consolas"/>
                <w:color w:val="5e6e5e"/>
                <w:shd w:fill="f4fbf4" w:val="clear"/>
                <w:rtl w:val="0"/>
              </w:rPr>
              <w:t xml:space="preserve">], seed = </w:t>
            </w:r>
            <w:r w:rsidDel="00000000" w:rsidR="00000000" w:rsidRPr="00000000">
              <w:rPr>
                <w:rFonts w:ascii="Consolas" w:cs="Consolas" w:eastAsia="Consolas" w:hAnsi="Consolas"/>
                <w:color w:val="87711d"/>
                <w:shd w:fill="f4fbf4" w:val="clear"/>
                <w:rtl w:val="0"/>
              </w:rPr>
              <w:t xml:space="preserve">1</w:t>
            </w:r>
            <w:r w:rsidDel="00000000" w:rsidR="00000000" w:rsidRPr="00000000">
              <w:rPr>
                <w:rFonts w:ascii="Consolas" w:cs="Consolas" w:eastAsia="Consolas" w:hAnsi="Consolas"/>
                <w:color w:val="5e6e5e"/>
                <w:shd w:fill="f4fbf4" w:val="clear"/>
                <w:rtl w:val="0"/>
              </w:rPr>
              <w:t xml:space="preserve">)</w:t>
            </w:r>
            <w:r w:rsidDel="00000000" w:rsidR="00000000" w:rsidRPr="00000000">
              <w:rPr>
                <w:rtl w:val="0"/>
              </w:rPr>
            </w:r>
          </w:p>
        </w:tc>
      </w:tr>
    </w:tbl>
    <w:p w:rsidR="00000000" w:rsidDel="00000000" w:rsidP="00000000" w:rsidRDefault="00000000" w:rsidRPr="00000000" w14:paraId="00000035">
      <w:pPr>
        <w:pageBreakBefore w:val="0"/>
        <w:spacing w:line="360" w:lineRule="auto"/>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6">
      <w:pPr>
        <w:pageBreakBefore w:val="0"/>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 xml:space="preserve">After selecting the feature columns, of which we have 6 (excluding Price, which is the label, and Date), we chose to perform dimensionality reduction using PCA, as we hypothesized that certain columns (e.g., Replies) would have minimal explanatory power or have overlap with other features.  By performing PCA, we found that 73.23% of the variance was explained by the 1st component, and 99.73% by the 4th one.  As such, we let 4 be the number of dimensions for the PCA features.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1819275</wp:posOffset>
            </wp:positionV>
            <wp:extent cx="5943600" cy="2784555"/>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28"/>
                    <a:srcRect b="5202" l="0" r="0" t="3934"/>
                    <a:stretch>
                      <a:fillRect/>
                    </a:stretch>
                  </pic:blipFill>
                  <pic:spPr>
                    <a:xfrm>
                      <a:off x="0" y="0"/>
                      <a:ext cx="5943600" cy="2784555"/>
                    </a:xfrm>
                    <a:prstGeom prst="rect"/>
                    <a:ln/>
                  </pic:spPr>
                </pic:pic>
              </a:graphicData>
            </a:graphic>
          </wp:anchor>
        </w:drawing>
      </w:r>
    </w:p>
    <w:p w:rsidR="00000000" w:rsidDel="00000000" w:rsidP="00000000" w:rsidRDefault="00000000" w:rsidRPr="00000000" w14:paraId="00000037">
      <w:pPr>
        <w:pageBreakBefore w:val="0"/>
        <w:spacing w:line="360" w:lineRule="auto"/>
        <w:ind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terms of models, we tested 4 major ones, after having used PCA to transform our train and test data:</w:t>
      </w:r>
    </w:p>
    <w:p w:rsidR="00000000" w:rsidDel="00000000" w:rsidP="00000000" w:rsidRDefault="00000000" w:rsidRPr="00000000" w14:paraId="00000038">
      <w:pPr>
        <w:pageBreakBefore w:val="0"/>
        <w:numPr>
          <w:ilvl w:val="0"/>
          <w:numId w:val="2"/>
        </w:numPr>
        <w:spacing w:line="36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Linear Regression</w:t>
      </w:r>
    </w:p>
    <w:p w:rsidR="00000000" w:rsidDel="00000000" w:rsidP="00000000" w:rsidRDefault="00000000" w:rsidRPr="00000000" w14:paraId="00000039">
      <w:pPr>
        <w:pageBreakBefore w:val="0"/>
        <w:numPr>
          <w:ilvl w:val="0"/>
          <w:numId w:val="2"/>
        </w:numPr>
        <w:spacing w:line="36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Linear Regression with Regularization</w:t>
      </w:r>
    </w:p>
    <w:p w:rsidR="00000000" w:rsidDel="00000000" w:rsidP="00000000" w:rsidRDefault="00000000" w:rsidRPr="00000000" w14:paraId="0000003A">
      <w:pPr>
        <w:pageBreakBefore w:val="0"/>
        <w:numPr>
          <w:ilvl w:val="0"/>
          <w:numId w:val="2"/>
        </w:numPr>
        <w:spacing w:line="36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Random Forest Regression</w:t>
      </w:r>
    </w:p>
    <w:p w:rsidR="00000000" w:rsidDel="00000000" w:rsidP="00000000" w:rsidRDefault="00000000" w:rsidRPr="00000000" w14:paraId="0000003B">
      <w:pPr>
        <w:pageBreakBefore w:val="0"/>
        <w:numPr>
          <w:ilvl w:val="0"/>
          <w:numId w:val="2"/>
        </w:numPr>
        <w:spacing w:line="36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Random Forest Regression with Hyperparameter Tuning</w:t>
      </w:r>
    </w:p>
    <w:p w:rsidR="00000000" w:rsidDel="00000000" w:rsidP="00000000" w:rsidRDefault="00000000" w:rsidRPr="00000000" w14:paraId="0000003C">
      <w:pPr>
        <w:pageBreakBefore w:val="0"/>
        <w:spacing w:line="36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D">
      <w:pPr>
        <w:pageBreakBefore w:val="0"/>
        <w:spacing w:line="360" w:lineRule="auto"/>
        <w:ind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Our first model was a simple Linear Regression, which was run without any regularization or tuning. This model performed decently well, yielding an accuracy of 0.3878 and an RMSE value of 4.1120 on the testing data.</w:t>
      </w:r>
    </w:p>
    <w:p w:rsidR="00000000" w:rsidDel="00000000" w:rsidP="00000000" w:rsidRDefault="00000000" w:rsidRPr="00000000" w14:paraId="0000003E">
      <w:pPr>
        <w:pageBreakBefore w:val="0"/>
        <w:spacing w:line="360" w:lineRule="auto"/>
        <w:ind w:left="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Our second model was Linear Regression with Regularization, during which we tested different regularization techniques including LASSO (L1), Ridge (L2), and Elastic Net (L1+L2). This was done by using a Parameter Grid and Spark’s CrossValidator() to tune the model’s hyperparameters, and from this process we found that the best regParam = 0.1 and the best elasticNetParam = 0.5, indicating that Elastic Net (L1+L2) had the best performance (LASSO has elasticNetParam = 1 and Ridge has elasticNetParam = 0). Our selected Linear Regression with Regularization model yielded an accuracy of 0.4078 and an RMSE value of 4.0319 on the testing data, which was only marginally better than our first model.</w:t>
      </w:r>
    </w:p>
    <w:p w:rsidR="00000000" w:rsidDel="00000000" w:rsidP="00000000" w:rsidRDefault="00000000" w:rsidRPr="00000000" w14:paraId="0000003F">
      <w:pPr>
        <w:pageBreakBefore w:val="0"/>
        <w:spacing w:line="360" w:lineRule="auto"/>
        <w:ind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Our third model was a Random Forest Regression, which is an ensemble learning method that uses bagging to aggregate multiple decision trees. This model yielded a training accuracy of 0.5668 and a testing accuracy of 0.4990, with this larger discrepancy suggesting that it was slightly overfit on the training data. </w:t>
      </w:r>
    </w:p>
    <w:p w:rsidR="00000000" w:rsidDel="00000000" w:rsidP="00000000" w:rsidRDefault="00000000" w:rsidRPr="00000000" w14:paraId="00000040">
      <w:pPr>
        <w:pageBreakBefore w:val="0"/>
        <w:spacing w:line="360" w:lineRule="auto"/>
        <w:ind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address this observation, our final model was a Random Forest Regression with Hyperparameter Tuning. We utilized a Parameter Grid and Spark’s CrossValidator() to test a range of values for each relevant hyperparameter (numTrees &amp; maxDepth) of the model. This model yielded a training accuracy of 0.6219 and a testing accuracy of 0.5710, meaning that it performed the best out of all our models and was able to reduce the overfitting observed in our initial Random Forest model.  The code for the hyperparameter tuning is as follows: </w:t>
      </w:r>
    </w:p>
    <w:tbl>
      <w:tblPr>
        <w:tblStyle w:val="Table4"/>
        <w:jc w:val="left"/>
        <w:tblInd w:w="100.0" w:type="pct"/>
        <w:tblLayout w:type="fixed"/>
        <w:tblLook w:val="0600"/>
      </w:tblPr>
      <w:tblGrid>
        <w:gridCol w:w="9360"/>
        <w:tblGridChange w:id="0">
          <w:tblGrid>
            <w:gridCol w:w="936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e6e5e"/>
                <w:shd w:fill="f4fbf4" w:val="clear"/>
              </w:rPr>
            </w:pPr>
            <w:r w:rsidDel="00000000" w:rsidR="00000000" w:rsidRPr="00000000">
              <w:rPr>
                <w:rFonts w:ascii="Consolas" w:cs="Consolas" w:eastAsia="Consolas" w:hAnsi="Consolas"/>
                <w:color w:val="5e6e5e"/>
                <w:shd w:fill="f4fbf4" w:val="clear"/>
                <w:rtl w:val="0"/>
              </w:rPr>
              <w:t xml:space="preserv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e6e5e"/>
                <w:shd w:fill="f4fbf4" w:val="clear"/>
              </w:rPr>
            </w:pPr>
            <w:r w:rsidDel="00000000" w:rsidR="00000000" w:rsidRPr="00000000">
              <w:rPr>
                <w:rFonts w:ascii="Consolas" w:cs="Consolas" w:eastAsia="Consolas" w:hAnsi="Consolas"/>
                <w:color w:val="5e6e5e"/>
                <w:shd w:fill="f4fbf4" w:val="clear"/>
                <w:rtl w:val="0"/>
              </w:rPr>
              <w:t xml:space="preserve">paramGrid = ParamGridBuilder() </w:t>
            </w:r>
            <w:r w:rsidDel="00000000" w:rsidR="00000000" w:rsidRPr="00000000">
              <w:rPr>
                <w:rFonts w:ascii="Consolas" w:cs="Consolas" w:eastAsia="Consolas" w:hAnsi="Consolas"/>
                <w:color w:val="29a329"/>
                <w:shd w:fill="f4fbf4" w:val="clear"/>
                <w:rtl w:val="0"/>
              </w:rPr>
              <w:t xml:space="preserve">\</w:t>
            </w:r>
            <w:r w:rsidDel="00000000" w:rsidR="00000000" w:rsidRPr="00000000">
              <w:rPr>
                <w:rFonts w:ascii="Consolas" w:cs="Consolas" w:eastAsia="Consolas" w:hAnsi="Consolas"/>
                <w:color w:val="5e6e5e"/>
                <w:shd w:fill="f4fbf4" w:val="clear"/>
                <w:rtl w:val="0"/>
              </w:rPr>
              <w:br w:type="textWrapping"/>
              <w:t xml:space="preserve">    .addGrid(numTrees, [</w:t>
            </w:r>
            <w:r w:rsidDel="00000000" w:rsidR="00000000" w:rsidRPr="00000000">
              <w:rPr>
                <w:rFonts w:ascii="Consolas" w:cs="Consolas" w:eastAsia="Consolas" w:hAnsi="Consolas"/>
                <w:color w:val="87711d"/>
                <w:shd w:fill="f4fbf4" w:val="clear"/>
                <w:rtl w:val="0"/>
              </w:rPr>
              <w:t xml:space="preserve">5</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87711d"/>
                <w:shd w:fill="f4fbf4" w:val="clear"/>
                <w:rtl w:val="0"/>
              </w:rPr>
              <w:t xml:space="preserve">10</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87711d"/>
                <w:shd w:fill="f4fbf4" w:val="clear"/>
                <w:rtl w:val="0"/>
              </w:rPr>
              <w:t xml:space="preserve">20</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87711d"/>
                <w:shd w:fill="f4fbf4" w:val="clear"/>
                <w:rtl w:val="0"/>
              </w:rPr>
              <w:t xml:space="preserve">30</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87711d"/>
                <w:shd w:fill="f4fbf4" w:val="clear"/>
                <w:rtl w:val="0"/>
              </w:rPr>
              <w:t xml:space="preserve">40</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87711d"/>
                <w:shd w:fill="f4fbf4" w:val="clear"/>
                <w:rtl w:val="0"/>
              </w:rPr>
              <w:t xml:space="preserve">50</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29a329"/>
                <w:shd w:fill="f4fbf4" w:val="clear"/>
                <w:rtl w:val="0"/>
              </w:rPr>
              <w:t xml:space="preserve">\</w:t>
            </w:r>
            <w:r w:rsidDel="00000000" w:rsidR="00000000" w:rsidRPr="00000000">
              <w:rPr>
                <w:rFonts w:ascii="Consolas" w:cs="Consolas" w:eastAsia="Consolas" w:hAnsi="Consolas"/>
                <w:color w:val="5e6e5e"/>
                <w:shd w:fill="f4fbf4" w:val="clear"/>
                <w:rtl w:val="0"/>
              </w:rPr>
              <w:br w:type="textWrapping"/>
              <w:t xml:space="preserve">    .addGrid(maxDepth, [</w:t>
            </w:r>
            <w:r w:rsidDel="00000000" w:rsidR="00000000" w:rsidRPr="00000000">
              <w:rPr>
                <w:rFonts w:ascii="Consolas" w:cs="Consolas" w:eastAsia="Consolas" w:hAnsi="Consolas"/>
                <w:color w:val="87711d"/>
                <w:shd w:fill="f4fbf4" w:val="clear"/>
                <w:rtl w:val="0"/>
              </w:rPr>
              <w:t xml:space="preserve">5</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87711d"/>
                <w:shd w:fill="f4fbf4" w:val="clear"/>
                <w:rtl w:val="0"/>
              </w:rPr>
              <w:t xml:space="preserve">10</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87711d"/>
                <w:shd w:fill="f4fbf4" w:val="clear"/>
                <w:rtl w:val="0"/>
              </w:rPr>
              <w:t xml:space="preserve">15</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87711d"/>
                <w:shd w:fill="f4fbf4" w:val="clear"/>
                <w:rtl w:val="0"/>
              </w:rPr>
              <w:t xml:space="preserve">20</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29a329"/>
                <w:shd w:fill="f4fbf4" w:val="clear"/>
                <w:rtl w:val="0"/>
              </w:rPr>
              <w:t xml:space="preserve">\</w:t>
            </w:r>
            <w:r w:rsidDel="00000000" w:rsidR="00000000" w:rsidRPr="00000000">
              <w:rPr>
                <w:rFonts w:ascii="Consolas" w:cs="Consolas" w:eastAsia="Consolas" w:hAnsi="Consolas"/>
                <w:color w:val="5e6e5e"/>
                <w:shd w:fill="f4fbf4" w:val="clear"/>
                <w:rtl w:val="0"/>
              </w:rPr>
              <w:br w:type="textWrapping"/>
              <w:t xml:space="preserve">    .build()</w:t>
              <w:br w:type="textWrapping"/>
              <w:br w:type="textWrapping"/>
              <w:t xml:space="preserve">crossVal = CrossValidator() </w:t>
            </w:r>
            <w:r w:rsidDel="00000000" w:rsidR="00000000" w:rsidRPr="00000000">
              <w:rPr>
                <w:rFonts w:ascii="Consolas" w:cs="Consolas" w:eastAsia="Consolas" w:hAnsi="Consolas"/>
                <w:color w:val="29a329"/>
                <w:shd w:fill="f4fbf4" w:val="clear"/>
                <w:rtl w:val="0"/>
              </w:rPr>
              <w:t xml:space="preserve">\</w:t>
            </w:r>
            <w:r w:rsidDel="00000000" w:rsidR="00000000" w:rsidRPr="00000000">
              <w:rPr>
                <w:rFonts w:ascii="Consolas" w:cs="Consolas" w:eastAsia="Consolas" w:hAnsi="Consolas"/>
                <w:color w:val="5e6e5e"/>
                <w:shd w:fill="f4fbf4" w:val="clear"/>
                <w:rtl w:val="0"/>
              </w:rPr>
              <w:br w:type="textWrapping"/>
              <w:t xml:space="preserve">    .setEstimator(rf_model) </w:t>
            </w:r>
            <w:r w:rsidDel="00000000" w:rsidR="00000000" w:rsidRPr="00000000">
              <w:rPr>
                <w:rFonts w:ascii="Consolas" w:cs="Consolas" w:eastAsia="Consolas" w:hAnsi="Consolas"/>
                <w:color w:val="29a329"/>
                <w:shd w:fill="f4fbf4" w:val="clear"/>
                <w:rtl w:val="0"/>
              </w:rPr>
              <w:t xml:space="preserve">\</w:t>
            </w:r>
            <w:r w:rsidDel="00000000" w:rsidR="00000000" w:rsidRPr="00000000">
              <w:rPr>
                <w:rFonts w:ascii="Consolas" w:cs="Consolas" w:eastAsia="Consolas" w:hAnsi="Consolas"/>
                <w:color w:val="5e6e5e"/>
                <w:shd w:fill="f4fbf4" w:val="clear"/>
                <w:rtl w:val="0"/>
              </w:rPr>
              <w:br w:type="textWrapping"/>
              <w:t xml:space="preserve">    .setEvaluator(rf_evaluator) </w:t>
            </w:r>
            <w:r w:rsidDel="00000000" w:rsidR="00000000" w:rsidRPr="00000000">
              <w:rPr>
                <w:rFonts w:ascii="Consolas" w:cs="Consolas" w:eastAsia="Consolas" w:hAnsi="Consolas"/>
                <w:color w:val="29a329"/>
                <w:shd w:fill="f4fbf4" w:val="clear"/>
                <w:rtl w:val="0"/>
              </w:rPr>
              <w:t xml:space="preserve">\</w:t>
            </w:r>
            <w:r w:rsidDel="00000000" w:rsidR="00000000" w:rsidRPr="00000000">
              <w:rPr>
                <w:rFonts w:ascii="Consolas" w:cs="Consolas" w:eastAsia="Consolas" w:hAnsi="Consolas"/>
                <w:color w:val="5e6e5e"/>
                <w:shd w:fill="f4fbf4" w:val="clear"/>
                <w:rtl w:val="0"/>
              </w:rPr>
              <w:br w:type="textWrapping"/>
              <w:t xml:space="preserve">    .setEstimatorParamMaps(paramGrid) </w:t>
            </w:r>
            <w:r w:rsidDel="00000000" w:rsidR="00000000" w:rsidRPr="00000000">
              <w:rPr>
                <w:rFonts w:ascii="Consolas" w:cs="Consolas" w:eastAsia="Consolas" w:hAnsi="Consolas"/>
                <w:color w:val="29a329"/>
                <w:shd w:fill="f4fbf4" w:val="clear"/>
                <w:rtl w:val="0"/>
              </w:rPr>
              <w:t xml:space="preserve">\</w:t>
            </w:r>
            <w:r w:rsidDel="00000000" w:rsidR="00000000" w:rsidRPr="00000000">
              <w:rPr>
                <w:rFonts w:ascii="Consolas" w:cs="Consolas" w:eastAsia="Consolas" w:hAnsi="Consolas"/>
                <w:color w:val="5e6e5e"/>
                <w:shd w:fill="f4fbf4" w:val="clear"/>
                <w:rtl w:val="0"/>
              </w:rPr>
              <w:br w:type="textWrapping"/>
              <w:t xml:space="preserve">    .setNumFolds(</w:t>
            </w:r>
            <w:r w:rsidDel="00000000" w:rsidR="00000000" w:rsidRPr="00000000">
              <w:rPr>
                <w:rFonts w:ascii="Consolas" w:cs="Consolas" w:eastAsia="Consolas" w:hAnsi="Consolas"/>
                <w:color w:val="87711d"/>
                <w:shd w:fill="f4fbf4" w:val="clear"/>
                <w:rtl w:val="0"/>
              </w:rPr>
              <w:t xml:space="preserve">4</w:t>
            </w:r>
            <w:r w:rsidDel="00000000" w:rsidR="00000000" w:rsidRPr="00000000">
              <w:rPr>
                <w:rFonts w:ascii="Consolas" w:cs="Consolas" w:eastAsia="Consolas" w:hAnsi="Consolas"/>
                <w:color w:val="5e6e5e"/>
                <w:shd w:fill="f4fbf4" w:val="clear"/>
                <w:rtl w:val="0"/>
              </w:rPr>
              <w:t xml:space="preserve">)</w:t>
              <w:br w:type="textWrapping"/>
              <w:t xml:space="preserve">)</w:t>
              <w:br w:type="textWrapping"/>
              <w:t xml:space="preserve">...</w:t>
            </w:r>
          </w:p>
        </w:tc>
      </w:tr>
    </w:tbl>
    <w:p w:rsidR="00000000" w:rsidDel="00000000" w:rsidP="00000000" w:rsidRDefault="00000000" w:rsidRPr="00000000" w14:paraId="00000043">
      <w:pPr>
        <w:pageBreakBefore w:val="0"/>
        <w:spacing w:line="36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4">
      <w:pPr>
        <w:pageBreakBefore w:val="0"/>
        <w:spacing w:line="360" w:lineRule="auto"/>
        <w:ind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two graphs below illustrate the training/test accuracies and test RMSE values for each of our models.</w:t>
      </w:r>
    </w:p>
    <w:p w:rsidR="00000000" w:rsidDel="00000000" w:rsidP="00000000" w:rsidRDefault="00000000" w:rsidRPr="00000000" w14:paraId="00000045">
      <w:pPr>
        <w:pageBreakBefore w:val="0"/>
        <w:spacing w:line="360" w:lineRule="auto"/>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6177324" cy="2049208"/>
            <wp:effectExtent b="0" l="0" r="0" t="0"/>
            <wp:docPr id="1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6177324" cy="2049208"/>
                    </a:xfrm>
                    <a:prstGeom prst="rect"/>
                    <a:ln/>
                  </pic:spPr>
                </pic:pic>
              </a:graphicData>
            </a:graphic>
          </wp:inline>
        </w:drawing>
      </w:r>
      <w:r w:rsidDel="00000000" w:rsidR="00000000" w:rsidRPr="00000000">
        <w:rPr>
          <w:rFonts w:ascii="Comfortaa" w:cs="Comfortaa" w:eastAsia="Comfortaa" w:hAnsi="Comfortaa"/>
          <w:sz w:val="24"/>
          <w:szCs w:val="24"/>
        </w:rPr>
        <w:drawing>
          <wp:inline distB="114300" distT="114300" distL="114300" distR="114300">
            <wp:extent cx="6186972" cy="2052409"/>
            <wp:effectExtent b="0" l="0" r="0" t="0"/>
            <wp:docPr id="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186972" cy="205240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7">
      <w:pPr>
        <w:pageBreakBefore w:val="0"/>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8">
      <w:pPr>
        <w:pageBreakBefore w:val="0"/>
        <w:spacing w:line="360" w:lineRule="auto"/>
        <w:rPr>
          <w:rFonts w:ascii="Comfortaa" w:cs="Comfortaa" w:eastAsia="Comfortaa" w:hAnsi="Comforta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pageBreakBefore w:val="0"/>
        <w:spacing w:line="360" w:lineRule="auto"/>
        <w:rPr/>
      </w:pPr>
      <w:bookmarkStart w:colFirst="0" w:colLast="0" w:name="_g57n3rykks23" w:id="4"/>
      <w:bookmarkEnd w:id="4"/>
      <w:r w:rsidDel="00000000" w:rsidR="00000000" w:rsidRPr="00000000">
        <w:rPr>
          <w:rtl w:val="0"/>
        </w:rPr>
        <w:t xml:space="preserve">Challenges Faced &amp; Future Steps</w:t>
      </w:r>
    </w:p>
    <w:p w:rsidR="00000000" w:rsidDel="00000000" w:rsidP="00000000" w:rsidRDefault="00000000" w:rsidRPr="00000000" w14:paraId="0000004A">
      <w:pPr>
        <w:pageBreakBefore w:val="0"/>
        <w:spacing w:line="360" w:lineRule="auto"/>
        <w:ind w:left="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While our models performed relatively well given the complexity of the task, there are still various improvements and future avenues of investigation to look into.  </w:t>
      </w:r>
    </w:p>
    <w:p w:rsidR="00000000" w:rsidDel="00000000" w:rsidP="00000000" w:rsidRDefault="00000000" w:rsidRPr="00000000" w14:paraId="0000004B">
      <w:pPr>
        <w:pageBreakBefore w:val="0"/>
        <w:spacing w:line="360" w:lineRule="auto"/>
        <w:ind w:left="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For one, we were limited by the timeframe in which the Twitter dataset was collected, as the Bitcoin tweets were collected between January 2016 and March 2019.  This misses out on Bitcoin’s recent surge in price (as can be seen in the previous plot of Bitcoin price over time).  This information would’ve been valuable to account for in our models and would’ve made the models more robust.  As a result, collecting more tweets after March 2019 would be a great way to further validate our results and improve our models in the future.</w:t>
      </w:r>
    </w:p>
    <w:p w:rsidR="00000000" w:rsidDel="00000000" w:rsidP="00000000" w:rsidRDefault="00000000" w:rsidRPr="00000000" w14:paraId="0000004C">
      <w:pPr>
        <w:pageBreakBefore w:val="0"/>
        <w:spacing w:line="360" w:lineRule="auto"/>
        <w:ind w:left="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Additionally, there are other features that could’ve been considered in our analysis.  For example, in our current models, we performed sentiment analysis on the tweets and used those numerical scores as inputs into our model.  Another approach that we could’ve taken is to look at which words are used most frequently in tweets.  This is because certain words which appear more often in tweets could indicate a rise in Bitcoin popularity, or vice-versa, which may have been useful in predictions.  </w:t>
      </w:r>
    </w:p>
    <w:p w:rsidR="00000000" w:rsidDel="00000000" w:rsidP="00000000" w:rsidRDefault="00000000" w:rsidRPr="00000000" w14:paraId="0000004D">
      <w:pPr>
        <w:pageBreakBefore w:val="0"/>
        <w:spacing w:line="360" w:lineRule="auto"/>
        <w:ind w:left="0" w:firstLine="720"/>
        <w:rPr>
          <w:rFonts w:ascii="Comfortaa" w:cs="Comfortaa" w:eastAsia="Comfortaa" w:hAnsi="Comfortaa"/>
        </w:rPr>
      </w:pPr>
      <w:r w:rsidDel="00000000" w:rsidR="00000000" w:rsidRPr="00000000">
        <w:rPr>
          <w:rFonts w:ascii="Comfortaa" w:cs="Comfortaa" w:eastAsia="Comfortaa" w:hAnsi="Comfortaa"/>
          <w:sz w:val="24"/>
          <w:szCs w:val="24"/>
          <w:rtl w:val="0"/>
        </w:rPr>
        <w:t xml:space="preserve">For our modelling, we opted to use MLLib with Apache Spark for machine learning to deal with the large datasets.  In the future, other available MLLib regression models (e.g. logistic regression) could be experimented with to see if they are more effective than the current tested models.  We could also work with deep learning and neural networks, either by using PyTorch or Apache MXNet, which places an emphasis on distributed computing, in an attempt to create more predictive models.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wp:posOffset>
            </wp:positionH>
            <wp:positionV relativeFrom="paragraph">
              <wp:posOffset>1790700</wp:posOffset>
            </wp:positionV>
            <wp:extent cx="2986088" cy="1493044"/>
            <wp:effectExtent b="0" l="0" r="0" t="0"/>
            <wp:wrapSquare wrapText="bothSides" distB="0" distT="0" distL="0" distR="0"/>
            <wp:docPr id="2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986088" cy="149304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3086100</wp:posOffset>
            </wp:positionH>
            <wp:positionV relativeFrom="paragraph">
              <wp:posOffset>1785938</wp:posOffset>
            </wp:positionV>
            <wp:extent cx="2861445" cy="1504093"/>
            <wp:effectExtent b="0" l="0" r="0" t="0"/>
            <wp:wrapTopAndBottom distB="0" distT="0"/>
            <wp:docPr id="15"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2861445" cy="1504093"/>
                    </a:xfrm>
                    <a:prstGeom prst="rect"/>
                    <a:ln/>
                  </pic:spPr>
                </pic:pic>
              </a:graphicData>
            </a:graphic>
          </wp:anchor>
        </w:drawing>
      </w:r>
    </w:p>
    <w:sectPr>
      <w:headerReference r:id="rId33" w:type="default"/>
      <w:headerReference r:id="rId34" w:type="first"/>
      <w:footerReference r:id="rId3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rPr>
        <w:rFonts w:ascii="Comfortaa" w:cs="Comfortaa" w:eastAsia="Comfortaa" w:hAnsi="Comfortaa"/>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Kevin Zhou, Rohit Jagga, Tanner Duve</w:t>
    </w:r>
  </w:p>
  <w:p w:rsidR="00000000" w:rsidDel="00000000" w:rsidP="00000000" w:rsidRDefault="00000000" w:rsidRPr="00000000" w14:paraId="00000050">
    <w:pPr>
      <w:pageBreakBefore w:val="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CIS 545</w:t>
    </w:r>
  </w:p>
  <w:p w:rsidR="00000000" w:rsidDel="00000000" w:rsidP="00000000" w:rsidRDefault="00000000" w:rsidRPr="00000000" w14:paraId="00000051">
    <w:pPr>
      <w:pageBreakBefore w:val="0"/>
      <w:rPr>
        <w:rFonts w:ascii="Comfortaa" w:cs="Comfortaa" w:eastAsia="Comfortaa" w:hAnsi="Comfortaa"/>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line="360" w:lineRule="auto"/>
    </w:pPr>
    <w:rPr>
      <w:rFonts w:ascii="Comfortaa" w:cs="Comfortaa" w:eastAsia="Comfortaa" w:hAnsi="Comfortaa"/>
      <w:b w:val="1"/>
      <w:sz w:val="24"/>
      <w:szCs w:val="24"/>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360" w:lineRule="auto"/>
      <w:jc w:val="center"/>
    </w:pPr>
    <w:rPr>
      <w:rFonts w:ascii="Comfortaa" w:cs="Comfortaa" w:eastAsia="Comfortaa" w:hAnsi="Comfortaa"/>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2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0.png"/><Relationship Id="rId25" Type="http://schemas.openxmlformats.org/officeDocument/2006/relationships/image" Target="media/image18.png"/><Relationship Id="rId28" Type="http://schemas.openxmlformats.org/officeDocument/2006/relationships/image" Target="media/image13.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6.png"/><Relationship Id="rId7" Type="http://schemas.openxmlformats.org/officeDocument/2006/relationships/hyperlink" Target="https://www.kaggle.com/alaix14/bitcoin-tweets-20160101-to-20190329" TargetMode="External"/><Relationship Id="rId8" Type="http://schemas.openxmlformats.org/officeDocument/2006/relationships/hyperlink" Target="https://www.kaggle.com/mczielinski/bitcoin-historical-data" TargetMode="External"/><Relationship Id="rId31" Type="http://schemas.openxmlformats.org/officeDocument/2006/relationships/image" Target="media/image19.png"/><Relationship Id="rId30" Type="http://schemas.openxmlformats.org/officeDocument/2006/relationships/image" Target="media/image2.png"/><Relationship Id="rId11" Type="http://schemas.openxmlformats.org/officeDocument/2006/relationships/image" Target="media/image5.png"/><Relationship Id="rId33" Type="http://schemas.openxmlformats.org/officeDocument/2006/relationships/header" Target="header1.xml"/><Relationship Id="rId10" Type="http://schemas.openxmlformats.org/officeDocument/2006/relationships/hyperlink" Target="https://techcrunch.com/2018/10/30/twitters-doubling-of-character-count-from-140-to-280-had-little-impact-on-length-of-tweets/" TargetMode="External"/><Relationship Id="rId32" Type="http://schemas.openxmlformats.org/officeDocument/2006/relationships/image" Target="media/image16.png"/><Relationship Id="rId13" Type="http://schemas.openxmlformats.org/officeDocument/2006/relationships/image" Target="media/image3.png"/><Relationship Id="rId35" Type="http://schemas.openxmlformats.org/officeDocument/2006/relationships/footer" Target="footer1.xml"/><Relationship Id="rId12" Type="http://schemas.openxmlformats.org/officeDocument/2006/relationships/image" Target="media/image9.png"/><Relationship Id="rId34" Type="http://schemas.openxmlformats.org/officeDocument/2006/relationships/header" Target="header2.xml"/><Relationship Id="rId15" Type="http://schemas.openxmlformats.org/officeDocument/2006/relationships/image" Target="media/image15.png"/><Relationship Id="rId14" Type="http://schemas.openxmlformats.org/officeDocument/2006/relationships/image" Target="media/image17.png"/><Relationship Id="rId17" Type="http://schemas.openxmlformats.org/officeDocument/2006/relationships/image" Target="media/image24.png"/><Relationship Id="rId16" Type="http://schemas.openxmlformats.org/officeDocument/2006/relationships/image" Target="media/image21.png"/><Relationship Id="rId19" Type="http://schemas.openxmlformats.org/officeDocument/2006/relationships/image" Target="media/image4.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