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C1917"/>
          <w:sz w:val="56"/>
          <w:szCs w:val="56"/>
        </w:rPr>
        <w:t xml:space="preserve">INSCAPE LAYERS</w:t>
      </w:r>
    </w:p>
    <w:p>
      <w:pPr>
        <w:spacing w:before="0" w:after="80"/>
        <w:jc w:val="center"/>
      </w:pPr>
      <w:r>
        <w:rPr>
          <w:rFonts w:ascii="Arial" w:cs="Arial" w:eastAsia="Arial" w:hAnsi="Arial"/>
          <w:color w:val="B45309"/>
          <w:sz w:val="28"/>
          <w:szCs w:val="28"/>
        </w:rPr>
        <w:t xml:space="preserve">Premium Flooring E-Commerce Platform</w:t>
      </w:r>
    </w:p>
    <w:p>
      <w:pPr>
        <w:spacing w:before="0" w:after="600"/>
        <w:jc w:val="center"/>
      </w:pPr>
      <w:r>
        <w:rPr>
          <w:rFonts w:ascii="Arial" w:cs="Arial" w:eastAsia="Arial" w:hAnsi="Arial"/>
          <w:i/>
          <w:iCs/>
          <w:color w:val="57534E"/>
          <w:sz w:val="22"/>
          <w:szCs w:val="22"/>
        </w:rPr>
        <w:t xml:space="preserve">Project Presentation Script + Q&amp;A Bank</w:t>
      </w:r>
    </w:p>
    <w:p>
      <w:pPr>
        <w:pBdr>
          <w:bottom w:val="single" w:color="E7E5E4" w:sz="4"/>
        </w:pBdr>
        <w:spacing w:before="120" w:after="120"/>
      </w:pPr>
      <w:r>
        <w:t xml:space="preserve"/>
      </w:r>
    </w:p>
    <w:p>
      <w:pPr>
        <w:spacing w:before="80" w:after="80"/>
      </w:pPr>
      <w:r>
        <w:t xml:space="preserve"/>
      </w:r>
    </w:p>
    <w:p>
      <w:pPr>
        <w:pStyle w:val="Heading1"/>
        <w:spacing w:before="360" w:after="120"/>
      </w:pPr>
      <w:r>
        <w:rPr>
          <w:rFonts w:ascii="Arial" w:cs="Arial" w:eastAsia="Arial" w:hAnsi="Arial"/>
          <w:b/>
          <w:bCs/>
          <w:color w:val="1C1917"/>
          <w:sz w:val="36"/>
          <w:szCs w:val="36"/>
        </w:rPr>
        <w:t xml:space="preserve">1. Project Overview — What to Say First</w:t>
      </w:r>
    </w:p>
    <w:p>
      <w:pPr>
        <w:spacing w:before="60" w:after="30"/>
      </w:pPr>
      <w:r>
        <w:rPr>
          <w:rFonts w:ascii="Arial" w:cs="Arial" w:eastAsia="Arial" w:hAnsi="Arial"/>
          <w:b/>
          <w:bCs/>
          <w:color w:val="B45309"/>
          <w:sz w:val="18"/>
          <w:szCs w:val="18"/>
        </w:rPr>
        <w:t xml:space="preserve">OPENING SCRIPT</w:t>
      </w:r>
    </w:p>
    <w:p>
      <w:pPr>
        <w:pBdr>
          <w:left w:val="single" w:color="B45309" w:sz="8"/>
        </w:pBdr>
        <w:shd w:fill="FFFBEB" w:val="clear"/>
        <w:spacing w:before="100" w:after="60"/>
        <w:ind w:left="360"/>
      </w:pPr>
      <w:r>
        <w:rPr>
          <w:rFonts w:ascii="Arial" w:cs="Arial" w:eastAsia="Arial" w:hAnsi="Arial"/>
          <w:i/>
          <w:iCs/>
          <w:color w:val="78350F"/>
          <w:sz w:val="22"/>
          <w:szCs w:val="22"/>
        </w:rPr>
        <w:t xml:space="preserve">"Good [morning/afternoon]. My project is called Inscape Layers — a full-stack e-commerce web application built specifically for a premium flooring brand. It is a complete shopping platform where customers can browse flooring collections, view product details, add products to their cart, and complete an order — all in one seamless flow."</w:t>
      </w:r>
    </w:p>
    <w:p>
      <w:pPr>
        <w:spacing w:before="80" w:after="80"/>
      </w:pPr>
      <w:r>
        <w:t xml:space="preserve"/>
      </w:r>
    </w:p>
    <w:p>
      <w:pPr>
        <w:spacing w:before="60" w:after="30"/>
      </w:pPr>
      <w:r>
        <w:rPr>
          <w:rFonts w:ascii="Arial" w:cs="Arial" w:eastAsia="Arial" w:hAnsi="Arial"/>
          <w:b/>
          <w:bCs/>
          <w:color w:val="B45309"/>
          <w:sz w:val="18"/>
          <w:szCs w:val="18"/>
        </w:rPr>
        <w:t xml:space="preserve">TECH STACK (SAY THIS EARLY)</w:t>
      </w:r>
    </w:p>
    <w:p>
      <w:pPr>
        <w:pStyle w:val="ListParagraph"/>
        <w:numPr>
          <w:ilvl w:val="0"/>
          <w:numId w:val="2"/>
        </w:numPr>
        <w:spacing w:before="60" w:after="60"/>
      </w:pPr>
      <w:r>
        <w:rPr>
          <w:rFonts w:ascii="Arial" w:cs="Arial" w:eastAsia="Arial" w:hAnsi="Arial"/>
          <w:color w:val="57534E"/>
          <w:sz w:val="21"/>
          <w:szCs w:val="21"/>
        </w:rPr>
        <w:t xml:space="preserve">Frontend: React.js (with React Router DOM for navigation)</w:t>
      </w:r>
    </w:p>
    <w:p>
      <w:pPr>
        <w:pStyle w:val="ListParagraph"/>
        <w:numPr>
          <w:ilvl w:val="0"/>
          <w:numId w:val="2"/>
        </w:numPr>
        <w:spacing w:before="60" w:after="60"/>
      </w:pPr>
      <w:r>
        <w:rPr>
          <w:rFonts w:ascii="Arial" w:cs="Arial" w:eastAsia="Arial" w:hAnsi="Arial"/>
          <w:color w:val="57534E"/>
          <w:sz w:val="21"/>
          <w:szCs w:val="21"/>
        </w:rPr>
        <w:t xml:space="preserve">Styling: Tailwind CSS</w:t>
      </w:r>
    </w:p>
    <w:p>
      <w:pPr>
        <w:pStyle w:val="ListParagraph"/>
        <w:numPr>
          <w:ilvl w:val="0"/>
          <w:numId w:val="2"/>
        </w:numPr>
        <w:spacing w:before="60" w:after="60"/>
      </w:pPr>
      <w:r>
        <w:rPr>
          <w:rFonts w:ascii="Arial" w:cs="Arial" w:eastAsia="Arial" w:hAnsi="Arial"/>
          <w:color w:val="57534E"/>
          <w:sz w:val="21"/>
          <w:szCs w:val="21"/>
        </w:rPr>
        <w:t xml:space="preserve">State Management: React Context API (CartContext)</w:t>
      </w:r>
    </w:p>
    <w:p>
      <w:pPr>
        <w:pStyle w:val="ListParagraph"/>
        <w:numPr>
          <w:ilvl w:val="0"/>
          <w:numId w:val="2"/>
        </w:numPr>
        <w:spacing w:before="60" w:after="60"/>
      </w:pPr>
      <w:r>
        <w:rPr>
          <w:rFonts w:ascii="Arial" w:cs="Arial" w:eastAsia="Arial" w:hAnsi="Arial"/>
          <w:color w:val="57534E"/>
          <w:sz w:val="21"/>
          <w:szCs w:val="21"/>
        </w:rPr>
        <w:t xml:space="preserve">HTTP Client: Axios (via a custom api.js utility)</w:t>
      </w:r>
    </w:p>
    <w:p>
      <w:pPr>
        <w:pStyle w:val="ListParagraph"/>
        <w:numPr>
          <w:ilvl w:val="0"/>
          <w:numId w:val="2"/>
        </w:numPr>
        <w:spacing w:before="60" w:after="60"/>
      </w:pPr>
      <w:r>
        <w:rPr>
          <w:rFonts w:ascii="Arial" w:cs="Arial" w:eastAsia="Arial" w:hAnsi="Arial"/>
          <w:color w:val="57534E"/>
          <w:sz w:val="21"/>
          <w:szCs w:val="21"/>
        </w:rPr>
        <w:t xml:space="preserve">Notifications: react-hot-toast</w:t>
      </w:r>
    </w:p>
    <w:p>
      <w:pPr>
        <w:pStyle w:val="ListParagraph"/>
        <w:numPr>
          <w:ilvl w:val="0"/>
          <w:numId w:val="2"/>
        </w:numPr>
        <w:spacing w:before="60" w:after="60"/>
      </w:pPr>
      <w:r>
        <w:rPr>
          <w:rFonts w:ascii="Arial" w:cs="Arial" w:eastAsia="Arial" w:hAnsi="Arial"/>
          <w:color w:val="57534E"/>
          <w:sz w:val="21"/>
          <w:szCs w:val="21"/>
        </w:rPr>
        <w:t xml:space="preserve">Icons: lucide-react</w:t>
      </w:r>
    </w:p>
    <w:p>
      <w:pPr>
        <w:pStyle w:val="ListParagraph"/>
        <w:numPr>
          <w:ilvl w:val="0"/>
          <w:numId w:val="2"/>
        </w:numPr>
        <w:spacing w:before="60" w:after="60"/>
      </w:pPr>
      <w:r>
        <w:rPr>
          <w:rFonts w:ascii="Arial" w:cs="Arial" w:eastAsia="Arial" w:hAnsi="Arial"/>
          <w:color w:val="57534E"/>
          <w:sz w:val="21"/>
          <w:szCs w:val="21"/>
        </w:rPr>
        <w:t xml:space="preserve">PDF Generation: jsPDF + jspdf-autotable</w:t>
      </w:r>
    </w:p>
    <w:p>
      <w:pPr>
        <w:pStyle w:val="ListParagraph"/>
        <w:numPr>
          <w:ilvl w:val="0"/>
          <w:numId w:val="2"/>
        </w:numPr>
        <w:spacing w:before="60" w:after="60"/>
      </w:pPr>
      <w:r>
        <w:rPr>
          <w:rFonts w:ascii="Arial" w:cs="Arial" w:eastAsia="Arial" w:hAnsi="Arial"/>
          <w:color w:val="57534E"/>
          <w:sz w:val="21"/>
          <w:szCs w:val="21"/>
        </w:rPr>
        <w:t xml:space="preserve">Backend: Node.js + Express (API consumed by this frontend)</w:t>
      </w:r>
    </w:p>
    <w:p>
      <w:pPr>
        <w:spacing w:before="80" w:after="80"/>
      </w:pPr>
      <w:r>
        <w:t xml:space="preserve"/>
      </w:r>
    </w:p>
    <w:p>
      <w:pPr>
        <w:spacing w:before="60" w:after="30"/>
      </w:pPr>
      <w:r>
        <w:rPr>
          <w:rFonts w:ascii="Arial" w:cs="Arial" w:eastAsia="Arial" w:hAnsi="Arial"/>
          <w:b/>
          <w:bCs/>
          <w:color w:val="B45309"/>
          <w:sz w:val="18"/>
          <w:szCs w:val="18"/>
        </w:rPr>
        <w:t xml:space="preserve">PAGES BUILT (16 TOTAL)</w:t>
      </w:r>
    </w:p>
    <w:p>
      <w:pPr>
        <w:pStyle w:val="ListParagraph"/>
        <w:numPr>
          <w:ilvl w:val="0"/>
          <w:numId w:val="2"/>
        </w:numPr>
        <w:spacing w:before="60" w:after="60"/>
      </w:pPr>
      <w:r>
        <w:rPr>
          <w:rFonts w:ascii="Arial" w:cs="Arial" w:eastAsia="Arial" w:hAnsi="Arial"/>
          <w:color w:val="57534E"/>
          <w:sz w:val="21"/>
          <w:szCs w:val="21"/>
        </w:rPr>
        <w:t xml:space="preserve">Home, Login, Register, Profile</w:t>
      </w:r>
    </w:p>
    <w:p>
      <w:pPr>
        <w:pStyle w:val="ListParagraph"/>
        <w:numPr>
          <w:ilvl w:val="0"/>
          <w:numId w:val="2"/>
        </w:numPr>
        <w:spacing w:before="60" w:after="60"/>
      </w:pPr>
      <w:r>
        <w:rPr>
          <w:rFonts w:ascii="Arial" w:cs="Arial" w:eastAsia="Arial" w:hAnsi="Arial"/>
          <w:color w:val="57534E"/>
          <w:sz w:val="21"/>
          <w:szCs w:val="21"/>
        </w:rPr>
        <w:t xml:space="preserve">CategoryPage, SubCategoryProducts</w:t>
      </w:r>
    </w:p>
    <w:p>
      <w:pPr>
        <w:pStyle w:val="ListParagraph"/>
        <w:numPr>
          <w:ilvl w:val="0"/>
          <w:numId w:val="2"/>
        </w:numPr>
        <w:spacing w:before="60" w:after="60"/>
      </w:pPr>
      <w:r>
        <w:rPr>
          <w:rFonts w:ascii="Arial" w:cs="Arial" w:eastAsia="Arial" w:hAnsi="Arial"/>
          <w:color w:val="57534E"/>
          <w:sz w:val="21"/>
          <w:szCs w:val="21"/>
        </w:rPr>
        <w:t xml:space="preserve">Product (all products), ProductDetails</w:t>
      </w:r>
    </w:p>
    <w:p>
      <w:pPr>
        <w:pStyle w:val="ListParagraph"/>
        <w:numPr>
          <w:ilvl w:val="0"/>
          <w:numId w:val="2"/>
        </w:numPr>
        <w:spacing w:before="60" w:after="60"/>
      </w:pPr>
      <w:r>
        <w:rPr>
          <w:rFonts w:ascii="Arial" w:cs="Arial" w:eastAsia="Arial" w:hAnsi="Arial"/>
          <w:color w:val="57534E"/>
          <w:sz w:val="21"/>
          <w:szCs w:val="21"/>
        </w:rPr>
        <w:t xml:space="preserve">Cart, BuyNow, BuyAll</w:t>
      </w:r>
    </w:p>
    <w:p>
      <w:pPr>
        <w:pStyle w:val="ListParagraph"/>
        <w:numPr>
          <w:ilvl w:val="0"/>
          <w:numId w:val="2"/>
        </w:numPr>
        <w:spacing w:before="60" w:after="60"/>
      </w:pPr>
      <w:r>
        <w:rPr>
          <w:rFonts w:ascii="Arial" w:cs="Arial" w:eastAsia="Arial" w:hAnsi="Arial"/>
          <w:color w:val="57534E"/>
          <w:sz w:val="21"/>
          <w:szCs w:val="21"/>
        </w:rPr>
        <w:t xml:space="preserve">Payment, OrderSuccess</w:t>
      </w:r>
    </w:p>
    <w:p>
      <w:pPr>
        <w:pStyle w:val="ListParagraph"/>
        <w:numPr>
          <w:ilvl w:val="0"/>
          <w:numId w:val="2"/>
        </w:numPr>
        <w:spacing w:before="60" w:after="60"/>
      </w:pPr>
      <w:r>
        <w:rPr>
          <w:rFonts w:ascii="Arial" w:cs="Arial" w:eastAsia="Arial" w:hAnsi="Arial"/>
          <w:color w:val="57534E"/>
          <w:sz w:val="21"/>
          <w:szCs w:val="21"/>
        </w:rPr>
        <w:t xml:space="preserve">Order (tracking), OrderHistory, OrderDetails</w:t>
      </w:r>
    </w:p>
    <w:p>
      <w:pPr>
        <w:pBdr>
          <w:bottom w:val="single" w:color="E7E5E4" w:sz="4"/>
        </w:pBdr>
        <w:spacing w:before="120" w:after="120"/>
      </w:pPr>
      <w:r>
        <w:t xml:space="preserve"/>
      </w:r>
    </w:p>
    <w:p>
      <w:pPr>
        <w:pStyle w:val="Heading1"/>
        <w:spacing w:before="360" w:after="120"/>
      </w:pPr>
      <w:r>
        <w:rPr>
          <w:rFonts w:ascii="Arial" w:cs="Arial" w:eastAsia="Arial" w:hAnsi="Arial"/>
          <w:b/>
          <w:bCs/>
          <w:color w:val="1C1917"/>
          <w:sz w:val="36"/>
          <w:szCs w:val="36"/>
        </w:rPr>
        <w:t xml:space="preserve">2. Page-by-Page Script (In Flow Order)</w:t>
      </w:r>
    </w:p>
    <w:p>
      <w:pPr>
        <w:pStyle w:val="Heading2"/>
        <w:spacing w:before="280" w:after="80"/>
      </w:pPr>
      <w:r>
        <w:rPr>
          <w:rFonts w:ascii="Arial" w:cs="Arial" w:eastAsia="Arial" w:hAnsi="Arial"/>
          <w:b/>
          <w:bCs/>
          <w:color w:val="B45309"/>
          <w:sz w:val="28"/>
          <w:szCs w:val="28"/>
        </w:rPr>
        <w:t xml:space="preserve">2.1 — Home.jsx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This is the landing page. It shows a full-screen hero section with a background image, a 'Browse Collections' CTA, and a live category grid fetched from the API.</w:t>
      </w:r>
    </w:p>
    <w:p>
      <w:pPr>
        <w:pStyle w:val="ListParagraph"/>
        <w:numPr>
          <w:ilvl w:val="0"/>
          <w:numId w:val="2"/>
        </w:numPr>
        <w:spacing w:before="60" w:after="60"/>
      </w:pPr>
      <w:r>
        <w:rPr>
          <w:rFonts w:ascii="Arial" w:cs="Arial" w:eastAsia="Arial" w:hAnsi="Arial"/>
          <w:color w:val="57534E"/>
          <w:sz w:val="21"/>
          <w:szCs w:val="21"/>
        </w:rPr>
        <w:t xml:space="preserve">It also has a 'Why Choose Us' section with feature boxes and a customer reviews section with hardcoded testimonials.</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useState, useEffect, useCallback — React hooks for state, side-effects, and stable function references</w:t>
      </w:r>
    </w:p>
    <w:p>
      <w:pPr>
        <w:pStyle w:val="ListParagraph"/>
        <w:numPr>
          <w:ilvl w:val="0"/>
          <w:numId w:val="2"/>
        </w:numPr>
        <w:spacing w:before="60" w:after="60"/>
      </w:pPr>
      <w:r>
        <w:rPr>
          <w:rFonts w:ascii="Arial" w:cs="Arial" w:eastAsia="Arial" w:hAnsi="Arial"/>
          <w:color w:val="57534E"/>
          <w:sz w:val="21"/>
          <w:szCs w:val="21"/>
        </w:rPr>
        <w:t xml:space="preserve">Link (react-router-dom) — for declarative navigation to other pages</w:t>
      </w:r>
    </w:p>
    <w:p>
      <w:pPr>
        <w:pStyle w:val="ListParagraph"/>
        <w:numPr>
          <w:ilvl w:val="0"/>
          <w:numId w:val="2"/>
        </w:numPr>
        <w:spacing w:before="60" w:after="60"/>
      </w:pPr>
      <w:r>
        <w:rPr>
          <w:rFonts w:ascii="Arial" w:cs="Arial" w:eastAsia="Arial" w:hAnsi="Arial"/>
          <w:color w:val="57534E"/>
          <w:sz w:val="21"/>
          <w:szCs w:val="21"/>
        </w:rPr>
        <w:t xml:space="preserve">lucide-react icons (Truck, Award, ShieldCheck, etc.) — for the feature section icons</w:t>
      </w:r>
    </w:p>
    <w:p>
      <w:pPr>
        <w:pStyle w:val="ListParagraph"/>
        <w:numPr>
          <w:ilvl w:val="0"/>
          <w:numId w:val="2"/>
        </w:numPr>
        <w:spacing w:before="60" w:after="60"/>
      </w:pPr>
      <w:r>
        <w:rPr>
          <w:rFonts w:ascii="Arial" w:cs="Arial" w:eastAsia="Arial" w:hAnsi="Arial"/>
          <w:color w:val="57534E"/>
          <w:sz w:val="21"/>
          <w:szCs w:val="21"/>
        </w:rPr>
        <w:t xml:space="preserve">CategoryCard component — reusable card UI for each collection</w:t>
      </w:r>
    </w:p>
    <w:p>
      <w:pPr>
        <w:pStyle w:val="ListParagraph"/>
        <w:numPr>
          <w:ilvl w:val="0"/>
          <w:numId w:val="2"/>
        </w:numPr>
        <w:spacing w:before="60" w:after="60"/>
      </w:pPr>
      <w:r>
        <w:rPr>
          <w:rFonts w:ascii="Arial" w:cs="Arial" w:eastAsia="Arial" w:hAnsi="Arial"/>
          <w:color w:val="57534E"/>
          <w:sz w:val="21"/>
          <w:szCs w:val="21"/>
        </w:rPr>
        <w:t xml:space="preserve">api (custom axios instance) — to fetch subcategories from backend</w:t>
      </w:r>
    </w:p>
    <w:p>
      <w:pPr>
        <w:pStyle w:val="ListParagraph"/>
        <w:numPr>
          <w:ilvl w:val="0"/>
          <w:numId w:val="2"/>
        </w:numPr>
        <w:spacing w:before="60" w:after="60"/>
      </w:pPr>
      <w:r>
        <w:rPr>
          <w:rFonts w:ascii="Arial" w:cs="Arial" w:eastAsia="Arial" w:hAnsi="Arial"/>
          <w:color w:val="57534E"/>
          <w:sz w:val="21"/>
          <w:szCs w:val="21"/>
        </w:rPr>
        <w:t xml:space="preserve">heroImage — local asset for the background</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useCallback wraps fetchCategories so the function reference is stable and does not get recreated on every render</w:t>
      </w:r>
    </w:p>
    <w:p>
      <w:pPr>
        <w:pStyle w:val="ListParagraph"/>
        <w:numPr>
          <w:ilvl w:val="0"/>
          <w:numId w:val="2"/>
        </w:numPr>
        <w:spacing w:before="60" w:after="60"/>
      </w:pPr>
      <w:r>
        <w:rPr>
          <w:rFonts w:ascii="Arial" w:cs="Arial" w:eastAsia="Arial" w:hAnsi="Arial"/>
          <w:color w:val="57534E"/>
          <w:sz w:val="21"/>
          <w:szCs w:val="21"/>
        </w:rPr>
        <w:t xml:space="preserve">Categories are sliced to show only the first 3 on the homepage; the user can click View All for the full list</w:t>
      </w:r>
    </w:p>
    <w:p>
      <w:pPr>
        <w:pStyle w:val="ListParagraph"/>
        <w:numPr>
          <w:ilvl w:val="0"/>
          <w:numId w:val="2"/>
        </w:numPr>
        <w:spacing w:before="60" w:after="60"/>
      </w:pPr>
      <w:r>
        <w:rPr>
          <w:rFonts w:ascii="Arial" w:cs="Arial" w:eastAsia="Arial" w:hAnsi="Arial"/>
          <w:color w:val="57534E"/>
          <w:sz w:val="21"/>
          <w:szCs w:val="21"/>
        </w:rPr>
        <w:t xml:space="preserve">Silent fail on error — homepage renders fine without live categories</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"This is the homepage. When it loads, it silently fetches our flooring collections from the backend API. I used useCallback to keep the fetch function stable — so even if the component re-renders, the function reference doesn't change, preventing unnecessary API calls. The hero section has a full-screen background image with gradient overlays and CTAs that scroll to categories or go to the contact page."</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2.2 — Login.jsx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Login form with email and password fields, password visibility toggle, and client-side validation before making the API call.</w:t>
      </w:r>
    </w:p>
    <w:p>
      <w:pPr>
        <w:pStyle w:val="ListParagraph"/>
        <w:numPr>
          <w:ilvl w:val="0"/>
          <w:numId w:val="2"/>
        </w:numPr>
        <w:spacing w:before="60" w:after="60"/>
      </w:pPr>
      <w:r>
        <w:rPr>
          <w:rFonts w:ascii="Arial" w:cs="Arial" w:eastAsia="Arial" w:hAnsi="Arial"/>
          <w:color w:val="57534E"/>
          <w:sz w:val="21"/>
          <w:szCs w:val="21"/>
        </w:rPr>
        <w:t xml:space="preserve">On success: saves the auth token, dispatches a custom event to update Navbar, then navigates to home.</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useState, useCallback — state for form fields, loading, and error; useCallback for stable handleLogin</w:t>
      </w:r>
    </w:p>
    <w:p>
      <w:pPr>
        <w:pStyle w:val="ListParagraph"/>
        <w:numPr>
          <w:ilvl w:val="0"/>
          <w:numId w:val="2"/>
        </w:numPr>
        <w:spacing w:before="60" w:after="60"/>
      </w:pPr>
      <w:r>
        <w:rPr>
          <w:rFonts w:ascii="Arial" w:cs="Arial" w:eastAsia="Arial" w:hAnsi="Arial"/>
          <w:color w:val="57534E"/>
          <w:sz w:val="21"/>
          <w:szCs w:val="21"/>
        </w:rPr>
        <w:t xml:space="preserve">useNavigate (react-router-dom) — programmatic navigation after login</w:t>
      </w:r>
    </w:p>
    <w:p>
      <w:pPr>
        <w:pStyle w:val="ListParagraph"/>
        <w:numPr>
          <w:ilvl w:val="0"/>
          <w:numId w:val="2"/>
        </w:numPr>
        <w:spacing w:before="60" w:after="60"/>
      </w:pPr>
      <w:r>
        <w:rPr>
          <w:rFonts w:ascii="Arial" w:cs="Arial" w:eastAsia="Arial" w:hAnsi="Arial"/>
          <w:color w:val="57534E"/>
          <w:sz w:val="21"/>
          <w:szCs w:val="21"/>
        </w:rPr>
        <w:t xml:space="preserve">Eye, EyeOff, Lock, Mail, Loader2 (lucide-react) — icons for inputs and loading spinner</w:t>
      </w:r>
    </w:p>
    <w:p>
      <w:pPr>
        <w:pStyle w:val="ListParagraph"/>
        <w:numPr>
          <w:ilvl w:val="0"/>
          <w:numId w:val="2"/>
        </w:numPr>
        <w:spacing w:before="60" w:after="60"/>
      </w:pPr>
      <w:r>
        <w:rPr>
          <w:rFonts w:ascii="Arial" w:cs="Arial" w:eastAsia="Arial" w:hAnsi="Arial"/>
          <w:color w:val="57534E"/>
          <w:sz w:val="21"/>
          <w:szCs w:val="21"/>
        </w:rPr>
        <w:t xml:space="preserve">setUserToken (../utils/auth) — centralized token storage utility, ensures consistent localStorage key</w:t>
      </w:r>
    </w:p>
    <w:p>
      <w:pPr>
        <w:pStyle w:val="ListParagraph"/>
        <w:numPr>
          <w:ilvl w:val="0"/>
          <w:numId w:val="2"/>
        </w:numPr>
        <w:spacing w:before="60" w:after="60"/>
      </w:pPr>
      <w:r>
        <w:rPr>
          <w:rFonts w:ascii="Arial" w:cs="Arial" w:eastAsia="Arial" w:hAnsi="Arial"/>
          <w:color w:val="57534E"/>
          <w:sz w:val="21"/>
          <w:szCs w:val="21"/>
        </w:rPr>
        <w:t xml:space="preserve">api — Axios instance for POST /users/login</w:t>
      </w:r>
    </w:p>
    <w:p>
      <w:pPr>
        <w:pStyle w:val="ListParagraph"/>
        <w:numPr>
          <w:ilvl w:val="0"/>
          <w:numId w:val="2"/>
        </w:numPr>
        <w:spacing w:before="60" w:after="60"/>
      </w:pPr>
      <w:r>
        <w:rPr>
          <w:rFonts w:ascii="Arial" w:cs="Arial" w:eastAsia="Arial" w:hAnsi="Arial"/>
          <w:color w:val="57534E"/>
          <w:sz w:val="21"/>
          <w:szCs w:val="21"/>
        </w:rPr>
        <w:t xml:space="preserve">toast — for success/error notifications</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Validators are defined at module level (outside the component), so they are not recreated on every render</w:t>
      </w:r>
    </w:p>
    <w:p>
      <w:pPr>
        <w:pStyle w:val="ListParagraph"/>
        <w:numPr>
          <w:ilvl w:val="0"/>
          <w:numId w:val="2"/>
        </w:numPr>
        <w:spacing w:before="60" w:after="60"/>
      </w:pPr>
      <w:r>
        <w:rPr>
          <w:rFonts w:ascii="Arial" w:cs="Arial" w:eastAsia="Arial" w:hAnsi="Arial"/>
          <w:color w:val="57534E"/>
          <w:sz w:val="21"/>
          <w:szCs w:val="21"/>
        </w:rPr>
        <w:t xml:space="preserve">After saving the token, a custom 'auth-change' window event is dispatched so the Navbar re-fetches user info immediately</w:t>
      </w:r>
    </w:p>
    <w:p>
      <w:pPr>
        <w:pStyle w:val="ListParagraph"/>
        <w:numPr>
          <w:ilvl w:val="0"/>
          <w:numId w:val="2"/>
        </w:numPr>
        <w:spacing w:before="60" w:after="60"/>
      </w:pPr>
      <w:r>
        <w:rPr>
          <w:rFonts w:ascii="Arial" w:cs="Arial" w:eastAsia="Arial" w:hAnsi="Arial"/>
          <w:color w:val="57534E"/>
          <w:sz w:val="21"/>
          <w:szCs w:val="21"/>
        </w:rPr>
        <w:t xml:space="preserve">navigate() is called directly — no setTimeout — to avoid race conditions where the component unmounts before the event fires</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"On the login page, I validate the email and password on the client side before even hitting the API. The validators are defined outside the component — a common React optimization — so they're not recreated on every render. After a successful login, I store the token using a shared utility function, then fire a custom browser event called auth-change. This tells the Navbar to immediately refresh the user's profile without waiting for a route change."</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2.3 — Register.jsx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Registration form with name, email, password, and confirm password fields. Includes real-time inline validation as the user types.</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useState, useMemo — form state and memoized error computation</w:t>
      </w:r>
    </w:p>
    <w:p>
      <w:pPr>
        <w:pStyle w:val="ListParagraph"/>
        <w:numPr>
          <w:ilvl w:val="0"/>
          <w:numId w:val="2"/>
        </w:numPr>
        <w:spacing w:before="60" w:after="60"/>
      </w:pPr>
      <w:r>
        <w:rPr>
          <w:rFonts w:ascii="Arial" w:cs="Arial" w:eastAsia="Arial" w:hAnsi="Arial"/>
          <w:color w:val="57534E"/>
          <w:sz w:val="21"/>
          <w:szCs w:val="21"/>
        </w:rPr>
        <w:t xml:space="preserve">useNavigate, Link — navigation after registration</w:t>
      </w:r>
    </w:p>
    <w:p>
      <w:pPr>
        <w:pStyle w:val="ListParagraph"/>
        <w:numPr>
          <w:ilvl w:val="0"/>
          <w:numId w:val="2"/>
        </w:numPr>
        <w:spacing w:before="60" w:after="60"/>
      </w:pPr>
      <w:r>
        <w:rPr>
          <w:rFonts w:ascii="Arial" w:cs="Arial" w:eastAsia="Arial" w:hAnsi="Arial"/>
          <w:color w:val="57534E"/>
          <w:sz w:val="21"/>
          <w:szCs w:val="21"/>
        </w:rPr>
        <w:t xml:space="preserve">api — POST /users/register</w:t>
      </w:r>
    </w:p>
    <w:p>
      <w:pPr>
        <w:pStyle w:val="ListParagraph"/>
        <w:numPr>
          <w:ilvl w:val="0"/>
          <w:numId w:val="2"/>
        </w:numPr>
        <w:spacing w:before="60" w:after="60"/>
      </w:pPr>
      <w:r>
        <w:rPr>
          <w:rFonts w:ascii="Arial" w:cs="Arial" w:eastAsia="Arial" w:hAnsi="Arial"/>
          <w:color w:val="57534E"/>
          <w:sz w:val="21"/>
          <w:szCs w:val="21"/>
        </w:rPr>
        <w:t xml:space="preserve">lucide-react (User, Mail, Lock, Eye, EyeOff, Loader2) — form icons</w:t>
      </w:r>
    </w:p>
    <w:p>
      <w:pPr>
        <w:pStyle w:val="ListParagraph"/>
        <w:numPr>
          <w:ilvl w:val="0"/>
          <w:numId w:val="2"/>
        </w:numPr>
        <w:spacing w:before="60" w:after="60"/>
      </w:pPr>
      <w:r>
        <w:rPr>
          <w:rFonts w:ascii="Arial" w:cs="Arial" w:eastAsia="Arial" w:hAnsi="Arial"/>
          <w:color w:val="57534E"/>
          <w:sz w:val="21"/>
          <w:szCs w:val="21"/>
        </w:rPr>
        <w:t xml:space="preserve">toast — feedback on success/failure</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useMemo computes the errors object — only recalculates when formData changes, not on every render</w:t>
      </w:r>
    </w:p>
    <w:p>
      <w:pPr>
        <w:pStyle w:val="ListParagraph"/>
        <w:numPr>
          <w:ilvl w:val="0"/>
          <w:numId w:val="2"/>
        </w:numPr>
        <w:spacing w:before="60" w:after="60"/>
      </w:pPr>
      <w:r>
        <w:rPr>
          <w:rFonts w:ascii="Arial" w:cs="Arial" w:eastAsia="Arial" w:hAnsi="Arial"/>
          <w:color w:val="57534E"/>
          <w:sz w:val="21"/>
          <w:szCs w:val="21"/>
        </w:rPr>
        <w:t xml:space="preserve">touched state tracks which fields the user has interacted with — errors only show after the user has touched a field</w:t>
      </w:r>
    </w:p>
    <w:p>
      <w:pPr>
        <w:pStyle w:val="ListParagraph"/>
        <w:numPr>
          <w:ilvl w:val="0"/>
          <w:numId w:val="2"/>
        </w:numPr>
        <w:spacing w:before="60" w:after="60"/>
      </w:pPr>
      <w:r>
        <w:rPr>
          <w:rFonts w:ascii="Arial" w:cs="Arial" w:eastAsia="Arial" w:hAnsi="Arial"/>
          <w:color w:val="57534E"/>
          <w:sz w:val="21"/>
          <w:szCs w:val="21"/>
        </w:rPr>
        <w:t xml:space="preserve">Password strength rules: min 8 chars, at least one uppercase, at least one number</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"The register page uses useMemo to compute form errors. This means errors are only recalculated when the form data actually changes, not on every single render. I also track a touched state — so validation errors only appear after the user has interacted with a field, which gives a much better user experience than showing all errors immediately."</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2.4 — CategoryPage.jsx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Displays all subcategories (collections) fetched from the API in a card grid with a live search bar.</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useState, useEffect, useCallback, useMemo — standard hooks for data fetching, search, and filtering</w:t>
      </w:r>
    </w:p>
    <w:p>
      <w:pPr>
        <w:pStyle w:val="ListParagraph"/>
        <w:numPr>
          <w:ilvl w:val="0"/>
          <w:numId w:val="2"/>
        </w:numPr>
        <w:spacing w:before="60" w:after="60"/>
      </w:pPr>
      <w:r>
        <w:rPr>
          <w:rFonts w:ascii="Arial" w:cs="Arial" w:eastAsia="Arial" w:hAnsi="Arial"/>
          <w:color w:val="57534E"/>
          <w:sz w:val="21"/>
          <w:szCs w:val="21"/>
        </w:rPr>
        <w:t xml:space="preserve">useNavigate, Link — navigation on card click and breadcrumb</w:t>
      </w:r>
    </w:p>
    <w:p>
      <w:pPr>
        <w:pStyle w:val="ListParagraph"/>
        <w:numPr>
          <w:ilvl w:val="0"/>
          <w:numId w:val="2"/>
        </w:numPr>
        <w:spacing w:before="60" w:after="60"/>
      </w:pPr>
      <w:r>
        <w:rPr>
          <w:rFonts w:ascii="Arial" w:cs="Arial" w:eastAsia="Arial" w:hAnsi="Arial"/>
          <w:color w:val="57534E"/>
          <w:sz w:val="21"/>
          <w:szCs w:val="21"/>
        </w:rPr>
        <w:t xml:space="preserve">CategoryCard component — shared reusable card</w:t>
      </w:r>
    </w:p>
    <w:p>
      <w:pPr>
        <w:pStyle w:val="ListParagraph"/>
        <w:numPr>
          <w:ilvl w:val="0"/>
          <w:numId w:val="2"/>
        </w:numPr>
        <w:spacing w:before="60" w:after="60"/>
      </w:pPr>
      <w:r>
        <w:rPr>
          <w:rFonts w:ascii="Arial" w:cs="Arial" w:eastAsia="Arial" w:hAnsi="Arial"/>
          <w:color w:val="57534E"/>
          <w:sz w:val="21"/>
          <w:szCs w:val="21"/>
        </w:rPr>
        <w:t xml:space="preserve">Search (lucide-react) — search input icon</w:t>
      </w:r>
    </w:p>
    <w:p>
      <w:pPr>
        <w:pStyle w:val="ListParagraph"/>
        <w:numPr>
          <w:ilvl w:val="0"/>
          <w:numId w:val="2"/>
        </w:numPr>
        <w:spacing w:before="60" w:after="60"/>
      </w:pPr>
      <w:r>
        <w:rPr>
          <w:rFonts w:ascii="Arial" w:cs="Arial" w:eastAsia="Arial" w:hAnsi="Arial"/>
          <w:color w:val="57534E"/>
          <w:sz w:val="21"/>
          <w:szCs w:val="21"/>
        </w:rPr>
        <w:t xml:space="preserve">api — GET /subcategories</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useCallback wraps fetchSubcategories — the retry button calls this directly instead of window.location.reload(), which preserves React state</w:t>
      </w:r>
    </w:p>
    <w:p>
      <w:pPr>
        <w:pStyle w:val="ListParagraph"/>
        <w:numPr>
          <w:ilvl w:val="0"/>
          <w:numId w:val="2"/>
        </w:numPr>
        <w:spacing w:before="60" w:after="60"/>
      </w:pPr>
      <w:r>
        <w:rPr>
          <w:rFonts w:ascii="Arial" w:cs="Arial" w:eastAsia="Arial" w:hAnsi="Arial"/>
          <w:color w:val="57534E"/>
          <w:sz w:val="21"/>
          <w:szCs w:val="21"/>
        </w:rPr>
        <w:t xml:space="preserve">useMemo filters subcategories based on searchQuery — the filter only runs when subcategories or the query changes</w:t>
      </w:r>
    </w:p>
    <w:p>
      <w:pPr>
        <w:pStyle w:val="ListParagraph"/>
        <w:numPr>
          <w:ilvl w:val="0"/>
          <w:numId w:val="2"/>
        </w:numPr>
        <w:spacing w:before="60" w:after="60"/>
      </w:pPr>
      <w:r>
        <w:rPr>
          <w:rFonts w:ascii="Arial" w:cs="Arial" w:eastAsia="Arial" w:hAnsi="Arial"/>
          <w:color w:val="57534E"/>
          <w:sz w:val="21"/>
          <w:szCs w:val="21"/>
        </w:rPr>
        <w:t xml:space="preserve">Sticky search bar stays visible while the user scrolls through collections</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"CategoryPage shows all our product collections. I used useCallback for the fetch function so the retry button calls fetchSubcategories directly — not window.location.reload. Reloading the page would destroy all React state. The search bar uses useMemo to filter collections, so filtering is memoized and doesn't rerun on every render."</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2.5 — SubCategoryProducts.jsx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Shows all products under a specific subcategory. It fetches both the subcategory info and its products in parallel using Promise.all.</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useParams — reads :catId from the URL</w:t>
      </w:r>
    </w:p>
    <w:p>
      <w:pPr>
        <w:pStyle w:val="ListParagraph"/>
        <w:numPr>
          <w:ilvl w:val="0"/>
          <w:numId w:val="2"/>
        </w:numPr>
        <w:spacing w:before="60" w:after="60"/>
      </w:pPr>
      <w:r>
        <w:rPr>
          <w:rFonts w:ascii="Arial" w:cs="Arial" w:eastAsia="Arial" w:hAnsi="Arial"/>
          <w:color w:val="57534E"/>
          <w:sz w:val="21"/>
          <w:szCs w:val="21"/>
        </w:rPr>
        <w:t xml:space="preserve">Promise.all — fires both API calls simultaneously to save time</w:t>
      </w:r>
    </w:p>
    <w:p>
      <w:pPr>
        <w:pStyle w:val="ListParagraph"/>
        <w:numPr>
          <w:ilvl w:val="0"/>
          <w:numId w:val="2"/>
        </w:numPr>
        <w:spacing w:before="60" w:after="60"/>
      </w:pPr>
      <w:r>
        <w:rPr>
          <w:rFonts w:ascii="Arial" w:cs="Arial" w:eastAsia="Arial" w:hAnsi="Arial"/>
          <w:color w:val="57534E"/>
          <w:sz w:val="21"/>
          <w:szCs w:val="21"/>
        </w:rPr>
        <w:t xml:space="preserve">ProductCard — reusable product display card</w:t>
      </w:r>
    </w:p>
    <w:p>
      <w:pPr>
        <w:pStyle w:val="ListParagraph"/>
        <w:numPr>
          <w:ilvl w:val="0"/>
          <w:numId w:val="2"/>
        </w:numPr>
        <w:spacing w:before="60" w:after="60"/>
      </w:pPr>
      <w:r>
        <w:rPr>
          <w:rFonts w:ascii="Arial" w:cs="Arial" w:eastAsia="Arial" w:hAnsi="Arial"/>
          <w:color w:val="57534E"/>
          <w:sz w:val="21"/>
          <w:szCs w:val="21"/>
        </w:rPr>
        <w:t xml:space="preserve">api — GET /subcategories/:catId and GET /products/subcategory/:catId</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Two API calls run in parallel with Promise.all — faster than sequential await calls</w:t>
      </w:r>
    </w:p>
    <w:p>
      <w:pPr>
        <w:pStyle w:val="ListParagraph"/>
        <w:numPr>
          <w:ilvl w:val="0"/>
          <w:numId w:val="2"/>
        </w:numPr>
        <w:spacing w:before="60" w:after="60"/>
      </w:pPr>
      <w:r>
        <w:rPr>
          <w:rFonts w:ascii="Arial" w:cs="Arial" w:eastAsia="Arial" w:hAnsi="Arial"/>
          <w:color w:val="57534E"/>
          <w:sz w:val="21"/>
          <w:szCs w:val="21"/>
        </w:rPr>
        <w:t xml:space="preserve">Hero section shows the subcategory name, description, product count, and a grade badge</w:t>
      </w:r>
    </w:p>
    <w:p>
      <w:pPr>
        <w:pStyle w:val="ListParagraph"/>
        <w:numPr>
          <w:ilvl w:val="0"/>
          <w:numId w:val="2"/>
        </w:numPr>
        <w:spacing w:before="60" w:after="60"/>
      </w:pPr>
      <w:r>
        <w:rPr>
          <w:rFonts w:ascii="Arial" w:cs="Arial" w:eastAsia="Arial" w:hAnsi="Arial"/>
          <w:color w:val="57534E"/>
          <w:sz w:val="21"/>
          <w:szCs w:val="21"/>
        </w:rPr>
        <w:t xml:space="preserve">Sticky filter toolbar shows total product count</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"This page loads both the subcategory metadata and its products at the same time using Promise.all. If I had done two sequential awaits, the second call would only start after the first finishes. With Promise.all, both requests fire simultaneously, cutting the loading time roughly in half."</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2.6 — Product.jsx (All Products)</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Shows every product from the catalog in a grid with a search bar that filters by name, material type, or finish.</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useCallback, useMemo — stable fetch reference and memoized search filter</w:t>
      </w:r>
    </w:p>
    <w:p>
      <w:pPr>
        <w:pStyle w:val="ListParagraph"/>
        <w:numPr>
          <w:ilvl w:val="0"/>
          <w:numId w:val="2"/>
        </w:numPr>
        <w:spacing w:before="60" w:after="60"/>
      </w:pPr>
      <w:r>
        <w:rPr>
          <w:rFonts w:ascii="Arial" w:cs="Arial" w:eastAsia="Arial" w:hAnsi="Arial"/>
          <w:color w:val="57534E"/>
          <w:sz w:val="21"/>
          <w:szCs w:val="21"/>
        </w:rPr>
        <w:t xml:space="preserve">ProductCard — reusable card component</w:t>
      </w:r>
    </w:p>
    <w:p>
      <w:pPr>
        <w:pStyle w:val="ListParagraph"/>
        <w:numPr>
          <w:ilvl w:val="0"/>
          <w:numId w:val="2"/>
        </w:numPr>
        <w:spacing w:before="60" w:after="60"/>
      </w:pPr>
      <w:r>
        <w:rPr>
          <w:rFonts w:ascii="Arial" w:cs="Arial" w:eastAsia="Arial" w:hAnsi="Arial"/>
          <w:color w:val="57534E"/>
          <w:sz w:val="21"/>
          <w:szCs w:val="21"/>
        </w:rPr>
        <w:t xml:space="preserve">api — GET /products</w:t>
      </w:r>
    </w:p>
    <w:p>
      <w:pPr>
        <w:pStyle w:val="ListParagraph"/>
        <w:numPr>
          <w:ilvl w:val="0"/>
          <w:numId w:val="2"/>
        </w:numPr>
        <w:spacing w:before="60" w:after="60"/>
      </w:pPr>
      <w:r>
        <w:rPr>
          <w:rFonts w:ascii="Arial" w:cs="Arial" w:eastAsia="Arial" w:hAnsi="Arial"/>
          <w:color w:val="57534E"/>
          <w:sz w:val="21"/>
          <w:szCs w:val="21"/>
        </w:rPr>
        <w:t xml:space="preserve">toast — error notification</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useMemo filters products — filter runs only when products array or search string changes</w:t>
      </w:r>
    </w:p>
    <w:p>
      <w:pPr>
        <w:pStyle w:val="ListParagraph"/>
        <w:numPr>
          <w:ilvl w:val="0"/>
          <w:numId w:val="2"/>
        </w:numPr>
        <w:spacing w:before="60" w:after="60"/>
      </w:pPr>
      <w:r>
        <w:rPr>
          <w:rFonts w:ascii="Arial" w:cs="Arial" w:eastAsia="Arial" w:hAnsi="Arial"/>
          <w:color w:val="57534E"/>
          <w:sz w:val="21"/>
          <w:szCs w:val="21"/>
        </w:rPr>
        <w:t xml:space="preserve">useCallback wraps fetchProducts so the retry button works without a page reload</w:t>
      </w:r>
    </w:p>
    <w:p>
      <w:pPr>
        <w:pStyle w:val="ListParagraph"/>
        <w:numPr>
          <w:ilvl w:val="0"/>
          <w:numId w:val="2"/>
        </w:numPr>
        <w:spacing w:before="60" w:after="60"/>
      </w:pPr>
      <w:r>
        <w:rPr>
          <w:rFonts w:ascii="Arial" w:cs="Arial" w:eastAsia="Arial" w:hAnsi="Arial"/>
          <w:color w:val="57534E"/>
          <w:sz w:val="21"/>
          <w:szCs w:val="21"/>
        </w:rPr>
        <w:t xml:space="preserve">Search filters across three fields: name, materialType, and finish</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"The products page has a search bar that filters across the product name, material type, and finish — all client-side using useMemo. Previously this was a plain .filter() in the render body, which ran on every single render. With useMemo, it only runs when the product list or search query actually changes."</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2.7 — ProductDetails.jsx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Full product page: image gallery, spec table (dimensions, finish, material), quantity selector locked to box increments, pricing, add-to-cart, buy now, and a review/feedback panel.</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useParams — gets product :id from URL</w:t>
      </w:r>
    </w:p>
    <w:p>
      <w:pPr>
        <w:pStyle w:val="ListParagraph"/>
        <w:numPr>
          <w:ilvl w:val="0"/>
          <w:numId w:val="2"/>
        </w:numPr>
        <w:spacing w:before="60" w:after="60"/>
      </w:pPr>
      <w:r>
        <w:rPr>
          <w:rFonts w:ascii="Arial" w:cs="Arial" w:eastAsia="Arial" w:hAnsi="Arial"/>
          <w:color w:val="57534E"/>
          <w:sz w:val="21"/>
          <w:szCs w:val="21"/>
        </w:rPr>
        <w:t xml:space="preserve">useCallback, useMemo — fetch function and coverage calculation</w:t>
      </w:r>
    </w:p>
    <w:p>
      <w:pPr>
        <w:pStyle w:val="ListParagraph"/>
        <w:numPr>
          <w:ilvl w:val="0"/>
          <w:numId w:val="2"/>
        </w:numPr>
        <w:spacing w:before="60" w:after="60"/>
      </w:pPr>
      <w:r>
        <w:rPr>
          <w:rFonts w:ascii="Arial" w:cs="Arial" w:eastAsia="Arial" w:hAnsi="Arial"/>
          <w:color w:val="57534E"/>
          <w:sz w:val="21"/>
          <w:szCs w:val="21"/>
        </w:rPr>
        <w:t xml:space="preserve">AddToCartButton — reusable cart button component</w:t>
      </w:r>
    </w:p>
    <w:p>
      <w:pPr>
        <w:pStyle w:val="ListParagraph"/>
        <w:numPr>
          <w:ilvl w:val="0"/>
          <w:numId w:val="2"/>
        </w:numPr>
        <w:spacing w:before="60" w:after="60"/>
      </w:pPr>
      <w:r>
        <w:rPr>
          <w:rFonts w:ascii="Arial" w:cs="Arial" w:eastAsia="Arial" w:hAnsi="Arial"/>
          <w:color w:val="57534E"/>
          <w:sz w:val="21"/>
          <w:szCs w:val="21"/>
        </w:rPr>
        <w:t xml:space="preserve">ProductFeedbackPanel — shared review component (also used in OrderDetails)</w:t>
      </w:r>
    </w:p>
    <w:p>
      <w:pPr>
        <w:pStyle w:val="ListParagraph"/>
        <w:numPr>
          <w:ilvl w:val="0"/>
          <w:numId w:val="2"/>
        </w:numPr>
        <w:spacing w:before="60" w:after="60"/>
      </w:pPr>
      <w:r>
        <w:rPr>
          <w:rFonts w:ascii="Arial" w:cs="Arial" w:eastAsia="Arial" w:hAnsi="Arial"/>
          <w:color w:val="57534E"/>
          <w:sz w:val="21"/>
          <w:szCs w:val="21"/>
        </w:rPr>
        <w:t xml:space="preserve">isLoggedIn (../utils/auth) — checks if user is authenticated before showing buy/review options</w:t>
      </w:r>
    </w:p>
    <w:p>
      <w:pPr>
        <w:pStyle w:val="ListParagraph"/>
        <w:numPr>
          <w:ilvl w:val="0"/>
          <w:numId w:val="2"/>
        </w:numPr>
        <w:spacing w:before="60" w:after="60"/>
      </w:pPr>
      <w:r>
        <w:rPr>
          <w:rFonts w:ascii="Arial" w:cs="Arial" w:eastAsia="Arial" w:hAnsi="Arial"/>
          <w:color w:val="57534E"/>
          <w:sz w:val="21"/>
          <w:szCs w:val="21"/>
        </w:rPr>
        <w:t xml:space="preserve">BOX_QUANTITY, incrementByBox, decrementByBox, clampToBoxQuantity (../utils/quantity) — flooring is sold in boxes, so qty must always be a multiple</w:t>
      </w:r>
    </w:p>
    <w:p>
      <w:pPr>
        <w:pStyle w:val="ListParagraph"/>
        <w:numPr>
          <w:ilvl w:val="0"/>
          <w:numId w:val="2"/>
        </w:numPr>
        <w:spacing w:before="60" w:after="60"/>
      </w:pPr>
      <w:r>
        <w:rPr>
          <w:rFonts w:ascii="Arial" w:cs="Arial" w:eastAsia="Arial" w:hAnsi="Arial"/>
          <w:color w:val="57534E"/>
          <w:sz w:val="21"/>
          <w:szCs w:val="21"/>
        </w:rPr>
        <w:t xml:space="preserve">Many lucide-react icons — Layers, Box, Ruler, Palette, Droplets, Flame etc. for spec display</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Quantity is always a multiple of BOX_QUANTITY — clampToBoxQuantity enforces this</w:t>
      </w:r>
    </w:p>
    <w:p>
      <w:pPr>
        <w:pStyle w:val="ListParagraph"/>
        <w:numPr>
          <w:ilvl w:val="0"/>
          <w:numId w:val="2"/>
        </w:numPr>
        <w:spacing w:before="60" w:after="60"/>
      </w:pPr>
      <w:r>
        <w:rPr>
          <w:rFonts w:ascii="Arial" w:cs="Arial" w:eastAsia="Arial" w:hAnsi="Arial"/>
          <w:color w:val="57534E"/>
          <w:sz w:val="21"/>
          <w:szCs w:val="21"/>
        </w:rPr>
        <w:t xml:space="preserve">mmToFt() converts product dimensions from millimetres to feet for display</w:t>
      </w:r>
    </w:p>
    <w:p>
      <w:pPr>
        <w:pStyle w:val="ListParagraph"/>
        <w:numPr>
          <w:ilvl w:val="0"/>
          <w:numId w:val="2"/>
        </w:numPr>
        <w:spacing w:before="60" w:after="60"/>
      </w:pPr>
      <w:r>
        <w:rPr>
          <w:rFonts w:ascii="Arial" w:cs="Arial" w:eastAsia="Arial" w:hAnsi="Arial"/>
          <w:color w:val="57534E"/>
          <w:sz w:val="21"/>
          <w:szCs w:val="21"/>
        </w:rPr>
        <w:t xml:space="preserve">useMemo computes totalCoverage — only recalculates when product or qty changes</w:t>
      </w:r>
    </w:p>
    <w:p>
      <w:pPr>
        <w:pStyle w:val="ListParagraph"/>
        <w:numPr>
          <w:ilvl w:val="0"/>
          <w:numId w:val="2"/>
        </w:numPr>
        <w:spacing w:before="60" w:after="60"/>
      </w:pPr>
      <w:r>
        <w:rPr>
          <w:rFonts w:ascii="Arial" w:cs="Arial" w:eastAsia="Arial" w:hAnsi="Arial"/>
          <w:color w:val="57534E"/>
          <w:sz w:val="21"/>
          <w:szCs w:val="21"/>
        </w:rPr>
        <w:t xml:space="preserve">ProductFeedbackPanel is shared between ProductDetails and OrderDetails — bug fixed once, styled once</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"On the product details page, the quantity selector only allows multiples of the box quantity — because flooring is sold per box, not per tile. I have a utility file called quantity.js with helper functions: incrementByBox, decrementByBox, and clampToBoxQuantity. The coverage calculation is memoized — it recomputes only when the product data or quantity changes, not on every render."</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2.8 — Cart.jsx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Shows all cart items, calculates subtotal, applies discount tiers, calculates delivery charge based on quantity, shows upsell messages, and routes to checkout.</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useCart (CartContext) — global cart state: cartItems, getCartTotal, getCartItemCount, clearCart, isLoading</w:t>
      </w:r>
    </w:p>
    <w:p>
      <w:pPr>
        <w:pStyle w:val="ListParagraph"/>
        <w:numPr>
          <w:ilvl w:val="0"/>
          <w:numId w:val="2"/>
        </w:numPr>
        <w:spacing w:before="60" w:after="60"/>
      </w:pPr>
      <w:r>
        <w:rPr>
          <w:rFonts w:ascii="Arial" w:cs="Arial" w:eastAsia="Arial" w:hAnsi="Arial"/>
          <w:color w:val="57534E"/>
          <w:sz w:val="21"/>
          <w:szCs w:val="21"/>
        </w:rPr>
        <w:t xml:space="preserve">useMemo — discount, delivery, and upsell calculations</w:t>
      </w:r>
    </w:p>
    <w:p>
      <w:pPr>
        <w:pStyle w:val="ListParagraph"/>
        <w:numPr>
          <w:ilvl w:val="0"/>
          <w:numId w:val="2"/>
        </w:numPr>
        <w:spacing w:before="60" w:after="60"/>
      </w:pPr>
      <w:r>
        <w:rPr>
          <w:rFonts w:ascii="Arial" w:cs="Arial" w:eastAsia="Arial" w:hAnsi="Arial"/>
          <w:color w:val="57534E"/>
          <w:sz w:val="21"/>
          <w:szCs w:val="21"/>
        </w:rPr>
        <w:t xml:space="preserve">CartItem component — individual item row with qty controls and remove</w:t>
      </w:r>
    </w:p>
    <w:p>
      <w:pPr>
        <w:pStyle w:val="ListParagraph"/>
        <w:numPr>
          <w:ilvl w:val="0"/>
          <w:numId w:val="2"/>
        </w:numPr>
        <w:spacing w:before="60" w:after="60"/>
      </w:pPr>
      <w:r>
        <w:rPr>
          <w:rFonts w:ascii="Arial" w:cs="Arial" w:eastAsia="Arial" w:hAnsi="Arial"/>
          <w:color w:val="57534E"/>
          <w:sz w:val="21"/>
          <w:szCs w:val="21"/>
        </w:rPr>
        <w:t xml:space="preserve">useNavigate — to proceed to /buy-all checkout</w:t>
      </w:r>
    </w:p>
    <w:p>
      <w:pPr>
        <w:pStyle w:val="ListParagraph"/>
        <w:numPr>
          <w:ilvl w:val="0"/>
          <w:numId w:val="2"/>
        </w:numPr>
        <w:spacing w:before="60" w:after="60"/>
      </w:pPr>
      <w:r>
        <w:rPr>
          <w:rFonts w:ascii="Arial" w:cs="Arial" w:eastAsia="Arial" w:hAnsi="Arial"/>
          <w:color w:val="57534E"/>
          <w:sz w:val="21"/>
          <w:szCs w:val="21"/>
        </w:rPr>
        <w:t xml:space="preserve">getDiscountData, getDeliveryCharge — exported functions (also imported by BuyAll and BuyNow)</w:t>
      </w:r>
    </w:p>
    <w:p>
      <w:pPr>
        <w:pStyle w:val="ListParagraph"/>
        <w:numPr>
          <w:ilvl w:val="0"/>
          <w:numId w:val="2"/>
        </w:numPr>
        <w:spacing w:before="60" w:after="60"/>
      </w:pPr>
      <w:r>
        <w:rPr>
          <w:rFonts w:ascii="Arial" w:cs="Arial" w:eastAsia="Arial" w:hAnsi="Arial"/>
          <w:color w:val="57534E"/>
          <w:sz w:val="21"/>
          <w:szCs w:val="21"/>
        </w:rPr>
        <w:t xml:space="preserve">ShieldCheck, Zap, Package, Trash2 (lucide-react) — summary panel icons</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Discount tiers: subtotal &gt; 10,000 → 5%; &gt; 5,000 → 2%; else 0%</w:t>
      </w:r>
    </w:p>
    <w:p>
      <w:pPr>
        <w:pStyle w:val="ListParagraph"/>
        <w:numPr>
          <w:ilvl w:val="0"/>
          <w:numId w:val="2"/>
        </w:numPr>
        <w:spacing w:before="60" w:after="60"/>
      </w:pPr>
      <w:r>
        <w:rPr>
          <w:rFonts w:ascii="Arial" w:cs="Arial" w:eastAsia="Arial" w:hAnsi="Arial"/>
          <w:color w:val="57534E"/>
          <w:sz w:val="21"/>
          <w:szCs w:val="21"/>
        </w:rPr>
        <w:t xml:space="preserve">Delivery charges: &lt; 50 units → Rs.299; 50–99 → Rs.699; 100+ → Rs.899</w:t>
      </w:r>
    </w:p>
    <w:p>
      <w:pPr>
        <w:pStyle w:val="ListParagraph"/>
        <w:numPr>
          <w:ilvl w:val="0"/>
          <w:numId w:val="2"/>
        </w:numPr>
        <w:spacing w:before="60" w:after="60"/>
      </w:pPr>
      <w:r>
        <w:rPr>
          <w:rFonts w:ascii="Arial" w:cs="Arial" w:eastAsia="Arial" w:hAnsi="Arial"/>
          <w:color w:val="57534E"/>
          <w:sz w:val="21"/>
          <w:szCs w:val="21"/>
        </w:rPr>
        <w:t xml:space="preserve">getDiscountData and getDeliveryCharge are exported from Cart.jsx and reused in BuyAll and BuyNow — single source of truth for pricing logic</w:t>
      </w:r>
    </w:p>
    <w:p>
      <w:pPr>
        <w:pStyle w:val="ListParagraph"/>
        <w:numPr>
          <w:ilvl w:val="0"/>
          <w:numId w:val="2"/>
        </w:numPr>
        <w:spacing w:before="60" w:after="60"/>
      </w:pPr>
      <w:r>
        <w:rPr>
          <w:rFonts w:ascii="Arial" w:cs="Arial" w:eastAsia="Arial" w:hAnsi="Arial"/>
          <w:color w:val="57534E"/>
          <w:sz w:val="21"/>
          <w:szCs w:val="21"/>
        </w:rPr>
        <w:t xml:space="preserve">On checkout: cart items are snapshot-saved to localStorage before navigating</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"The cart page has layered pricing logic. There are two separate discount systems: a volume discount based on the cart subtotal — 2% above 5,000 rupees, 5% above 10,000 — and a delivery charge based on the total number of tile units. I exported these functions from Cart.jsx so BuyAll and BuyNow import the exact same logic. There's no duplication."</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2.9 — BuyAll.jsx (Cart Checkout)</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Checkout page for cart purchases. Shows a shipping address form with live validation, item summary, financial breakdown, and a 'Confirm &amp; Pay' button that routes to the payment page.</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useCart — accesses cart items and total</w:t>
      </w:r>
    </w:p>
    <w:p>
      <w:pPr>
        <w:pStyle w:val="ListParagraph"/>
        <w:numPr>
          <w:ilvl w:val="0"/>
          <w:numId w:val="2"/>
        </w:numPr>
        <w:spacing w:before="60" w:after="60"/>
      </w:pPr>
      <w:r>
        <w:rPr>
          <w:rFonts w:ascii="Arial" w:cs="Arial" w:eastAsia="Arial" w:hAnsi="Arial"/>
          <w:color w:val="57534E"/>
          <w:sz w:val="21"/>
          <w:szCs w:val="21"/>
        </w:rPr>
        <w:t xml:space="preserve">useCallback, useMemo — stable handlers and memoized validation</w:t>
      </w:r>
    </w:p>
    <w:p>
      <w:pPr>
        <w:pStyle w:val="ListParagraph"/>
        <w:numPr>
          <w:ilvl w:val="0"/>
          <w:numId w:val="2"/>
        </w:numPr>
        <w:spacing w:before="60" w:after="60"/>
      </w:pPr>
      <w:r>
        <w:rPr>
          <w:rFonts w:ascii="Arial" w:cs="Arial" w:eastAsia="Arial" w:hAnsi="Arial"/>
          <w:color w:val="57534E"/>
          <w:sz w:val="21"/>
          <w:szCs w:val="21"/>
        </w:rPr>
        <w:t xml:space="preserve">SHIPPING_VALIDATORS, validateAll, hasErrors, getVisibleErrors (../utils/validators) — shared validation logic</w:t>
      </w:r>
    </w:p>
    <w:p>
      <w:pPr>
        <w:pStyle w:val="ListParagraph"/>
        <w:numPr>
          <w:ilvl w:val="0"/>
          <w:numId w:val="2"/>
        </w:numPr>
        <w:spacing w:before="60" w:after="60"/>
      </w:pPr>
      <w:r>
        <w:rPr>
          <w:rFonts w:ascii="Arial" w:cs="Arial" w:eastAsia="Arial" w:hAnsi="Arial"/>
          <w:color w:val="57534E"/>
          <w:sz w:val="21"/>
          <w:szCs w:val="21"/>
        </w:rPr>
        <w:t xml:space="preserve">InputField component — reusable styled input with error/success state</w:t>
      </w:r>
    </w:p>
    <w:p>
      <w:pPr>
        <w:pStyle w:val="ListParagraph"/>
        <w:numPr>
          <w:ilvl w:val="0"/>
          <w:numId w:val="2"/>
        </w:numPr>
        <w:spacing w:before="60" w:after="60"/>
      </w:pPr>
      <w:r>
        <w:rPr>
          <w:rFonts w:ascii="Arial" w:cs="Arial" w:eastAsia="Arial" w:hAnsi="Arial"/>
          <w:color w:val="57534E"/>
          <w:sz w:val="21"/>
          <w:szCs w:val="21"/>
        </w:rPr>
        <w:t xml:space="preserve">getDiscountData, getDeliveryCharge (from Cart.jsx) — reused pricing functions</w:t>
      </w:r>
    </w:p>
    <w:p>
      <w:pPr>
        <w:pStyle w:val="ListParagraph"/>
        <w:numPr>
          <w:ilvl w:val="0"/>
          <w:numId w:val="2"/>
        </w:numPr>
        <w:spacing w:before="60" w:after="60"/>
      </w:pPr>
      <w:r>
        <w:rPr>
          <w:rFonts w:ascii="Arial" w:cs="Arial" w:eastAsia="Arial" w:hAnsi="Arial"/>
          <w:color w:val="57534E"/>
          <w:sz w:val="21"/>
          <w:szCs w:val="21"/>
        </w:rPr>
        <w:t xml:space="preserve">Lazy init for form state — reads saved address from localStorage on first render only</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Form auto-saves to localStorage on every change — if user navigates away and comes back, their address is restored</w:t>
      </w:r>
    </w:p>
    <w:p>
      <w:pPr>
        <w:pStyle w:val="ListParagraph"/>
        <w:numPr>
          <w:ilvl w:val="0"/>
          <w:numId w:val="2"/>
        </w:numPr>
        <w:spacing w:before="60" w:after="60"/>
      </w:pPr>
      <w:r>
        <w:rPr>
          <w:rFonts w:ascii="Arial" w:cs="Arial" w:eastAsia="Arial" w:hAnsi="Arial"/>
          <w:color w:val="57534E"/>
          <w:sz w:val="21"/>
          <w:szCs w:val="21"/>
        </w:rPr>
        <w:t xml:space="preserve">Live completion indicator: 4 small colored bars show how many required fields are filled</w:t>
      </w:r>
    </w:p>
    <w:p>
      <w:pPr>
        <w:pStyle w:val="ListParagraph"/>
        <w:numPr>
          <w:ilvl w:val="0"/>
          <w:numId w:val="2"/>
        </w:numPr>
        <w:spacing w:before="60" w:after="60"/>
      </w:pPr>
      <w:r>
        <w:rPr>
          <w:rFonts w:ascii="Arial" w:cs="Arial" w:eastAsia="Arial" w:hAnsi="Arial"/>
          <w:color w:val="57534E"/>
          <w:sz w:val="21"/>
          <w:szCs w:val="21"/>
        </w:rPr>
        <w:t xml:space="preserve">On submit: stale checkout keys are cleared first, then fresh data is written — prevents old session data from leaking</w:t>
      </w:r>
    </w:p>
    <w:p>
      <w:pPr>
        <w:pStyle w:val="ListParagraph"/>
        <w:numPr>
          <w:ilvl w:val="0"/>
          <w:numId w:val="2"/>
        </w:numPr>
        <w:spacing w:before="60" w:after="60"/>
      </w:pPr>
      <w:r>
        <w:rPr>
          <w:rFonts w:ascii="Arial" w:cs="Arial" w:eastAsia="Arial" w:hAnsi="Arial"/>
          <w:color w:val="57534E"/>
          <w:sz w:val="21"/>
          <w:szCs w:val="21"/>
        </w:rPr>
        <w:t xml:space="preserve">Error focus: scrolls to the first invalid field automatically</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"BuyAll is the checkout for cart purchases. The form auto-saves to localStorage on every keystroke. If the user navigates away and comes back, their address is restored using lazy initialization — the localStorage read only happens once, on the first render. The validation logic is imported from a shared validators.js file, so BuyNow uses the exact same rules."</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2.10 — BuyNow.jsx (Single Product Checkout)</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Direct checkout for a single product — skips the cart. Shows the product fetched by ID, a quantity selector, shipping form, and financial summary.</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useParams — product ID from URL</w:t>
      </w:r>
    </w:p>
    <w:p>
      <w:pPr>
        <w:pStyle w:val="ListParagraph"/>
        <w:numPr>
          <w:ilvl w:val="0"/>
          <w:numId w:val="2"/>
        </w:numPr>
        <w:spacing w:before="60" w:after="60"/>
      </w:pPr>
      <w:r>
        <w:rPr>
          <w:rFonts w:ascii="Arial" w:cs="Arial" w:eastAsia="Arial" w:hAnsi="Arial"/>
          <w:color w:val="57534E"/>
          <w:sz w:val="21"/>
          <w:szCs w:val="21"/>
        </w:rPr>
        <w:t xml:space="preserve">useLocation — reads quantity passed from ProductDetails via navigation state</w:t>
      </w:r>
    </w:p>
    <w:p>
      <w:pPr>
        <w:pStyle w:val="ListParagraph"/>
        <w:numPr>
          <w:ilvl w:val="0"/>
          <w:numId w:val="2"/>
        </w:numPr>
        <w:spacing w:before="60" w:after="60"/>
      </w:pPr>
      <w:r>
        <w:rPr>
          <w:rFonts w:ascii="Arial" w:cs="Arial" w:eastAsia="Arial" w:hAnsi="Arial"/>
          <w:color w:val="57534E"/>
          <w:sz w:val="21"/>
          <w:szCs w:val="21"/>
        </w:rPr>
        <w:t xml:space="preserve">useCallback, useMemo — fetch, handlers, and financial calculations</w:t>
      </w:r>
    </w:p>
    <w:p>
      <w:pPr>
        <w:pStyle w:val="ListParagraph"/>
        <w:numPr>
          <w:ilvl w:val="0"/>
          <w:numId w:val="2"/>
        </w:numPr>
        <w:spacing w:before="60" w:after="60"/>
      </w:pPr>
      <w:r>
        <w:rPr>
          <w:rFonts w:ascii="Arial" w:cs="Arial" w:eastAsia="Arial" w:hAnsi="Arial"/>
          <w:color w:val="57534E"/>
          <w:sz w:val="21"/>
          <w:szCs w:val="21"/>
        </w:rPr>
        <w:t xml:space="preserve">SHIPPING_VALIDATORS, validateAll, hasErrors, getVisibleErrors — same shared validators as BuyAll</w:t>
      </w:r>
    </w:p>
    <w:p>
      <w:pPr>
        <w:pStyle w:val="ListParagraph"/>
        <w:numPr>
          <w:ilvl w:val="0"/>
          <w:numId w:val="2"/>
        </w:numPr>
        <w:spacing w:before="60" w:after="60"/>
      </w:pPr>
      <w:r>
        <w:rPr>
          <w:rFonts w:ascii="Arial" w:cs="Arial" w:eastAsia="Arial" w:hAnsi="Arial"/>
          <w:color w:val="57534E"/>
          <w:sz w:val="21"/>
          <w:szCs w:val="21"/>
        </w:rPr>
        <w:t xml:space="preserve">BOX_QUANTITY, incrementByBox, decrementByBox, clampToBoxQuantity — consistent box-quantity logic</w:t>
      </w:r>
    </w:p>
    <w:p>
      <w:pPr>
        <w:pStyle w:val="ListParagraph"/>
        <w:numPr>
          <w:ilvl w:val="0"/>
          <w:numId w:val="2"/>
        </w:numPr>
        <w:spacing w:before="60" w:after="60"/>
      </w:pPr>
      <w:r>
        <w:rPr>
          <w:rFonts w:ascii="Arial" w:cs="Arial" w:eastAsia="Arial" w:hAnsi="Arial"/>
          <w:color w:val="57534E"/>
          <w:sz w:val="21"/>
          <w:szCs w:val="21"/>
        </w:rPr>
        <w:t xml:space="preserve">getDiscountData, getDeliveryCharge — same pricing functions from Cart.jsx</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initialQty is read from location.state — if user clicked Buy Now from ProductDetails, the qty they selected carries over</w:t>
      </w:r>
    </w:p>
    <w:p>
      <w:pPr>
        <w:pStyle w:val="ListParagraph"/>
        <w:numPr>
          <w:ilvl w:val="0"/>
          <w:numId w:val="2"/>
        </w:numPr>
        <w:spacing w:before="60" w:after="60"/>
      </w:pPr>
      <w:r>
        <w:rPr>
          <w:rFonts w:ascii="Arial" w:cs="Arial" w:eastAsia="Arial" w:hAnsi="Arial"/>
          <w:color w:val="57534E"/>
          <w:sz w:val="21"/>
          <w:szCs w:val="21"/>
        </w:rPr>
        <w:t xml:space="preserve">financialData is a single useMemo block computing subtotal, discount, delivery, and total</w:t>
      </w:r>
    </w:p>
    <w:p>
      <w:pPr>
        <w:pStyle w:val="ListParagraph"/>
        <w:numPr>
          <w:ilvl w:val="0"/>
          <w:numId w:val="2"/>
        </w:numPr>
        <w:spacing w:before="60" w:after="60"/>
      </w:pPr>
      <w:r>
        <w:rPr>
          <w:rFonts w:ascii="Arial" w:cs="Arial" w:eastAsia="Arial" w:hAnsi="Arial"/>
          <w:color w:val="57534E"/>
          <w:sz w:val="21"/>
          <w:szCs w:val="21"/>
        </w:rPr>
        <w:t xml:space="preserve">Data flows to Payment page via both navigate state AND localStorage for resilience on refresh</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"BuyNow is a direct checkout — it bypasses the cart entirely. The quantity the user had selected on the product detail page is passed via React Router's navigation state, so it carries over seamlessly. All the financial calculations — discount and delivery — use the same functions exported from Cart.jsx. This guarantees the numbers are identical whether you buy from the cart or directly."</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2.11 — Payment.jsx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Final checkout step. Shows three payment options (UPI, Net Banking, Cash on Delivery), displays the shipping destination, and places the order via API on confirmation.</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useLocation — reads checkout data passed from BuyAll/BuyNow via navigation state</w:t>
      </w:r>
    </w:p>
    <w:p>
      <w:pPr>
        <w:pStyle w:val="ListParagraph"/>
        <w:numPr>
          <w:ilvl w:val="0"/>
          <w:numId w:val="2"/>
        </w:numPr>
        <w:spacing w:before="60" w:after="60"/>
      </w:pPr>
      <w:r>
        <w:rPr>
          <w:rFonts w:ascii="Arial" w:cs="Arial" w:eastAsia="Arial" w:hAnsi="Arial"/>
          <w:color w:val="57534E"/>
          <w:sz w:val="21"/>
          <w:szCs w:val="21"/>
        </w:rPr>
        <w:t xml:space="preserve">useCart — clearCart() called after successful order</w:t>
      </w:r>
    </w:p>
    <w:p>
      <w:pPr>
        <w:pStyle w:val="ListParagraph"/>
        <w:numPr>
          <w:ilvl w:val="0"/>
          <w:numId w:val="2"/>
        </w:numPr>
        <w:spacing w:before="60" w:after="60"/>
      </w:pPr>
      <w:r>
        <w:rPr>
          <w:rFonts w:ascii="Arial" w:cs="Arial" w:eastAsia="Arial" w:hAnsi="Arial"/>
          <w:color w:val="57534E"/>
          <w:sz w:val="21"/>
          <w:szCs w:val="21"/>
        </w:rPr>
        <w:t xml:space="preserve">useCallback — stable handleFinalizeOrder</w:t>
      </w:r>
    </w:p>
    <w:p>
      <w:pPr>
        <w:pStyle w:val="ListParagraph"/>
        <w:numPr>
          <w:ilvl w:val="0"/>
          <w:numId w:val="2"/>
        </w:numPr>
        <w:spacing w:before="60" w:after="60"/>
      </w:pPr>
      <w:r>
        <w:rPr>
          <w:rFonts w:ascii="Arial" w:cs="Arial" w:eastAsia="Arial" w:hAnsi="Arial"/>
          <w:color w:val="57534E"/>
          <w:sz w:val="21"/>
          <w:szCs w:val="21"/>
        </w:rPr>
        <w:t xml:space="preserve">api — POST /orders/place</w:t>
      </w:r>
    </w:p>
    <w:p>
      <w:pPr>
        <w:pStyle w:val="ListParagraph"/>
        <w:numPr>
          <w:ilvl w:val="0"/>
          <w:numId w:val="2"/>
        </w:numPr>
        <w:spacing w:before="60" w:after="60"/>
      </w:pPr>
      <w:r>
        <w:rPr>
          <w:rFonts w:ascii="Arial" w:cs="Arial" w:eastAsia="Arial" w:hAnsi="Arial"/>
          <w:color w:val="57534E"/>
          <w:sz w:val="21"/>
          <w:szCs w:val="21"/>
        </w:rPr>
        <w:t xml:space="preserve">CreditCard, Smartphone, Truck, Lock (lucide-react) — payment method icons</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Priority rule: location.state is preferred over localStorage — state is always fresh; localStorage can have stale data from a previous session</w:t>
      </w:r>
    </w:p>
    <w:p>
      <w:pPr>
        <w:pStyle w:val="ListParagraph"/>
        <w:numPr>
          <w:ilvl w:val="0"/>
          <w:numId w:val="2"/>
        </w:numPr>
        <w:spacing w:before="60" w:after="60"/>
      </w:pPr>
      <w:r>
        <w:rPr>
          <w:rFonts w:ascii="Arial" w:cs="Arial" w:eastAsia="Arial" w:hAnsi="Arial"/>
          <w:color w:val="57534E"/>
          <w:sz w:val="21"/>
          <w:szCs w:val="21"/>
        </w:rPr>
        <w:t xml:space="preserve">This was the fix for a major bug: single-buy was showing cart items because stale localStorage was being read</w:t>
      </w:r>
    </w:p>
    <w:p>
      <w:pPr>
        <w:pStyle w:val="ListParagraph"/>
        <w:numPr>
          <w:ilvl w:val="0"/>
          <w:numId w:val="2"/>
        </w:numPr>
        <w:spacing w:before="60" w:after="60"/>
      </w:pPr>
      <w:r>
        <w:rPr>
          <w:rFonts w:ascii="Arial" w:cs="Arial" w:eastAsia="Arial" w:hAnsi="Arial"/>
          <w:color w:val="57534E"/>
          <w:sz w:val="21"/>
          <w:szCs w:val="21"/>
        </w:rPr>
        <w:t xml:space="preserve">On success: clears the relevant localStorage keys (different keys for cart vs single-buy), clears cart if needed, then navigates to OrderSuccess with order data in state</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"The Payment page reads checkout data from React Router's navigation state first, and falls back to localStorage only if state is empty. This was a critical bug fix — previously, the page always read from localStorage, which could contain stale data from a previous cart checkout session. By prioritizing fresh state, single-product and cart checkouts can never get their data mixed up."</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2.12 — OrderSuccess.jsx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Confirmation page shown after a successful order. Shows order reference, itemized list, total paid, dispatch details, and a countdown auto-redirect to the order detail page.</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useLocation — reads order object passed from Payment.jsx</w:t>
      </w:r>
    </w:p>
    <w:p>
      <w:pPr>
        <w:pStyle w:val="ListParagraph"/>
        <w:numPr>
          <w:ilvl w:val="0"/>
          <w:numId w:val="2"/>
        </w:numPr>
        <w:spacing w:before="60" w:after="60"/>
      </w:pPr>
      <w:r>
        <w:rPr>
          <w:rFonts w:ascii="Arial" w:cs="Arial" w:eastAsia="Arial" w:hAnsi="Arial"/>
          <w:color w:val="57534E"/>
          <w:sz w:val="21"/>
          <w:szCs w:val="21"/>
        </w:rPr>
        <w:t xml:space="preserve">jsPDF + jspdf-autotable — generates a professional PDF invoice on demand</w:t>
      </w:r>
    </w:p>
    <w:p>
      <w:pPr>
        <w:pStyle w:val="ListParagraph"/>
        <w:numPr>
          <w:ilvl w:val="0"/>
          <w:numId w:val="2"/>
        </w:numPr>
        <w:spacing w:before="60" w:after="60"/>
      </w:pPr>
      <w:r>
        <w:rPr>
          <w:rFonts w:ascii="Arial" w:cs="Arial" w:eastAsia="Arial" w:hAnsi="Arial"/>
          <w:color w:val="57534E"/>
          <w:sz w:val="21"/>
          <w:szCs w:val="21"/>
        </w:rPr>
        <w:t xml:space="preserve">useCart — safety-net cart clear on mount</w:t>
      </w:r>
    </w:p>
    <w:p>
      <w:pPr>
        <w:pStyle w:val="ListParagraph"/>
        <w:numPr>
          <w:ilvl w:val="0"/>
          <w:numId w:val="2"/>
        </w:numPr>
        <w:spacing w:before="60" w:after="60"/>
      </w:pPr>
      <w:r>
        <w:rPr>
          <w:rFonts w:ascii="Arial" w:cs="Arial" w:eastAsia="Arial" w:hAnsi="Arial"/>
          <w:color w:val="57534E"/>
          <w:sz w:val="21"/>
          <w:szCs w:val="21"/>
        </w:rPr>
        <w:t xml:space="preserve">SpeechSynthesisUtterance (Web API) — text-to-speech order summary</w:t>
      </w:r>
    </w:p>
    <w:p>
      <w:pPr>
        <w:pStyle w:val="ListParagraph"/>
        <w:numPr>
          <w:ilvl w:val="0"/>
          <w:numId w:val="2"/>
        </w:numPr>
        <w:spacing w:before="60" w:after="60"/>
      </w:pPr>
      <w:r>
        <w:rPr>
          <w:rFonts w:ascii="Arial" w:cs="Arial" w:eastAsia="Arial" w:hAnsi="Arial"/>
          <w:color w:val="57534E"/>
          <w:sz w:val="21"/>
          <w:szCs w:val="21"/>
        </w:rPr>
        <w:t xml:space="preserve">CheckCircle2, Download, Volume2, VolumeX (lucide-react) — confirmation and action icons</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Countdown timer: setInterval decrements secondsLeft every second; setTimeout fires the navigate after redirectDelay seconds</w:t>
      </w:r>
    </w:p>
    <w:p>
      <w:pPr>
        <w:pStyle w:val="ListParagraph"/>
        <w:numPr>
          <w:ilvl w:val="0"/>
          <w:numId w:val="2"/>
        </w:numPr>
        <w:spacing w:before="60" w:after="60"/>
      </w:pPr>
      <w:r>
        <w:rPr>
          <w:rFonts w:ascii="Arial" w:cs="Arial" w:eastAsia="Arial" w:hAnsi="Arial"/>
          <w:color w:val="57534E"/>
          <w:sz w:val="21"/>
          <w:szCs w:val="21"/>
        </w:rPr>
        <w:t xml:space="preserve">jsPDF builds the invoice with a dark branded header, a billing/shipping two-column section, an auto-generated items table, and a grand total footer</w:t>
      </w:r>
    </w:p>
    <w:p>
      <w:pPr>
        <w:pStyle w:val="ListParagraph"/>
        <w:numPr>
          <w:ilvl w:val="0"/>
          <w:numId w:val="2"/>
        </w:numPr>
        <w:spacing w:before="60" w:after="60"/>
      </w:pPr>
      <w:r>
        <w:rPr>
          <w:rFonts w:ascii="Arial" w:cs="Arial" w:eastAsia="Arial" w:hAnsi="Arial"/>
          <w:color w:val="57534E"/>
          <w:sz w:val="21"/>
          <w:szCs w:val="21"/>
        </w:rPr>
        <w:t xml:space="preserve">Safety net: if cart items still exist when this page mounts (e.g., Payment failed silently), clearCart() is called again</w:t>
      </w:r>
    </w:p>
    <w:p>
      <w:pPr>
        <w:pStyle w:val="ListParagraph"/>
        <w:numPr>
          <w:ilvl w:val="0"/>
          <w:numId w:val="2"/>
        </w:numPr>
        <w:spacing w:before="60" w:after="60"/>
      </w:pPr>
      <w:r>
        <w:rPr>
          <w:rFonts w:ascii="Arial" w:cs="Arial" w:eastAsia="Arial" w:hAnsi="Arial"/>
          <w:color w:val="57534E"/>
          <w:sz w:val="21"/>
          <w:szCs w:val="21"/>
        </w:rPr>
        <w:t xml:space="preserve">All checkout localStorage keys are cleaned up on mount</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"After a successful order, this page shows a confirmation with a 10-second countdown. The user can download a PDF invoice generated entirely on the frontend using jsPDF — no backend call needed. I also added a text-to-speech feature using the browser's built-in SpeechSynthesis API. And as a safety net, if the cart wasn't cleared during payment for any reason, this page clears it on mount."</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2.13 — Order.jsx (Live Tracking)</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Shows all of the user's orders with their current status, a visual progress bar, item count, net bill, and a delivery address. Each card links to full order details.</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useCallback — stable fetchOrders reference</w:t>
      </w:r>
    </w:p>
    <w:p>
      <w:pPr>
        <w:pStyle w:val="ListParagraph"/>
        <w:numPr>
          <w:ilvl w:val="0"/>
          <w:numId w:val="2"/>
        </w:numPr>
        <w:spacing w:before="60" w:after="60"/>
      </w:pPr>
      <w:r>
        <w:rPr>
          <w:rFonts w:ascii="Arial" w:cs="Arial" w:eastAsia="Arial" w:hAnsi="Arial"/>
          <w:color w:val="57534E"/>
          <w:sz w:val="21"/>
          <w:szCs w:val="21"/>
        </w:rPr>
        <w:t xml:space="preserve">api — GET /orders/my</w:t>
      </w:r>
    </w:p>
    <w:p>
      <w:pPr>
        <w:pStyle w:val="ListParagraph"/>
        <w:numPr>
          <w:ilvl w:val="0"/>
          <w:numId w:val="2"/>
        </w:numPr>
        <w:spacing w:before="60" w:after="60"/>
      </w:pPr>
      <w:r>
        <w:rPr>
          <w:rFonts w:ascii="Arial" w:cs="Arial" w:eastAsia="Arial" w:hAnsi="Arial"/>
          <w:color w:val="57534E"/>
          <w:sz w:val="21"/>
          <w:szCs w:val="21"/>
        </w:rPr>
        <w:t xml:space="preserve">getStatusConfig (../utils/validators) — maps raw status strings to display labels and CSS classes</w:t>
      </w:r>
    </w:p>
    <w:p>
      <w:pPr>
        <w:pStyle w:val="ListParagraph"/>
        <w:numPr>
          <w:ilvl w:val="0"/>
          <w:numId w:val="2"/>
        </w:numPr>
        <w:spacing w:before="60" w:after="60"/>
      </w:pPr>
      <w:r>
        <w:rPr>
          <w:rFonts w:ascii="Arial" w:cs="Arial" w:eastAsia="Arial" w:hAnsi="Arial"/>
          <w:color w:val="57534E"/>
          <w:sz w:val="21"/>
          <w:szCs w:val="21"/>
        </w:rPr>
        <w:t xml:space="preserve">Package, MapPin, Clock, ExternalLink (lucide-react) — order card icons</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getStatusConfig normalizes 'cancel' and 'cancelled' to the same display config — handles backend inconsistency</w:t>
      </w:r>
    </w:p>
    <w:p>
      <w:pPr>
        <w:pStyle w:val="ListParagraph"/>
        <w:numPr>
          <w:ilvl w:val="0"/>
          <w:numId w:val="2"/>
        </w:numPr>
        <w:spacing w:before="60" w:after="60"/>
      </w:pPr>
      <w:r>
        <w:rPr>
          <w:rFonts w:ascii="Arial" w:cs="Arial" w:eastAsia="Arial" w:hAnsi="Arial"/>
          <w:color w:val="57534E"/>
          <w:sz w:val="21"/>
          <w:szCs w:val="21"/>
        </w:rPr>
        <w:t xml:space="preserve">Progress bar width is computed from the raw status: pending → 1/3, arriving → 2/3, delivered → full</w:t>
      </w:r>
    </w:p>
    <w:p>
      <w:pPr>
        <w:pStyle w:val="ListParagraph"/>
        <w:numPr>
          <w:ilvl w:val="0"/>
          <w:numId w:val="2"/>
        </w:numPr>
        <w:spacing w:before="60" w:after="60"/>
      </w:pPr>
      <w:r>
        <w:rPr>
          <w:rFonts w:ascii="Arial" w:cs="Arial" w:eastAsia="Arial" w:hAnsi="Arial"/>
          <w:color w:val="57534E"/>
          <w:sz w:val="21"/>
          <w:szCs w:val="21"/>
        </w:rPr>
        <w:t xml:space="preserve">Silent fail on fetch error — user sees empty state instead of a broken page</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"The order tracking page maps each order's status to a visual progress bar. I use a shared utility called getStatusConfig which handles the inconsistency between 'cancel' and 'cancelled' coming from the backend — it normalizes both to the same label and color. The fetch silently fails — the user just sees an empty state rather than an error page."</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2.14 — OrderHistory.jsx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Full history of all orders, sorted newest first. Each card shows status, order number, date, payment mode, and a cancel button for pending orders.</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useCallback — for both fetchOrders (with optimistic cancel revert) and handleCancelOrder</w:t>
      </w:r>
    </w:p>
    <w:p>
      <w:pPr>
        <w:pStyle w:val="ListParagraph"/>
        <w:numPr>
          <w:ilvl w:val="0"/>
          <w:numId w:val="2"/>
        </w:numPr>
        <w:spacing w:before="60" w:after="60"/>
      </w:pPr>
      <w:r>
        <w:rPr>
          <w:rFonts w:ascii="Arial" w:cs="Arial" w:eastAsia="Arial" w:hAnsi="Arial"/>
          <w:color w:val="57534E"/>
          <w:sz w:val="21"/>
          <w:szCs w:val="21"/>
        </w:rPr>
        <w:t xml:space="preserve">api — GET /orders/my and PUT /orders/cancel/:id</w:t>
      </w:r>
    </w:p>
    <w:p>
      <w:pPr>
        <w:pStyle w:val="ListParagraph"/>
        <w:numPr>
          <w:ilvl w:val="0"/>
          <w:numId w:val="2"/>
        </w:numPr>
        <w:spacing w:before="60" w:after="60"/>
      </w:pPr>
      <w:r>
        <w:rPr>
          <w:rFonts w:ascii="Arial" w:cs="Arial" w:eastAsia="Arial" w:hAnsi="Arial"/>
          <w:color w:val="57534E"/>
          <w:sz w:val="21"/>
          <w:szCs w:val="21"/>
        </w:rPr>
        <w:t xml:space="preserve">toast — used as an in-toast confirmation dialog for cancellation</w:t>
      </w:r>
    </w:p>
    <w:p>
      <w:pPr>
        <w:pStyle w:val="ListParagraph"/>
        <w:numPr>
          <w:ilvl w:val="0"/>
          <w:numId w:val="2"/>
        </w:numPr>
        <w:spacing w:before="60" w:after="60"/>
      </w:pPr>
      <w:r>
        <w:rPr>
          <w:rFonts w:ascii="Arial" w:cs="Arial" w:eastAsia="Arial" w:hAnsi="Arial"/>
          <w:color w:val="57534E"/>
          <w:sz w:val="21"/>
          <w:szCs w:val="21"/>
        </w:rPr>
        <w:t xml:space="preserve">getStatusConfig — same shared utility for status display</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Cancel uses optimistic UI update — status changes to 'cancelled' instantly in the UI; if the API call fails, it reverts</w:t>
      </w:r>
    </w:p>
    <w:p>
      <w:pPr>
        <w:pStyle w:val="ListParagraph"/>
        <w:numPr>
          <w:ilvl w:val="0"/>
          <w:numId w:val="2"/>
        </w:numPr>
        <w:spacing w:before="60" w:after="60"/>
      </w:pPr>
      <w:r>
        <w:rPr>
          <w:rFonts w:ascii="Arial" w:cs="Arial" w:eastAsia="Arial" w:hAnsi="Arial"/>
          <w:color w:val="57534E"/>
          <w:sz w:val="21"/>
          <w:szCs w:val="21"/>
        </w:rPr>
        <w:t xml:space="preserve">The confirmation dialog is built inside a toast notification — styled and dismissable, no ugly browser confirm()</w:t>
      </w:r>
    </w:p>
    <w:p>
      <w:pPr>
        <w:pStyle w:val="ListParagraph"/>
        <w:numPr>
          <w:ilvl w:val="0"/>
          <w:numId w:val="2"/>
        </w:numPr>
        <w:spacing w:before="60" w:after="60"/>
      </w:pPr>
      <w:r>
        <w:rPr>
          <w:rFonts w:ascii="Arial" w:cs="Arial" w:eastAsia="Arial" w:hAnsi="Arial"/>
          <w:color w:val="57534E"/>
          <w:sz w:val="21"/>
          <w:szCs w:val="21"/>
        </w:rPr>
        <w:t xml:space="preserve">Orders are sorted by createdAt descending before displaying</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"When the user clicks Cancel Order, I use an optimistic UI update — the order status changes to cancelled instantly in the UI without waiting for the API. If the API call fails, the status reverts. The cancel confirmation dialog is rendered inside a toast notification — this keeps it styled consistently with the rest of the app instead of using the browser's default confirm() popup, which can't be styled."</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2.15 — OrderDetails.jsx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Full detail view of a single order: items, pricing breakdown, shipping address, payment mode, status timeline, cancellation banner with refund status, and the shared review panel.</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useParams — gets order :id from URL</w:t>
      </w:r>
    </w:p>
    <w:p>
      <w:pPr>
        <w:pStyle w:val="ListParagraph"/>
        <w:numPr>
          <w:ilvl w:val="0"/>
          <w:numId w:val="2"/>
        </w:numPr>
        <w:spacing w:before="60" w:after="60"/>
      </w:pPr>
      <w:r>
        <w:rPr>
          <w:rFonts w:ascii="Arial" w:cs="Arial" w:eastAsia="Arial" w:hAnsi="Arial"/>
          <w:color w:val="57534E"/>
          <w:sz w:val="21"/>
          <w:szCs w:val="21"/>
        </w:rPr>
        <w:t xml:space="preserve">api — GET /orders/:id</w:t>
      </w:r>
    </w:p>
    <w:p>
      <w:pPr>
        <w:pStyle w:val="ListParagraph"/>
        <w:numPr>
          <w:ilvl w:val="0"/>
          <w:numId w:val="2"/>
        </w:numPr>
        <w:spacing w:before="60" w:after="60"/>
      </w:pPr>
      <w:r>
        <w:rPr>
          <w:rFonts w:ascii="Arial" w:cs="Arial" w:eastAsia="Arial" w:hAnsi="Arial"/>
          <w:color w:val="57534E"/>
          <w:sz w:val="21"/>
          <w:szCs w:val="21"/>
        </w:rPr>
        <w:t xml:space="preserve">useCart — used in the reorder flow</w:t>
      </w:r>
    </w:p>
    <w:p>
      <w:pPr>
        <w:pStyle w:val="ListParagraph"/>
        <w:numPr>
          <w:ilvl w:val="0"/>
          <w:numId w:val="2"/>
        </w:numPr>
        <w:spacing w:before="60" w:after="60"/>
      </w:pPr>
      <w:r>
        <w:rPr>
          <w:rFonts w:ascii="Arial" w:cs="Arial" w:eastAsia="Arial" w:hAnsi="Arial"/>
          <w:color w:val="57534E"/>
          <w:sz w:val="21"/>
          <w:szCs w:val="21"/>
        </w:rPr>
        <w:t xml:space="preserve">ProductFeedbackPanel — shared review component (same one as ProductDetails)</w:t>
      </w:r>
    </w:p>
    <w:p>
      <w:pPr>
        <w:pStyle w:val="ListParagraph"/>
        <w:numPr>
          <w:ilvl w:val="0"/>
          <w:numId w:val="2"/>
        </w:numPr>
        <w:spacing w:before="60" w:after="60"/>
      </w:pPr>
      <w:r>
        <w:rPr>
          <w:rFonts w:ascii="Arial" w:cs="Arial" w:eastAsia="Arial" w:hAnsi="Arial"/>
          <w:color w:val="57534E"/>
          <w:sz w:val="21"/>
          <w:szCs w:val="21"/>
        </w:rPr>
        <w:t xml:space="preserve">CancellationBanner — inline component that handles refund status display</w:t>
      </w:r>
    </w:p>
    <w:p>
      <w:pPr>
        <w:pStyle w:val="ListParagraph"/>
        <w:numPr>
          <w:ilvl w:val="0"/>
          <w:numId w:val="2"/>
        </w:numPr>
        <w:spacing w:before="60" w:after="60"/>
      </w:pPr>
      <w:r>
        <w:rPr>
          <w:rFonts w:ascii="Arial" w:cs="Arial" w:eastAsia="Arial" w:hAnsi="Arial"/>
          <w:color w:val="57534E"/>
          <w:sz w:val="21"/>
          <w:szCs w:val="21"/>
        </w:rPr>
        <w:t xml:space="preserve">XCircle, CheckCircle2, Download, MapPin, Phone, Hash (lucide-react) — icons</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CancellationBanner shows different refund messages based on refundStatus: not_required (COD), pending, initiated, or completed</w:t>
      </w:r>
    </w:p>
    <w:p>
      <w:pPr>
        <w:pStyle w:val="ListParagraph"/>
        <w:numPr>
          <w:ilvl w:val="0"/>
          <w:numId w:val="2"/>
        </w:numPr>
        <w:spacing w:before="60" w:after="60"/>
      </w:pPr>
      <w:r>
        <w:rPr>
          <w:rFonts w:ascii="Arial" w:cs="Arial" w:eastAsia="Arial" w:hAnsi="Arial"/>
          <w:color w:val="57534E"/>
          <w:sz w:val="21"/>
          <w:szCs w:val="21"/>
        </w:rPr>
        <w:t xml:space="preserve">ProductFeedbackPanel is reused here — user can rate a product from both the product page and the order detail page</w:t>
      </w:r>
    </w:p>
    <w:p>
      <w:pPr>
        <w:pStyle w:val="ListParagraph"/>
        <w:numPr>
          <w:ilvl w:val="0"/>
          <w:numId w:val="2"/>
        </w:numPr>
        <w:spacing w:before="60" w:after="60"/>
      </w:pPr>
      <w:r>
        <w:rPr>
          <w:rFonts w:ascii="Arial" w:cs="Arial" w:eastAsia="Arial" w:hAnsi="Arial"/>
          <w:color w:val="57534E"/>
          <w:sz w:val="21"/>
          <w:szCs w:val="21"/>
        </w:rPr>
        <w:t xml:space="preserve">Status determines which sections show — cancelled orders show the CancellationBanner; others show the delivery timeline</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"The OrderDetails page has a CancellationBanner that shows different refund messages depending on the refund status. For Cash on Delivery orders, the refund is marked as not required. For online payments, the banner shows whether the refund is pending, initiated, or completed. The product review panel is the same shared component used on the product page — one component, two use cases."</w:t>
      </w:r>
    </w:p>
    <w:p>
      <w:pPr>
        <w:pBdr>
          <w:bottom w:val="single" w:color="E7E5E4" w:sz="4"/>
        </w:pBdr>
        <w:spacing w:before="120" w:after="120"/>
      </w:pPr>
      <w:r>
        <w:t xml:space="preserve"/>
      </w:r>
    </w:p>
    <w:p>
      <w:pPr>
        <w:pStyle w:val="Heading2"/>
        <w:spacing w:before="280" w:after="80"/>
      </w:pPr>
      <w:r>
        <w:rPr>
          <w:rFonts w:ascii="Arial" w:cs="Arial" w:eastAsia="Arial" w:hAnsi="Arial"/>
          <w:b/>
          <w:bCs/>
          <w:color w:val="B45309"/>
          <w:sz w:val="28"/>
          <w:szCs w:val="28"/>
        </w:rPr>
        <w:t xml:space="preserve">2.16 — Profile.jsx</w:t>
      </w:r>
    </w:p>
    <w:p>
      <w:pPr>
        <w:spacing w:before="60" w:after="30"/>
      </w:pPr>
      <w:r>
        <w:rPr>
          <w:rFonts w:ascii="Arial" w:cs="Arial" w:eastAsia="Arial" w:hAnsi="Arial"/>
          <w:b/>
          <w:bCs/>
          <w:color w:val="B45309"/>
          <w:sz w:val="18"/>
          <w:szCs w:val="18"/>
        </w:rPr>
        <w:t xml:space="preserve">WHAT IT DOES</w:t>
      </w:r>
    </w:p>
    <w:p>
      <w:pPr>
        <w:pStyle w:val="ListParagraph"/>
        <w:numPr>
          <w:ilvl w:val="0"/>
          <w:numId w:val="2"/>
        </w:numPr>
        <w:spacing w:before="60" w:after="60"/>
      </w:pPr>
      <w:r>
        <w:rPr>
          <w:rFonts w:ascii="Arial" w:cs="Arial" w:eastAsia="Arial" w:hAnsi="Arial"/>
          <w:color w:val="57534E"/>
          <w:sz w:val="21"/>
          <w:szCs w:val="21"/>
        </w:rPr>
        <w:t xml:space="preserve">User account page with two sections: edit profile (name, contact, pincode, address) and change password. Both forms have inline validation, success/error states, and submit independently.</w:t>
      </w:r>
    </w:p>
    <w:p>
      <w:pPr>
        <w:spacing w:before="80" w:after="80"/>
      </w:pPr>
      <w:r>
        <w:t xml:space="preserve"/>
      </w:r>
    </w:p>
    <w:p>
      <w:pPr>
        <w:spacing w:before="60" w:after="30"/>
      </w:pPr>
      <w:r>
        <w:rPr>
          <w:rFonts w:ascii="Arial" w:cs="Arial" w:eastAsia="Arial" w:hAnsi="Arial"/>
          <w:b/>
          <w:bCs/>
          <w:color w:val="B45309"/>
          <w:sz w:val="18"/>
          <w:szCs w:val="18"/>
        </w:rPr>
        <w:t xml:space="preserve">IMPORTS &amp; WHY</w:t>
      </w:r>
    </w:p>
    <w:p>
      <w:pPr>
        <w:pStyle w:val="ListParagraph"/>
        <w:numPr>
          <w:ilvl w:val="0"/>
          <w:numId w:val="2"/>
        </w:numPr>
        <w:spacing w:before="60" w:after="60"/>
      </w:pPr>
      <w:r>
        <w:rPr>
          <w:rFonts w:ascii="Arial" w:cs="Arial" w:eastAsia="Arial" w:hAnsi="Arial"/>
          <w:color w:val="57534E"/>
          <w:sz w:val="21"/>
          <w:szCs w:val="21"/>
        </w:rPr>
        <w:t xml:space="preserve">useCallback, useMemo — stable handlers and memoized error objects</w:t>
      </w:r>
    </w:p>
    <w:p>
      <w:pPr>
        <w:pStyle w:val="ListParagraph"/>
        <w:numPr>
          <w:ilvl w:val="0"/>
          <w:numId w:val="2"/>
        </w:numPr>
        <w:spacing w:before="60" w:after="60"/>
      </w:pPr>
      <w:r>
        <w:rPr>
          <w:rFonts w:ascii="Arial" w:cs="Arial" w:eastAsia="Arial" w:hAnsi="Arial"/>
          <w:color w:val="57534E"/>
          <w:sz w:val="21"/>
          <w:szCs w:val="21"/>
        </w:rPr>
        <w:t xml:space="preserve">api — GET /users/profile, PUT /users/update-profile, PUT /users/change-password</w:t>
      </w:r>
    </w:p>
    <w:p>
      <w:pPr>
        <w:pStyle w:val="ListParagraph"/>
        <w:numPr>
          <w:ilvl w:val="0"/>
          <w:numId w:val="2"/>
        </w:numPr>
        <w:spacing w:before="60" w:after="60"/>
      </w:pPr>
      <w:r>
        <w:rPr>
          <w:rFonts w:ascii="Arial" w:cs="Arial" w:eastAsia="Arial" w:hAnsi="Arial"/>
          <w:color w:val="57534E"/>
          <w:sz w:val="21"/>
          <w:szCs w:val="21"/>
        </w:rPr>
        <w:t xml:space="preserve">clearUserToken (../utils/auth) — centralized logout that clears the token</w:t>
      </w:r>
    </w:p>
    <w:p>
      <w:pPr>
        <w:pStyle w:val="ListParagraph"/>
        <w:numPr>
          <w:ilvl w:val="0"/>
          <w:numId w:val="2"/>
        </w:numPr>
        <w:spacing w:before="60" w:after="60"/>
      </w:pPr>
      <w:r>
        <w:rPr>
          <w:rFonts w:ascii="Arial" w:cs="Arial" w:eastAsia="Arial" w:hAnsi="Arial"/>
          <w:color w:val="57534E"/>
          <w:sz w:val="21"/>
          <w:szCs w:val="21"/>
        </w:rPr>
        <w:t xml:space="preserve">Eye, EyeOff, User, Package, LogOut (lucide-react) — icons</w:t>
      </w:r>
    </w:p>
    <w:p>
      <w:pPr>
        <w:pStyle w:val="ListParagraph"/>
        <w:numPr>
          <w:ilvl w:val="0"/>
          <w:numId w:val="2"/>
        </w:numPr>
        <w:spacing w:before="60" w:after="60"/>
      </w:pPr>
      <w:r>
        <w:rPr>
          <w:rFonts w:ascii="Arial" w:cs="Arial" w:eastAsia="Arial" w:hAnsi="Arial"/>
          <w:color w:val="57534E"/>
          <w:sz w:val="21"/>
          <w:szCs w:val="21"/>
        </w:rPr>
        <w:t xml:space="preserve">useNavigate — redirect to login after logout</w:t>
      </w:r>
    </w:p>
    <w:p>
      <w:pPr>
        <w:spacing w:before="80" w:after="80"/>
      </w:pPr>
      <w:r>
        <w:t xml:space="preserve"/>
      </w:r>
    </w:p>
    <w:p>
      <w:pPr>
        <w:spacing w:before="60" w:after="30"/>
      </w:pPr>
      <w:r>
        <w:rPr>
          <w:rFonts w:ascii="Arial" w:cs="Arial" w:eastAsia="Arial" w:hAnsi="Arial"/>
          <w:b/>
          <w:bCs/>
          <w:color w:val="B45309"/>
          <w:sz w:val="18"/>
          <w:szCs w:val="18"/>
        </w:rPr>
        <w:t xml:space="preserve">KEY TECHNICAL POINTS</w:t>
      </w:r>
    </w:p>
    <w:p>
      <w:pPr>
        <w:pStyle w:val="ListParagraph"/>
        <w:numPr>
          <w:ilvl w:val="0"/>
          <w:numId w:val="2"/>
        </w:numPr>
        <w:spacing w:before="60" w:after="60"/>
      </w:pPr>
      <w:r>
        <w:rPr>
          <w:rFonts w:ascii="Arial" w:cs="Arial" w:eastAsia="Arial" w:hAnsi="Arial"/>
          <w:color w:val="57534E"/>
          <w:sz w:val="21"/>
          <w:szCs w:val="21"/>
        </w:rPr>
        <w:t xml:space="preserve">Profile and password forms are completely independent — submitting one doesn't affect the other</w:t>
      </w:r>
    </w:p>
    <w:p>
      <w:pPr>
        <w:pStyle w:val="ListParagraph"/>
        <w:numPr>
          <w:ilvl w:val="0"/>
          <w:numId w:val="2"/>
        </w:numPr>
        <w:spacing w:before="60" w:after="60"/>
      </w:pPr>
      <w:r>
        <w:rPr>
          <w:rFonts w:ascii="Arial" w:cs="Arial" w:eastAsia="Arial" w:hAnsi="Arial"/>
          <w:color w:val="57534E"/>
          <w:sz w:val="21"/>
          <w:szCs w:val="21"/>
        </w:rPr>
        <w:t xml:space="preserve">PROFILE_VALIDATORS and PASSWORD_VALIDATORS are defined at module level (outside component) — not recreated on renders</w:t>
      </w:r>
    </w:p>
    <w:p>
      <w:pPr>
        <w:pStyle w:val="ListParagraph"/>
        <w:numPr>
          <w:ilvl w:val="0"/>
          <w:numId w:val="2"/>
        </w:numPr>
        <w:spacing w:before="60" w:after="60"/>
      </w:pPr>
      <w:r>
        <w:rPr>
          <w:rFonts w:ascii="Arial" w:cs="Arial" w:eastAsia="Arial" w:hAnsi="Arial"/>
          <w:color w:val="57534E"/>
          <w:sz w:val="21"/>
          <w:szCs w:val="21"/>
        </w:rPr>
        <w:t xml:space="preserve">Password rules: min 8 chars, one uppercase, one number, confirmPassword must match</w:t>
      </w:r>
    </w:p>
    <w:p>
      <w:pPr>
        <w:pStyle w:val="ListParagraph"/>
        <w:numPr>
          <w:ilvl w:val="0"/>
          <w:numId w:val="2"/>
        </w:numPr>
        <w:spacing w:before="60" w:after="60"/>
      </w:pPr>
      <w:r>
        <w:rPr>
          <w:rFonts w:ascii="Arial" w:cs="Arial" w:eastAsia="Arial" w:hAnsi="Arial"/>
          <w:color w:val="57534E"/>
          <w:sz w:val="21"/>
          <w:szCs w:val="21"/>
        </w:rPr>
        <w:t xml:space="preserve">Logout clears the token via shared utility and fires the auth-change event to update Navbar</w:t>
      </w:r>
    </w:p>
    <w:p>
      <w:pPr>
        <w:spacing w:before="80" w:after="80"/>
      </w:pPr>
      <w:r>
        <w:t xml:space="preserve"/>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"The profile page has two completely independent forms — one for personal info and one for password change. Both use the same touched-state pattern: errors only appear after the user interacts with a field. Logout uses the shared clearUserToken utility and fires the same auth-change event as login — so the Navbar always stays in sync with the authentication state."</w:t>
      </w:r>
    </w:p>
    <w:p>
      <w:pPr>
        <w:pBdr>
          <w:bottom w:val="single" w:color="E7E5E4" w:sz="4"/>
        </w:pBdr>
        <w:spacing w:before="120" w:after="120"/>
      </w:pPr>
      <w:r>
        <w:t xml:space="preserve"/>
      </w:r>
    </w:p>
    <w:p>
      <w:pPr>
        <w:pStyle w:val="Heading1"/>
        <w:spacing w:before="360" w:after="120"/>
      </w:pPr>
      <w:r>
        <w:rPr>
          <w:rFonts w:ascii="Arial" w:cs="Arial" w:eastAsia="Arial" w:hAnsi="Arial"/>
          <w:b/>
          <w:bCs/>
          <w:color w:val="1C1917"/>
          <w:sz w:val="36"/>
          <w:szCs w:val="36"/>
        </w:rPr>
        <w:t xml:space="preserve">3. Shared Utilities &amp; Libraries — Deep Dive</w:t>
      </w:r>
    </w:p>
    <w:p>
      <w:pPr>
        <w:spacing w:before="80" w:after="80"/>
      </w:pPr>
      <w:r>
        <w:t xml:space="preserve"/>
      </w:r>
    </w:p>
    <w:p>
      <w:pPr>
        <w:pStyle w:val="Heading2"/>
        <w:spacing w:before="280" w:after="80"/>
      </w:pPr>
      <w:r>
        <w:rPr>
          <w:rFonts w:ascii="Arial" w:cs="Arial" w:eastAsia="Arial" w:hAnsi="Arial"/>
          <w:b/>
          <w:bCs/>
          <w:color w:val="B45309"/>
          <w:sz w:val="28"/>
          <w:szCs w:val="28"/>
        </w:rPr>
        <w:t xml:space="preserve">3.1 — react-router-dom</w:t>
      </w:r>
    </w:p>
    <w:p>
      <w:pPr>
        <w:spacing w:before="80" w:after="80"/>
      </w:pPr>
      <w:r>
        <w:rPr>
          <w:rFonts w:ascii="Arial" w:cs="Arial" w:eastAsia="Arial" w:hAnsi="Arial"/>
          <w:color w:val="57534E"/>
          <w:sz w:val="22"/>
          <w:szCs w:val="22"/>
        </w:rPr>
        <w:t xml:space="preserve">Used for all client-side navigation — no full page reloads between pages.</w:t>
      </w:r>
    </w:p>
    <w:p>
      <w:pPr>
        <w:pStyle w:val="ListParagraph"/>
        <w:numPr>
          <w:ilvl w:val="0"/>
          <w:numId w:val="2"/>
        </w:numPr>
        <w:spacing w:before="60" w:after="60"/>
      </w:pPr>
      <w:r>
        <w:rPr>
          <w:rFonts w:ascii="Arial" w:cs="Arial" w:eastAsia="Arial" w:hAnsi="Arial"/>
          <w:color w:val="57534E"/>
          <w:sz w:val="21"/>
          <w:szCs w:val="21"/>
        </w:rPr>
        <w:t xml:space="preserve">Link — declarative anchor tags (replaces &lt;a href&gt;)</w:t>
      </w:r>
    </w:p>
    <w:p>
      <w:pPr>
        <w:pStyle w:val="ListParagraph"/>
        <w:numPr>
          <w:ilvl w:val="0"/>
          <w:numId w:val="2"/>
        </w:numPr>
        <w:spacing w:before="60" w:after="60"/>
      </w:pPr>
      <w:r>
        <w:rPr>
          <w:rFonts w:ascii="Arial" w:cs="Arial" w:eastAsia="Arial" w:hAnsi="Arial"/>
          <w:color w:val="57534E"/>
          <w:sz w:val="21"/>
          <w:szCs w:val="21"/>
        </w:rPr>
        <w:t xml:space="preserve">useNavigate — programmatic navigation (e.g., after form submit)</w:t>
      </w:r>
    </w:p>
    <w:p>
      <w:pPr>
        <w:pStyle w:val="ListParagraph"/>
        <w:numPr>
          <w:ilvl w:val="0"/>
          <w:numId w:val="2"/>
        </w:numPr>
        <w:spacing w:before="60" w:after="60"/>
      </w:pPr>
      <w:r>
        <w:rPr>
          <w:rFonts w:ascii="Arial" w:cs="Arial" w:eastAsia="Arial" w:hAnsi="Arial"/>
          <w:color w:val="57534E"/>
          <w:sz w:val="21"/>
          <w:szCs w:val="21"/>
        </w:rPr>
        <w:t xml:space="preserve">useParams — reads dynamic segments from the URL like :id or :catId</w:t>
      </w:r>
    </w:p>
    <w:p>
      <w:pPr>
        <w:pStyle w:val="ListParagraph"/>
        <w:numPr>
          <w:ilvl w:val="0"/>
          <w:numId w:val="2"/>
        </w:numPr>
        <w:spacing w:before="60" w:after="60"/>
      </w:pPr>
      <w:r>
        <w:rPr>
          <w:rFonts w:ascii="Arial" w:cs="Arial" w:eastAsia="Arial" w:hAnsi="Arial"/>
          <w:color w:val="57534E"/>
          <w:sz w:val="21"/>
          <w:szCs w:val="21"/>
        </w:rPr>
        <w:t xml:space="preserve">useLocation — reads state passed via navigate()</w:t>
      </w:r>
    </w:p>
    <w:p>
      <w:pPr>
        <w:spacing w:before="80" w:after="80"/>
      </w:pPr>
      <w:r>
        <w:t xml:space="preserve"/>
      </w:r>
    </w:p>
    <w:p>
      <w:pPr>
        <w:pStyle w:val="Heading2"/>
        <w:spacing w:before="280" w:after="80"/>
      </w:pPr>
      <w:r>
        <w:rPr>
          <w:rFonts w:ascii="Arial" w:cs="Arial" w:eastAsia="Arial" w:hAnsi="Arial"/>
          <w:b/>
          <w:bCs/>
          <w:color w:val="B45309"/>
          <w:sz w:val="28"/>
          <w:szCs w:val="28"/>
        </w:rPr>
        <w:t xml:space="preserve">3.2 — lucide-react</w:t>
      </w:r>
    </w:p>
    <w:p>
      <w:pPr>
        <w:spacing w:before="80" w:after="80"/>
      </w:pPr>
      <w:r>
        <w:rPr>
          <w:rFonts w:ascii="Arial" w:cs="Arial" w:eastAsia="Arial" w:hAnsi="Arial"/>
          <w:color w:val="57534E"/>
          <w:sz w:val="22"/>
          <w:szCs w:val="22"/>
        </w:rPr>
        <w:t xml:space="preserve">Consistent, tree-shakeable SVG icon library. Each icon is imported individually — only the icons used are bundled.</w:t>
      </w:r>
    </w:p>
    <w:p>
      <w:pPr>
        <w:pStyle w:val="ListParagraph"/>
        <w:numPr>
          <w:ilvl w:val="0"/>
          <w:numId w:val="2"/>
        </w:numPr>
        <w:spacing w:before="60" w:after="60"/>
      </w:pPr>
      <w:r>
        <w:rPr>
          <w:rFonts w:ascii="Arial" w:cs="Arial" w:eastAsia="Arial" w:hAnsi="Arial"/>
          <w:color w:val="57534E"/>
          <w:sz w:val="21"/>
          <w:szCs w:val="21"/>
        </w:rPr>
        <w:t xml:space="preserve">Loader2 with animate-spin — standard loading spinner across all pages</w:t>
      </w:r>
    </w:p>
    <w:p>
      <w:pPr>
        <w:pStyle w:val="ListParagraph"/>
        <w:numPr>
          <w:ilvl w:val="0"/>
          <w:numId w:val="2"/>
        </w:numPr>
        <w:spacing w:before="60" w:after="60"/>
      </w:pPr>
      <w:r>
        <w:rPr>
          <w:rFonts w:ascii="Arial" w:cs="Arial" w:eastAsia="Arial" w:hAnsi="Arial"/>
          <w:color w:val="57534E"/>
          <w:sz w:val="21"/>
          <w:szCs w:val="21"/>
        </w:rPr>
        <w:t xml:space="preserve">ChevronRight — breadcrumb separators</w:t>
      </w:r>
    </w:p>
    <w:p>
      <w:pPr>
        <w:pStyle w:val="ListParagraph"/>
        <w:numPr>
          <w:ilvl w:val="0"/>
          <w:numId w:val="2"/>
        </w:numPr>
        <w:spacing w:before="60" w:after="60"/>
      </w:pPr>
      <w:r>
        <w:rPr>
          <w:rFonts w:ascii="Arial" w:cs="Arial" w:eastAsia="Arial" w:hAnsi="Arial"/>
          <w:color w:val="57534E"/>
          <w:sz w:val="21"/>
          <w:szCs w:val="21"/>
        </w:rPr>
        <w:t xml:space="preserve">Package, Truck, ShieldCheck — order and delivery icons</w:t>
      </w:r>
    </w:p>
    <w:p>
      <w:pPr>
        <w:spacing w:before="80" w:after="80"/>
      </w:pPr>
      <w:r>
        <w:t xml:space="preserve"/>
      </w:r>
    </w:p>
    <w:p>
      <w:pPr>
        <w:pStyle w:val="Heading2"/>
        <w:spacing w:before="280" w:after="80"/>
      </w:pPr>
      <w:r>
        <w:rPr>
          <w:rFonts w:ascii="Arial" w:cs="Arial" w:eastAsia="Arial" w:hAnsi="Arial"/>
          <w:b/>
          <w:bCs/>
          <w:color w:val="B45309"/>
          <w:sz w:val="28"/>
          <w:szCs w:val="28"/>
        </w:rPr>
        <w:t xml:space="preserve">3.3 — react-hot-toast</w:t>
      </w:r>
    </w:p>
    <w:p>
      <w:pPr>
        <w:spacing w:before="80" w:after="80"/>
      </w:pPr>
      <w:r>
        <w:rPr>
          <w:rFonts w:ascii="Arial" w:cs="Arial" w:eastAsia="Arial" w:hAnsi="Arial"/>
          <w:color w:val="57534E"/>
          <w:sz w:val="22"/>
          <w:szCs w:val="22"/>
        </w:rPr>
        <w:t xml:space="preserve">Used for all in-app notifications — success, error, and the custom cancel confirmation dialog.</w:t>
      </w:r>
    </w:p>
    <w:p>
      <w:pPr>
        <w:pStyle w:val="ListParagraph"/>
        <w:numPr>
          <w:ilvl w:val="0"/>
          <w:numId w:val="2"/>
        </w:numPr>
        <w:spacing w:before="60" w:after="60"/>
      </w:pPr>
      <w:r>
        <w:rPr>
          <w:rFonts w:ascii="Arial" w:cs="Arial" w:eastAsia="Arial" w:hAnsi="Arial"/>
          <w:color w:val="57534E"/>
          <w:sz w:val="21"/>
          <w:szCs w:val="21"/>
        </w:rPr>
        <w:t xml:space="preserve">toast.success() / toast.error() — simple feedback</w:t>
      </w:r>
    </w:p>
    <w:p>
      <w:pPr>
        <w:pStyle w:val="ListParagraph"/>
        <w:numPr>
          <w:ilvl w:val="0"/>
          <w:numId w:val="2"/>
        </w:numPr>
        <w:spacing w:before="60" w:after="60"/>
      </w:pPr>
      <w:r>
        <w:rPr>
          <w:rFonts w:ascii="Arial" w:cs="Arial" w:eastAsia="Arial" w:hAnsi="Arial"/>
          <w:color w:val="57534E"/>
          <w:sz w:val="21"/>
          <w:szCs w:val="21"/>
        </w:rPr>
        <w:t xml:space="preserve">toast(t =&gt; &lt;JSX&gt;) — custom JSX inside a toast, used for the order cancel confirmation</w:t>
      </w:r>
    </w:p>
    <w:p>
      <w:pPr>
        <w:spacing w:before="80" w:after="80"/>
      </w:pPr>
      <w:r>
        <w:t xml:space="preserve"/>
      </w:r>
    </w:p>
    <w:p>
      <w:pPr>
        <w:pStyle w:val="Heading2"/>
        <w:spacing w:before="280" w:after="80"/>
      </w:pPr>
      <w:r>
        <w:rPr>
          <w:rFonts w:ascii="Arial" w:cs="Arial" w:eastAsia="Arial" w:hAnsi="Arial"/>
          <w:b/>
          <w:bCs/>
          <w:color w:val="B45309"/>
          <w:sz w:val="28"/>
          <w:szCs w:val="28"/>
        </w:rPr>
        <w:t xml:space="preserve">3.4 — jsPDF + jspdf-autotable</w:t>
      </w:r>
    </w:p>
    <w:p>
      <w:pPr>
        <w:spacing w:before="80" w:after="80"/>
      </w:pPr>
      <w:r>
        <w:rPr>
          <w:rFonts w:ascii="Arial" w:cs="Arial" w:eastAsia="Arial" w:hAnsi="Arial"/>
          <w:color w:val="57534E"/>
          <w:sz w:val="22"/>
          <w:szCs w:val="22"/>
        </w:rPr>
        <w:t xml:space="preserve">Client-side PDF generation — no server needed.</w:t>
      </w:r>
    </w:p>
    <w:p>
      <w:pPr>
        <w:pStyle w:val="ListParagraph"/>
        <w:numPr>
          <w:ilvl w:val="0"/>
          <w:numId w:val="2"/>
        </w:numPr>
        <w:spacing w:before="60" w:after="60"/>
      </w:pPr>
      <w:r>
        <w:rPr>
          <w:rFonts w:ascii="Arial" w:cs="Arial" w:eastAsia="Arial" w:hAnsi="Arial"/>
          <w:color w:val="57534E"/>
          <w:sz w:val="21"/>
          <w:szCs w:val="21"/>
        </w:rPr>
        <w:t xml:space="preserve">jsPDF — creates the PDF canvas, adds text, shapes, and colors</w:t>
      </w:r>
    </w:p>
    <w:p>
      <w:pPr>
        <w:pStyle w:val="ListParagraph"/>
        <w:numPr>
          <w:ilvl w:val="0"/>
          <w:numId w:val="2"/>
        </w:numPr>
        <w:spacing w:before="60" w:after="60"/>
      </w:pPr>
      <w:r>
        <w:rPr>
          <w:rFonts w:ascii="Arial" w:cs="Arial" w:eastAsia="Arial" w:hAnsi="Arial"/>
          <w:color w:val="57534E"/>
          <w:sz w:val="21"/>
          <w:szCs w:val="21"/>
        </w:rPr>
        <w:t xml:space="preserve">autoTable — generates a formatted table from the order items array</w:t>
      </w:r>
    </w:p>
    <w:p>
      <w:pPr>
        <w:pStyle w:val="ListParagraph"/>
        <w:numPr>
          <w:ilvl w:val="0"/>
          <w:numId w:val="2"/>
        </w:numPr>
        <w:spacing w:before="60" w:after="60"/>
      </w:pPr>
      <w:r>
        <w:rPr>
          <w:rFonts w:ascii="Arial" w:cs="Arial" w:eastAsia="Arial" w:hAnsi="Arial"/>
          <w:color w:val="57534E"/>
          <w:sz w:val="21"/>
          <w:szCs w:val="21"/>
        </w:rPr>
        <w:t xml:space="preserve">The invoice has a branded dark header, two-column billing/shipping section, items table, and grand total</w:t>
      </w:r>
    </w:p>
    <w:p>
      <w:pPr>
        <w:spacing w:before="80" w:after="80"/>
      </w:pPr>
      <w:r>
        <w:t xml:space="preserve"/>
      </w:r>
    </w:p>
    <w:p>
      <w:pPr>
        <w:pStyle w:val="Heading2"/>
        <w:spacing w:before="280" w:after="80"/>
      </w:pPr>
      <w:r>
        <w:rPr>
          <w:rFonts w:ascii="Arial" w:cs="Arial" w:eastAsia="Arial" w:hAnsi="Arial"/>
          <w:b/>
          <w:bCs/>
          <w:color w:val="B45309"/>
          <w:sz w:val="28"/>
          <w:szCs w:val="28"/>
        </w:rPr>
        <w:t xml:space="preserve">3.5 — Axios (via custom api.js)</w:t>
      </w:r>
    </w:p>
    <w:p>
      <w:pPr>
        <w:spacing w:before="80" w:after="80"/>
      </w:pPr>
      <w:r>
        <w:rPr>
          <w:rFonts w:ascii="Arial" w:cs="Arial" w:eastAsia="Arial" w:hAnsi="Arial"/>
          <w:color w:val="57534E"/>
          <w:sz w:val="22"/>
          <w:szCs w:val="22"/>
        </w:rPr>
        <w:t xml:space="preserve">All API calls go through a custom Axios instance that auto-injects the auth token as a header via an interceptor. This means no page needs to manually read the token — it's handled centrally.</w:t>
      </w:r>
    </w:p>
    <w:p>
      <w:pPr>
        <w:spacing w:before="80" w:after="80"/>
      </w:pPr>
      <w:r>
        <w:t xml:space="preserve"/>
      </w:r>
    </w:p>
    <w:p>
      <w:pPr>
        <w:pStyle w:val="Heading2"/>
        <w:spacing w:before="280" w:after="80"/>
      </w:pPr>
      <w:r>
        <w:rPr>
          <w:rFonts w:ascii="Arial" w:cs="Arial" w:eastAsia="Arial" w:hAnsi="Arial"/>
          <w:b/>
          <w:bCs/>
          <w:color w:val="B45309"/>
          <w:sz w:val="28"/>
          <w:szCs w:val="28"/>
        </w:rPr>
        <w:t xml:space="preserve">3.6 — React Hooks Used</w:t>
      </w:r>
    </w:p>
    <w:p>
      <w:pPr>
        <w:pStyle w:val="ListParagraph"/>
        <w:numPr>
          <w:ilvl w:val="0"/>
          <w:numId w:val="2"/>
        </w:numPr>
        <w:spacing w:before="60" w:after="60"/>
      </w:pPr>
      <w:r>
        <w:rPr>
          <w:rFonts w:ascii="Arial" w:cs="Arial" w:eastAsia="Arial" w:hAnsi="Arial"/>
          <w:color w:val="57534E"/>
          <w:sz w:val="21"/>
          <w:szCs w:val="21"/>
        </w:rPr>
        <w:t xml:space="preserve">useState — local component state (form fields, loading flags, data)</w:t>
      </w:r>
    </w:p>
    <w:p>
      <w:pPr>
        <w:pStyle w:val="ListParagraph"/>
        <w:numPr>
          <w:ilvl w:val="0"/>
          <w:numId w:val="2"/>
        </w:numPr>
        <w:spacing w:before="60" w:after="60"/>
      </w:pPr>
      <w:r>
        <w:rPr>
          <w:rFonts w:ascii="Arial" w:cs="Arial" w:eastAsia="Arial" w:hAnsi="Arial"/>
          <w:color w:val="57534E"/>
          <w:sz w:val="21"/>
          <w:szCs w:val="21"/>
        </w:rPr>
        <w:t xml:space="preserve">useEffect — side effects (data fetching, timers, localStorage sync)</w:t>
      </w:r>
    </w:p>
    <w:p>
      <w:pPr>
        <w:pStyle w:val="ListParagraph"/>
        <w:numPr>
          <w:ilvl w:val="0"/>
          <w:numId w:val="2"/>
        </w:numPr>
        <w:spacing w:before="60" w:after="60"/>
      </w:pPr>
      <w:r>
        <w:rPr>
          <w:rFonts w:ascii="Arial" w:cs="Arial" w:eastAsia="Arial" w:hAnsi="Arial"/>
          <w:color w:val="57534E"/>
          <w:sz w:val="21"/>
          <w:szCs w:val="21"/>
        </w:rPr>
        <w:t xml:space="preserve">useCallback — stable function references to prevent unnecessary re-renders</w:t>
      </w:r>
    </w:p>
    <w:p>
      <w:pPr>
        <w:pStyle w:val="ListParagraph"/>
        <w:numPr>
          <w:ilvl w:val="0"/>
          <w:numId w:val="2"/>
        </w:numPr>
        <w:spacing w:before="60" w:after="60"/>
      </w:pPr>
      <w:r>
        <w:rPr>
          <w:rFonts w:ascii="Arial" w:cs="Arial" w:eastAsia="Arial" w:hAnsi="Arial"/>
          <w:color w:val="57534E"/>
          <w:sz w:val="21"/>
          <w:szCs w:val="21"/>
        </w:rPr>
        <w:t xml:space="preserve">useMemo — memoized computed values (filtered lists, financial calculations, error objects)</w:t>
      </w:r>
    </w:p>
    <w:p>
      <w:pPr>
        <w:spacing w:before="80" w:after="80"/>
      </w:pPr>
      <w:r>
        <w:t xml:space="preserve"/>
      </w:r>
    </w:p>
    <w:p>
      <w:pPr>
        <w:pStyle w:val="Heading2"/>
        <w:spacing w:before="280" w:after="80"/>
      </w:pPr>
      <w:r>
        <w:rPr>
          <w:rFonts w:ascii="Arial" w:cs="Arial" w:eastAsia="Arial" w:hAnsi="Arial"/>
          <w:b/>
          <w:bCs/>
          <w:color w:val="B45309"/>
          <w:sz w:val="28"/>
          <w:szCs w:val="28"/>
        </w:rPr>
        <w:t xml:space="preserve">3.7 — Context API (CartContext)</w:t>
      </w:r>
    </w:p>
    <w:p>
      <w:pPr>
        <w:spacing w:before="80" w:after="80"/>
      </w:pPr>
      <w:r>
        <w:rPr>
          <w:rFonts w:ascii="Arial" w:cs="Arial" w:eastAsia="Arial" w:hAnsi="Arial"/>
          <w:color w:val="57534E"/>
          <w:sz w:val="22"/>
          <w:szCs w:val="22"/>
        </w:rPr>
        <w:t xml:space="preserve">Global cart state shared across the entire app — Cart, BuyAll, OrderDetails, and OrderSuccess all access it via useCart(). No prop drilling needed.</w:t>
      </w:r>
    </w:p>
    <w:p>
      <w:pPr>
        <w:pBdr>
          <w:bottom w:val="single" w:color="E7E5E4" w:sz="4"/>
        </w:pBdr>
        <w:spacing w:before="120" w:after="120"/>
      </w:pPr>
      <w:r>
        <w:t xml:space="preserve"/>
      </w:r>
    </w:p>
    <w:p>
      <w:pPr>
        <w:pStyle w:val="Heading1"/>
        <w:spacing w:before="360" w:after="120"/>
      </w:pPr>
      <w:r>
        <w:rPr>
          <w:rFonts w:ascii="Arial" w:cs="Arial" w:eastAsia="Arial" w:hAnsi="Arial"/>
          <w:b/>
          <w:bCs/>
          <w:color w:val="1C1917"/>
          <w:sz w:val="36"/>
          <w:szCs w:val="36"/>
        </w:rPr>
        <w:t xml:space="preserve">4. Examiner Q&amp;A Bank</w:t>
      </w:r>
    </w:p>
    <w:p>
      <w:pPr>
        <w:spacing w:before="80" w:after="80"/>
      </w:pPr>
      <w:r>
        <w:rPr>
          <w:rFonts w:ascii="Arial" w:cs="Arial" w:eastAsia="Arial" w:hAnsi="Arial"/>
          <w:color w:val="57534E"/>
          <w:sz w:val="22"/>
          <w:szCs w:val="22"/>
        </w:rPr>
        <w:t xml:space="preserve">Prepared questions and suggested answers. TECH = technical question. NON-TECH = general/design/business question.</w:t>
      </w:r>
    </w:p>
    <w:p>
      <w:pPr>
        <w:spacing w:before="80" w:after="80"/>
      </w:pPr>
      <w:r>
        <w:t xml:space="preserve"/>
      </w:r>
    </w:p>
    <w:p>
      <w:pPr>
        <w:pStyle w:val="Heading2"/>
        <w:spacing w:before="280" w:after="80"/>
      </w:pPr>
      <w:r>
        <w:rPr>
          <w:rFonts w:ascii="Arial" w:cs="Arial" w:eastAsia="Arial" w:hAnsi="Arial"/>
          <w:b/>
          <w:bCs/>
          <w:color w:val="B45309"/>
          <w:sz w:val="28"/>
          <w:szCs w:val="28"/>
        </w:rPr>
        <w:t xml:space="preserve">4.1 — Technical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E7E5E4" w:sz="1"/>
              <w:left w:val="single" w:color="E7E5E4" w:sz="1"/>
              <w:bottom w:val="single" w:color="E7E5E4" w:sz="1"/>
              <w:right w:val="single" w:color="E7E5E4" w:sz="1"/>
            </w:tcBorders>
            <w:shd w:fill="1C1917"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3800"/>
            <w:tcBorders>
              <w:top w:val="single" w:color="E7E5E4" w:sz="1"/>
              <w:left w:val="single" w:color="E7E5E4" w:sz="1"/>
              <w:bottom w:val="single" w:color="E7E5E4" w:sz="1"/>
              <w:right w:val="single" w:color="E7E5E4" w:sz="1"/>
            </w:tcBorders>
            <w:shd w:fill="1C1917" w:val="clear"/>
            <w:tcMar>
              <w:top w:type="dxa" w:w="80"/>
              <w:left w:type="dxa" w:w="120"/>
              <w:bottom w:type="dxa" w:w="80"/>
              <w:right w:type="dxa" w:w="80"/>
            </w:tcMar>
          </w:tcPr>
          <w:p>
            <w:r>
              <w:rPr>
                <w:rFonts w:ascii="Arial" w:cs="Arial" w:eastAsia="Arial" w:hAnsi="Arial"/>
                <w:b/>
                <w:bCs/>
                <w:color w:val="FFFFFF"/>
                <w:sz w:val="18"/>
                <w:szCs w:val="18"/>
              </w:rPr>
              <w:t xml:space="preserve">QUESTION</w:t>
            </w:r>
          </w:p>
        </w:tc>
        <w:tc>
          <w:tcPr>
            <w:tcW w:type="dxa" w:w="4760"/>
            <w:tcBorders>
              <w:top w:val="single" w:color="E7E5E4" w:sz="1"/>
              <w:left w:val="single" w:color="E7E5E4" w:sz="1"/>
              <w:bottom w:val="single" w:color="E7E5E4" w:sz="1"/>
              <w:right w:val="single" w:color="E7E5E4" w:sz="1"/>
            </w:tcBorders>
            <w:shd w:fill="1C1917" w:val="clear"/>
            <w:tcMar>
              <w:top w:type="dxa" w:w="80"/>
              <w:left w:type="dxa" w:w="120"/>
              <w:bottom w:type="dxa" w:w="80"/>
              <w:right w:type="dxa" w:w="80"/>
            </w:tcMar>
          </w:tcPr>
          <w:p>
            <w:r>
              <w:rPr>
                <w:rFonts w:ascii="Arial" w:cs="Arial" w:eastAsia="Arial" w:hAnsi="Arial"/>
                <w:b/>
                <w:bCs/>
                <w:color w:val="FFFFFF"/>
                <w:sz w:val="18"/>
                <w:szCs w:val="18"/>
              </w:rPr>
              <w:t xml:space="preserve">SUGGESTED ANSWER</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Why did you use useCallback and useMemo? Explain the difference.</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useCallback returns a memoized function — it prevents the function from being recreated on every render. useMemo returns a memoized value — it caches the result of a computation. I used useCallback for fetch functions and event handlers; useMemo for filtered lists and financial calculations. Both help avoid unnecessary re-renders.</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What is React Context API and why did you use it for the cart?</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Context API is React's built-in solution for sharing state globally without prop drilling. The cart state — cartItems, total, addToCart, removeFromCart, clearCart — needs to be accessible in Navbar, Cart, BuyAll, BuyNow, OrderSuccess, and OrderDetails. Instead of passing props through every component, I wrapped the app in a CartProvider and any component can call useCart().</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What is the difference between useEffect and useCallback?</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useEffect is for running side effects — fetching data, timers, subscriptions — after the component renders. useCallback is for memoizing a function reference so it doesn't change unless its dependencies change. I often use both together: useCallback defines a stable fetch function, then useEffect calls it on mount.</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Why do you use Promise.all in SubCategoryProducts?</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SubCategoryProducts needs two API calls: one for the subcategory info and one for its products. If I await them sequentially, the second call waits for the first to finish. With Promise.all, both calls fire at the same time and I get both results when the slower one completes — roughly half the wait time.</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What is optimistic UI update? Where did you use it?</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Optimistic UI means updating the UI immediately before the API confirms the change. In OrderHistory, when the user cancels an order, I instantly change its status to 'cancelled' in the state. If the API call fails, I revert the status back. This makes the app feel faster and more responsive.</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How does authentication work in your app?</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After login, the server returns a JWT token which I store in localStorage via a shared setUserToken utility. A custom Axios interceptor reads this token on every request and adds it as an Authorization header. This means no page has to manually handle the token — it's centralized in the api.js utility.</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Why did you use lazy initialization for the form state in BuyAll?</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Lazy initialization means the initial state function runs only once — on the first render. I read the saved address from localStorage inside this function. If I had put the localStorage.getItem inside useState() directly as an expression, it would run on every render. With lazy init using the function form, it runs exactly once.</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How does the PDF invoice generation work?</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I use the jsPDF library to create a PDF entirely on the frontend. I draw a dark branded header rectangle, add billing and shipping text, then use jspdf-autotable to generate an items table from the order's items array. Finally I add a grand total row and a footer. The file is saved directly to the user's downloads — no server call needed.</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What is the difference between location.state and localStorage? Why did you prefer state in Payment.jsx?</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location.state is data passed at the moment of navigation via React Router — it's always fresh and session-scoped. localStorage persists across sessions and can contain stale data from a previous checkout. In Payment.jsx, I read location.state first and fall back to localStorage — this fixed a bug where a previous cart checkout's data was leaking into a single-product checkout.</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How does the quantity box-lock work in ProductDetails and BuyNow?</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Flooring is sold per box. I created a quantity.js utility with BOX_QUANTITY (the minimum per box), and helper functions: incrementByBox adds one box, decrementByBox subtracts one box, and clampToBoxQuantity snaps any number to the nearest valid box multiple. This prevents the user from ever entering a quantity that doesn't correspond to a whole box.</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Why did you dispatch a custom window event after login/logout?</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The Navbar needs to update when the user logs in or out. If the route changes, the Navbar re-renders naturally. But if the user logs in and is redirected to the same page they were on, the route doesn't change, so the Navbar doesn't re-render. By dispatching a custom 'auth-change' event, the Navbar explicitly listens for it and re-fetches the user profile whenever it fires — regardless of route.</w:t>
            </w:r>
          </w:p>
        </w:tc>
      </w:tr>
      <w:tr>
        <w:tc>
          <w:tcPr>
            <w:tcW w:type="dxa" w:w="8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16"/>
                <w:szCs w:val="16"/>
              </w:rPr>
              <w:t xml:space="preserve">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What is tree shaking and how does lucide-react benefit from it?</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Tree shaking is a build optimization where the bundler removes unused code. lucide-react exports each icon individually. Because I import only the icons I use (e.g., import { Truck, Package } from 'lucide-react'), the bundler knows to include only those icons. If the library wasn't tree-shakeable, every icon in the library would be bundled, making the app significantly larger.</w:t>
            </w:r>
          </w:p>
        </w:tc>
      </w:tr>
    </w:tbl>
    <w:p>
      <w:pPr>
        <w:spacing w:before="80" w:after="80"/>
      </w:pPr>
      <w:r>
        <w:t xml:space="preserve"/>
      </w:r>
    </w:p>
    <w:p>
      <w:pPr>
        <w:pStyle w:val="Heading2"/>
        <w:spacing w:before="280" w:after="80"/>
      </w:pPr>
      <w:r>
        <w:rPr>
          <w:rFonts w:ascii="Arial" w:cs="Arial" w:eastAsia="Arial" w:hAnsi="Arial"/>
          <w:b/>
          <w:bCs/>
          <w:color w:val="B45309"/>
          <w:sz w:val="28"/>
          <w:szCs w:val="28"/>
        </w:rPr>
        <w:t xml:space="preserve">4.2 — Non-Technical / Design / Business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E7E5E4" w:sz="1"/>
              <w:left w:val="single" w:color="E7E5E4" w:sz="1"/>
              <w:bottom w:val="single" w:color="E7E5E4" w:sz="1"/>
              <w:right w:val="single" w:color="E7E5E4" w:sz="1"/>
            </w:tcBorders>
            <w:shd w:fill="1C1917"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3800"/>
            <w:tcBorders>
              <w:top w:val="single" w:color="E7E5E4" w:sz="1"/>
              <w:left w:val="single" w:color="E7E5E4" w:sz="1"/>
              <w:bottom w:val="single" w:color="E7E5E4" w:sz="1"/>
              <w:right w:val="single" w:color="E7E5E4" w:sz="1"/>
            </w:tcBorders>
            <w:shd w:fill="1C1917" w:val="clear"/>
            <w:tcMar>
              <w:top w:type="dxa" w:w="80"/>
              <w:left w:type="dxa" w:w="120"/>
              <w:bottom w:type="dxa" w:w="80"/>
              <w:right w:type="dxa" w:w="80"/>
            </w:tcMar>
          </w:tcPr>
          <w:p>
            <w:r>
              <w:rPr>
                <w:rFonts w:ascii="Arial" w:cs="Arial" w:eastAsia="Arial" w:hAnsi="Arial"/>
                <w:b/>
                <w:bCs/>
                <w:color w:val="FFFFFF"/>
                <w:sz w:val="18"/>
                <w:szCs w:val="18"/>
              </w:rPr>
              <w:t xml:space="preserve">QUESTION</w:t>
            </w:r>
          </w:p>
        </w:tc>
        <w:tc>
          <w:tcPr>
            <w:tcW w:type="dxa" w:w="4760"/>
            <w:tcBorders>
              <w:top w:val="single" w:color="E7E5E4" w:sz="1"/>
              <w:left w:val="single" w:color="E7E5E4" w:sz="1"/>
              <w:bottom w:val="single" w:color="E7E5E4" w:sz="1"/>
              <w:right w:val="single" w:color="E7E5E4" w:sz="1"/>
            </w:tcBorders>
            <w:shd w:fill="1C1917" w:val="clear"/>
            <w:tcMar>
              <w:top w:type="dxa" w:w="80"/>
              <w:left w:type="dxa" w:w="120"/>
              <w:bottom w:type="dxa" w:w="80"/>
              <w:right w:type="dxa" w:w="80"/>
            </w:tcMar>
          </w:tcPr>
          <w:p>
            <w:r>
              <w:rPr>
                <w:rFonts w:ascii="Arial" w:cs="Arial" w:eastAsia="Arial" w:hAnsi="Arial"/>
                <w:b/>
                <w:bCs/>
                <w:color w:val="FFFFFF"/>
                <w:sz w:val="18"/>
                <w:szCs w:val="18"/>
              </w:rPr>
              <w:t xml:space="preserve">SUGGESTED ANSWER</w:t>
            </w:r>
          </w:p>
        </w:tc>
      </w:tr>
      <w:tr>
        <w:tc>
          <w:tcPr>
            <w:tcW w:type="dxa" w:w="800"/>
            <w:tcBorders>
              <w:top w:val="single" w:color="E7E5E4" w:sz="1"/>
              <w:left w:val="single" w:color="E7E5E4" w:sz="1"/>
              <w:bottom w:val="single" w:color="E7E5E4" w:sz="1"/>
              <w:right w:val="single" w:color="E7E5E4" w:sz="1"/>
            </w:tcBorders>
            <w:shd w:fill="DCFCE7" w:val="clear"/>
            <w:tcMar>
              <w:top w:type="dxa" w:w="80"/>
              <w:left w:type="dxa" w:w="120"/>
              <w:bottom w:type="dxa" w:w="80"/>
              <w:right w:type="dxa" w:w="80"/>
            </w:tcMar>
          </w:tcPr>
          <w:p>
            <w:r>
              <w:rPr>
                <w:rFonts w:ascii="Arial" w:cs="Arial" w:eastAsia="Arial" w:hAnsi="Arial"/>
                <w:b/>
                <w:bCs/>
                <w:color w:val="047857"/>
                <w:sz w:val="16"/>
                <w:szCs w:val="16"/>
              </w:rPr>
              <w:t xml:space="preserve">NON-TECH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What does your project do? Explain it to a non-technical person.</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Inscape Layers is an online store for premium flooring products — tiles, hardwood, vinyl. Customers can browse collections, see product details, add items to a cart, and place an order. They get an invoice PDF, can track their order, and manage their account. It's like any e-commerce site but specialized for flooring.</w:t>
            </w:r>
          </w:p>
        </w:tc>
      </w:tr>
      <w:tr>
        <w:tc>
          <w:tcPr>
            <w:tcW w:type="dxa" w:w="800"/>
            <w:tcBorders>
              <w:top w:val="single" w:color="E7E5E4" w:sz="1"/>
              <w:left w:val="single" w:color="E7E5E4" w:sz="1"/>
              <w:bottom w:val="single" w:color="E7E5E4" w:sz="1"/>
              <w:right w:val="single" w:color="E7E5E4" w:sz="1"/>
            </w:tcBorders>
            <w:shd w:fill="DCFCE7" w:val="clear"/>
            <w:tcMar>
              <w:top w:type="dxa" w:w="80"/>
              <w:left w:type="dxa" w:w="120"/>
              <w:bottom w:type="dxa" w:w="80"/>
              <w:right w:type="dxa" w:w="80"/>
            </w:tcMar>
          </w:tcPr>
          <w:p>
            <w:r>
              <w:rPr>
                <w:rFonts w:ascii="Arial" w:cs="Arial" w:eastAsia="Arial" w:hAnsi="Arial"/>
                <w:b/>
                <w:bCs/>
                <w:color w:val="047857"/>
                <w:sz w:val="16"/>
                <w:szCs w:val="16"/>
              </w:rPr>
              <w:t xml:space="preserve">NON-TECH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Why did you choose a flooring business as your domain?</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Flooring is a considered, high-value purchase. It requires detailed product specs — dimensions, material, finish, coverage per box. This gave me a rich domain to build meaningful features: box-quantity logic, coverage calculator, spec displays, and volume discounts for bulk buyers — all relevant to a real business.</w:t>
            </w:r>
          </w:p>
        </w:tc>
      </w:tr>
      <w:tr>
        <w:tc>
          <w:tcPr>
            <w:tcW w:type="dxa" w:w="800"/>
            <w:tcBorders>
              <w:top w:val="single" w:color="E7E5E4" w:sz="1"/>
              <w:left w:val="single" w:color="E7E5E4" w:sz="1"/>
              <w:bottom w:val="single" w:color="E7E5E4" w:sz="1"/>
              <w:right w:val="single" w:color="E7E5E4" w:sz="1"/>
            </w:tcBorders>
            <w:shd w:fill="DCFCE7" w:val="clear"/>
            <w:tcMar>
              <w:top w:type="dxa" w:w="80"/>
              <w:left w:type="dxa" w:w="120"/>
              <w:bottom w:type="dxa" w:w="80"/>
              <w:right w:type="dxa" w:w="80"/>
            </w:tcMar>
          </w:tcPr>
          <w:p>
            <w:r>
              <w:rPr>
                <w:rFonts w:ascii="Arial" w:cs="Arial" w:eastAsia="Arial" w:hAnsi="Arial"/>
                <w:b/>
                <w:bCs/>
                <w:color w:val="047857"/>
                <w:sz w:val="16"/>
                <w:szCs w:val="16"/>
              </w:rPr>
              <w:t xml:space="preserve">NON-TECH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What was the most challenging part of building this project?</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The most challenging part was the checkout data flow. The app has two checkout paths — cart checkout via BuyAll and single-product checkout via BuyNow — both leading to the same Payment page. Getting the correct data to Payment without stale data from a previous session leaking in required careful use of location.state vs localStorage, and clearing the right keys at the right time.</w:t>
            </w:r>
          </w:p>
        </w:tc>
      </w:tr>
      <w:tr>
        <w:tc>
          <w:tcPr>
            <w:tcW w:type="dxa" w:w="800"/>
            <w:tcBorders>
              <w:top w:val="single" w:color="E7E5E4" w:sz="1"/>
              <w:left w:val="single" w:color="E7E5E4" w:sz="1"/>
              <w:bottom w:val="single" w:color="E7E5E4" w:sz="1"/>
              <w:right w:val="single" w:color="E7E5E4" w:sz="1"/>
            </w:tcBorders>
            <w:shd w:fill="DCFCE7" w:val="clear"/>
            <w:tcMar>
              <w:top w:type="dxa" w:w="80"/>
              <w:left w:type="dxa" w:w="120"/>
              <w:bottom w:type="dxa" w:w="80"/>
              <w:right w:type="dxa" w:w="80"/>
            </w:tcMar>
          </w:tcPr>
          <w:p>
            <w:r>
              <w:rPr>
                <w:rFonts w:ascii="Arial" w:cs="Arial" w:eastAsia="Arial" w:hAnsi="Arial"/>
                <w:b/>
                <w:bCs/>
                <w:color w:val="047857"/>
                <w:sz w:val="16"/>
                <w:szCs w:val="16"/>
              </w:rPr>
              <w:t xml:space="preserve">NON-TECH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What would you improve if you had more time?</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I'd add a proper search with backend filtering and pagination for large catalogs, a wishlist feature, an admin dashboard for order management, push notifications for order status changes, and proper payment gateway integration instead of the simulated payment flow.</w:t>
            </w:r>
          </w:p>
        </w:tc>
      </w:tr>
      <w:tr>
        <w:tc>
          <w:tcPr>
            <w:tcW w:type="dxa" w:w="800"/>
            <w:tcBorders>
              <w:top w:val="single" w:color="E7E5E4" w:sz="1"/>
              <w:left w:val="single" w:color="E7E5E4" w:sz="1"/>
              <w:bottom w:val="single" w:color="E7E5E4" w:sz="1"/>
              <w:right w:val="single" w:color="E7E5E4" w:sz="1"/>
            </w:tcBorders>
            <w:shd w:fill="DCFCE7" w:val="clear"/>
            <w:tcMar>
              <w:top w:type="dxa" w:w="80"/>
              <w:left w:type="dxa" w:w="120"/>
              <w:bottom w:type="dxa" w:w="80"/>
              <w:right w:type="dxa" w:w="80"/>
            </w:tcMar>
          </w:tcPr>
          <w:p>
            <w:r>
              <w:rPr>
                <w:rFonts w:ascii="Arial" w:cs="Arial" w:eastAsia="Arial" w:hAnsi="Arial"/>
                <w:b/>
                <w:bCs/>
                <w:color w:val="047857"/>
                <w:sz w:val="16"/>
                <w:szCs w:val="16"/>
              </w:rPr>
              <w:t xml:space="preserve">NON-TECH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How does the discount system work? Is it fair to all customers?</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There are two discounts. A volume discount on the subtotal: 2% for orders above Rs.5,000 and 5% for orders above Rs.10,000. This rewards bulk buyers, which is typical in the flooring business where large projects place large orders. The delivery charge is based on the number of tiles — heavier shipments cost more to deliver, which is realistic.</w:t>
            </w:r>
          </w:p>
        </w:tc>
      </w:tr>
      <w:tr>
        <w:tc>
          <w:tcPr>
            <w:tcW w:type="dxa" w:w="800"/>
            <w:tcBorders>
              <w:top w:val="single" w:color="E7E5E4" w:sz="1"/>
              <w:left w:val="single" w:color="E7E5E4" w:sz="1"/>
              <w:bottom w:val="single" w:color="E7E5E4" w:sz="1"/>
              <w:right w:val="single" w:color="E7E5E4" w:sz="1"/>
            </w:tcBorders>
            <w:shd w:fill="DCFCE7" w:val="clear"/>
            <w:tcMar>
              <w:top w:type="dxa" w:w="80"/>
              <w:left w:type="dxa" w:w="120"/>
              <w:bottom w:type="dxa" w:w="80"/>
              <w:right w:type="dxa" w:w="80"/>
            </w:tcMar>
          </w:tcPr>
          <w:p>
            <w:r>
              <w:rPr>
                <w:rFonts w:ascii="Arial" w:cs="Arial" w:eastAsia="Arial" w:hAnsi="Arial"/>
                <w:b/>
                <w:bCs/>
                <w:color w:val="047857"/>
                <w:sz w:val="16"/>
                <w:szCs w:val="16"/>
              </w:rPr>
              <w:t xml:space="preserve">NON-TECH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Is your application secure? How do you protect user data?</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On the frontend, I never store sensitive data beyond the auth token, and I use a shared utility to set and clear it consistently. All API calls go through an Axios interceptor that adds the token as a header. The backend is responsible for verifying the token on every protected route. Passwords are never stored or logged — they're only sent to the backend during login or registration.</w:t>
            </w:r>
          </w:p>
        </w:tc>
      </w:tr>
      <w:tr>
        <w:tc>
          <w:tcPr>
            <w:tcW w:type="dxa" w:w="800"/>
            <w:tcBorders>
              <w:top w:val="single" w:color="E7E5E4" w:sz="1"/>
              <w:left w:val="single" w:color="E7E5E4" w:sz="1"/>
              <w:bottom w:val="single" w:color="E7E5E4" w:sz="1"/>
              <w:right w:val="single" w:color="E7E5E4" w:sz="1"/>
            </w:tcBorders>
            <w:shd w:fill="DCFCE7" w:val="clear"/>
            <w:tcMar>
              <w:top w:type="dxa" w:w="80"/>
              <w:left w:type="dxa" w:w="120"/>
              <w:bottom w:type="dxa" w:w="80"/>
              <w:right w:type="dxa" w:w="80"/>
            </w:tcMar>
          </w:tcPr>
          <w:p>
            <w:r>
              <w:rPr>
                <w:rFonts w:ascii="Arial" w:cs="Arial" w:eastAsia="Arial" w:hAnsi="Arial"/>
                <w:b/>
                <w:bCs/>
                <w:color w:val="047857"/>
                <w:sz w:val="16"/>
                <w:szCs w:val="16"/>
              </w:rPr>
              <w:t xml:space="preserve">NON-TECH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How does the user experience flow from arriving on the site to completing an order?</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The user lands on the Home page, explores collections from the hero section or category grid, clicks into a collection to see products, clicks a product to see details, selects a quantity, either adds to cart or buys directly, fills in a shipping address, chooses a payment method, and receives a confirmation page with a downloadable invoice.</w:t>
            </w:r>
          </w:p>
        </w:tc>
      </w:tr>
      <w:tr>
        <w:tc>
          <w:tcPr>
            <w:tcW w:type="dxa" w:w="800"/>
            <w:tcBorders>
              <w:top w:val="single" w:color="E7E5E4" w:sz="1"/>
              <w:left w:val="single" w:color="E7E5E4" w:sz="1"/>
              <w:bottom w:val="single" w:color="E7E5E4" w:sz="1"/>
              <w:right w:val="single" w:color="E7E5E4" w:sz="1"/>
            </w:tcBorders>
            <w:shd w:fill="DCFCE7" w:val="clear"/>
            <w:tcMar>
              <w:top w:type="dxa" w:w="80"/>
              <w:left w:type="dxa" w:w="120"/>
              <w:bottom w:type="dxa" w:w="80"/>
              <w:right w:type="dxa" w:w="80"/>
            </w:tcMar>
          </w:tcPr>
          <w:p>
            <w:r>
              <w:rPr>
                <w:rFonts w:ascii="Arial" w:cs="Arial" w:eastAsia="Arial" w:hAnsi="Arial"/>
                <w:b/>
                <w:bCs/>
                <w:color w:val="047857"/>
                <w:sz w:val="16"/>
                <w:szCs w:val="16"/>
              </w:rPr>
              <w:t xml:space="preserve">NON-TECH</w:t>
            </w:r>
          </w:p>
        </w:tc>
        <w:tc>
          <w:tcPr>
            <w:tcW w:type="dxa" w:w="380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b/>
                <w:bCs/>
                <w:color w:val="1C1917"/>
                <w:sz w:val="20"/>
                <w:szCs w:val="20"/>
              </w:rPr>
              <w:t xml:space="preserve">Why did you build a separate Order Tracking page and an Order History page?</w:t>
            </w:r>
          </w:p>
        </w:tc>
        <w:tc>
          <w:tcPr>
            <w:tcW w:type="dxa" w:w="4760"/>
            <w:tcBorders>
              <w:top w:val="single" w:color="E7E5E4" w:sz="1"/>
              <w:left w:val="single" w:color="E7E5E4" w:sz="1"/>
              <w:bottom w:val="single" w:color="E7E5E4" w:sz="1"/>
              <w:right w:val="single" w:color="E7E5E4" w:sz="1"/>
            </w:tcBorders>
            <w:shd w:fill="FAFAF9" w:val="clear"/>
            <w:tcMar>
              <w:top w:type="dxa" w:w="80"/>
              <w:left w:type="dxa" w:w="120"/>
              <w:bottom w:type="dxa" w:w="80"/>
              <w:right w:type="dxa" w:w="80"/>
            </w:tcMar>
          </w:tcPr>
          <w:p>
            <w:r>
              <w:rPr>
                <w:rFonts w:ascii="Arial" w:cs="Arial" w:eastAsia="Arial" w:hAnsi="Arial"/>
                <w:color w:val="57534E"/>
                <w:sz w:val="20"/>
                <w:szCs w:val="20"/>
              </w:rPr>
              <w:t xml:space="preserve">Order Tracking focuses on active shipments — it's designed to be checked frequently with a visual progress bar. Order History is a full ledger of all purchases with cancel functionality and links to detailed views. Separating them gives users a clear mental model: tracking is for right now, history is for looking back.</w:t>
            </w:r>
          </w:p>
        </w:tc>
      </w:tr>
    </w:tbl>
    <w:p>
      <w:pPr>
        <w:pBdr>
          <w:bottom w:val="single" w:color="E7E5E4" w:sz="4"/>
        </w:pBdr>
        <w:spacing w:before="120" w:after="120"/>
      </w:pPr>
      <w:r>
        <w:t xml:space="preserve"/>
      </w:r>
    </w:p>
    <w:p>
      <w:pPr>
        <w:spacing w:before="80" w:after="80"/>
      </w:pPr>
      <w:r>
        <w:t xml:space="preserve"/>
      </w:r>
    </w:p>
    <w:p>
      <w:pPr>
        <w:pStyle w:val="Heading1"/>
        <w:spacing w:before="360" w:after="120"/>
      </w:pPr>
      <w:r>
        <w:rPr>
          <w:rFonts w:ascii="Arial" w:cs="Arial" w:eastAsia="Arial" w:hAnsi="Arial"/>
          <w:b/>
          <w:bCs/>
          <w:color w:val="1C1917"/>
          <w:sz w:val="36"/>
          <w:szCs w:val="36"/>
        </w:rPr>
        <w:t xml:space="preserve">5. Closing Statement</w:t>
      </w:r>
    </w:p>
    <w:p>
      <w:pPr>
        <w:spacing w:before="60" w:after="30"/>
      </w:pPr>
      <w:r>
        <w:rPr>
          <w:rFonts w:ascii="Arial" w:cs="Arial" w:eastAsia="Arial" w:hAnsi="Arial"/>
          <w:b/>
          <w:bCs/>
          <w:color w:val="B45309"/>
          <w:sz w:val="18"/>
          <w:szCs w:val="18"/>
        </w:rPr>
        <w:t xml:space="preserve">SCRIPT TO SAY</w:t>
      </w:r>
    </w:p>
    <w:p>
      <w:pPr>
        <w:pBdr>
          <w:left w:val="single" w:color="B45309" w:sz="8"/>
        </w:pBdr>
        <w:shd w:fill="FFFBEB" w:val="clear"/>
        <w:spacing w:before="100" w:after="60"/>
        <w:ind w:left="360"/>
      </w:pPr>
      <w:r>
        <w:rPr>
          <w:rFonts w:ascii="Arial" w:cs="Arial" w:eastAsia="Arial" w:hAnsi="Arial"/>
          <w:i/>
          <w:iCs/>
          <w:color w:val="78350F"/>
          <w:sz w:val="22"/>
          <w:szCs w:val="22"/>
        </w:rPr>
        <w:t xml:space="preserve">"To summarize: Inscape Layers is a complete e-commerce platform built with React, Tailwind CSS, and a Node.js backend API. The frontend has 16 pages covering the full customer journey — from browsing to post-order review. I focused on performance optimizations like useCallback and useMemo, a clean shared utility architecture so pricing and validation logic is never duplicated, and a robust checkout flow that handles both cart and direct purchases correctly. Thank you."</w:t>
      </w:r>
    </w:p>
    <w:p>
      <w:pPr>
        <w:spacing w:before="80" w:after="80"/>
      </w:pPr>
      <w:r>
        <w:t xml:space="preserve"/>
      </w:r>
    </w:p>
    <w:p>
      <w:pPr>
        <w:pStyle w:val="Heading1"/>
        <w:spacing w:before="360" w:after="120"/>
      </w:pPr>
      <w:r>
        <w:rPr>
          <w:rFonts w:ascii="Arial" w:cs="Arial" w:eastAsia="Arial" w:hAnsi="Arial"/>
          <w:b/>
          <w:bCs/>
          <w:color w:val="1C1917"/>
          <w:sz w:val="36"/>
          <w:szCs w:val="36"/>
        </w:rPr>
        <w:t xml:space="preserve">6. Quick Cheat Sheet — Key Terms to Remember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7E5E4" w:sz="1"/>
              <w:left w:val="single" w:color="E7E5E4" w:sz="1"/>
              <w:bottom w:val="single" w:color="E7E5E4" w:sz="1"/>
              <w:right w:val="single" w:color="E7E5E4" w:sz="1"/>
            </w:tcBorders>
            <w:shd w:fill="1C1917" w:val="clear"/>
            <w:tcMar>
              <w:top w:type="dxa" w:w="80"/>
              <w:left w:type="dxa" w:w="120"/>
              <w:bottom w:type="dxa" w:w="80"/>
              <w:right w:type="dxa" w:w="80"/>
            </w:tcMar>
          </w:tcPr>
          <w:p>
            <w:r>
              <w:rPr>
                <w:rFonts w:ascii="Arial" w:cs="Arial" w:eastAsia="Arial" w:hAnsi="Arial"/>
                <w:b/>
                <w:bCs/>
                <w:color w:val="FFFFFF"/>
                <w:sz w:val="18"/>
                <w:szCs w:val="18"/>
              </w:rPr>
              <w:t xml:space="preserve">TERM</w:t>
            </w:r>
          </w:p>
        </w:tc>
        <w:tc>
          <w:tcPr>
            <w:tcW w:type="dxa" w:w="6960"/>
            <w:tcBorders>
              <w:top w:val="single" w:color="E7E5E4" w:sz="1"/>
              <w:left w:val="single" w:color="E7E5E4" w:sz="1"/>
              <w:bottom w:val="single" w:color="E7E5E4" w:sz="1"/>
              <w:right w:val="single" w:color="E7E5E4" w:sz="1"/>
            </w:tcBorders>
            <w:shd w:fill="1C1917" w:val="clear"/>
            <w:tcMar>
              <w:top w:type="dxa" w:w="80"/>
              <w:left w:type="dxa" w:w="120"/>
              <w:bottom w:type="dxa" w:w="80"/>
              <w:right w:type="dxa" w:w="80"/>
            </w:tcMar>
          </w:tcPr>
          <w:p>
            <w:r>
              <w:rPr>
                <w:rFonts w:ascii="Arial" w:cs="Arial" w:eastAsia="Arial" w:hAnsi="Arial"/>
                <w:b/>
                <w:bCs/>
                <w:color w:val="FFFFFF"/>
                <w:sz w:val="18"/>
                <w:szCs w:val="18"/>
              </w:rPr>
              <w:t xml:space="preserve">ONE-LINE DEFINITION</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useCallback</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Memoizes a function so it keeps the same reference between renders</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useMemo</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Memoizes a computed value so it only recalculates when dependencies change</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useEffect</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Runs side effects (API calls, timers) after a component renders</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useContext / useCart</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Reads from the CartContext — global cart state without prop drilling</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useParams</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Reads dynamic URL segments like :id or :catId</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useNavigate</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Programmatically navigates to another route</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useLocation</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Reads state or pathname from the current route</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Promise.all</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Fires multiple async calls simultaneously; resolves when all finish</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Optimistic UI</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Updates the UI immediately before API confirms, reverts on failure</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Lazy init (useState)</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Passes a function to useState so the initial value is computed only once</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Axios interceptor</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Auto-injects auth token into every API request centrally</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location.state</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Data passed at navigation time — fresh, session-scoped</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localStorage</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Browser key-value store — persists across sessions, can be stale</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jsPDF</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Client-side library to generate PDF files without a server</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BOX_QUANTITY</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Minimum flooring unit — qty is always a multiple of this</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getStatusConfig</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Shared utility mapping raw order status to display label and style</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auth-change event</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Custom browser event dispatched after login/logout to update Navbar</w:t>
            </w:r>
          </w:p>
        </w:tc>
      </w:tr>
      <w:tr>
        <w:tc>
          <w:tcPr>
            <w:tcW w:type="dxa" w:w="2400"/>
            <w:tcBorders>
              <w:top w:val="single" w:color="E7E5E4" w:sz="1"/>
              <w:left w:val="single" w:color="E7E5E4" w:sz="1"/>
              <w:bottom w:val="single" w:color="E7E5E4" w:sz="1"/>
              <w:right w:val="single" w:color="E7E5E4" w:sz="1"/>
            </w:tcBorders>
            <w:shd w:fill="FEF3C7" w:val="clear"/>
            <w:tcMar>
              <w:top w:type="dxa" w:w="80"/>
              <w:left w:type="dxa" w:w="120"/>
              <w:bottom w:type="dxa" w:w="80"/>
              <w:right w:type="dxa" w:w="80"/>
            </w:tcMar>
          </w:tcPr>
          <w:p>
            <w:r>
              <w:rPr>
                <w:rFonts w:ascii="Arial" w:cs="Arial" w:eastAsia="Arial" w:hAnsi="Arial"/>
                <w:b/>
                <w:bCs/>
                <w:color w:val="B45309"/>
                <w:sz w:val="20"/>
                <w:szCs w:val="20"/>
              </w:rPr>
              <w:t xml:space="preserve">tree shaking</w:t>
            </w:r>
          </w:p>
        </w:tc>
        <w:tc>
          <w:tcPr>
            <w:tcW w:type="dxa" w:w="6960"/>
            <w:tcBorders>
              <w:top w:val="single" w:color="E7E5E4" w:sz="1"/>
              <w:left w:val="single" w:color="E7E5E4" w:sz="1"/>
              <w:bottom w:val="single" w:color="E7E5E4" w:sz="1"/>
              <w:right w:val="single" w:color="E7E5E4" w:sz="1"/>
            </w:tcBorders>
            <w:tcMar>
              <w:top w:type="dxa" w:w="80"/>
              <w:left w:type="dxa" w:w="120"/>
              <w:bottom w:type="dxa" w:w="80"/>
              <w:right w:type="dxa" w:w="80"/>
            </w:tcMar>
          </w:tcPr>
          <w:p>
            <w:r>
              <w:rPr>
                <w:rFonts w:ascii="Arial" w:cs="Arial" w:eastAsia="Arial" w:hAnsi="Arial"/>
                <w:color w:val="57534E"/>
                <w:sz w:val="20"/>
                <w:szCs w:val="20"/>
              </w:rPr>
              <w:t xml:space="preserve">Build optimization that removes unused exports from bundles</w:t>
            </w:r>
          </w:p>
        </w:tc>
      </w:tr>
    </w:tbl>
    <w:p>
      <w:pPr>
        <w:spacing w:before="80" w:after="80"/>
      </w:pPr>
      <w:r>
        <w:t xml:space="preserve"/>
      </w:r>
    </w:p>
    <w:p>
      <w:pPr>
        <w:spacing w:before="400"/>
        <w:jc w:val="center"/>
      </w:pPr>
      <w:r>
        <w:rPr>
          <w:rFonts w:ascii="Arial" w:cs="Arial" w:eastAsia="Arial" w:hAnsi="Arial"/>
          <w:b/>
          <w:bCs/>
          <w:i/>
          <w:iCs/>
          <w:color w:val="B45309"/>
          <w:sz w:val="24"/>
          <w:szCs w:val="24"/>
        </w:rPr>
        <w:t xml:space="preserve">Good luck with your presentation! You've got this.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8A29E"/>
        <w:sz w:val="18"/>
        <w:szCs w:val="18"/>
      </w:rPr>
      <w:t xml:space="preserve">Inscape Layers — Presentation Script  |  Page </w:t>
    </w:r>
    <w:r>
      <w:rPr>
        <w:rFonts w:ascii="Arial" w:cs="Arial" w:eastAsia="Arial" w:hAnsi="Arial"/>
        <w:color w:val="A8A29E"/>
        <w:sz w:val="18"/>
        <w:szCs w:val="18"/>
      </w:rPr>
      <w:fldChar w:fldCharType="begin"/>
      <w:instrText xml:space="preserve">PAGE</w:instrText>
      <w:fldChar w:fldCharType="separate"/>
      <w:fldChar w:fldCharType="end"/>
    </w:r>
    <w:r>
      <w:rPr>
        <w:rFonts w:ascii="Arial" w:cs="Arial" w:eastAsia="Arial" w:hAnsi="Arial"/>
        <w:color w:val="A8A29E"/>
        <w:sz w:val="18"/>
        <w:szCs w:val="18"/>
      </w:rPr>
      <w:t xml:space="preserve"> of </w:t>
    </w:r>
    <w:r>
      <w:rPr>
        <w:rFonts w:ascii="Arial" w:cs="Arial" w:eastAsia="Arial" w:hAnsi="Arial"/>
        <w:color w:val="A8A2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Arial" w:cs="Arial" w:eastAsia="Arial" w:hAnsi="Arial"/>
      <w:b/>
      <w:bCs/>
      <w:color w:val="1C1917"/>
      <w:sz w:val="36"/>
      <w:szCs w:val="36"/>
    </w:rPr>
  </w:style>
  <w:style w:type="paragraph" w:styleId="Heading2">
    <w:name w:val="Heading 2"/>
    <w:basedOn w:val="Normal"/>
    <w:next w:val="Normal"/>
    <w:pPr>
      <w:spacing w:before="280" w:after="80"/>
      <w:outlineLvl w:val="1"/>
    </w:pPr>
    <w:rPr>
      <w:rFonts w:ascii="Arial" w:cs="Arial" w:eastAsia="Arial" w:hAnsi="Arial"/>
      <w:b/>
      <w:bCs/>
      <w:color w:val="B45309"/>
      <w:sz w:val="28"/>
      <w:szCs w:val="28"/>
    </w:rPr>
  </w:style>
  <w:style w:type="paragraph" w:styleId="Heading3">
    <w:name w:val="Heading 3"/>
    <w:basedOn w:val="Normal"/>
    <w:next w:val="Normal"/>
    <w:pPr>
      <w:spacing w:before="200" w:after="60"/>
      <w:outlineLvl w:val="2"/>
    </w:pPr>
    <w:rPr>
      <w:rFonts w:ascii="Arial" w:cs="Arial" w:eastAsia="Arial" w:hAnsi="Arial"/>
      <w:b/>
      <w:bCs/>
      <w:color w:val="1C19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2026-03-27T01:12:25.286Z</dcterms:created>
  <dcterms:modified xsi:type="dcterms:W3CDTF">2026-03-27T01:12:25.286Z</dcterms:modified>
</cp:coreProperties>
</file>

<file path=docProps/custom.xml><?xml version="1.0" encoding="utf-8"?>
<Properties xmlns="http://schemas.openxmlformats.org/officeDocument/2006/custom-properties" xmlns:vt="http://schemas.openxmlformats.org/officeDocument/2006/docPropsVTypes"/>
</file>