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9D6B7" w14:textId="77777777" w:rsidR="00E5623E" w:rsidRPr="00E5623E" w:rsidRDefault="00E5623E" w:rsidP="00E5623E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IN"/>
        </w:rPr>
      </w:pPr>
      <w:r w:rsidRPr="00E5623E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IN"/>
        </w:rPr>
        <w:t>Data fields</w:t>
      </w:r>
    </w:p>
    <w:p w14:paraId="49CEDC28" w14:textId="77777777" w:rsidR="00E5623E" w:rsidRPr="00E5623E" w:rsidRDefault="00E5623E" w:rsidP="00E5623E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Arial" w:eastAsia="Times New Roman" w:hAnsi="Arial" w:cs="Arial"/>
          <w:sz w:val="21"/>
          <w:szCs w:val="21"/>
          <w:lang w:eastAsia="en-IN"/>
        </w:rPr>
        <w:t>Here's a brief version of what you'll find in the data description file.</w:t>
      </w:r>
    </w:p>
    <w:p w14:paraId="1FE0D4C8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SalePrice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 - the property's sale price in dollars. This is the target variable that you're trying to predict.</w:t>
      </w:r>
    </w:p>
    <w:p w14:paraId="0F4FC5D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MSSubClass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The building class</w:t>
      </w:r>
    </w:p>
    <w:p w14:paraId="02667486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MSZoning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The general zoning classification</w:t>
      </w:r>
    </w:p>
    <w:p w14:paraId="2F90E5D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LotFrontage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Linear feet of street connected to property</w:t>
      </w:r>
    </w:p>
    <w:p w14:paraId="64CF171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LotArea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Lot size in square feet</w:t>
      </w:r>
    </w:p>
    <w:p w14:paraId="77B4D87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Street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road access</w:t>
      </w:r>
    </w:p>
    <w:p w14:paraId="6FE13FA5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Alley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alley access</w:t>
      </w:r>
    </w:p>
    <w:p w14:paraId="2F5384D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LotShape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Gen</w:t>
      </w:r>
      <w:bookmarkStart w:id="0" w:name="_GoBack"/>
      <w:bookmarkEnd w:id="0"/>
      <w:r w:rsidRPr="00E5623E">
        <w:rPr>
          <w:rFonts w:ascii="Arial" w:eastAsia="Times New Roman" w:hAnsi="Arial" w:cs="Arial"/>
          <w:sz w:val="21"/>
          <w:szCs w:val="21"/>
          <w:lang w:eastAsia="en-IN"/>
        </w:rPr>
        <w:t>eral shape of property</w:t>
      </w:r>
    </w:p>
    <w:p w14:paraId="321D101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LandContour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Flatness of the property</w:t>
      </w:r>
    </w:p>
    <w:p w14:paraId="1FFF1B39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Utilities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utilities available</w:t>
      </w:r>
    </w:p>
    <w:p w14:paraId="18C41D85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LotConfig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Lot configuration</w:t>
      </w:r>
    </w:p>
    <w:p w14:paraId="36AD398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LandSlope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Slope of property</w:t>
      </w:r>
    </w:p>
    <w:p w14:paraId="2E85C5F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Neighborhood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Physical locations within Ames city limits</w:t>
      </w:r>
    </w:p>
    <w:p w14:paraId="5D0781B8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Condition1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Proximity to main road or railroad</w:t>
      </w:r>
    </w:p>
    <w:p w14:paraId="0408618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Condition2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Proximity to main road or railroad (if a second is present)</w:t>
      </w:r>
    </w:p>
    <w:p w14:paraId="5091A71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BldgType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dwelling</w:t>
      </w:r>
    </w:p>
    <w:p w14:paraId="7EC5238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HouseStyle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Style of dwelling</w:t>
      </w:r>
    </w:p>
    <w:p w14:paraId="6BF0047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OverallQual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Overall material and finish quality</w:t>
      </w:r>
    </w:p>
    <w:p w14:paraId="71E9670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OverallCond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Overall condition rating</w:t>
      </w:r>
    </w:p>
    <w:p w14:paraId="22238C15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YearBuilt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Original construction date</w:t>
      </w:r>
    </w:p>
    <w:p w14:paraId="48C1CF2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YearRemodAdd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Remodel date</w:t>
      </w:r>
    </w:p>
    <w:p w14:paraId="4E35F179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RoofStyle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roof</w:t>
      </w:r>
    </w:p>
    <w:p w14:paraId="067DA00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RoofMatl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Roof material</w:t>
      </w:r>
    </w:p>
    <w:p w14:paraId="1C70E3B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Exterior1st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Exterior covering on house</w:t>
      </w:r>
    </w:p>
    <w:p w14:paraId="31DBCB2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Exterior2nd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Exterior covering on house (if more than one material)</w:t>
      </w:r>
    </w:p>
    <w:p w14:paraId="580D667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MasVnrType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Masonry veneer type</w:t>
      </w:r>
    </w:p>
    <w:p w14:paraId="151FDDA3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MasVnrArea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Masonry veneer area in square feet</w:t>
      </w:r>
    </w:p>
    <w:p w14:paraId="02866ED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ExterQual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Exterior material quality</w:t>
      </w:r>
    </w:p>
    <w:p w14:paraId="7A57D40C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ExterCond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Present condition of the material on the exterior</w:t>
      </w:r>
    </w:p>
    <w:p w14:paraId="166EC04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Foundation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foundation</w:t>
      </w:r>
    </w:p>
    <w:p w14:paraId="31D4492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BsmtQual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Height of the basement</w:t>
      </w:r>
    </w:p>
    <w:p w14:paraId="380633D5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BsmtCond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General condition of the basement</w:t>
      </w:r>
    </w:p>
    <w:p w14:paraId="60FF38BC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BsmtExposure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Walkout or garden level basement walls</w:t>
      </w:r>
    </w:p>
    <w:p w14:paraId="3A3073A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BsmtFinType1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Quality of basement finished area</w:t>
      </w:r>
    </w:p>
    <w:p w14:paraId="6FD1314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BsmtFinSF1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1 finished square feet</w:t>
      </w:r>
    </w:p>
    <w:p w14:paraId="475C03F9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BsmtFinType2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Quality of second finished area (if present)</w:t>
      </w:r>
    </w:p>
    <w:p w14:paraId="3011547B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BsmtFinSF2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2 finished square feet</w:t>
      </w:r>
    </w:p>
    <w:p w14:paraId="23E2B12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BsmtUnfSF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Unfinished square feet of basement area</w:t>
      </w:r>
    </w:p>
    <w:p w14:paraId="4AB3D18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TotalBsmtSF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Total square feet of basement area</w:t>
      </w:r>
    </w:p>
    <w:p w14:paraId="6F7B15F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Heating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heating</w:t>
      </w:r>
    </w:p>
    <w:p w14:paraId="60079035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HeatingQC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Heating quality and condition</w:t>
      </w:r>
    </w:p>
    <w:p w14:paraId="1D34207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CentralAir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Central air conditioning</w:t>
      </w:r>
    </w:p>
    <w:p w14:paraId="73CF301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Electrical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Electrical system</w:t>
      </w:r>
    </w:p>
    <w:p w14:paraId="6E7452D8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1stFlrSF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First Floor square feet</w:t>
      </w:r>
    </w:p>
    <w:p w14:paraId="7F9B11B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2ndFlrSF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Second floor square feet</w:t>
      </w:r>
    </w:p>
    <w:p w14:paraId="7B0487C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LowQualFinSF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Low quality finished square feet (all floors)</w:t>
      </w:r>
    </w:p>
    <w:p w14:paraId="77DAC552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GrLivArea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Above grade (ground) living area square feet</w:t>
      </w:r>
    </w:p>
    <w:p w14:paraId="1ED0D2C0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lastRenderedPageBreak/>
        <w:t>BsmtFullBath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Basement full bathrooms</w:t>
      </w:r>
    </w:p>
    <w:p w14:paraId="4C31E23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BsmtHalfBath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Basement half bathrooms</w:t>
      </w:r>
    </w:p>
    <w:p w14:paraId="30C1643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FullBath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Full bathrooms above grade</w:t>
      </w:r>
    </w:p>
    <w:p w14:paraId="062DE62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HalfBath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Half baths above grade</w:t>
      </w:r>
    </w:p>
    <w:p w14:paraId="29E30FA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Bedroom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Number of bedrooms above basement level</w:t>
      </w:r>
    </w:p>
    <w:p w14:paraId="06DD51D1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Kitchen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Number of kitchens</w:t>
      </w:r>
    </w:p>
    <w:p w14:paraId="73987CF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KitchenQual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Kitchen quality</w:t>
      </w:r>
    </w:p>
    <w:p w14:paraId="3BFEF8DB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TotRmsAbvGrd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Total rooms above grade (does not include bathrooms)</w:t>
      </w:r>
    </w:p>
    <w:p w14:paraId="3F9DBD6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Functional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Home functionality rating</w:t>
      </w:r>
    </w:p>
    <w:p w14:paraId="2177FC13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Fireplaces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Number of fireplaces</w:t>
      </w:r>
    </w:p>
    <w:p w14:paraId="130E2EB6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FireplaceQu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Fireplace quality</w:t>
      </w:r>
    </w:p>
    <w:p w14:paraId="2222AC60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GarageType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Garage location</w:t>
      </w:r>
    </w:p>
    <w:p w14:paraId="273B917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GarageYrBlt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Year garage was built</w:t>
      </w:r>
    </w:p>
    <w:p w14:paraId="3347D9EC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GarageFinish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Interior finish of the garage</w:t>
      </w:r>
    </w:p>
    <w:p w14:paraId="667FF0D9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GarageCars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Size of garage in car capacity</w:t>
      </w:r>
    </w:p>
    <w:p w14:paraId="5547A4EC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GarageArea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Size of garage in square feet</w:t>
      </w:r>
    </w:p>
    <w:p w14:paraId="388EE7B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GarageQual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Garage quality</w:t>
      </w:r>
    </w:p>
    <w:p w14:paraId="5D5D6772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GarageCond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Garage condition</w:t>
      </w:r>
    </w:p>
    <w:p w14:paraId="6356712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PavedDrive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Paved driveway</w:t>
      </w:r>
    </w:p>
    <w:p w14:paraId="0640D9B7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WoodDeckSF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Wood deck area in square feet</w:t>
      </w:r>
    </w:p>
    <w:p w14:paraId="00ECF975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OpenPorchSF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Open porch area in square feet</w:t>
      </w:r>
    </w:p>
    <w:p w14:paraId="1E2AA4EB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EnclosedPorch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Enclosed porch area in square feet</w:t>
      </w:r>
    </w:p>
    <w:p w14:paraId="650593A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3SsnPorch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Three season porch area in square feet</w:t>
      </w:r>
    </w:p>
    <w:p w14:paraId="21FF440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ScreenPorch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Screen porch area in square feet</w:t>
      </w:r>
    </w:p>
    <w:p w14:paraId="58E293F8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PoolArea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Pool area in square feet</w:t>
      </w:r>
    </w:p>
    <w:p w14:paraId="0753647E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PoolQC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Pool quality</w:t>
      </w:r>
    </w:p>
    <w:p w14:paraId="2542EF9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Fence</w:t>
      </w:r>
      <w:r w:rsidRPr="00E5623E">
        <w:rPr>
          <w:rFonts w:ascii="Arial" w:eastAsia="Times New Roman" w:hAnsi="Arial" w:cs="Arial"/>
          <w:sz w:val="21"/>
          <w:szCs w:val="21"/>
          <w:lang w:eastAsia="en-IN"/>
        </w:rPr>
        <w:t>: Fence quality</w:t>
      </w:r>
    </w:p>
    <w:p w14:paraId="13EF62E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MiscFeature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Miscellaneous feature not covered in other categories</w:t>
      </w:r>
    </w:p>
    <w:p w14:paraId="61B318D4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MiscVal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$Value of miscellaneous feature</w:t>
      </w:r>
    </w:p>
    <w:p w14:paraId="2ECC6B16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MoSold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Month Sold</w:t>
      </w:r>
    </w:p>
    <w:p w14:paraId="7334FE4F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YrSold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Year Sold</w:t>
      </w:r>
    </w:p>
    <w:p w14:paraId="530D1C4D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SaleType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Type of sale</w:t>
      </w:r>
    </w:p>
    <w:p w14:paraId="39039CB3" w14:textId="77777777" w:rsidR="00E5623E" w:rsidRPr="00E5623E" w:rsidRDefault="00E5623E" w:rsidP="00E5623E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562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SaleCondition</w:t>
      </w:r>
      <w:proofErr w:type="spellEnd"/>
      <w:r w:rsidRPr="00E5623E">
        <w:rPr>
          <w:rFonts w:ascii="Arial" w:eastAsia="Times New Roman" w:hAnsi="Arial" w:cs="Arial"/>
          <w:sz w:val="21"/>
          <w:szCs w:val="21"/>
          <w:lang w:eastAsia="en-IN"/>
        </w:rPr>
        <w:t>: Condition of sale</w:t>
      </w:r>
    </w:p>
    <w:p w14:paraId="5A9F59FD" w14:textId="77777777" w:rsidR="00421A26" w:rsidRDefault="00421A26" w:rsidP="00E5623E">
      <w:pPr>
        <w:spacing w:line="360" w:lineRule="auto"/>
      </w:pPr>
    </w:p>
    <w:sectPr w:rsidR="00421A26" w:rsidSect="00E5623E">
      <w:pgSz w:w="11906" w:h="16838"/>
      <w:pgMar w:top="568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C087C"/>
    <w:multiLevelType w:val="multilevel"/>
    <w:tmpl w:val="58A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E"/>
    <w:rsid w:val="00421A26"/>
    <w:rsid w:val="00E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547F"/>
  <w15:chartTrackingRefBased/>
  <w15:docId w15:val="{8B2EF3A6-28FF-4F6F-B128-6C33E0DC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2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6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bhatia</dc:creator>
  <cp:keywords/>
  <dc:description/>
  <cp:lastModifiedBy>vaibhav bhatia</cp:lastModifiedBy>
  <cp:revision>1</cp:revision>
  <dcterms:created xsi:type="dcterms:W3CDTF">2020-04-04T14:12:00Z</dcterms:created>
  <dcterms:modified xsi:type="dcterms:W3CDTF">2020-04-04T14:16:00Z</dcterms:modified>
</cp:coreProperties>
</file>