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B58E6" w14:textId="0474F0B8" w:rsidR="00772797" w:rsidRPr="00FB162A" w:rsidRDefault="00772797" w:rsidP="00772797">
      <w:pPr>
        <w:jc w:val="center"/>
        <w:rPr>
          <w:rFonts w:ascii="Times New Roman" w:hAnsi="Times New Roman" w:cs="Times New Roman"/>
          <w:sz w:val="48"/>
          <w:szCs w:val="48"/>
        </w:rPr>
      </w:pPr>
      <w:r w:rsidRPr="00FB162A">
        <w:rPr>
          <w:rFonts w:ascii="Times New Roman" w:hAnsi="Times New Roman" w:cs="Times New Roman"/>
          <w:b/>
          <w:bCs/>
          <w:sz w:val="48"/>
          <w:szCs w:val="48"/>
        </w:rPr>
        <w:t>WannaCry Ransomware Attack</w:t>
      </w:r>
    </w:p>
    <w:p w14:paraId="18DD7F9A" w14:textId="77777777" w:rsidR="00772797" w:rsidRPr="00FB162A" w:rsidRDefault="00772797" w:rsidP="00772797">
      <w:pPr>
        <w:spacing w:line="360" w:lineRule="auto"/>
        <w:rPr>
          <w:rFonts w:ascii="Times New Roman" w:hAnsi="Times New Roman" w:cs="Times New Roman"/>
          <w:sz w:val="24"/>
          <w:szCs w:val="24"/>
        </w:rPr>
      </w:pPr>
    </w:p>
    <w:p w14:paraId="702E67E3" w14:textId="1FE7C0D5" w:rsidR="00772797" w:rsidRPr="00FB162A" w:rsidRDefault="00772797" w:rsidP="00772797">
      <w:pPr>
        <w:spacing w:line="360" w:lineRule="auto"/>
        <w:rPr>
          <w:rFonts w:ascii="Times New Roman" w:hAnsi="Times New Roman" w:cs="Times New Roman"/>
          <w:sz w:val="24"/>
          <w:szCs w:val="24"/>
        </w:rPr>
      </w:pPr>
      <w:r w:rsidRPr="00FB162A">
        <w:rPr>
          <w:rFonts w:ascii="Times New Roman" w:hAnsi="Times New Roman" w:cs="Times New Roman"/>
          <w:sz w:val="24"/>
          <w:szCs w:val="24"/>
        </w:rPr>
        <w:t xml:space="preserve">WannaCry is a ransomware attack that struck in May 2017, impacting over 200,000 computers across 150 countries. The attack exploited a vulnerability in Microsoft Windows, known as </w:t>
      </w:r>
      <w:r w:rsidRPr="00FB162A">
        <w:rPr>
          <w:rFonts w:ascii="Times New Roman" w:hAnsi="Times New Roman" w:cs="Times New Roman"/>
          <w:b/>
          <w:bCs/>
          <w:sz w:val="24"/>
          <w:szCs w:val="24"/>
        </w:rPr>
        <w:t>EternalBlue</w:t>
      </w:r>
      <w:r w:rsidRPr="00FB162A">
        <w:rPr>
          <w:rFonts w:ascii="Times New Roman" w:hAnsi="Times New Roman" w:cs="Times New Roman"/>
          <w:sz w:val="24"/>
          <w:szCs w:val="24"/>
        </w:rPr>
        <w:t>, which allowed it to spread rapidly across networks without user intervention.</w:t>
      </w:r>
    </w:p>
    <w:p w14:paraId="3F54731D" w14:textId="77777777" w:rsidR="00772797" w:rsidRPr="00FB162A" w:rsidRDefault="00772797" w:rsidP="00772797">
      <w:pPr>
        <w:spacing w:line="360" w:lineRule="auto"/>
        <w:rPr>
          <w:rFonts w:ascii="Times New Roman" w:hAnsi="Times New Roman" w:cs="Times New Roman"/>
          <w:b/>
          <w:bCs/>
          <w:sz w:val="24"/>
          <w:szCs w:val="24"/>
        </w:rPr>
      </w:pPr>
      <w:r w:rsidRPr="00FB162A">
        <w:rPr>
          <w:rFonts w:ascii="Times New Roman" w:hAnsi="Times New Roman" w:cs="Times New Roman"/>
          <w:b/>
          <w:bCs/>
          <w:sz w:val="24"/>
          <w:szCs w:val="24"/>
        </w:rPr>
        <w:t>Key Points</w:t>
      </w:r>
    </w:p>
    <w:p w14:paraId="25D0FEEC" w14:textId="77777777" w:rsidR="00772797" w:rsidRPr="00FB162A" w:rsidRDefault="00772797" w:rsidP="00772797">
      <w:pPr>
        <w:numPr>
          <w:ilvl w:val="0"/>
          <w:numId w:val="1"/>
        </w:numPr>
        <w:spacing w:line="360" w:lineRule="auto"/>
        <w:rPr>
          <w:rFonts w:ascii="Times New Roman" w:hAnsi="Times New Roman" w:cs="Times New Roman"/>
          <w:sz w:val="24"/>
          <w:szCs w:val="24"/>
        </w:rPr>
      </w:pPr>
      <w:r w:rsidRPr="00FB162A">
        <w:rPr>
          <w:rFonts w:ascii="Times New Roman" w:hAnsi="Times New Roman" w:cs="Times New Roman"/>
          <w:b/>
          <w:bCs/>
          <w:sz w:val="24"/>
          <w:szCs w:val="24"/>
        </w:rPr>
        <w:t>How It Worked</w:t>
      </w:r>
      <w:r w:rsidRPr="00FB162A">
        <w:rPr>
          <w:rFonts w:ascii="Times New Roman" w:hAnsi="Times New Roman" w:cs="Times New Roman"/>
          <w:sz w:val="24"/>
          <w:szCs w:val="24"/>
        </w:rPr>
        <w:t>: WannaCry encrypted users' files, rendering them inaccessible, and demanded a ransom payment in Bitcoin to unlock them. The attack exploited a vulnerability in the SMB protocol, which Microsoft had patched in March 2017. However, many systems remained unpatched, leaving them vulnerable.</w:t>
      </w:r>
    </w:p>
    <w:p w14:paraId="5DD05FFA" w14:textId="77777777" w:rsidR="00772797" w:rsidRPr="00FB162A" w:rsidRDefault="00772797" w:rsidP="00772797">
      <w:pPr>
        <w:numPr>
          <w:ilvl w:val="0"/>
          <w:numId w:val="1"/>
        </w:numPr>
        <w:spacing w:line="360" w:lineRule="auto"/>
        <w:rPr>
          <w:rFonts w:ascii="Times New Roman" w:hAnsi="Times New Roman" w:cs="Times New Roman"/>
          <w:sz w:val="24"/>
          <w:szCs w:val="24"/>
        </w:rPr>
      </w:pPr>
      <w:r w:rsidRPr="00FB162A">
        <w:rPr>
          <w:rFonts w:ascii="Times New Roman" w:hAnsi="Times New Roman" w:cs="Times New Roman"/>
          <w:b/>
          <w:bCs/>
          <w:sz w:val="24"/>
          <w:szCs w:val="24"/>
        </w:rPr>
        <w:t>Global Impact</w:t>
      </w:r>
      <w:r w:rsidRPr="00FB162A">
        <w:rPr>
          <w:rFonts w:ascii="Times New Roman" w:hAnsi="Times New Roman" w:cs="Times New Roman"/>
          <w:sz w:val="24"/>
          <w:szCs w:val="24"/>
        </w:rPr>
        <w:t>: The attack caused widespread disruption, particularly in sectors like healthcare, where the UK's National Health Service (NHS) saw significant operational issues, leading to the cancellation of appointments and surgeries. Other affected organizations included major corporations like FedEx and Renault.</w:t>
      </w:r>
    </w:p>
    <w:p w14:paraId="1DFED529" w14:textId="77777777" w:rsidR="00772797" w:rsidRPr="00FB162A" w:rsidRDefault="00772797" w:rsidP="00772797">
      <w:pPr>
        <w:numPr>
          <w:ilvl w:val="0"/>
          <w:numId w:val="1"/>
        </w:numPr>
        <w:spacing w:line="360" w:lineRule="auto"/>
        <w:rPr>
          <w:rFonts w:ascii="Times New Roman" w:hAnsi="Times New Roman" w:cs="Times New Roman"/>
          <w:sz w:val="24"/>
          <w:szCs w:val="24"/>
        </w:rPr>
      </w:pPr>
      <w:r w:rsidRPr="00FB162A">
        <w:rPr>
          <w:rFonts w:ascii="Times New Roman" w:hAnsi="Times New Roman" w:cs="Times New Roman"/>
          <w:b/>
          <w:bCs/>
          <w:sz w:val="24"/>
          <w:szCs w:val="24"/>
        </w:rPr>
        <w:t>Response</w:t>
      </w:r>
      <w:r w:rsidRPr="00FB162A">
        <w:rPr>
          <w:rFonts w:ascii="Times New Roman" w:hAnsi="Times New Roman" w:cs="Times New Roman"/>
          <w:sz w:val="24"/>
          <w:szCs w:val="24"/>
        </w:rPr>
        <w:t>: A cybersecurity researcher inadvertently discovered a "kill switch" that slowed the spread of WannaCry by registering a domain embedded in the malware's code. Microsoft urged users to apply the security patch and issued updates even for unsupported versions of Windows.</w:t>
      </w:r>
    </w:p>
    <w:p w14:paraId="5444497B" w14:textId="77777777" w:rsidR="00772797" w:rsidRPr="00FB162A" w:rsidRDefault="00772797" w:rsidP="00772797">
      <w:pPr>
        <w:numPr>
          <w:ilvl w:val="0"/>
          <w:numId w:val="1"/>
        </w:numPr>
        <w:spacing w:line="360" w:lineRule="auto"/>
        <w:rPr>
          <w:rFonts w:ascii="Times New Roman" w:hAnsi="Times New Roman" w:cs="Times New Roman"/>
          <w:sz w:val="24"/>
          <w:szCs w:val="24"/>
        </w:rPr>
      </w:pPr>
      <w:r w:rsidRPr="00FB162A">
        <w:rPr>
          <w:rFonts w:ascii="Times New Roman" w:hAnsi="Times New Roman" w:cs="Times New Roman"/>
          <w:b/>
          <w:bCs/>
          <w:sz w:val="24"/>
          <w:szCs w:val="24"/>
        </w:rPr>
        <w:t>Lessons Learned</w:t>
      </w:r>
      <w:r w:rsidRPr="00FB162A">
        <w:rPr>
          <w:rFonts w:ascii="Times New Roman" w:hAnsi="Times New Roman" w:cs="Times New Roman"/>
          <w:sz w:val="24"/>
          <w:szCs w:val="24"/>
        </w:rPr>
        <w:t>: WannaCry highlighted the critical importance of timely software updates and the need for strong cybersecurity practices. The attack also underscored the global nature of cybersecurity threats, prompting many organizations to reassess their security strategies.</w:t>
      </w:r>
    </w:p>
    <w:p w14:paraId="146A4A3B" w14:textId="77777777" w:rsidR="008C40C8" w:rsidRPr="00FB162A" w:rsidRDefault="008C40C8" w:rsidP="00772797">
      <w:pPr>
        <w:rPr>
          <w:rFonts w:ascii="Times New Roman" w:hAnsi="Times New Roman" w:cs="Times New Roman"/>
        </w:rPr>
      </w:pPr>
    </w:p>
    <w:sectPr w:rsidR="008C40C8" w:rsidRPr="00FB1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96019D"/>
    <w:multiLevelType w:val="multilevel"/>
    <w:tmpl w:val="323C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90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97"/>
    <w:rsid w:val="006177C8"/>
    <w:rsid w:val="00772797"/>
    <w:rsid w:val="008C40C8"/>
    <w:rsid w:val="00C87931"/>
    <w:rsid w:val="00F31C47"/>
    <w:rsid w:val="00FB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8C97"/>
  <w15:chartTrackingRefBased/>
  <w15:docId w15:val="{5E5AD40E-4228-42C7-9BBF-6ADF67E3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797"/>
    <w:rPr>
      <w:rFonts w:eastAsiaTheme="majorEastAsia" w:cstheme="majorBidi"/>
      <w:color w:val="272727" w:themeColor="text1" w:themeTint="D8"/>
    </w:rPr>
  </w:style>
  <w:style w:type="paragraph" w:styleId="Title">
    <w:name w:val="Title"/>
    <w:basedOn w:val="Normal"/>
    <w:next w:val="Normal"/>
    <w:link w:val="TitleChar"/>
    <w:uiPriority w:val="10"/>
    <w:qFormat/>
    <w:rsid w:val="00772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797"/>
    <w:pPr>
      <w:spacing w:before="160"/>
      <w:jc w:val="center"/>
    </w:pPr>
    <w:rPr>
      <w:i/>
      <w:iCs/>
      <w:color w:val="404040" w:themeColor="text1" w:themeTint="BF"/>
    </w:rPr>
  </w:style>
  <w:style w:type="character" w:customStyle="1" w:styleId="QuoteChar">
    <w:name w:val="Quote Char"/>
    <w:basedOn w:val="DefaultParagraphFont"/>
    <w:link w:val="Quote"/>
    <w:uiPriority w:val="29"/>
    <w:rsid w:val="00772797"/>
    <w:rPr>
      <w:i/>
      <w:iCs/>
      <w:color w:val="404040" w:themeColor="text1" w:themeTint="BF"/>
    </w:rPr>
  </w:style>
  <w:style w:type="paragraph" w:styleId="ListParagraph">
    <w:name w:val="List Paragraph"/>
    <w:basedOn w:val="Normal"/>
    <w:uiPriority w:val="34"/>
    <w:qFormat/>
    <w:rsid w:val="00772797"/>
    <w:pPr>
      <w:ind w:left="720"/>
      <w:contextualSpacing/>
    </w:pPr>
  </w:style>
  <w:style w:type="character" w:styleId="IntenseEmphasis">
    <w:name w:val="Intense Emphasis"/>
    <w:basedOn w:val="DefaultParagraphFont"/>
    <w:uiPriority w:val="21"/>
    <w:qFormat/>
    <w:rsid w:val="00772797"/>
    <w:rPr>
      <w:i/>
      <w:iCs/>
      <w:color w:val="0F4761" w:themeColor="accent1" w:themeShade="BF"/>
    </w:rPr>
  </w:style>
  <w:style w:type="paragraph" w:styleId="IntenseQuote">
    <w:name w:val="Intense Quote"/>
    <w:basedOn w:val="Normal"/>
    <w:next w:val="Normal"/>
    <w:link w:val="IntenseQuoteChar"/>
    <w:uiPriority w:val="30"/>
    <w:qFormat/>
    <w:rsid w:val="00772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797"/>
    <w:rPr>
      <w:i/>
      <w:iCs/>
      <w:color w:val="0F4761" w:themeColor="accent1" w:themeShade="BF"/>
    </w:rPr>
  </w:style>
  <w:style w:type="character" w:styleId="IntenseReference">
    <w:name w:val="Intense Reference"/>
    <w:basedOn w:val="DefaultParagraphFont"/>
    <w:uiPriority w:val="32"/>
    <w:qFormat/>
    <w:rsid w:val="00772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71107">
      <w:bodyDiv w:val="1"/>
      <w:marLeft w:val="0"/>
      <w:marRight w:val="0"/>
      <w:marTop w:val="0"/>
      <w:marBottom w:val="0"/>
      <w:divBdr>
        <w:top w:val="none" w:sz="0" w:space="0" w:color="auto"/>
        <w:left w:val="none" w:sz="0" w:space="0" w:color="auto"/>
        <w:bottom w:val="none" w:sz="0" w:space="0" w:color="auto"/>
        <w:right w:val="none" w:sz="0" w:space="0" w:color="auto"/>
      </w:divBdr>
    </w:div>
    <w:div w:id="112473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Soorinje Vaibhav Shridhar - 241059007 - MSISMPL</dc:creator>
  <cp:keywords/>
  <dc:description/>
  <cp:lastModifiedBy>Soorinje Vaibhav Shridhar - 241059007 - MSISMPL</cp:lastModifiedBy>
  <cp:revision>2</cp:revision>
  <dcterms:created xsi:type="dcterms:W3CDTF">2024-08-28T17:38:00Z</dcterms:created>
  <dcterms:modified xsi:type="dcterms:W3CDTF">2024-08-28T17:42:00Z</dcterms:modified>
</cp:coreProperties>
</file>