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C33E" w14:textId="562FA2FC" w:rsidR="0059418E" w:rsidRPr="0059418E" w:rsidRDefault="00143B58" w:rsidP="00FB22EF">
      <w:pPr>
        <w:jc w:val="center"/>
        <w:rPr>
          <w:b/>
          <w:bCs/>
          <w:sz w:val="44"/>
          <w:szCs w:val="44"/>
          <w:u w:val="single"/>
        </w:rPr>
      </w:pPr>
      <w:r w:rsidRPr="00143B58">
        <w:rPr>
          <w:b/>
          <w:bCs/>
          <w:sz w:val="44"/>
          <w:szCs w:val="44"/>
          <w:u w:val="single"/>
        </w:rPr>
        <w:t>DBMS Innovative Assignment</w:t>
      </w:r>
    </w:p>
    <w:p w14:paraId="3133B617" w14:textId="682D7E60" w:rsidR="00143B58" w:rsidRPr="00F50023" w:rsidRDefault="00143B58">
      <w:pPr>
        <w:rPr>
          <w:rFonts w:ascii="Garamond" w:hAnsi="Garamond"/>
          <w:color w:val="222222"/>
          <w:sz w:val="28"/>
          <w:szCs w:val="28"/>
          <w:shd w:val="clear" w:color="auto" w:fill="FFFFFF"/>
        </w:rPr>
      </w:pPr>
      <w:r w:rsidRPr="002A438A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Project Title</w:t>
      </w:r>
      <w:r w:rsidRPr="00F50023">
        <w:rPr>
          <w:rFonts w:ascii="Garamond" w:hAnsi="Garamond"/>
          <w:color w:val="222222"/>
          <w:sz w:val="28"/>
          <w:szCs w:val="28"/>
          <w:shd w:val="clear" w:color="auto" w:fill="FFFFFF"/>
        </w:rPr>
        <w:t>:</w:t>
      </w:r>
      <w:r w:rsidRPr="00D61AA9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r w:rsidR="002A438A" w:rsidRPr="00D61AA9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Normalization </w:t>
      </w:r>
      <w:r w:rsidR="006C5E3F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Simulation </w:t>
      </w:r>
      <w:r w:rsidR="002A438A" w:rsidRPr="00D61AA9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Tool</w:t>
      </w:r>
    </w:p>
    <w:p w14:paraId="738AB9FB" w14:textId="57BE9110" w:rsidR="00143B58" w:rsidRPr="00F50023" w:rsidRDefault="00143B58">
      <w:pPr>
        <w:rPr>
          <w:rFonts w:ascii="Garamond" w:hAnsi="Garamond"/>
          <w:color w:val="222222"/>
          <w:sz w:val="28"/>
          <w:szCs w:val="28"/>
          <w:shd w:val="clear" w:color="auto" w:fill="FFFFFF"/>
        </w:rPr>
      </w:pPr>
      <w:r w:rsidRPr="002A438A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Definition</w:t>
      </w:r>
      <w:r w:rsidR="006C6A50" w:rsidRPr="00511E9E">
        <w:rPr>
          <w:rFonts w:ascii="Garamond" w:hAnsi="Garamond"/>
          <w:color w:val="222222"/>
          <w:sz w:val="24"/>
          <w:szCs w:val="24"/>
          <w:shd w:val="clear" w:color="auto" w:fill="FFFFFF"/>
        </w:rPr>
        <w:t>:</w:t>
      </w:r>
      <w:r w:rsidR="00387C91" w:rsidRPr="00511E9E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</w:t>
      </w:r>
      <w:r w:rsidR="002A438A" w:rsidRPr="00D61AA9">
        <w:rPr>
          <w:rFonts w:cstheme="minorHAnsi"/>
          <w:color w:val="222222"/>
          <w:sz w:val="24"/>
          <w:szCs w:val="24"/>
          <w:shd w:val="clear" w:color="auto" w:fill="FFFFFF"/>
        </w:rPr>
        <w:t>Normalization</w:t>
      </w:r>
    </w:p>
    <w:p w14:paraId="19C4656A" w14:textId="62AFFC6C" w:rsidR="005771A5" w:rsidRPr="00603978" w:rsidRDefault="00595CBF" w:rsidP="00DA4BC5">
      <w:pPr>
        <w:rPr>
          <w:rFonts w:ascii="Garamond" w:hAnsi="Garamond"/>
          <w:color w:val="222222"/>
          <w:sz w:val="28"/>
          <w:szCs w:val="28"/>
          <w:shd w:val="clear" w:color="auto" w:fill="FFFFFF"/>
        </w:rPr>
      </w:pPr>
      <w:r w:rsidRPr="002A438A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M</w:t>
      </w:r>
      <w:r w:rsidR="00143B58" w:rsidRPr="002A438A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otivation</w:t>
      </w:r>
      <w:r w:rsidRPr="00F50023">
        <w:rPr>
          <w:rFonts w:ascii="Garamond" w:hAnsi="Garamond"/>
          <w:color w:val="222222"/>
          <w:sz w:val="28"/>
          <w:szCs w:val="28"/>
          <w:shd w:val="clear" w:color="auto" w:fill="FFFFFF"/>
        </w:rPr>
        <w:t>:</w:t>
      </w:r>
      <w:r w:rsidR="00DA4BC5" w:rsidRPr="00F50023">
        <w:rPr>
          <w:rFonts w:ascii="Garamond" w:hAnsi="Garamond"/>
          <w:color w:val="222222"/>
          <w:sz w:val="28"/>
          <w:szCs w:val="28"/>
          <w:shd w:val="clear" w:color="auto" w:fill="FFFFFF"/>
        </w:rPr>
        <w:t xml:space="preserve"> </w:t>
      </w:r>
      <w:r w:rsidR="005771A5" w:rsidRPr="005F1B44">
        <w:rPr>
          <w:color w:val="000000"/>
          <w:sz w:val="24"/>
          <w:szCs w:val="24"/>
        </w:rPr>
        <w:t xml:space="preserve">This Biggest Problem we face in DBMS is of Redundancy. To solve this </w:t>
      </w:r>
      <w:r w:rsidR="005F1B44" w:rsidRPr="005F1B44">
        <w:rPr>
          <w:color w:val="000000"/>
          <w:sz w:val="24"/>
          <w:szCs w:val="24"/>
        </w:rPr>
        <w:t>problem,</w:t>
      </w:r>
      <w:r w:rsidR="005771A5" w:rsidRPr="005F1B44">
        <w:rPr>
          <w:color w:val="000000"/>
          <w:sz w:val="24"/>
          <w:szCs w:val="24"/>
        </w:rPr>
        <w:t xml:space="preserve"> we use the concept of Normalization, </w:t>
      </w:r>
    </w:p>
    <w:p w14:paraId="62BF6C76" w14:textId="4392AA74" w:rsidR="005771A5" w:rsidRPr="005F1B44" w:rsidRDefault="005F1B44" w:rsidP="00DA4BC5">
      <w:pPr>
        <w:rPr>
          <w:rFonts w:ascii="Arial" w:hAnsi="Arial" w:cs="Arial"/>
          <w:b/>
          <w:bCs/>
          <w:color w:val="BDC1C6"/>
          <w:sz w:val="18"/>
          <w:szCs w:val="18"/>
          <w:shd w:val="clear" w:color="auto" w:fill="202124"/>
        </w:rPr>
      </w:pPr>
      <w:r w:rsidRPr="005F1B44">
        <w:rPr>
          <w:color w:val="000000"/>
          <w:sz w:val="24"/>
          <w:szCs w:val="24"/>
        </w:rPr>
        <w:t xml:space="preserve">So, we have </w:t>
      </w:r>
      <w:r w:rsidR="005771A5" w:rsidRPr="005F1B44">
        <w:rPr>
          <w:color w:val="000000"/>
          <w:sz w:val="24"/>
          <w:szCs w:val="24"/>
        </w:rPr>
        <w:t xml:space="preserve">designed </w:t>
      </w:r>
      <w:r w:rsidRPr="005F1B44">
        <w:rPr>
          <w:color w:val="000000"/>
          <w:sz w:val="24"/>
          <w:szCs w:val="24"/>
        </w:rPr>
        <w:t xml:space="preserve">a Tool that </w:t>
      </w:r>
      <w:r w:rsidR="005771A5" w:rsidRPr="005F1B44">
        <w:rPr>
          <w:color w:val="000000"/>
          <w:sz w:val="24"/>
          <w:szCs w:val="24"/>
        </w:rPr>
        <w:t>help students learn</w:t>
      </w:r>
      <w:r w:rsidR="00196DB7">
        <w:rPr>
          <w:color w:val="000000"/>
          <w:sz w:val="24"/>
          <w:szCs w:val="24"/>
        </w:rPr>
        <w:t xml:space="preserve"> FD’s</w:t>
      </w:r>
      <w:r w:rsidR="005771A5" w:rsidRPr="005F1B44">
        <w:rPr>
          <w:color w:val="000000"/>
          <w:sz w:val="24"/>
          <w:szCs w:val="24"/>
        </w:rPr>
        <w:t>, normal forms, and normalization. It can also be used to test your table for normal forms</w:t>
      </w:r>
      <w:r w:rsidR="00326852">
        <w:rPr>
          <w:color w:val="000000"/>
          <w:sz w:val="24"/>
          <w:szCs w:val="24"/>
        </w:rPr>
        <w:t xml:space="preserve">, Find Candidate Keys and to Find </w:t>
      </w:r>
      <w:r w:rsidR="00FE2F43">
        <w:rPr>
          <w:color w:val="000000"/>
          <w:sz w:val="24"/>
          <w:szCs w:val="24"/>
        </w:rPr>
        <w:t>Closure</w:t>
      </w:r>
      <w:r w:rsidR="005771A5" w:rsidRPr="005F1B44">
        <w:rPr>
          <w:color w:val="000000"/>
          <w:sz w:val="24"/>
          <w:szCs w:val="24"/>
        </w:rPr>
        <w:t xml:space="preserve"> using a given set of functional dependencies.</w:t>
      </w:r>
    </w:p>
    <w:p w14:paraId="4AB259F8" w14:textId="6A4CFE71" w:rsidR="00143B58" w:rsidRPr="00633FEA" w:rsidRDefault="00143B58">
      <w:pPr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633FEA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Features</w:t>
      </w:r>
      <w:r w:rsidR="002F073B" w:rsidRPr="00633FEA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: </w:t>
      </w:r>
    </w:p>
    <w:p w14:paraId="26CA20E0" w14:textId="6D04F84E" w:rsidR="008F6103" w:rsidRDefault="00F50023" w:rsidP="003D4168">
      <w:pPr>
        <w:pStyle w:val="ListParagraph"/>
        <w:numPr>
          <w:ilvl w:val="0"/>
          <w:numId w:val="2"/>
        </w:numPr>
        <w:rPr>
          <w:rFonts w:ascii="Garamond" w:hAnsi="Garamond"/>
          <w:color w:val="222222"/>
          <w:sz w:val="24"/>
          <w:szCs w:val="24"/>
          <w:shd w:val="clear" w:color="auto" w:fill="FFFFFF"/>
        </w:rPr>
      </w:pPr>
      <w:r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Canonical </w:t>
      </w:r>
      <w:r w:rsidR="000C61C5" w:rsidRPr="003D4168">
        <w:rPr>
          <w:rFonts w:ascii="Garamond" w:hAnsi="Garamond"/>
          <w:color w:val="222222"/>
          <w:sz w:val="24"/>
          <w:szCs w:val="24"/>
          <w:shd w:val="clear" w:color="auto" w:fill="FFFFFF"/>
        </w:rPr>
        <w:t>Cover</w:t>
      </w:r>
      <w:r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(Minimal Cover)</w:t>
      </w:r>
    </w:p>
    <w:p w14:paraId="72B6C6F6" w14:textId="6B2B4667" w:rsidR="0063751E" w:rsidRPr="003D4168" w:rsidRDefault="0063751E" w:rsidP="003D4168">
      <w:pPr>
        <w:pStyle w:val="ListParagraph"/>
        <w:numPr>
          <w:ilvl w:val="0"/>
          <w:numId w:val="2"/>
        </w:numPr>
        <w:rPr>
          <w:rFonts w:ascii="Garamond" w:hAnsi="Garamond"/>
          <w:color w:val="222222"/>
          <w:sz w:val="24"/>
          <w:szCs w:val="24"/>
          <w:shd w:val="clear" w:color="auto" w:fill="FFFFFF"/>
        </w:rPr>
      </w:pPr>
      <w:r>
        <w:rPr>
          <w:rFonts w:ascii="Garamond" w:hAnsi="Garamond"/>
          <w:color w:val="222222"/>
          <w:sz w:val="24"/>
          <w:szCs w:val="24"/>
          <w:shd w:val="clear" w:color="auto" w:fill="FFFFFF"/>
        </w:rPr>
        <w:t>Closure</w:t>
      </w:r>
    </w:p>
    <w:p w14:paraId="2CD18621" w14:textId="6AA592FE" w:rsidR="0063751E" w:rsidRPr="0063751E" w:rsidRDefault="000C61C5" w:rsidP="0063751E">
      <w:pPr>
        <w:pStyle w:val="ListParagraph"/>
        <w:numPr>
          <w:ilvl w:val="0"/>
          <w:numId w:val="2"/>
        </w:numPr>
        <w:rPr>
          <w:rFonts w:ascii="Garamond" w:hAnsi="Garamond"/>
          <w:color w:val="222222"/>
          <w:sz w:val="24"/>
          <w:szCs w:val="24"/>
          <w:shd w:val="clear" w:color="auto" w:fill="FFFFFF"/>
        </w:rPr>
      </w:pPr>
      <w:r w:rsidRPr="003D4168">
        <w:rPr>
          <w:rFonts w:ascii="Garamond" w:hAnsi="Garamond"/>
          <w:color w:val="222222"/>
          <w:sz w:val="24"/>
          <w:szCs w:val="24"/>
          <w:shd w:val="clear" w:color="auto" w:fill="FFFFFF"/>
        </w:rPr>
        <w:t>Candidate Keys</w:t>
      </w:r>
    </w:p>
    <w:p w14:paraId="33707AC6" w14:textId="757E50CA" w:rsidR="000C61C5" w:rsidRPr="00157D2E" w:rsidRDefault="000C61C5" w:rsidP="00157D2E">
      <w:pPr>
        <w:pStyle w:val="ListParagraph"/>
        <w:numPr>
          <w:ilvl w:val="0"/>
          <w:numId w:val="2"/>
        </w:numPr>
        <w:rPr>
          <w:rFonts w:ascii="Garamond" w:hAnsi="Garamond"/>
          <w:color w:val="222222"/>
          <w:sz w:val="24"/>
          <w:szCs w:val="24"/>
          <w:shd w:val="clear" w:color="auto" w:fill="FFFFFF"/>
        </w:rPr>
      </w:pPr>
      <w:r w:rsidRPr="00157D2E">
        <w:rPr>
          <w:rFonts w:ascii="Garamond" w:hAnsi="Garamond"/>
          <w:color w:val="222222"/>
          <w:sz w:val="24"/>
          <w:szCs w:val="24"/>
          <w:shd w:val="clear" w:color="auto" w:fill="FFFFFF"/>
        </w:rPr>
        <w:t>Check Normal Form</w:t>
      </w:r>
    </w:p>
    <w:p w14:paraId="25865724" w14:textId="1FA7C5A0" w:rsidR="00143B58" w:rsidRPr="00342E7B" w:rsidRDefault="00882B23">
      <w:pPr>
        <w:rPr>
          <w:rFonts w:ascii="Garamond" w:hAnsi="Garamond"/>
          <w:color w:val="222222"/>
          <w:sz w:val="24"/>
          <w:szCs w:val="24"/>
          <w:shd w:val="clear" w:color="auto" w:fill="FFFFFF"/>
        </w:rPr>
      </w:pPr>
      <w:r w:rsidRPr="008318FC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A</w:t>
      </w:r>
      <w:r w:rsidR="00143B58" w:rsidRPr="008318FC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pproximate </w:t>
      </w:r>
      <w:r w:rsidR="00654F82" w:rsidRPr="008318FC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P</w:t>
      </w:r>
      <w:r w:rsidR="00143B58" w:rsidRPr="008318FC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lan</w:t>
      </w:r>
      <w:r w:rsidR="002F073B" w:rsidRPr="008318FC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:</w:t>
      </w:r>
      <w:r w:rsidR="00982329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 </w:t>
      </w:r>
    </w:p>
    <w:p w14:paraId="7F8D57A5" w14:textId="03D2F552" w:rsidR="00CB4E36" w:rsidRDefault="006469EE">
      <w:pPr>
        <w:rPr>
          <w:sz w:val="24"/>
          <w:szCs w:val="24"/>
        </w:rPr>
      </w:pPr>
      <w:r>
        <w:rPr>
          <w:sz w:val="24"/>
          <w:szCs w:val="24"/>
        </w:rPr>
        <w:t>Steps will follow for coding:</w:t>
      </w:r>
    </w:p>
    <w:p w14:paraId="1A00F601" w14:textId="31F4CC2C" w:rsidR="006469EE" w:rsidRDefault="006469EE" w:rsidP="00646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</w:t>
      </w:r>
      <w:r w:rsidR="00E635F7">
        <w:rPr>
          <w:sz w:val="24"/>
          <w:szCs w:val="24"/>
        </w:rPr>
        <w:t>d</w:t>
      </w:r>
      <w:r>
        <w:rPr>
          <w:sz w:val="24"/>
          <w:szCs w:val="24"/>
        </w:rPr>
        <w:t xml:space="preserve"> Canonical Cover for the given FD’s.</w:t>
      </w:r>
    </w:p>
    <w:p w14:paraId="78E0C262" w14:textId="3E174B9F" w:rsidR="006469EE" w:rsidRDefault="006469EE" w:rsidP="00646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Closures of all Attributes in our table</w:t>
      </w:r>
      <w:r w:rsidR="005F35DC">
        <w:rPr>
          <w:sz w:val="24"/>
          <w:szCs w:val="24"/>
        </w:rPr>
        <w:t>/relation</w:t>
      </w:r>
      <w:r>
        <w:rPr>
          <w:sz w:val="24"/>
          <w:szCs w:val="24"/>
        </w:rPr>
        <w:t>.</w:t>
      </w:r>
    </w:p>
    <w:p w14:paraId="6472F3D5" w14:textId="7F8BCBE9" w:rsidR="006469EE" w:rsidRDefault="006469EE" w:rsidP="00646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all Candidate Keys</w:t>
      </w:r>
    </w:p>
    <w:p w14:paraId="4AA807DB" w14:textId="5CAC4E8F" w:rsidR="00E9608A" w:rsidRDefault="00726E5A" w:rsidP="00E960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For Normalization</w:t>
      </w:r>
    </w:p>
    <w:p w14:paraId="1AE1A8C7" w14:textId="1E738C5A" w:rsidR="00E9608A" w:rsidRDefault="00E9608A" w:rsidP="00E9608A">
      <w:pPr>
        <w:rPr>
          <w:sz w:val="24"/>
          <w:szCs w:val="24"/>
        </w:rPr>
      </w:pPr>
      <w:r>
        <w:rPr>
          <w:sz w:val="24"/>
          <w:szCs w:val="24"/>
        </w:rPr>
        <w:t xml:space="preserve">For backend calculations we will </w:t>
      </w:r>
      <w:r w:rsidR="0062491E">
        <w:rPr>
          <w:sz w:val="24"/>
          <w:szCs w:val="24"/>
        </w:rPr>
        <w:t xml:space="preserve">be </w:t>
      </w:r>
      <w:r>
        <w:rPr>
          <w:sz w:val="24"/>
          <w:szCs w:val="24"/>
        </w:rPr>
        <w:t>cod</w:t>
      </w:r>
      <w:r w:rsidR="0062491E">
        <w:rPr>
          <w:sz w:val="24"/>
          <w:szCs w:val="24"/>
        </w:rPr>
        <w:t>ing</w:t>
      </w:r>
      <w:r>
        <w:rPr>
          <w:sz w:val="24"/>
          <w:szCs w:val="24"/>
        </w:rPr>
        <w:t xml:space="preserve"> in Python</w:t>
      </w:r>
      <w:r w:rsidR="007B5C54">
        <w:rPr>
          <w:sz w:val="24"/>
          <w:szCs w:val="24"/>
        </w:rPr>
        <w:t xml:space="preserve">. </w:t>
      </w:r>
      <w:r w:rsidR="003B497C">
        <w:rPr>
          <w:sz w:val="24"/>
          <w:szCs w:val="24"/>
        </w:rPr>
        <w:t xml:space="preserve">If we have enough time then </w:t>
      </w:r>
      <w:r>
        <w:rPr>
          <w:sz w:val="24"/>
          <w:szCs w:val="24"/>
        </w:rPr>
        <w:t xml:space="preserve">we </w:t>
      </w:r>
      <w:r w:rsidR="00DB11D5">
        <w:rPr>
          <w:sz w:val="24"/>
          <w:szCs w:val="24"/>
        </w:rPr>
        <w:t xml:space="preserve">will make GUI (Frontend) </w:t>
      </w:r>
      <w:r>
        <w:rPr>
          <w:sz w:val="24"/>
          <w:szCs w:val="24"/>
        </w:rPr>
        <w:t>using Web Technologies</w:t>
      </w:r>
      <w:r w:rsidR="0011082B">
        <w:rPr>
          <w:sz w:val="24"/>
          <w:szCs w:val="24"/>
        </w:rPr>
        <w:t>.</w:t>
      </w:r>
    </w:p>
    <w:p w14:paraId="67201C71" w14:textId="7E818DA0" w:rsidR="003B497C" w:rsidRDefault="003B497C" w:rsidP="00E9608A">
      <w:pPr>
        <w:rPr>
          <w:sz w:val="24"/>
          <w:szCs w:val="24"/>
        </w:rPr>
      </w:pPr>
      <w:r>
        <w:rPr>
          <w:sz w:val="24"/>
          <w:szCs w:val="24"/>
        </w:rPr>
        <w:t xml:space="preserve">Or else we will show all functionalities in </w:t>
      </w:r>
      <w:r w:rsidR="00DA0C88">
        <w:rPr>
          <w:sz w:val="24"/>
          <w:szCs w:val="24"/>
        </w:rPr>
        <w:t>Terminal</w:t>
      </w:r>
      <w:r w:rsidR="003C2BA4">
        <w:rPr>
          <w:sz w:val="24"/>
          <w:szCs w:val="24"/>
        </w:rPr>
        <w:t>.</w:t>
      </w:r>
    </w:p>
    <w:p w14:paraId="1D82B344" w14:textId="77777777" w:rsidR="006C5E3F" w:rsidRPr="00E9608A" w:rsidRDefault="006C5E3F" w:rsidP="00E9608A">
      <w:pPr>
        <w:rPr>
          <w:sz w:val="24"/>
          <w:szCs w:val="24"/>
        </w:rPr>
      </w:pPr>
    </w:p>
    <w:p w14:paraId="62B498E2" w14:textId="046D97A1" w:rsidR="00CD50F1" w:rsidRPr="00417DE7" w:rsidRDefault="00CD50F1">
      <w:pPr>
        <w:rPr>
          <w:sz w:val="24"/>
          <w:szCs w:val="24"/>
        </w:rPr>
      </w:pPr>
    </w:p>
    <w:p w14:paraId="7B5EA72B" w14:textId="77777777" w:rsidR="009305E6" w:rsidRPr="00417DE7" w:rsidRDefault="009305E6">
      <w:pPr>
        <w:rPr>
          <w:sz w:val="24"/>
          <w:szCs w:val="24"/>
        </w:rPr>
      </w:pPr>
    </w:p>
    <w:sectPr w:rsidR="009305E6" w:rsidRPr="0041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3C58"/>
    <w:multiLevelType w:val="hybridMultilevel"/>
    <w:tmpl w:val="DC9E1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1AB2"/>
    <w:multiLevelType w:val="hybridMultilevel"/>
    <w:tmpl w:val="BE461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8424E"/>
    <w:multiLevelType w:val="hybridMultilevel"/>
    <w:tmpl w:val="C98E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800575">
    <w:abstractNumId w:val="1"/>
  </w:num>
  <w:num w:numId="2" w16cid:durableId="1507674567">
    <w:abstractNumId w:val="2"/>
  </w:num>
  <w:num w:numId="3" w16cid:durableId="74476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95"/>
    <w:rsid w:val="00075572"/>
    <w:rsid w:val="000C61C5"/>
    <w:rsid w:val="0011082B"/>
    <w:rsid w:val="00140489"/>
    <w:rsid w:val="00143B58"/>
    <w:rsid w:val="00157D2E"/>
    <w:rsid w:val="00196DB7"/>
    <w:rsid w:val="001E75B7"/>
    <w:rsid w:val="00231A40"/>
    <w:rsid w:val="00234691"/>
    <w:rsid w:val="00252F43"/>
    <w:rsid w:val="002723C6"/>
    <w:rsid w:val="002A438A"/>
    <w:rsid w:val="002F073B"/>
    <w:rsid w:val="00326852"/>
    <w:rsid w:val="00342E7B"/>
    <w:rsid w:val="00387C91"/>
    <w:rsid w:val="003B497C"/>
    <w:rsid w:val="003C2BA4"/>
    <w:rsid w:val="003D4168"/>
    <w:rsid w:val="00417DE7"/>
    <w:rsid w:val="00511E9E"/>
    <w:rsid w:val="005771A5"/>
    <w:rsid w:val="00587E5B"/>
    <w:rsid w:val="0059418E"/>
    <w:rsid w:val="00595CBF"/>
    <w:rsid w:val="005F1B44"/>
    <w:rsid w:val="005F35DC"/>
    <w:rsid w:val="00603978"/>
    <w:rsid w:val="006134B0"/>
    <w:rsid w:val="0062491E"/>
    <w:rsid w:val="00633FEA"/>
    <w:rsid w:val="0063751E"/>
    <w:rsid w:val="006469EE"/>
    <w:rsid w:val="00654F82"/>
    <w:rsid w:val="00686960"/>
    <w:rsid w:val="006C5E3F"/>
    <w:rsid w:val="006C6A50"/>
    <w:rsid w:val="006D6781"/>
    <w:rsid w:val="00726E5A"/>
    <w:rsid w:val="00743753"/>
    <w:rsid w:val="00796D28"/>
    <w:rsid w:val="007B5C54"/>
    <w:rsid w:val="008318FC"/>
    <w:rsid w:val="00874595"/>
    <w:rsid w:val="00882B23"/>
    <w:rsid w:val="008F6103"/>
    <w:rsid w:val="009305E6"/>
    <w:rsid w:val="00982329"/>
    <w:rsid w:val="00990126"/>
    <w:rsid w:val="00A84BCA"/>
    <w:rsid w:val="00B419F2"/>
    <w:rsid w:val="00C676BA"/>
    <w:rsid w:val="00CB113F"/>
    <w:rsid w:val="00CB4E36"/>
    <w:rsid w:val="00CD50F1"/>
    <w:rsid w:val="00D0572E"/>
    <w:rsid w:val="00D4190B"/>
    <w:rsid w:val="00D438E5"/>
    <w:rsid w:val="00D61AA9"/>
    <w:rsid w:val="00DA0C88"/>
    <w:rsid w:val="00DA4BC5"/>
    <w:rsid w:val="00DB11D5"/>
    <w:rsid w:val="00E11BAD"/>
    <w:rsid w:val="00E635F7"/>
    <w:rsid w:val="00E957C4"/>
    <w:rsid w:val="00E9608A"/>
    <w:rsid w:val="00EE6481"/>
    <w:rsid w:val="00F13883"/>
    <w:rsid w:val="00F50023"/>
    <w:rsid w:val="00FB22EF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9B62"/>
  <w15:chartTrackingRefBased/>
  <w15:docId w15:val="{2CA6F68C-BB8C-431C-8FC5-FB5EE09C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Paliwal</dc:creator>
  <cp:keywords/>
  <dc:description/>
  <cp:lastModifiedBy>Vaibhav Paliwal</cp:lastModifiedBy>
  <cp:revision>69</cp:revision>
  <dcterms:created xsi:type="dcterms:W3CDTF">2022-03-11T15:28:00Z</dcterms:created>
  <dcterms:modified xsi:type="dcterms:W3CDTF">2022-04-12T05:40:00Z</dcterms:modified>
</cp:coreProperties>
</file>