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5F139A" w14:textId="77777777" w:rsidR="001366F6" w:rsidRDefault="001366F6" w:rsidP="001366F6">
      <w:pPr>
        <w:pStyle w:val="line"/>
      </w:pPr>
      <w:bookmarkStart w:id="0" w:name="_Hlk20679752"/>
      <w:bookmarkStart w:id="1" w:name="_Hlk20678591"/>
      <w:bookmarkEnd w:id="0"/>
    </w:p>
    <w:p w14:paraId="597FA6C7" w14:textId="77777777" w:rsidR="001366F6" w:rsidRDefault="001366F6" w:rsidP="001366F6">
      <w:pPr>
        <w:pStyle w:val="Title"/>
      </w:pPr>
      <w:r>
        <w:t>Software Requirements Specification</w:t>
      </w:r>
    </w:p>
    <w:p w14:paraId="112E041A" w14:textId="77777777" w:rsidR="001366F6" w:rsidRDefault="001366F6" w:rsidP="001366F6">
      <w:pPr>
        <w:pStyle w:val="Title"/>
        <w:spacing w:before="0" w:after="400"/>
        <w:rPr>
          <w:sz w:val="40"/>
        </w:rPr>
      </w:pPr>
      <w:r>
        <w:rPr>
          <w:sz w:val="40"/>
        </w:rPr>
        <w:t>for</w:t>
      </w:r>
    </w:p>
    <w:p w14:paraId="2D600AD3" w14:textId="77777777" w:rsidR="001366F6" w:rsidRDefault="001366F6" w:rsidP="001366F6">
      <w:pPr>
        <w:pStyle w:val="Title"/>
        <w:jc w:val="center"/>
      </w:pPr>
      <w:r>
        <w:t xml:space="preserve">On Spot Accident Reporting </w:t>
      </w:r>
      <w:bookmarkStart w:id="2" w:name="_GoBack"/>
      <w:bookmarkEnd w:id="2"/>
      <w:r>
        <w:t>System</w:t>
      </w:r>
    </w:p>
    <w:p w14:paraId="588C0F07" w14:textId="77777777" w:rsidR="001366F6" w:rsidRDefault="001366F6" w:rsidP="001366F6">
      <w:pPr>
        <w:pStyle w:val="ByLine"/>
      </w:pPr>
      <w:r>
        <w:t>Version 1.0 approved</w:t>
      </w:r>
    </w:p>
    <w:p w14:paraId="1029593C" w14:textId="77777777" w:rsidR="001366F6" w:rsidRDefault="001366F6" w:rsidP="001366F6">
      <w:pPr>
        <w:pStyle w:val="ByLine"/>
      </w:pPr>
      <w:r>
        <w:t>Prepared by: Vaibhav Bhujade</w:t>
      </w:r>
    </w:p>
    <w:p w14:paraId="1D511689" w14:textId="77777777" w:rsidR="001366F6" w:rsidRDefault="001366F6" w:rsidP="001366F6">
      <w:pPr>
        <w:pStyle w:val="ByLine"/>
        <w:jc w:val="center"/>
      </w:pPr>
      <w:proofErr w:type="spellStart"/>
      <w:r>
        <w:t>Veermata</w:t>
      </w:r>
      <w:proofErr w:type="spellEnd"/>
      <w:r>
        <w:t xml:space="preserve"> </w:t>
      </w:r>
      <w:proofErr w:type="spellStart"/>
      <w:r>
        <w:t>Jijabai</w:t>
      </w:r>
      <w:proofErr w:type="spellEnd"/>
      <w:r>
        <w:t xml:space="preserve"> Technological Institute</w:t>
      </w:r>
    </w:p>
    <w:p w14:paraId="4ADA410A" w14:textId="77777777" w:rsidR="001366F6" w:rsidRDefault="001366F6" w:rsidP="001366F6">
      <w:pPr>
        <w:pStyle w:val="ByLine"/>
      </w:pPr>
      <w:r>
        <w:t>&lt;date created&gt;</w:t>
      </w:r>
    </w:p>
    <w:p w14:paraId="31FDEA1C" w14:textId="77777777" w:rsidR="001366F6" w:rsidRDefault="001366F6" w:rsidP="001366F6">
      <w:pPr>
        <w:pStyle w:val="ChangeHistoryTitle"/>
        <w:rPr>
          <w:sz w:val="32"/>
        </w:rPr>
        <w:sectPr w:rsidR="001366F6">
          <w:footerReference w:type="default" r:id="rId7"/>
          <w:pgSz w:w="12240" w:h="15840" w:code="1"/>
          <w:pgMar w:top="1440" w:right="1440" w:bottom="1440" w:left="1440" w:header="720" w:footer="720" w:gutter="0"/>
          <w:pgNumType w:fmt="lowerRoman" w:start="1"/>
          <w:cols w:space="720"/>
        </w:sectPr>
      </w:pPr>
    </w:p>
    <w:p w14:paraId="750B06F7" w14:textId="77777777" w:rsidR="001366F6" w:rsidRDefault="001366F6" w:rsidP="001366F6">
      <w:pPr>
        <w:pStyle w:val="TOCEntry"/>
      </w:pPr>
      <w:bookmarkStart w:id="3" w:name="_Toc344877432"/>
      <w:bookmarkStart w:id="4" w:name="_Toc344879822"/>
      <w:bookmarkStart w:id="5" w:name="_Toc346508722"/>
      <w:bookmarkStart w:id="6" w:name="_Toc346508952"/>
      <w:bookmarkStart w:id="7" w:name="_Toc346509227"/>
      <w:bookmarkStart w:id="8" w:name="_Toc441230970"/>
      <w:bookmarkEnd w:id="3"/>
      <w:bookmarkEnd w:id="4"/>
      <w:bookmarkEnd w:id="5"/>
      <w:bookmarkEnd w:id="6"/>
      <w:bookmarkEnd w:id="7"/>
      <w:r>
        <w:lastRenderedPageBreak/>
        <w:t>Table of Contents</w:t>
      </w:r>
      <w:bookmarkEnd w:id="8"/>
    </w:p>
    <w:p w14:paraId="431726EB" w14:textId="10389B72" w:rsidR="001366F6" w:rsidRDefault="001366F6" w:rsidP="001366F6">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rsidR="008A4AF6">
        <w:t>ii</w:t>
      </w:r>
      <w:r>
        <w:fldChar w:fldCharType="end"/>
      </w:r>
    </w:p>
    <w:p w14:paraId="6A3CE281" w14:textId="0E2F44E1" w:rsidR="001366F6" w:rsidRDefault="001366F6" w:rsidP="001366F6">
      <w:pPr>
        <w:pStyle w:val="TOC1"/>
      </w:pPr>
      <w:r>
        <w:t>Revision History</w:t>
      </w:r>
      <w:r>
        <w:tab/>
      </w:r>
      <w:r>
        <w:fldChar w:fldCharType="begin"/>
      </w:r>
      <w:r>
        <w:instrText xml:space="preserve"> PAGEREF _Toc441230971 \h </w:instrText>
      </w:r>
      <w:r>
        <w:fldChar w:fldCharType="separate"/>
      </w:r>
      <w:r w:rsidR="008A4AF6">
        <w:t>ii</w:t>
      </w:r>
      <w:r>
        <w:fldChar w:fldCharType="end"/>
      </w:r>
    </w:p>
    <w:p w14:paraId="3CCA6699" w14:textId="2620F041" w:rsidR="001366F6" w:rsidRDefault="001366F6" w:rsidP="001366F6">
      <w:pPr>
        <w:pStyle w:val="TOC1"/>
      </w:pPr>
      <w:r>
        <w:t>1.</w:t>
      </w:r>
      <w:r>
        <w:tab/>
        <w:t>Introduction</w:t>
      </w:r>
      <w:r>
        <w:tab/>
      </w:r>
      <w:r>
        <w:fldChar w:fldCharType="begin"/>
      </w:r>
      <w:r>
        <w:instrText xml:space="preserve"> PAGEREF _Toc441230972 \h </w:instrText>
      </w:r>
      <w:r>
        <w:fldChar w:fldCharType="separate"/>
      </w:r>
      <w:r w:rsidR="008A4AF6">
        <w:t>1</w:t>
      </w:r>
      <w:r>
        <w:fldChar w:fldCharType="end"/>
      </w:r>
    </w:p>
    <w:p w14:paraId="3BCEDF76" w14:textId="1A6B259D" w:rsidR="001366F6" w:rsidRDefault="001366F6" w:rsidP="001366F6">
      <w:pPr>
        <w:pStyle w:val="TOC2"/>
        <w:tabs>
          <w:tab w:val="left" w:pos="720"/>
        </w:tabs>
        <w:rPr>
          <w:noProof/>
        </w:rPr>
      </w:pPr>
      <w:r>
        <w:rPr>
          <w:noProof/>
        </w:rPr>
        <w:t>1.1</w:t>
      </w:r>
      <w:r>
        <w:rPr>
          <w:noProof/>
        </w:rPr>
        <w:tab/>
        <w:t>Purpose</w:t>
      </w:r>
      <w:r>
        <w:rPr>
          <w:noProof/>
        </w:rPr>
        <w:tab/>
      </w:r>
      <w:r>
        <w:rPr>
          <w:noProof/>
        </w:rPr>
        <w:fldChar w:fldCharType="begin"/>
      </w:r>
      <w:r>
        <w:rPr>
          <w:noProof/>
        </w:rPr>
        <w:instrText xml:space="preserve"> PAGEREF _Toc441230973 \h </w:instrText>
      </w:r>
      <w:r>
        <w:rPr>
          <w:noProof/>
        </w:rPr>
      </w:r>
      <w:r>
        <w:rPr>
          <w:noProof/>
        </w:rPr>
        <w:fldChar w:fldCharType="separate"/>
      </w:r>
      <w:r w:rsidR="008A4AF6">
        <w:rPr>
          <w:noProof/>
        </w:rPr>
        <w:t>1</w:t>
      </w:r>
      <w:r>
        <w:rPr>
          <w:noProof/>
        </w:rPr>
        <w:fldChar w:fldCharType="end"/>
      </w:r>
    </w:p>
    <w:p w14:paraId="0A5F9095" w14:textId="4C92C409" w:rsidR="001366F6" w:rsidRDefault="001366F6" w:rsidP="001366F6">
      <w:pPr>
        <w:pStyle w:val="TOC2"/>
        <w:tabs>
          <w:tab w:val="left" w:pos="720"/>
        </w:tabs>
        <w:rPr>
          <w:noProof/>
        </w:rPr>
      </w:pPr>
      <w:r>
        <w:rPr>
          <w:noProof/>
        </w:rPr>
        <w:t>1.2</w:t>
      </w:r>
      <w:r>
        <w:rPr>
          <w:noProof/>
        </w:rPr>
        <w:tab/>
        <w:t>Document Conventions</w:t>
      </w:r>
      <w:r>
        <w:rPr>
          <w:noProof/>
        </w:rPr>
        <w:tab/>
      </w:r>
      <w:r>
        <w:rPr>
          <w:noProof/>
        </w:rPr>
        <w:fldChar w:fldCharType="begin"/>
      </w:r>
      <w:r>
        <w:rPr>
          <w:noProof/>
        </w:rPr>
        <w:instrText xml:space="preserve"> PAGEREF _Toc441230974 \h </w:instrText>
      </w:r>
      <w:r>
        <w:rPr>
          <w:noProof/>
        </w:rPr>
      </w:r>
      <w:r>
        <w:rPr>
          <w:noProof/>
        </w:rPr>
        <w:fldChar w:fldCharType="separate"/>
      </w:r>
      <w:r w:rsidR="008A4AF6">
        <w:rPr>
          <w:noProof/>
        </w:rPr>
        <w:t>1</w:t>
      </w:r>
      <w:r>
        <w:rPr>
          <w:noProof/>
        </w:rPr>
        <w:fldChar w:fldCharType="end"/>
      </w:r>
    </w:p>
    <w:p w14:paraId="0F3A4806" w14:textId="41B86377" w:rsidR="001366F6" w:rsidRDefault="001366F6" w:rsidP="001366F6">
      <w:pPr>
        <w:pStyle w:val="TOC2"/>
        <w:tabs>
          <w:tab w:val="left" w:pos="720"/>
        </w:tabs>
        <w:rPr>
          <w:noProof/>
        </w:rPr>
      </w:pPr>
      <w:r>
        <w:rPr>
          <w:noProof/>
        </w:rPr>
        <w:t>1.3</w:t>
      </w:r>
      <w:r>
        <w:rPr>
          <w:noProof/>
        </w:rPr>
        <w:tab/>
        <w:t>Intended Audience and Reading Suggestions</w:t>
      </w:r>
      <w:r>
        <w:rPr>
          <w:noProof/>
        </w:rPr>
        <w:tab/>
      </w:r>
      <w:r>
        <w:rPr>
          <w:noProof/>
        </w:rPr>
        <w:fldChar w:fldCharType="begin"/>
      </w:r>
      <w:r>
        <w:rPr>
          <w:noProof/>
        </w:rPr>
        <w:instrText xml:space="preserve"> PAGEREF _Toc441230975 \h </w:instrText>
      </w:r>
      <w:r>
        <w:rPr>
          <w:noProof/>
        </w:rPr>
      </w:r>
      <w:r>
        <w:rPr>
          <w:noProof/>
        </w:rPr>
        <w:fldChar w:fldCharType="separate"/>
      </w:r>
      <w:r w:rsidR="008A4AF6">
        <w:rPr>
          <w:noProof/>
        </w:rPr>
        <w:t>1</w:t>
      </w:r>
      <w:r>
        <w:rPr>
          <w:noProof/>
        </w:rPr>
        <w:fldChar w:fldCharType="end"/>
      </w:r>
    </w:p>
    <w:p w14:paraId="49E9C1E1" w14:textId="185FB0FE" w:rsidR="001366F6" w:rsidRDefault="001366F6" w:rsidP="001366F6">
      <w:pPr>
        <w:pStyle w:val="TOC2"/>
        <w:tabs>
          <w:tab w:val="left" w:pos="720"/>
        </w:tabs>
        <w:rPr>
          <w:noProof/>
        </w:rPr>
      </w:pPr>
      <w:r>
        <w:rPr>
          <w:noProof/>
        </w:rPr>
        <w:t>1.4</w:t>
      </w:r>
      <w:r>
        <w:rPr>
          <w:noProof/>
        </w:rPr>
        <w:tab/>
        <w:t>Product Scope</w:t>
      </w:r>
      <w:r>
        <w:rPr>
          <w:noProof/>
        </w:rPr>
        <w:tab/>
      </w:r>
      <w:r>
        <w:rPr>
          <w:noProof/>
        </w:rPr>
        <w:fldChar w:fldCharType="begin"/>
      </w:r>
      <w:r>
        <w:rPr>
          <w:noProof/>
        </w:rPr>
        <w:instrText xml:space="preserve"> PAGEREF _Toc441230976 \h </w:instrText>
      </w:r>
      <w:r>
        <w:rPr>
          <w:noProof/>
        </w:rPr>
      </w:r>
      <w:r>
        <w:rPr>
          <w:noProof/>
        </w:rPr>
        <w:fldChar w:fldCharType="separate"/>
      </w:r>
      <w:r w:rsidR="008A4AF6">
        <w:rPr>
          <w:noProof/>
        </w:rPr>
        <w:t>1</w:t>
      </w:r>
      <w:r>
        <w:rPr>
          <w:noProof/>
        </w:rPr>
        <w:fldChar w:fldCharType="end"/>
      </w:r>
    </w:p>
    <w:p w14:paraId="27BFBB51" w14:textId="20CDF9B2" w:rsidR="001366F6" w:rsidRDefault="001366F6" w:rsidP="001366F6">
      <w:pPr>
        <w:pStyle w:val="TOC2"/>
        <w:tabs>
          <w:tab w:val="left" w:pos="720"/>
        </w:tabs>
        <w:rPr>
          <w:noProof/>
        </w:rPr>
      </w:pPr>
      <w:r>
        <w:rPr>
          <w:noProof/>
        </w:rPr>
        <w:t>1.5</w:t>
      </w:r>
      <w:r>
        <w:rPr>
          <w:noProof/>
        </w:rPr>
        <w:tab/>
        <w:t>References</w:t>
      </w:r>
      <w:r>
        <w:rPr>
          <w:noProof/>
        </w:rPr>
        <w:tab/>
      </w:r>
      <w:r>
        <w:rPr>
          <w:noProof/>
        </w:rPr>
        <w:fldChar w:fldCharType="begin"/>
      </w:r>
      <w:r>
        <w:rPr>
          <w:noProof/>
        </w:rPr>
        <w:instrText xml:space="preserve"> PAGEREF _Toc441230977 \h </w:instrText>
      </w:r>
      <w:r>
        <w:rPr>
          <w:noProof/>
        </w:rPr>
      </w:r>
      <w:r>
        <w:rPr>
          <w:noProof/>
        </w:rPr>
        <w:fldChar w:fldCharType="separate"/>
      </w:r>
      <w:r w:rsidR="008A4AF6">
        <w:rPr>
          <w:noProof/>
        </w:rPr>
        <w:t>1</w:t>
      </w:r>
      <w:r>
        <w:rPr>
          <w:noProof/>
        </w:rPr>
        <w:fldChar w:fldCharType="end"/>
      </w:r>
    </w:p>
    <w:p w14:paraId="0181DF75" w14:textId="6CF0B7EF" w:rsidR="001366F6" w:rsidRDefault="001366F6" w:rsidP="001366F6">
      <w:pPr>
        <w:pStyle w:val="TOC1"/>
      </w:pPr>
      <w:r>
        <w:t>2.</w:t>
      </w:r>
      <w:r>
        <w:tab/>
        <w:t>Overall Description</w:t>
      </w:r>
      <w:r>
        <w:tab/>
      </w:r>
      <w:r>
        <w:fldChar w:fldCharType="begin"/>
      </w:r>
      <w:r>
        <w:instrText xml:space="preserve"> PAGEREF _Toc441230978 \h </w:instrText>
      </w:r>
      <w:r>
        <w:fldChar w:fldCharType="separate"/>
      </w:r>
      <w:r w:rsidR="008A4AF6">
        <w:t>2</w:t>
      </w:r>
      <w:r>
        <w:fldChar w:fldCharType="end"/>
      </w:r>
    </w:p>
    <w:p w14:paraId="6E66347D" w14:textId="01669743" w:rsidR="001366F6" w:rsidRDefault="001366F6" w:rsidP="001366F6">
      <w:pPr>
        <w:pStyle w:val="TOC2"/>
        <w:tabs>
          <w:tab w:val="left" w:pos="720"/>
        </w:tabs>
        <w:rPr>
          <w:noProof/>
        </w:rPr>
      </w:pPr>
      <w:r>
        <w:rPr>
          <w:noProof/>
        </w:rPr>
        <w:t>2.1</w:t>
      </w:r>
      <w:r>
        <w:rPr>
          <w:noProof/>
        </w:rPr>
        <w:tab/>
        <w:t>Product Perspective</w:t>
      </w:r>
      <w:r>
        <w:rPr>
          <w:noProof/>
        </w:rPr>
        <w:tab/>
      </w:r>
      <w:r>
        <w:rPr>
          <w:noProof/>
        </w:rPr>
        <w:fldChar w:fldCharType="begin"/>
      </w:r>
      <w:r>
        <w:rPr>
          <w:noProof/>
        </w:rPr>
        <w:instrText xml:space="preserve"> PAGEREF _Toc441230979 \h </w:instrText>
      </w:r>
      <w:r>
        <w:rPr>
          <w:noProof/>
        </w:rPr>
      </w:r>
      <w:r>
        <w:rPr>
          <w:noProof/>
        </w:rPr>
        <w:fldChar w:fldCharType="separate"/>
      </w:r>
      <w:r w:rsidR="008A4AF6">
        <w:rPr>
          <w:noProof/>
        </w:rPr>
        <w:t>2</w:t>
      </w:r>
      <w:r>
        <w:rPr>
          <w:noProof/>
        </w:rPr>
        <w:fldChar w:fldCharType="end"/>
      </w:r>
    </w:p>
    <w:p w14:paraId="165E71CC" w14:textId="36E09407" w:rsidR="001366F6" w:rsidRDefault="001366F6" w:rsidP="0066091B">
      <w:pPr>
        <w:pStyle w:val="TOC2"/>
        <w:tabs>
          <w:tab w:val="left" w:pos="720"/>
        </w:tabs>
        <w:rPr>
          <w:noProof/>
        </w:rPr>
      </w:pPr>
      <w:r>
        <w:rPr>
          <w:noProof/>
        </w:rPr>
        <w:t>2.2</w:t>
      </w:r>
      <w:r>
        <w:rPr>
          <w:noProof/>
        </w:rPr>
        <w:tab/>
        <w:t>Product Functions</w:t>
      </w:r>
      <w:r>
        <w:rPr>
          <w:noProof/>
        </w:rPr>
        <w:tab/>
      </w:r>
      <w:r>
        <w:rPr>
          <w:noProof/>
        </w:rPr>
        <w:fldChar w:fldCharType="begin"/>
      </w:r>
      <w:r>
        <w:rPr>
          <w:noProof/>
        </w:rPr>
        <w:instrText xml:space="preserve"> PAGEREF _Toc441230980 \h </w:instrText>
      </w:r>
      <w:r>
        <w:rPr>
          <w:noProof/>
        </w:rPr>
        <w:fldChar w:fldCharType="separate"/>
      </w:r>
      <w:r w:rsidR="008A4AF6">
        <w:rPr>
          <w:b/>
          <w:bCs/>
          <w:noProof/>
        </w:rPr>
        <w:t>Error! Bookmark not defined.</w:t>
      </w:r>
      <w:r>
        <w:rPr>
          <w:noProof/>
        </w:rPr>
        <w:fldChar w:fldCharType="end"/>
      </w:r>
    </w:p>
    <w:p w14:paraId="40405E33" w14:textId="4AB6F362" w:rsidR="001366F6" w:rsidRDefault="001366F6" w:rsidP="001366F6">
      <w:pPr>
        <w:pStyle w:val="TOC2"/>
        <w:tabs>
          <w:tab w:val="left" w:pos="720"/>
        </w:tabs>
        <w:rPr>
          <w:noProof/>
        </w:rPr>
      </w:pPr>
      <w:r>
        <w:rPr>
          <w:noProof/>
        </w:rPr>
        <w:t>2.</w:t>
      </w:r>
      <w:r w:rsidR="0066091B">
        <w:rPr>
          <w:noProof/>
        </w:rPr>
        <w:t>3</w:t>
      </w:r>
      <w:r>
        <w:rPr>
          <w:noProof/>
        </w:rPr>
        <w:tab/>
        <w:t>Operating Environment</w:t>
      </w:r>
      <w:r>
        <w:rPr>
          <w:noProof/>
        </w:rPr>
        <w:tab/>
      </w:r>
      <w:r>
        <w:rPr>
          <w:noProof/>
        </w:rPr>
        <w:fldChar w:fldCharType="begin"/>
      </w:r>
      <w:r>
        <w:rPr>
          <w:noProof/>
        </w:rPr>
        <w:instrText xml:space="preserve"> PAGEREF _Toc441230982 \h </w:instrText>
      </w:r>
      <w:r>
        <w:rPr>
          <w:noProof/>
        </w:rPr>
      </w:r>
      <w:r>
        <w:rPr>
          <w:noProof/>
        </w:rPr>
        <w:fldChar w:fldCharType="separate"/>
      </w:r>
      <w:r w:rsidR="008A4AF6">
        <w:rPr>
          <w:noProof/>
        </w:rPr>
        <w:t>2</w:t>
      </w:r>
      <w:r>
        <w:rPr>
          <w:noProof/>
        </w:rPr>
        <w:fldChar w:fldCharType="end"/>
      </w:r>
    </w:p>
    <w:p w14:paraId="006AA21F" w14:textId="12359417" w:rsidR="001366F6" w:rsidRDefault="001366F6" w:rsidP="001366F6">
      <w:pPr>
        <w:pStyle w:val="TOC2"/>
        <w:tabs>
          <w:tab w:val="left" w:pos="720"/>
        </w:tabs>
        <w:rPr>
          <w:noProof/>
        </w:rPr>
      </w:pPr>
      <w:r>
        <w:rPr>
          <w:noProof/>
        </w:rPr>
        <w:t>2.</w:t>
      </w:r>
      <w:r w:rsidR="0066091B">
        <w:rPr>
          <w:noProof/>
        </w:rPr>
        <w:t>4</w:t>
      </w:r>
      <w:r>
        <w:rPr>
          <w:noProof/>
        </w:rPr>
        <w:tab/>
        <w:t>Design and Implementation Constraints</w:t>
      </w:r>
      <w:r>
        <w:rPr>
          <w:noProof/>
        </w:rPr>
        <w:tab/>
      </w:r>
      <w:r>
        <w:rPr>
          <w:noProof/>
        </w:rPr>
        <w:fldChar w:fldCharType="begin"/>
      </w:r>
      <w:r>
        <w:rPr>
          <w:noProof/>
        </w:rPr>
        <w:instrText xml:space="preserve"> PAGEREF _Toc441230983 \h </w:instrText>
      </w:r>
      <w:r>
        <w:rPr>
          <w:noProof/>
        </w:rPr>
      </w:r>
      <w:r>
        <w:rPr>
          <w:noProof/>
        </w:rPr>
        <w:fldChar w:fldCharType="separate"/>
      </w:r>
      <w:r w:rsidR="008A4AF6">
        <w:rPr>
          <w:noProof/>
        </w:rPr>
        <w:t>3</w:t>
      </w:r>
      <w:r>
        <w:rPr>
          <w:noProof/>
        </w:rPr>
        <w:fldChar w:fldCharType="end"/>
      </w:r>
    </w:p>
    <w:p w14:paraId="15DA3FB4" w14:textId="1A9B708A" w:rsidR="001366F6" w:rsidRDefault="001366F6" w:rsidP="001366F6">
      <w:pPr>
        <w:pStyle w:val="TOC2"/>
        <w:tabs>
          <w:tab w:val="left" w:pos="720"/>
        </w:tabs>
        <w:rPr>
          <w:noProof/>
        </w:rPr>
      </w:pPr>
      <w:r>
        <w:rPr>
          <w:noProof/>
        </w:rPr>
        <w:t>2.</w:t>
      </w:r>
      <w:r w:rsidR="0066091B">
        <w:rPr>
          <w:noProof/>
        </w:rPr>
        <w:t>5</w:t>
      </w:r>
      <w:r>
        <w:rPr>
          <w:noProof/>
        </w:rPr>
        <w:tab/>
        <w:t>User Documentation</w:t>
      </w:r>
      <w:r>
        <w:rPr>
          <w:noProof/>
        </w:rPr>
        <w:tab/>
      </w:r>
      <w:r>
        <w:rPr>
          <w:noProof/>
        </w:rPr>
        <w:fldChar w:fldCharType="begin"/>
      </w:r>
      <w:r>
        <w:rPr>
          <w:noProof/>
        </w:rPr>
        <w:instrText xml:space="preserve"> PAGEREF _Toc441230984 \h </w:instrText>
      </w:r>
      <w:r>
        <w:rPr>
          <w:noProof/>
        </w:rPr>
      </w:r>
      <w:r>
        <w:rPr>
          <w:noProof/>
        </w:rPr>
        <w:fldChar w:fldCharType="separate"/>
      </w:r>
      <w:r w:rsidR="008A4AF6">
        <w:rPr>
          <w:noProof/>
        </w:rPr>
        <w:t>3</w:t>
      </w:r>
      <w:r>
        <w:rPr>
          <w:noProof/>
        </w:rPr>
        <w:fldChar w:fldCharType="end"/>
      </w:r>
    </w:p>
    <w:p w14:paraId="70CA97F5" w14:textId="20821E0D" w:rsidR="001366F6" w:rsidRDefault="001366F6" w:rsidP="001366F6">
      <w:pPr>
        <w:pStyle w:val="TOC2"/>
        <w:tabs>
          <w:tab w:val="left" w:pos="720"/>
        </w:tabs>
        <w:rPr>
          <w:noProof/>
        </w:rPr>
      </w:pPr>
      <w:r>
        <w:rPr>
          <w:noProof/>
        </w:rPr>
        <w:t>2.</w:t>
      </w:r>
      <w:r w:rsidR="0066091B">
        <w:rPr>
          <w:noProof/>
        </w:rPr>
        <w:t>6</w:t>
      </w:r>
      <w:r>
        <w:rPr>
          <w:noProof/>
        </w:rPr>
        <w:tab/>
        <w:t>Assumptions and Dependencies</w:t>
      </w:r>
      <w:r>
        <w:rPr>
          <w:noProof/>
        </w:rPr>
        <w:tab/>
      </w:r>
      <w:r>
        <w:rPr>
          <w:noProof/>
        </w:rPr>
        <w:fldChar w:fldCharType="begin"/>
      </w:r>
      <w:r>
        <w:rPr>
          <w:noProof/>
        </w:rPr>
        <w:instrText xml:space="preserve"> PAGEREF _Toc441230985 \h </w:instrText>
      </w:r>
      <w:r>
        <w:rPr>
          <w:noProof/>
        </w:rPr>
      </w:r>
      <w:r>
        <w:rPr>
          <w:noProof/>
        </w:rPr>
        <w:fldChar w:fldCharType="separate"/>
      </w:r>
      <w:r w:rsidR="008A4AF6">
        <w:rPr>
          <w:noProof/>
        </w:rPr>
        <w:t>3</w:t>
      </w:r>
      <w:r>
        <w:rPr>
          <w:noProof/>
        </w:rPr>
        <w:fldChar w:fldCharType="end"/>
      </w:r>
    </w:p>
    <w:p w14:paraId="273486DB" w14:textId="199B95AD" w:rsidR="001366F6" w:rsidRDefault="001366F6" w:rsidP="001366F6">
      <w:pPr>
        <w:pStyle w:val="TOC1"/>
      </w:pPr>
      <w:r>
        <w:t>3.</w:t>
      </w:r>
      <w:r>
        <w:tab/>
        <w:t>External Interface Requirements</w:t>
      </w:r>
      <w:r>
        <w:tab/>
      </w:r>
      <w:r>
        <w:fldChar w:fldCharType="begin"/>
      </w:r>
      <w:r>
        <w:instrText xml:space="preserve"> PAGEREF _Toc441230986 \h </w:instrText>
      </w:r>
      <w:r>
        <w:fldChar w:fldCharType="separate"/>
      </w:r>
      <w:r w:rsidR="008A4AF6">
        <w:t>3</w:t>
      </w:r>
      <w:r>
        <w:fldChar w:fldCharType="end"/>
      </w:r>
    </w:p>
    <w:p w14:paraId="2526508F" w14:textId="5B266F7D" w:rsidR="001366F6" w:rsidRDefault="001366F6" w:rsidP="001366F6">
      <w:pPr>
        <w:pStyle w:val="TOC2"/>
        <w:tabs>
          <w:tab w:val="left" w:pos="720"/>
        </w:tabs>
        <w:rPr>
          <w:noProof/>
        </w:rPr>
      </w:pPr>
      <w:r>
        <w:rPr>
          <w:noProof/>
        </w:rPr>
        <w:t>3.1</w:t>
      </w:r>
      <w:r>
        <w:rPr>
          <w:noProof/>
        </w:rPr>
        <w:tab/>
        <w:t>User Interfaces</w:t>
      </w:r>
      <w:r>
        <w:rPr>
          <w:noProof/>
        </w:rPr>
        <w:tab/>
      </w:r>
      <w:r>
        <w:rPr>
          <w:noProof/>
        </w:rPr>
        <w:fldChar w:fldCharType="begin"/>
      </w:r>
      <w:r>
        <w:rPr>
          <w:noProof/>
        </w:rPr>
        <w:instrText xml:space="preserve"> PAGEREF _Toc441230987 \h </w:instrText>
      </w:r>
      <w:r>
        <w:rPr>
          <w:noProof/>
        </w:rPr>
      </w:r>
      <w:r>
        <w:rPr>
          <w:noProof/>
        </w:rPr>
        <w:fldChar w:fldCharType="separate"/>
      </w:r>
      <w:r w:rsidR="008A4AF6">
        <w:rPr>
          <w:noProof/>
        </w:rPr>
        <w:t>3</w:t>
      </w:r>
      <w:r>
        <w:rPr>
          <w:noProof/>
        </w:rPr>
        <w:fldChar w:fldCharType="end"/>
      </w:r>
    </w:p>
    <w:p w14:paraId="49ED3EFD" w14:textId="6BAA8FE5" w:rsidR="001366F6" w:rsidRDefault="001366F6" w:rsidP="001366F6">
      <w:pPr>
        <w:pStyle w:val="TOC2"/>
        <w:tabs>
          <w:tab w:val="left" w:pos="720"/>
        </w:tabs>
        <w:rPr>
          <w:noProof/>
        </w:rPr>
      </w:pPr>
      <w:r>
        <w:rPr>
          <w:noProof/>
        </w:rPr>
        <w:t>3.2</w:t>
      </w:r>
      <w:r>
        <w:rPr>
          <w:noProof/>
        </w:rPr>
        <w:tab/>
        <w:t>Hardware Interfaces</w:t>
      </w:r>
      <w:r>
        <w:rPr>
          <w:noProof/>
        </w:rPr>
        <w:tab/>
      </w:r>
      <w:r>
        <w:rPr>
          <w:noProof/>
        </w:rPr>
        <w:fldChar w:fldCharType="begin"/>
      </w:r>
      <w:r>
        <w:rPr>
          <w:noProof/>
        </w:rPr>
        <w:instrText xml:space="preserve"> PAGEREF _Toc441230988 \h </w:instrText>
      </w:r>
      <w:r>
        <w:rPr>
          <w:noProof/>
        </w:rPr>
      </w:r>
      <w:r>
        <w:rPr>
          <w:noProof/>
        </w:rPr>
        <w:fldChar w:fldCharType="separate"/>
      </w:r>
      <w:r w:rsidR="008A4AF6">
        <w:rPr>
          <w:noProof/>
        </w:rPr>
        <w:t>3</w:t>
      </w:r>
      <w:r>
        <w:rPr>
          <w:noProof/>
        </w:rPr>
        <w:fldChar w:fldCharType="end"/>
      </w:r>
    </w:p>
    <w:p w14:paraId="2D963CDD" w14:textId="25D2B3D2" w:rsidR="001366F6" w:rsidRDefault="001366F6" w:rsidP="001366F6">
      <w:pPr>
        <w:pStyle w:val="TOC2"/>
        <w:tabs>
          <w:tab w:val="left" w:pos="720"/>
        </w:tabs>
        <w:rPr>
          <w:noProof/>
        </w:rPr>
      </w:pPr>
      <w:r>
        <w:rPr>
          <w:noProof/>
        </w:rPr>
        <w:t>3.3</w:t>
      </w:r>
      <w:r>
        <w:rPr>
          <w:noProof/>
        </w:rPr>
        <w:tab/>
        <w:t>Software Interfaces</w:t>
      </w:r>
      <w:r>
        <w:rPr>
          <w:noProof/>
        </w:rPr>
        <w:tab/>
      </w:r>
      <w:r>
        <w:rPr>
          <w:noProof/>
        </w:rPr>
        <w:fldChar w:fldCharType="begin"/>
      </w:r>
      <w:r>
        <w:rPr>
          <w:noProof/>
        </w:rPr>
        <w:instrText xml:space="preserve"> PAGEREF _Toc441230989 \h </w:instrText>
      </w:r>
      <w:r>
        <w:rPr>
          <w:noProof/>
        </w:rPr>
      </w:r>
      <w:r>
        <w:rPr>
          <w:noProof/>
        </w:rPr>
        <w:fldChar w:fldCharType="separate"/>
      </w:r>
      <w:r w:rsidR="008A4AF6">
        <w:rPr>
          <w:noProof/>
        </w:rPr>
        <w:t>3</w:t>
      </w:r>
      <w:r>
        <w:rPr>
          <w:noProof/>
        </w:rPr>
        <w:fldChar w:fldCharType="end"/>
      </w:r>
    </w:p>
    <w:p w14:paraId="77A9B2AA" w14:textId="59C2519E" w:rsidR="001366F6" w:rsidRDefault="001366F6" w:rsidP="001366F6">
      <w:pPr>
        <w:pStyle w:val="TOC2"/>
        <w:tabs>
          <w:tab w:val="left" w:pos="720"/>
        </w:tabs>
        <w:rPr>
          <w:noProof/>
        </w:rPr>
      </w:pPr>
      <w:r>
        <w:rPr>
          <w:noProof/>
        </w:rPr>
        <w:t>3.4</w:t>
      </w:r>
      <w:r>
        <w:rPr>
          <w:noProof/>
        </w:rPr>
        <w:tab/>
        <w:t>Communications Interfaces</w:t>
      </w:r>
      <w:r>
        <w:rPr>
          <w:noProof/>
        </w:rPr>
        <w:tab/>
      </w:r>
      <w:r>
        <w:rPr>
          <w:noProof/>
        </w:rPr>
        <w:fldChar w:fldCharType="begin"/>
      </w:r>
      <w:r>
        <w:rPr>
          <w:noProof/>
        </w:rPr>
        <w:instrText xml:space="preserve"> PAGEREF _Toc441230990 \h </w:instrText>
      </w:r>
      <w:r>
        <w:rPr>
          <w:noProof/>
        </w:rPr>
      </w:r>
      <w:r>
        <w:rPr>
          <w:noProof/>
        </w:rPr>
        <w:fldChar w:fldCharType="separate"/>
      </w:r>
      <w:r w:rsidR="008A4AF6">
        <w:rPr>
          <w:noProof/>
        </w:rPr>
        <w:t>3</w:t>
      </w:r>
      <w:r>
        <w:rPr>
          <w:noProof/>
        </w:rPr>
        <w:fldChar w:fldCharType="end"/>
      </w:r>
    </w:p>
    <w:p w14:paraId="44380F6E" w14:textId="45E84A1C" w:rsidR="001366F6" w:rsidRDefault="001366F6" w:rsidP="001366F6">
      <w:pPr>
        <w:pStyle w:val="TOC1"/>
      </w:pPr>
      <w:r>
        <w:t>4.</w:t>
      </w:r>
      <w:r>
        <w:tab/>
        <w:t>System Features</w:t>
      </w:r>
      <w:r>
        <w:tab/>
      </w:r>
      <w:r>
        <w:fldChar w:fldCharType="begin"/>
      </w:r>
      <w:r>
        <w:instrText xml:space="preserve"> PAGEREF _Toc441230991 \h </w:instrText>
      </w:r>
      <w:r>
        <w:fldChar w:fldCharType="separate"/>
      </w:r>
      <w:r w:rsidR="008A4AF6">
        <w:t>4</w:t>
      </w:r>
      <w:r>
        <w:fldChar w:fldCharType="end"/>
      </w:r>
    </w:p>
    <w:p w14:paraId="35B4C98D" w14:textId="50272DD3" w:rsidR="001366F6" w:rsidRDefault="001366F6" w:rsidP="001366F6">
      <w:pPr>
        <w:pStyle w:val="TOC2"/>
        <w:tabs>
          <w:tab w:val="left" w:pos="720"/>
        </w:tabs>
        <w:rPr>
          <w:noProof/>
        </w:rPr>
      </w:pPr>
      <w:r>
        <w:rPr>
          <w:noProof/>
        </w:rPr>
        <w:t>4.1</w:t>
      </w:r>
      <w:r>
        <w:rPr>
          <w:noProof/>
        </w:rPr>
        <w:tab/>
        <w:t>System Feature 1</w:t>
      </w:r>
      <w:r>
        <w:rPr>
          <w:noProof/>
        </w:rPr>
        <w:tab/>
      </w:r>
      <w:r>
        <w:rPr>
          <w:noProof/>
        </w:rPr>
        <w:fldChar w:fldCharType="begin"/>
      </w:r>
      <w:r>
        <w:rPr>
          <w:noProof/>
        </w:rPr>
        <w:instrText xml:space="preserve"> PAGEREF _Toc441230992 \h </w:instrText>
      </w:r>
      <w:r>
        <w:rPr>
          <w:noProof/>
        </w:rPr>
        <w:fldChar w:fldCharType="separate"/>
      </w:r>
      <w:r w:rsidR="008A4AF6">
        <w:rPr>
          <w:b/>
          <w:bCs/>
          <w:noProof/>
        </w:rPr>
        <w:t>Error! Bookmark not defined.</w:t>
      </w:r>
      <w:r>
        <w:rPr>
          <w:noProof/>
        </w:rPr>
        <w:fldChar w:fldCharType="end"/>
      </w:r>
    </w:p>
    <w:p w14:paraId="73A4F0D9" w14:textId="456DCCCC" w:rsidR="001366F6" w:rsidRDefault="001366F6" w:rsidP="001366F6">
      <w:pPr>
        <w:pStyle w:val="TOC2"/>
        <w:tabs>
          <w:tab w:val="left" w:pos="720"/>
        </w:tabs>
        <w:rPr>
          <w:noProof/>
        </w:rPr>
      </w:pPr>
      <w:r>
        <w:rPr>
          <w:noProof/>
        </w:rPr>
        <w:t>4.2</w:t>
      </w:r>
      <w:r>
        <w:rPr>
          <w:noProof/>
        </w:rPr>
        <w:tab/>
        <w:t>System Feature 2 (and so on)</w:t>
      </w:r>
      <w:r>
        <w:rPr>
          <w:noProof/>
        </w:rPr>
        <w:tab/>
      </w:r>
      <w:r>
        <w:rPr>
          <w:noProof/>
        </w:rPr>
        <w:fldChar w:fldCharType="begin"/>
      </w:r>
      <w:r>
        <w:rPr>
          <w:noProof/>
        </w:rPr>
        <w:instrText xml:space="preserve"> PAGEREF _Toc441230993 \h </w:instrText>
      </w:r>
      <w:r>
        <w:rPr>
          <w:noProof/>
        </w:rPr>
        <w:fldChar w:fldCharType="separate"/>
      </w:r>
      <w:r w:rsidR="008A4AF6">
        <w:rPr>
          <w:b/>
          <w:bCs/>
          <w:noProof/>
        </w:rPr>
        <w:t>Error! Bookmark not defined.</w:t>
      </w:r>
      <w:r>
        <w:rPr>
          <w:noProof/>
        </w:rPr>
        <w:fldChar w:fldCharType="end"/>
      </w:r>
    </w:p>
    <w:p w14:paraId="19B8B1BD" w14:textId="31AA7276" w:rsidR="001366F6" w:rsidRDefault="001366F6" w:rsidP="001366F6">
      <w:pPr>
        <w:pStyle w:val="TOC1"/>
      </w:pPr>
      <w:r>
        <w:t>5.</w:t>
      </w:r>
      <w:r>
        <w:tab/>
        <w:t>Other Nonfunctional Requirements</w:t>
      </w:r>
      <w:r>
        <w:tab/>
      </w:r>
      <w:r>
        <w:fldChar w:fldCharType="begin"/>
      </w:r>
      <w:r>
        <w:instrText xml:space="preserve"> PAGEREF _Toc441230994 \h </w:instrText>
      </w:r>
      <w:r>
        <w:fldChar w:fldCharType="separate"/>
      </w:r>
      <w:r w:rsidR="008A4AF6">
        <w:t>4</w:t>
      </w:r>
      <w:r>
        <w:fldChar w:fldCharType="end"/>
      </w:r>
    </w:p>
    <w:p w14:paraId="5D8771B5" w14:textId="5DD4D94C" w:rsidR="001366F6" w:rsidRDefault="001366F6" w:rsidP="001366F6">
      <w:pPr>
        <w:pStyle w:val="TOC2"/>
        <w:tabs>
          <w:tab w:val="left" w:pos="720"/>
        </w:tabs>
        <w:rPr>
          <w:noProof/>
        </w:rPr>
      </w:pPr>
      <w:r>
        <w:rPr>
          <w:noProof/>
        </w:rPr>
        <w:t>5.1</w:t>
      </w:r>
      <w:r>
        <w:rPr>
          <w:noProof/>
        </w:rPr>
        <w:tab/>
        <w:t>Performance Requirements</w:t>
      </w:r>
      <w:r>
        <w:rPr>
          <w:noProof/>
        </w:rPr>
        <w:tab/>
      </w:r>
      <w:r>
        <w:rPr>
          <w:noProof/>
        </w:rPr>
        <w:fldChar w:fldCharType="begin"/>
      </w:r>
      <w:r>
        <w:rPr>
          <w:noProof/>
        </w:rPr>
        <w:instrText xml:space="preserve"> PAGEREF _Toc441230995 \h </w:instrText>
      </w:r>
      <w:r>
        <w:rPr>
          <w:noProof/>
        </w:rPr>
      </w:r>
      <w:r>
        <w:rPr>
          <w:noProof/>
        </w:rPr>
        <w:fldChar w:fldCharType="separate"/>
      </w:r>
      <w:r w:rsidR="008A4AF6">
        <w:rPr>
          <w:noProof/>
        </w:rPr>
        <w:t>13</w:t>
      </w:r>
      <w:r>
        <w:rPr>
          <w:noProof/>
        </w:rPr>
        <w:fldChar w:fldCharType="end"/>
      </w:r>
    </w:p>
    <w:p w14:paraId="3022029F" w14:textId="47EDE22B" w:rsidR="001366F6" w:rsidRDefault="001366F6" w:rsidP="001366F6">
      <w:pPr>
        <w:pStyle w:val="TOC2"/>
        <w:tabs>
          <w:tab w:val="left" w:pos="720"/>
        </w:tabs>
        <w:rPr>
          <w:noProof/>
        </w:rPr>
      </w:pPr>
      <w:r>
        <w:rPr>
          <w:noProof/>
        </w:rPr>
        <w:t>5.2</w:t>
      </w:r>
      <w:r>
        <w:rPr>
          <w:noProof/>
        </w:rPr>
        <w:tab/>
        <w:t>Safety Requirements</w:t>
      </w:r>
      <w:r>
        <w:rPr>
          <w:noProof/>
        </w:rPr>
        <w:tab/>
      </w:r>
      <w:r>
        <w:rPr>
          <w:noProof/>
        </w:rPr>
        <w:fldChar w:fldCharType="begin"/>
      </w:r>
      <w:r>
        <w:rPr>
          <w:noProof/>
        </w:rPr>
        <w:instrText xml:space="preserve"> PAGEREF _Toc441230996 \h </w:instrText>
      </w:r>
      <w:r>
        <w:rPr>
          <w:noProof/>
        </w:rPr>
      </w:r>
      <w:r>
        <w:rPr>
          <w:noProof/>
        </w:rPr>
        <w:fldChar w:fldCharType="separate"/>
      </w:r>
      <w:r w:rsidR="008A4AF6">
        <w:rPr>
          <w:noProof/>
        </w:rPr>
        <w:t>13</w:t>
      </w:r>
      <w:r>
        <w:rPr>
          <w:noProof/>
        </w:rPr>
        <w:fldChar w:fldCharType="end"/>
      </w:r>
    </w:p>
    <w:p w14:paraId="23CB6DBF" w14:textId="04568364" w:rsidR="001366F6" w:rsidRDefault="001366F6" w:rsidP="001366F6">
      <w:pPr>
        <w:pStyle w:val="TOC2"/>
        <w:tabs>
          <w:tab w:val="left" w:pos="720"/>
        </w:tabs>
        <w:rPr>
          <w:noProof/>
        </w:rPr>
      </w:pPr>
      <w:r>
        <w:rPr>
          <w:noProof/>
        </w:rPr>
        <w:t>5.3</w:t>
      </w:r>
      <w:r>
        <w:rPr>
          <w:noProof/>
        </w:rPr>
        <w:tab/>
        <w:t>Security Requirements</w:t>
      </w:r>
      <w:r>
        <w:rPr>
          <w:noProof/>
        </w:rPr>
        <w:tab/>
      </w:r>
      <w:r>
        <w:rPr>
          <w:noProof/>
        </w:rPr>
        <w:fldChar w:fldCharType="begin"/>
      </w:r>
      <w:r>
        <w:rPr>
          <w:noProof/>
        </w:rPr>
        <w:instrText xml:space="preserve"> PAGEREF _Toc441230997 \h </w:instrText>
      </w:r>
      <w:r>
        <w:rPr>
          <w:noProof/>
        </w:rPr>
      </w:r>
      <w:r>
        <w:rPr>
          <w:noProof/>
        </w:rPr>
        <w:fldChar w:fldCharType="separate"/>
      </w:r>
      <w:r w:rsidR="008A4AF6">
        <w:rPr>
          <w:noProof/>
        </w:rPr>
        <w:t>14</w:t>
      </w:r>
      <w:r>
        <w:rPr>
          <w:noProof/>
        </w:rPr>
        <w:fldChar w:fldCharType="end"/>
      </w:r>
    </w:p>
    <w:p w14:paraId="4E3E0603" w14:textId="12C42AED" w:rsidR="001366F6" w:rsidRDefault="001366F6" w:rsidP="001366F6">
      <w:pPr>
        <w:pStyle w:val="TOC2"/>
        <w:tabs>
          <w:tab w:val="left" w:pos="720"/>
        </w:tabs>
        <w:rPr>
          <w:noProof/>
        </w:rPr>
      </w:pPr>
      <w:r>
        <w:rPr>
          <w:noProof/>
        </w:rPr>
        <w:t>5.4</w:t>
      </w:r>
      <w:r>
        <w:rPr>
          <w:noProof/>
        </w:rPr>
        <w:tab/>
        <w:t>Software Quality Attributes</w:t>
      </w:r>
      <w:r>
        <w:rPr>
          <w:noProof/>
        </w:rPr>
        <w:tab/>
      </w:r>
      <w:r>
        <w:rPr>
          <w:noProof/>
        </w:rPr>
        <w:fldChar w:fldCharType="begin"/>
      </w:r>
      <w:r>
        <w:rPr>
          <w:noProof/>
        </w:rPr>
        <w:instrText xml:space="preserve"> PAGEREF _Toc441230998 \h </w:instrText>
      </w:r>
      <w:r>
        <w:rPr>
          <w:noProof/>
        </w:rPr>
      </w:r>
      <w:r>
        <w:rPr>
          <w:noProof/>
        </w:rPr>
        <w:fldChar w:fldCharType="separate"/>
      </w:r>
      <w:r w:rsidR="008A4AF6">
        <w:rPr>
          <w:noProof/>
        </w:rPr>
        <w:t>14</w:t>
      </w:r>
      <w:r>
        <w:rPr>
          <w:noProof/>
        </w:rPr>
        <w:fldChar w:fldCharType="end"/>
      </w:r>
    </w:p>
    <w:p w14:paraId="3C7981D3" w14:textId="0A927A29" w:rsidR="001366F6" w:rsidRDefault="001366F6" w:rsidP="001366F6">
      <w:pPr>
        <w:pStyle w:val="TOC2"/>
        <w:tabs>
          <w:tab w:val="left" w:pos="720"/>
        </w:tabs>
        <w:rPr>
          <w:noProof/>
        </w:rPr>
      </w:pPr>
      <w:r>
        <w:rPr>
          <w:noProof/>
        </w:rPr>
        <w:t>5.5</w:t>
      </w:r>
      <w:r>
        <w:rPr>
          <w:noProof/>
        </w:rPr>
        <w:tab/>
        <w:t>Business Rules</w:t>
      </w:r>
      <w:r>
        <w:rPr>
          <w:noProof/>
        </w:rPr>
        <w:tab/>
      </w:r>
      <w:r>
        <w:rPr>
          <w:noProof/>
        </w:rPr>
        <w:fldChar w:fldCharType="begin"/>
      </w:r>
      <w:r>
        <w:rPr>
          <w:noProof/>
        </w:rPr>
        <w:instrText xml:space="preserve"> PAGEREF _Toc441230999 \h </w:instrText>
      </w:r>
      <w:r>
        <w:rPr>
          <w:noProof/>
        </w:rPr>
      </w:r>
      <w:r>
        <w:rPr>
          <w:noProof/>
        </w:rPr>
        <w:fldChar w:fldCharType="separate"/>
      </w:r>
      <w:r w:rsidR="008A4AF6">
        <w:rPr>
          <w:noProof/>
        </w:rPr>
        <w:t>14</w:t>
      </w:r>
      <w:r>
        <w:rPr>
          <w:noProof/>
        </w:rPr>
        <w:fldChar w:fldCharType="end"/>
      </w:r>
    </w:p>
    <w:p w14:paraId="1C76423D" w14:textId="36A6B2B3" w:rsidR="001366F6" w:rsidRDefault="001366F6" w:rsidP="001366F6">
      <w:pPr>
        <w:pStyle w:val="TOC1"/>
      </w:pPr>
      <w:r>
        <w:t>6.</w:t>
      </w:r>
      <w:r>
        <w:tab/>
        <w:t>Other Requirements</w:t>
      </w:r>
      <w:r>
        <w:tab/>
      </w:r>
      <w:r>
        <w:fldChar w:fldCharType="begin"/>
      </w:r>
      <w:r>
        <w:instrText xml:space="preserve"> PAGEREF _Toc441231000 \h </w:instrText>
      </w:r>
      <w:r>
        <w:fldChar w:fldCharType="separate"/>
      </w:r>
      <w:r w:rsidR="008A4AF6">
        <w:t>14</w:t>
      </w:r>
      <w:r>
        <w:fldChar w:fldCharType="end"/>
      </w:r>
    </w:p>
    <w:p w14:paraId="7FD7D5AE" w14:textId="2185B5B0" w:rsidR="001366F6" w:rsidRDefault="001366F6" w:rsidP="001366F6">
      <w:pPr>
        <w:pStyle w:val="TOC1"/>
      </w:pPr>
      <w:r>
        <w:t>Appendix A: Glossary</w:t>
      </w:r>
      <w:r>
        <w:tab/>
      </w:r>
      <w:r>
        <w:fldChar w:fldCharType="begin"/>
      </w:r>
      <w:r>
        <w:instrText xml:space="preserve"> PAGEREF _Toc441231001 \h </w:instrText>
      </w:r>
      <w:r>
        <w:fldChar w:fldCharType="separate"/>
      </w:r>
      <w:r w:rsidR="008A4AF6">
        <w:t>14</w:t>
      </w:r>
      <w:r>
        <w:fldChar w:fldCharType="end"/>
      </w:r>
    </w:p>
    <w:p w14:paraId="162D64E8" w14:textId="5CC7899F" w:rsidR="001366F6" w:rsidRDefault="001366F6" w:rsidP="001366F6">
      <w:pPr>
        <w:pStyle w:val="TOC1"/>
      </w:pPr>
      <w:r>
        <w:t>Appendix B: Analysis Models</w:t>
      </w:r>
      <w:r>
        <w:tab/>
      </w:r>
      <w:r>
        <w:fldChar w:fldCharType="begin"/>
      </w:r>
      <w:r>
        <w:instrText xml:space="preserve"> PAGEREF _Toc441231002 \h </w:instrText>
      </w:r>
      <w:r>
        <w:fldChar w:fldCharType="separate"/>
      </w:r>
      <w:r w:rsidR="008A4AF6">
        <w:t>15</w:t>
      </w:r>
      <w:r>
        <w:fldChar w:fldCharType="end"/>
      </w:r>
    </w:p>
    <w:p w14:paraId="6684D2F3" w14:textId="4AC5FAAB" w:rsidR="001366F6" w:rsidRDefault="001366F6" w:rsidP="001366F6">
      <w:pPr>
        <w:pStyle w:val="TOC1"/>
      </w:pPr>
      <w:r>
        <w:t>Appendix C: To Be Determined List</w:t>
      </w:r>
      <w:r>
        <w:tab/>
      </w:r>
      <w:r>
        <w:fldChar w:fldCharType="begin"/>
      </w:r>
      <w:r>
        <w:instrText xml:space="preserve"> PAGEREF _Toc441231003 \h </w:instrText>
      </w:r>
      <w:r>
        <w:fldChar w:fldCharType="separate"/>
      </w:r>
      <w:r w:rsidR="008A4AF6">
        <w:t>15</w:t>
      </w:r>
      <w:r>
        <w:fldChar w:fldCharType="end"/>
      </w:r>
    </w:p>
    <w:p w14:paraId="109D96BD" w14:textId="77777777" w:rsidR="001366F6" w:rsidRDefault="001366F6" w:rsidP="001366F6">
      <w:pPr>
        <w:rPr>
          <w:rFonts w:ascii="Times New Roman" w:hAnsi="Times New Roman"/>
          <w:b/>
          <w:noProof/>
        </w:rPr>
      </w:pPr>
      <w:r>
        <w:rPr>
          <w:rFonts w:ascii="Times New Roman" w:hAnsi="Times New Roman"/>
          <w:b/>
          <w:noProof/>
        </w:rPr>
        <w:fldChar w:fldCharType="end"/>
      </w:r>
    </w:p>
    <w:p w14:paraId="08AC77B4" w14:textId="77777777" w:rsidR="001366F6" w:rsidRDefault="001366F6" w:rsidP="001366F6">
      <w:pPr>
        <w:rPr>
          <w:rFonts w:ascii="Times New Roman" w:hAnsi="Times New Roman"/>
          <w:b/>
          <w:noProof/>
        </w:rPr>
      </w:pPr>
    </w:p>
    <w:p w14:paraId="5B78D9DA" w14:textId="77777777" w:rsidR="001366F6" w:rsidRDefault="001366F6" w:rsidP="001366F6">
      <w:pPr>
        <w:pStyle w:val="TOCEntry"/>
      </w:pPr>
      <w:bookmarkStart w:id="9" w:name="_Toc441230971"/>
      <w:r>
        <w:t>Revision History</w:t>
      </w:r>
      <w:bookmarkEnd w:id="9"/>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1366F6" w14:paraId="6AC2C605" w14:textId="77777777" w:rsidTr="008A4AF6">
        <w:tc>
          <w:tcPr>
            <w:tcW w:w="2160" w:type="dxa"/>
            <w:tcBorders>
              <w:top w:val="single" w:sz="12" w:space="0" w:color="auto"/>
              <w:bottom w:val="double" w:sz="12" w:space="0" w:color="auto"/>
            </w:tcBorders>
          </w:tcPr>
          <w:p w14:paraId="464A7981" w14:textId="77777777" w:rsidR="001366F6" w:rsidRDefault="001366F6" w:rsidP="008A4AF6">
            <w:pPr>
              <w:spacing w:before="40" w:after="40"/>
              <w:rPr>
                <w:b/>
              </w:rPr>
            </w:pPr>
            <w:r>
              <w:rPr>
                <w:b/>
              </w:rPr>
              <w:t>Name</w:t>
            </w:r>
          </w:p>
        </w:tc>
        <w:tc>
          <w:tcPr>
            <w:tcW w:w="1170" w:type="dxa"/>
            <w:tcBorders>
              <w:top w:val="single" w:sz="12" w:space="0" w:color="auto"/>
              <w:bottom w:val="double" w:sz="12" w:space="0" w:color="auto"/>
            </w:tcBorders>
          </w:tcPr>
          <w:p w14:paraId="322426A0" w14:textId="77777777" w:rsidR="001366F6" w:rsidRDefault="001366F6" w:rsidP="008A4AF6">
            <w:pPr>
              <w:spacing w:before="40" w:after="40"/>
              <w:rPr>
                <w:b/>
              </w:rPr>
            </w:pPr>
            <w:r>
              <w:rPr>
                <w:b/>
              </w:rPr>
              <w:t>Date</w:t>
            </w:r>
          </w:p>
        </w:tc>
        <w:tc>
          <w:tcPr>
            <w:tcW w:w="4954" w:type="dxa"/>
            <w:tcBorders>
              <w:top w:val="single" w:sz="12" w:space="0" w:color="auto"/>
              <w:bottom w:val="double" w:sz="12" w:space="0" w:color="auto"/>
            </w:tcBorders>
          </w:tcPr>
          <w:p w14:paraId="2FEA9D05" w14:textId="77777777" w:rsidR="001366F6" w:rsidRDefault="001366F6" w:rsidP="008A4AF6">
            <w:pPr>
              <w:spacing w:before="40" w:after="40"/>
              <w:rPr>
                <w:b/>
              </w:rPr>
            </w:pPr>
            <w:r>
              <w:rPr>
                <w:b/>
              </w:rPr>
              <w:t xml:space="preserve">Reason </w:t>
            </w:r>
            <w:proofErr w:type="gramStart"/>
            <w:r>
              <w:rPr>
                <w:b/>
              </w:rPr>
              <w:t>For</w:t>
            </w:r>
            <w:proofErr w:type="gramEnd"/>
            <w:r>
              <w:rPr>
                <w:b/>
              </w:rPr>
              <w:t xml:space="preserve"> Changes</w:t>
            </w:r>
          </w:p>
        </w:tc>
        <w:tc>
          <w:tcPr>
            <w:tcW w:w="1584" w:type="dxa"/>
            <w:tcBorders>
              <w:top w:val="single" w:sz="12" w:space="0" w:color="auto"/>
              <w:bottom w:val="double" w:sz="12" w:space="0" w:color="auto"/>
            </w:tcBorders>
          </w:tcPr>
          <w:p w14:paraId="56969AF0" w14:textId="77777777" w:rsidR="001366F6" w:rsidRDefault="001366F6" w:rsidP="008A4AF6">
            <w:pPr>
              <w:spacing w:before="40" w:after="40"/>
              <w:rPr>
                <w:b/>
              </w:rPr>
            </w:pPr>
            <w:r>
              <w:rPr>
                <w:b/>
              </w:rPr>
              <w:t>Version</w:t>
            </w:r>
          </w:p>
        </w:tc>
      </w:tr>
      <w:tr w:rsidR="001366F6" w14:paraId="60A01ABE" w14:textId="77777777" w:rsidTr="008A4AF6">
        <w:tc>
          <w:tcPr>
            <w:tcW w:w="2160" w:type="dxa"/>
            <w:tcBorders>
              <w:top w:val="nil"/>
            </w:tcBorders>
          </w:tcPr>
          <w:p w14:paraId="4D33B00B" w14:textId="77777777" w:rsidR="001366F6" w:rsidRDefault="001366F6" w:rsidP="008A4AF6">
            <w:pPr>
              <w:spacing w:before="40" w:after="40"/>
            </w:pPr>
          </w:p>
        </w:tc>
        <w:tc>
          <w:tcPr>
            <w:tcW w:w="1170" w:type="dxa"/>
            <w:tcBorders>
              <w:top w:val="nil"/>
            </w:tcBorders>
          </w:tcPr>
          <w:p w14:paraId="52F563FF" w14:textId="77777777" w:rsidR="001366F6" w:rsidRDefault="001366F6" w:rsidP="008A4AF6">
            <w:pPr>
              <w:spacing w:before="40" w:after="40"/>
            </w:pPr>
          </w:p>
        </w:tc>
        <w:tc>
          <w:tcPr>
            <w:tcW w:w="4954" w:type="dxa"/>
            <w:tcBorders>
              <w:top w:val="nil"/>
            </w:tcBorders>
          </w:tcPr>
          <w:p w14:paraId="2B0A0AD9" w14:textId="77777777" w:rsidR="001366F6" w:rsidRDefault="001366F6" w:rsidP="008A4AF6">
            <w:pPr>
              <w:spacing w:before="40" w:after="40"/>
            </w:pPr>
          </w:p>
        </w:tc>
        <w:tc>
          <w:tcPr>
            <w:tcW w:w="1584" w:type="dxa"/>
            <w:tcBorders>
              <w:top w:val="nil"/>
            </w:tcBorders>
          </w:tcPr>
          <w:p w14:paraId="3B4EFF2C" w14:textId="77777777" w:rsidR="001366F6" w:rsidRDefault="001366F6" w:rsidP="008A4AF6">
            <w:pPr>
              <w:spacing w:before="40" w:after="40"/>
            </w:pPr>
          </w:p>
        </w:tc>
      </w:tr>
      <w:tr w:rsidR="001366F6" w14:paraId="72D2D5F3" w14:textId="77777777" w:rsidTr="008A4AF6">
        <w:tc>
          <w:tcPr>
            <w:tcW w:w="2160" w:type="dxa"/>
            <w:tcBorders>
              <w:bottom w:val="single" w:sz="12" w:space="0" w:color="auto"/>
            </w:tcBorders>
          </w:tcPr>
          <w:p w14:paraId="792ECA1B" w14:textId="77777777" w:rsidR="001366F6" w:rsidRDefault="001366F6" w:rsidP="008A4AF6">
            <w:pPr>
              <w:spacing w:before="40" w:after="40"/>
            </w:pPr>
          </w:p>
        </w:tc>
        <w:tc>
          <w:tcPr>
            <w:tcW w:w="1170" w:type="dxa"/>
            <w:tcBorders>
              <w:bottom w:val="single" w:sz="12" w:space="0" w:color="auto"/>
            </w:tcBorders>
          </w:tcPr>
          <w:p w14:paraId="130C5AE8" w14:textId="77777777" w:rsidR="001366F6" w:rsidRDefault="001366F6" w:rsidP="008A4AF6">
            <w:pPr>
              <w:spacing w:before="40" w:after="40"/>
            </w:pPr>
          </w:p>
        </w:tc>
        <w:tc>
          <w:tcPr>
            <w:tcW w:w="4954" w:type="dxa"/>
            <w:tcBorders>
              <w:bottom w:val="single" w:sz="12" w:space="0" w:color="auto"/>
            </w:tcBorders>
          </w:tcPr>
          <w:p w14:paraId="5C083BBD" w14:textId="77777777" w:rsidR="001366F6" w:rsidRDefault="001366F6" w:rsidP="008A4AF6">
            <w:pPr>
              <w:spacing w:before="40" w:after="40"/>
            </w:pPr>
          </w:p>
        </w:tc>
        <w:tc>
          <w:tcPr>
            <w:tcW w:w="1584" w:type="dxa"/>
            <w:tcBorders>
              <w:bottom w:val="single" w:sz="12" w:space="0" w:color="auto"/>
            </w:tcBorders>
          </w:tcPr>
          <w:p w14:paraId="42E8AA1C" w14:textId="77777777" w:rsidR="001366F6" w:rsidRDefault="001366F6" w:rsidP="008A4AF6">
            <w:pPr>
              <w:spacing w:before="40" w:after="40"/>
            </w:pPr>
          </w:p>
        </w:tc>
      </w:tr>
    </w:tbl>
    <w:p w14:paraId="1D66CD0E" w14:textId="77777777" w:rsidR="001366F6" w:rsidRDefault="001366F6" w:rsidP="001366F6">
      <w:pPr>
        <w:rPr>
          <w:b/>
        </w:rPr>
      </w:pPr>
    </w:p>
    <w:p w14:paraId="0BD55CA5" w14:textId="77777777" w:rsidR="001366F6" w:rsidRDefault="001366F6" w:rsidP="001366F6"/>
    <w:p w14:paraId="134FCF28" w14:textId="77777777" w:rsidR="001366F6" w:rsidRDefault="001366F6" w:rsidP="001366F6">
      <w:pPr>
        <w:sectPr w:rsidR="001366F6">
          <w:headerReference w:type="default" r:id="rId8"/>
          <w:footerReference w:type="default" r:id="rId9"/>
          <w:pgSz w:w="12240" w:h="15840" w:code="1"/>
          <w:pgMar w:top="1440" w:right="1440" w:bottom="1440" w:left="1440" w:header="720" w:footer="720" w:gutter="0"/>
          <w:pgNumType w:fmt="lowerRoman"/>
          <w:cols w:space="720"/>
        </w:sectPr>
      </w:pPr>
    </w:p>
    <w:p w14:paraId="77CAE142" w14:textId="77777777" w:rsidR="001366F6" w:rsidRDefault="001366F6" w:rsidP="001366F6">
      <w:pPr>
        <w:pStyle w:val="Heading1"/>
      </w:pPr>
      <w:bookmarkStart w:id="10" w:name="_Toc439994665"/>
      <w:bookmarkStart w:id="11" w:name="_Toc441230972"/>
      <w:r>
        <w:lastRenderedPageBreak/>
        <w:t>Introduction</w:t>
      </w:r>
      <w:bookmarkEnd w:id="10"/>
      <w:bookmarkEnd w:id="11"/>
    </w:p>
    <w:p w14:paraId="3D3095DD" w14:textId="77777777" w:rsidR="001366F6" w:rsidRDefault="001366F6" w:rsidP="001366F6">
      <w:pPr>
        <w:pStyle w:val="Heading2"/>
      </w:pPr>
      <w:bookmarkStart w:id="12" w:name="_Toc439994667"/>
      <w:bookmarkStart w:id="13" w:name="_Toc441230973"/>
      <w:r>
        <w:t>Purpose</w:t>
      </w:r>
      <w:bookmarkEnd w:id="12"/>
      <w:bookmarkEnd w:id="13"/>
      <w:r>
        <w:t xml:space="preserve"> </w:t>
      </w:r>
    </w:p>
    <w:p w14:paraId="0BF226EA" w14:textId="77777777" w:rsidR="001366F6" w:rsidRPr="00A02EC7" w:rsidRDefault="001366F6" w:rsidP="001366F6">
      <w:pPr>
        <w:pStyle w:val="template"/>
        <w:rPr>
          <w:i w:val="0"/>
          <w:iCs/>
        </w:rPr>
      </w:pPr>
      <w:r>
        <w:rPr>
          <w:i w:val="0"/>
          <w:iCs/>
        </w:rPr>
        <w:t xml:space="preserve">An on-spot road accident reporting system. This system would help road accidents victims. Many a times a road accident victim is not taken care of due to jurisdiction fright and the accident is not even reported by the same, this system would allow common citizens to report accidents anonymously.  </w:t>
      </w:r>
    </w:p>
    <w:p w14:paraId="63CB9A80" w14:textId="77777777" w:rsidR="001366F6" w:rsidRDefault="001366F6" w:rsidP="001366F6">
      <w:pPr>
        <w:pStyle w:val="Heading2"/>
      </w:pPr>
      <w:bookmarkStart w:id="14" w:name="_Toc439994668"/>
      <w:bookmarkStart w:id="15" w:name="_Toc441230974"/>
      <w:r>
        <w:t>Document Conventions</w:t>
      </w:r>
      <w:bookmarkEnd w:id="14"/>
      <w:bookmarkEnd w:id="15"/>
    </w:p>
    <w:p w14:paraId="14F302E2" w14:textId="77777777" w:rsidR="001366F6" w:rsidRDefault="001366F6" w:rsidP="001366F6">
      <w:pPr>
        <w:rPr>
          <w:rFonts w:ascii="Arial" w:hAnsi="Arial" w:cs="Arial"/>
          <w:sz w:val="22"/>
          <w:szCs w:val="22"/>
        </w:rPr>
      </w:pPr>
      <w:r w:rsidRPr="004040AE">
        <w:rPr>
          <w:rFonts w:ascii="Arial" w:hAnsi="Arial" w:cs="Arial"/>
          <w:sz w:val="22"/>
          <w:szCs w:val="22"/>
        </w:rPr>
        <w:t>This document uses the following conventions.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3960"/>
      </w:tblGrid>
      <w:tr w:rsidR="001366F6" w:rsidRPr="008C5FA6" w14:paraId="7430CE69" w14:textId="77777777" w:rsidTr="008A4AF6">
        <w:tc>
          <w:tcPr>
            <w:tcW w:w="1458" w:type="dxa"/>
            <w:shd w:val="clear" w:color="auto" w:fill="auto"/>
          </w:tcPr>
          <w:p w14:paraId="49C25E89" w14:textId="10E0792A" w:rsidR="001366F6" w:rsidRPr="008C5FA6" w:rsidRDefault="0066091B" w:rsidP="008A4AF6">
            <w:pPr>
              <w:rPr>
                <w:rFonts w:ascii="Arial" w:hAnsi="Arial" w:cs="Arial"/>
                <w:sz w:val="22"/>
                <w:szCs w:val="22"/>
              </w:rPr>
            </w:pPr>
            <w:r>
              <w:rPr>
                <w:rFonts w:ascii="Arial" w:hAnsi="Arial" w:cs="Arial"/>
                <w:sz w:val="22"/>
                <w:szCs w:val="22"/>
              </w:rPr>
              <w:t>DB</w:t>
            </w:r>
          </w:p>
        </w:tc>
        <w:tc>
          <w:tcPr>
            <w:tcW w:w="3960" w:type="dxa"/>
            <w:shd w:val="clear" w:color="auto" w:fill="auto"/>
          </w:tcPr>
          <w:p w14:paraId="40B17DB8" w14:textId="6B20C7D4" w:rsidR="001366F6" w:rsidRPr="008C5FA6" w:rsidRDefault="0066091B" w:rsidP="008A4AF6">
            <w:pPr>
              <w:rPr>
                <w:rFonts w:ascii="Arial" w:hAnsi="Arial" w:cs="Arial"/>
                <w:sz w:val="22"/>
                <w:szCs w:val="22"/>
              </w:rPr>
            </w:pPr>
            <w:r>
              <w:rPr>
                <w:rFonts w:ascii="Arial" w:hAnsi="Arial" w:cs="Arial"/>
                <w:sz w:val="22"/>
                <w:szCs w:val="22"/>
              </w:rPr>
              <w:t>Database</w:t>
            </w:r>
          </w:p>
        </w:tc>
      </w:tr>
      <w:tr w:rsidR="001366F6" w:rsidRPr="008C5FA6" w14:paraId="55679C38" w14:textId="77777777" w:rsidTr="008A4AF6">
        <w:tc>
          <w:tcPr>
            <w:tcW w:w="1458" w:type="dxa"/>
            <w:shd w:val="clear" w:color="auto" w:fill="auto"/>
          </w:tcPr>
          <w:p w14:paraId="0F6B98CB" w14:textId="3C6B2E91" w:rsidR="001366F6" w:rsidRPr="008C5FA6" w:rsidRDefault="0066091B" w:rsidP="008A4AF6">
            <w:pPr>
              <w:rPr>
                <w:rFonts w:ascii="Arial" w:hAnsi="Arial" w:cs="Arial"/>
                <w:sz w:val="22"/>
                <w:szCs w:val="22"/>
              </w:rPr>
            </w:pPr>
            <w:r>
              <w:rPr>
                <w:rFonts w:ascii="Arial" w:hAnsi="Arial" w:cs="Arial"/>
                <w:sz w:val="22"/>
                <w:szCs w:val="22"/>
              </w:rPr>
              <w:t>UID</w:t>
            </w:r>
          </w:p>
        </w:tc>
        <w:tc>
          <w:tcPr>
            <w:tcW w:w="3960" w:type="dxa"/>
            <w:shd w:val="clear" w:color="auto" w:fill="auto"/>
          </w:tcPr>
          <w:p w14:paraId="2DD166F5" w14:textId="75375833" w:rsidR="001366F6" w:rsidRPr="008C5FA6" w:rsidRDefault="0066091B" w:rsidP="008A4AF6">
            <w:pPr>
              <w:rPr>
                <w:rFonts w:ascii="Arial" w:hAnsi="Arial" w:cs="Arial"/>
                <w:sz w:val="22"/>
                <w:szCs w:val="22"/>
              </w:rPr>
            </w:pPr>
            <w:r>
              <w:rPr>
                <w:rFonts w:ascii="Arial" w:hAnsi="Arial" w:cs="Arial"/>
                <w:sz w:val="22"/>
                <w:szCs w:val="22"/>
              </w:rPr>
              <w:t>Unique ID</w:t>
            </w:r>
          </w:p>
        </w:tc>
      </w:tr>
    </w:tbl>
    <w:p w14:paraId="02E0FAAC" w14:textId="77777777" w:rsidR="001366F6" w:rsidRPr="004040AE" w:rsidRDefault="001366F6" w:rsidP="001366F6">
      <w:pPr>
        <w:rPr>
          <w:rFonts w:ascii="Arial" w:hAnsi="Arial" w:cs="Arial"/>
          <w:sz w:val="22"/>
          <w:szCs w:val="22"/>
        </w:rPr>
      </w:pPr>
    </w:p>
    <w:p w14:paraId="0BFD424C" w14:textId="77777777" w:rsidR="001366F6" w:rsidRDefault="001366F6" w:rsidP="001366F6">
      <w:pPr>
        <w:pStyle w:val="Heading2"/>
      </w:pPr>
      <w:bookmarkStart w:id="16" w:name="_Toc439994669"/>
      <w:bookmarkStart w:id="17" w:name="_Toc441230975"/>
      <w:r>
        <w:t>Intended Audience and Reading Suggestions</w:t>
      </w:r>
      <w:bookmarkEnd w:id="16"/>
      <w:bookmarkEnd w:id="17"/>
    </w:p>
    <w:p w14:paraId="0DE51EBA" w14:textId="77777777" w:rsidR="001366F6" w:rsidRPr="0014443D" w:rsidRDefault="001366F6" w:rsidP="001366F6">
      <w:pPr>
        <w:pStyle w:val="template"/>
        <w:rPr>
          <w:i w:val="0"/>
          <w:iCs/>
        </w:rPr>
      </w:pPr>
      <w:r w:rsidRPr="0014443D">
        <w:rPr>
          <w:i w:val="0"/>
          <w:iCs/>
        </w:rPr>
        <w:t xml:space="preserve">This project is a prototype for </w:t>
      </w:r>
      <w:r>
        <w:rPr>
          <w:i w:val="0"/>
          <w:iCs/>
        </w:rPr>
        <w:t>an on-spot accident reporting system</w:t>
      </w:r>
      <w:r w:rsidRPr="0014443D">
        <w:rPr>
          <w:i w:val="0"/>
          <w:iCs/>
        </w:rPr>
        <w:t xml:space="preserve"> and it is restricted within the college premises. This has been implemented under the guidance of college professors. This project is useful for the </w:t>
      </w:r>
      <w:r>
        <w:rPr>
          <w:i w:val="0"/>
          <w:iCs/>
        </w:rPr>
        <w:t>transport authorities, law authorities, insurance companies</w:t>
      </w:r>
      <w:r w:rsidRPr="0014443D">
        <w:rPr>
          <w:i w:val="0"/>
          <w:iCs/>
        </w:rPr>
        <w:t xml:space="preserve"> and as well as to the </w:t>
      </w:r>
      <w:r>
        <w:rPr>
          <w:i w:val="0"/>
          <w:iCs/>
        </w:rPr>
        <w:t>common citizens</w:t>
      </w:r>
      <w:r w:rsidRPr="0014443D">
        <w:rPr>
          <w:i w:val="0"/>
          <w:iCs/>
        </w:rPr>
        <w:t>.</w:t>
      </w:r>
    </w:p>
    <w:p w14:paraId="29D88A1F" w14:textId="77777777" w:rsidR="001366F6" w:rsidRDefault="001366F6" w:rsidP="001366F6">
      <w:pPr>
        <w:pStyle w:val="Heading2"/>
      </w:pPr>
      <w:bookmarkStart w:id="18" w:name="_Toc439994670"/>
      <w:bookmarkStart w:id="19" w:name="_Toc441230976"/>
      <w:r>
        <w:t>Product Scope</w:t>
      </w:r>
      <w:bookmarkEnd w:id="18"/>
      <w:bookmarkEnd w:id="19"/>
    </w:p>
    <w:p w14:paraId="73379991" w14:textId="77777777" w:rsidR="001366F6" w:rsidRPr="008571FA" w:rsidRDefault="001366F6" w:rsidP="001366F6">
      <w:pPr>
        <w:pStyle w:val="template"/>
        <w:rPr>
          <w:i w:val="0"/>
          <w:iCs/>
        </w:rPr>
      </w:pPr>
      <w:r w:rsidRPr="008571FA">
        <w:rPr>
          <w:i w:val="0"/>
          <w:iCs/>
        </w:rPr>
        <w:t>The purpose of the on</w:t>
      </w:r>
      <w:r>
        <w:rPr>
          <w:i w:val="0"/>
          <w:iCs/>
        </w:rPr>
        <w:t>-spot accident reporting</w:t>
      </w:r>
      <w:r w:rsidRPr="008571FA">
        <w:rPr>
          <w:i w:val="0"/>
          <w:iCs/>
        </w:rPr>
        <w:t xml:space="preserve"> system is to </w:t>
      </w:r>
      <w:r>
        <w:rPr>
          <w:i w:val="0"/>
          <w:iCs/>
        </w:rPr>
        <w:t>help accidents victims, making reporting accident hassle free</w:t>
      </w:r>
      <w:r w:rsidRPr="008571FA">
        <w:rPr>
          <w:i w:val="0"/>
          <w:iCs/>
        </w:rPr>
        <w:t xml:space="preserve"> and to </w:t>
      </w:r>
      <w:r>
        <w:rPr>
          <w:i w:val="0"/>
          <w:iCs/>
        </w:rPr>
        <w:t>facilitate</w:t>
      </w:r>
      <w:r w:rsidRPr="008571FA">
        <w:rPr>
          <w:i w:val="0"/>
          <w:iCs/>
        </w:rPr>
        <w:t xml:space="preserve"> </w:t>
      </w:r>
      <w:r>
        <w:rPr>
          <w:i w:val="0"/>
          <w:iCs/>
        </w:rPr>
        <w:t xml:space="preserve">co-ordination between various authorities such as transport authorities, ambulance and Police. Also, providing on-spot evidences which otherwise disappears due to late actions. </w:t>
      </w:r>
      <w:r w:rsidRPr="008571FA">
        <w:rPr>
          <w:i w:val="0"/>
          <w:iCs/>
        </w:rPr>
        <w:t xml:space="preserve">The system is based on a relational database with </w:t>
      </w:r>
      <w:r>
        <w:rPr>
          <w:i w:val="0"/>
          <w:iCs/>
        </w:rPr>
        <w:t>its reported accident data</w:t>
      </w:r>
      <w:r w:rsidRPr="008571FA">
        <w:rPr>
          <w:i w:val="0"/>
          <w:iCs/>
        </w:rPr>
        <w:t xml:space="preserve">. We will have a database server supporting major cities around the </w:t>
      </w:r>
      <w:r>
        <w:rPr>
          <w:i w:val="0"/>
          <w:iCs/>
        </w:rPr>
        <w:t>country</w:t>
      </w:r>
      <w:r w:rsidRPr="008571FA">
        <w:rPr>
          <w:i w:val="0"/>
          <w:iCs/>
        </w:rPr>
        <w:t>. Above all, we hope to provide a</w:t>
      </w:r>
      <w:r>
        <w:rPr>
          <w:i w:val="0"/>
          <w:iCs/>
        </w:rPr>
        <w:t>n effective and rapid action application.</w:t>
      </w:r>
    </w:p>
    <w:p w14:paraId="370B511E" w14:textId="77777777" w:rsidR="001366F6" w:rsidRDefault="001366F6" w:rsidP="001366F6">
      <w:pPr>
        <w:pStyle w:val="Heading2"/>
      </w:pPr>
      <w:bookmarkStart w:id="20" w:name="_Toc439994672"/>
      <w:bookmarkStart w:id="21" w:name="_Toc441230977"/>
      <w:r>
        <w:t>References</w:t>
      </w:r>
      <w:bookmarkEnd w:id="20"/>
      <w:bookmarkEnd w:id="21"/>
    </w:p>
    <w:p w14:paraId="4833AA50" w14:textId="77777777" w:rsidR="001366F6" w:rsidRDefault="008A4AF6" w:rsidP="001366F6">
      <w:hyperlink r:id="rId10" w:history="1">
        <w:r w:rsidR="001366F6">
          <w:rPr>
            <w:rStyle w:val="Hyperlink"/>
          </w:rPr>
          <w:t>https://standards.ieee.org/standard/830-1998.html</w:t>
        </w:r>
      </w:hyperlink>
    </w:p>
    <w:p w14:paraId="0119A4AB" w14:textId="77777777" w:rsidR="001366F6" w:rsidRDefault="001366F6" w:rsidP="001366F6"/>
    <w:p w14:paraId="4FCEF349" w14:textId="77777777" w:rsidR="001366F6" w:rsidRDefault="001366F6" w:rsidP="001366F6"/>
    <w:p w14:paraId="51581614" w14:textId="77777777" w:rsidR="001366F6" w:rsidRPr="00025D59" w:rsidRDefault="001366F6" w:rsidP="001366F6">
      <w:r>
        <w:br w:type="page"/>
      </w:r>
      <w:bookmarkEnd w:id="1"/>
    </w:p>
    <w:p w14:paraId="3B53EB69" w14:textId="77777777" w:rsidR="001366F6" w:rsidRDefault="001366F6" w:rsidP="001366F6">
      <w:pPr>
        <w:pStyle w:val="Heading1"/>
      </w:pPr>
      <w:bookmarkStart w:id="22" w:name="_Toc439994673"/>
      <w:bookmarkStart w:id="23" w:name="_Toc441230978"/>
      <w:bookmarkStart w:id="24" w:name="_Hlk20678618"/>
      <w:r>
        <w:lastRenderedPageBreak/>
        <w:t>Overall Description</w:t>
      </w:r>
      <w:bookmarkEnd w:id="22"/>
      <w:bookmarkEnd w:id="23"/>
    </w:p>
    <w:p w14:paraId="2E2E8888" w14:textId="0C3A6780" w:rsidR="001366F6" w:rsidRDefault="001366F6" w:rsidP="001366F6">
      <w:pPr>
        <w:pStyle w:val="Heading2"/>
      </w:pPr>
      <w:bookmarkStart w:id="25" w:name="_Toc439994674"/>
      <w:bookmarkStart w:id="26" w:name="_Toc441230979"/>
      <w:r>
        <w:t>Product Perspective</w:t>
      </w:r>
      <w:bookmarkEnd w:id="25"/>
      <w:bookmarkEnd w:id="26"/>
      <w:r>
        <w:t xml:space="preserve"> </w:t>
      </w:r>
    </w:p>
    <w:p w14:paraId="1D7AF570" w14:textId="0DCDE09C" w:rsidR="001366F6" w:rsidRDefault="001366F6" w:rsidP="001366F6">
      <w:pPr>
        <w:pStyle w:val="Heading2"/>
        <w:numPr>
          <w:ilvl w:val="0"/>
          <w:numId w:val="0"/>
        </w:numPr>
      </w:pPr>
      <w:r>
        <w:rPr>
          <w:noProof/>
        </w:rPr>
        <w:drawing>
          <wp:inline distT="0" distB="0" distL="0" distR="0" wp14:anchorId="6E9FAEC9" wp14:editId="4942413F">
            <wp:extent cx="6126480" cy="52451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copy.jpg"/>
                    <pic:cNvPicPr/>
                  </pic:nvPicPr>
                  <pic:blipFill>
                    <a:blip r:embed="rId11">
                      <a:extLst>
                        <a:ext uri="{28A0092B-C50C-407E-A947-70E740481C1C}">
                          <a14:useLocalDpi xmlns:a14="http://schemas.microsoft.com/office/drawing/2010/main" val="0"/>
                        </a:ext>
                      </a:extLst>
                    </a:blip>
                    <a:stretch>
                      <a:fillRect/>
                    </a:stretch>
                  </pic:blipFill>
                  <pic:spPr>
                    <a:xfrm>
                      <a:off x="0" y="0"/>
                      <a:ext cx="6126480" cy="5245100"/>
                    </a:xfrm>
                    <a:prstGeom prst="rect">
                      <a:avLst/>
                    </a:prstGeom>
                  </pic:spPr>
                </pic:pic>
              </a:graphicData>
            </a:graphic>
          </wp:inline>
        </w:drawing>
      </w:r>
    </w:p>
    <w:bookmarkEnd w:id="24"/>
    <w:p w14:paraId="11267872" w14:textId="2B297539" w:rsidR="001366F6" w:rsidRPr="00120A38" w:rsidRDefault="001366F6" w:rsidP="001366F6">
      <w:r>
        <w:t>USE CASE Diagram</w:t>
      </w:r>
    </w:p>
    <w:p w14:paraId="0BE76E15" w14:textId="77777777" w:rsidR="001366F6" w:rsidRDefault="001366F6" w:rsidP="001366F6"/>
    <w:p w14:paraId="6894EFE1" w14:textId="77777777" w:rsidR="00772E8D" w:rsidRDefault="00772E8D" w:rsidP="001366F6"/>
    <w:p w14:paraId="2FEE596C" w14:textId="77777777" w:rsidR="001366F6" w:rsidRDefault="001366F6" w:rsidP="001366F6">
      <w:pPr>
        <w:pStyle w:val="Heading2"/>
      </w:pPr>
      <w:bookmarkStart w:id="27" w:name="_Toc439994677"/>
      <w:bookmarkStart w:id="28" w:name="_Toc441230982"/>
      <w:r>
        <w:t>Operating Environment</w:t>
      </w:r>
      <w:bookmarkEnd w:id="27"/>
      <w:bookmarkEnd w:id="28"/>
    </w:p>
    <w:p w14:paraId="65E94FC3" w14:textId="7BF2E137" w:rsidR="001366F6" w:rsidRDefault="00772E8D" w:rsidP="001366F6">
      <w:pPr>
        <w:pStyle w:val="template"/>
        <w:rPr>
          <w:i w:val="0"/>
          <w:iCs/>
        </w:rPr>
      </w:pPr>
      <w:r>
        <w:rPr>
          <w:i w:val="0"/>
          <w:iCs/>
        </w:rPr>
        <w:t>Mobile application, android support for software and standard mobile hardware specifications.</w:t>
      </w:r>
    </w:p>
    <w:p w14:paraId="2FB6E8D4" w14:textId="77777777" w:rsidR="00772E8D" w:rsidRPr="00772E8D" w:rsidRDefault="00772E8D" w:rsidP="001366F6">
      <w:pPr>
        <w:pStyle w:val="template"/>
        <w:rPr>
          <w:i w:val="0"/>
          <w:iCs/>
        </w:rPr>
      </w:pPr>
    </w:p>
    <w:p w14:paraId="42A5C947" w14:textId="75280AFB" w:rsidR="001366F6" w:rsidRDefault="001366F6" w:rsidP="001366F6">
      <w:pPr>
        <w:pStyle w:val="Heading2"/>
      </w:pPr>
      <w:bookmarkStart w:id="29" w:name="_Toc439994678"/>
      <w:bookmarkStart w:id="30" w:name="_Toc441230983"/>
      <w:r>
        <w:lastRenderedPageBreak/>
        <w:t>Design and Implementation Constraints</w:t>
      </w:r>
      <w:bookmarkEnd w:id="29"/>
      <w:bookmarkEnd w:id="30"/>
    </w:p>
    <w:p w14:paraId="371AC03F" w14:textId="77777777" w:rsidR="00772E8D" w:rsidRPr="00772E8D" w:rsidRDefault="00772E8D" w:rsidP="00772E8D">
      <w:pPr>
        <w:numPr>
          <w:ilvl w:val="0"/>
          <w:numId w:val="3"/>
        </w:numPr>
        <w:shd w:val="clear" w:color="auto" w:fill="FFFFFF"/>
        <w:spacing w:line="240" w:lineRule="auto"/>
        <w:ind w:left="540"/>
        <w:jc w:val="both"/>
        <w:textAlignment w:val="baseline"/>
        <w:rPr>
          <w:rFonts w:ascii="Helvetica" w:hAnsi="Helvetica" w:cs="Helvetica"/>
          <w:color w:val="000000"/>
          <w:szCs w:val="24"/>
        </w:rPr>
      </w:pPr>
      <w:r w:rsidRPr="00772E8D">
        <w:rPr>
          <w:rFonts w:ascii="Helvetica" w:hAnsi="Helvetica" w:cs="Helvetica"/>
          <w:color w:val="000000"/>
          <w:szCs w:val="24"/>
          <w:bdr w:val="none" w:sz="0" w:space="0" w:color="auto" w:frame="1"/>
        </w:rPr>
        <w:t>The global schema, fragmentation schema, and allocation </w:t>
      </w:r>
      <w:r w:rsidRPr="00772E8D">
        <w:rPr>
          <w:rFonts w:ascii="Helvetica" w:hAnsi="Helvetica" w:cs="Helvetica"/>
          <w:color w:val="000000"/>
          <w:szCs w:val="24"/>
        </w:rPr>
        <w:t>schema</w:t>
      </w:r>
      <w:r w:rsidRPr="00772E8D">
        <w:rPr>
          <w:rFonts w:ascii="Helvetica" w:hAnsi="Helvetica" w:cs="Helvetica"/>
          <w:color w:val="000000"/>
          <w:szCs w:val="24"/>
          <w:bdr w:val="none" w:sz="0" w:space="0" w:color="auto" w:frame="1"/>
        </w:rPr>
        <w:t>.</w:t>
      </w:r>
    </w:p>
    <w:p w14:paraId="184E051C" w14:textId="77777777" w:rsidR="00772E8D" w:rsidRPr="00772E8D" w:rsidRDefault="00772E8D" w:rsidP="00772E8D">
      <w:pPr>
        <w:numPr>
          <w:ilvl w:val="0"/>
          <w:numId w:val="3"/>
        </w:numPr>
        <w:shd w:val="clear" w:color="auto" w:fill="FFFFFF"/>
        <w:spacing w:line="240" w:lineRule="auto"/>
        <w:ind w:left="540"/>
        <w:jc w:val="both"/>
        <w:textAlignment w:val="baseline"/>
        <w:rPr>
          <w:rFonts w:ascii="Helvetica" w:hAnsi="Helvetica" w:cs="Helvetica"/>
          <w:color w:val="000000"/>
          <w:szCs w:val="24"/>
        </w:rPr>
      </w:pPr>
      <w:r w:rsidRPr="00772E8D">
        <w:rPr>
          <w:rFonts w:ascii="Helvetica" w:hAnsi="Helvetica" w:cs="Helvetica"/>
          <w:color w:val="000000"/>
          <w:szCs w:val="24"/>
          <w:bdr w:val="none" w:sz="0" w:space="0" w:color="auto" w:frame="1"/>
        </w:rPr>
        <w:t>SQL commands for above queries/applications</w:t>
      </w:r>
    </w:p>
    <w:p w14:paraId="0426BCF2" w14:textId="77777777" w:rsidR="00772E8D" w:rsidRPr="00772E8D" w:rsidRDefault="00772E8D" w:rsidP="00772E8D">
      <w:pPr>
        <w:numPr>
          <w:ilvl w:val="0"/>
          <w:numId w:val="3"/>
        </w:numPr>
        <w:shd w:val="clear" w:color="auto" w:fill="FFFFFF"/>
        <w:spacing w:line="240" w:lineRule="auto"/>
        <w:ind w:left="540"/>
        <w:jc w:val="both"/>
        <w:textAlignment w:val="baseline"/>
        <w:rPr>
          <w:rFonts w:ascii="Helvetica" w:hAnsi="Helvetica" w:cs="Helvetica"/>
          <w:color w:val="000000"/>
          <w:szCs w:val="24"/>
        </w:rPr>
      </w:pPr>
      <w:r w:rsidRPr="00772E8D">
        <w:rPr>
          <w:rFonts w:ascii="Helvetica" w:hAnsi="Helvetica" w:cs="Helvetica"/>
          <w:color w:val="000000"/>
          <w:szCs w:val="24"/>
          <w:bdr w:val="none" w:sz="0" w:space="0" w:color="auto" w:frame="1"/>
        </w:rPr>
        <w:t>How the response for application 1 and 2 will be generated. Assuming these are global queries. Explain how various fragments will be combined to do so.</w:t>
      </w:r>
    </w:p>
    <w:p w14:paraId="5D2B451D" w14:textId="77777777" w:rsidR="00772E8D" w:rsidRPr="00772E8D" w:rsidRDefault="00772E8D" w:rsidP="00772E8D">
      <w:pPr>
        <w:numPr>
          <w:ilvl w:val="0"/>
          <w:numId w:val="3"/>
        </w:numPr>
        <w:shd w:val="clear" w:color="auto" w:fill="FFFFFF"/>
        <w:spacing w:line="240" w:lineRule="auto"/>
        <w:ind w:left="540"/>
        <w:jc w:val="both"/>
        <w:textAlignment w:val="baseline"/>
        <w:rPr>
          <w:rFonts w:ascii="Helvetica" w:hAnsi="Helvetica" w:cs="Helvetica"/>
          <w:color w:val="000000"/>
          <w:szCs w:val="24"/>
        </w:rPr>
      </w:pPr>
      <w:r w:rsidRPr="00772E8D">
        <w:rPr>
          <w:rFonts w:ascii="Helvetica" w:hAnsi="Helvetica" w:cs="Helvetica"/>
          <w:color w:val="000000"/>
          <w:szCs w:val="24"/>
          <w:bdr w:val="none" w:sz="0" w:space="0" w:color="auto" w:frame="1"/>
        </w:rPr>
        <w:t>Implement the database at least using a centralized database management system.</w:t>
      </w:r>
    </w:p>
    <w:p w14:paraId="1C3A28C3" w14:textId="77777777" w:rsidR="00772E8D" w:rsidRPr="00772E8D" w:rsidRDefault="00772E8D" w:rsidP="00772E8D"/>
    <w:p w14:paraId="1CF4133F" w14:textId="77777777" w:rsidR="001366F6" w:rsidRDefault="001366F6" w:rsidP="001366F6">
      <w:pPr>
        <w:pStyle w:val="Heading2"/>
      </w:pPr>
      <w:bookmarkStart w:id="31" w:name="_Toc439994679"/>
      <w:bookmarkStart w:id="32" w:name="_Toc441230984"/>
      <w:r>
        <w:t>User Documentation</w:t>
      </w:r>
      <w:bookmarkEnd w:id="31"/>
      <w:bookmarkEnd w:id="32"/>
    </w:p>
    <w:p w14:paraId="5A9311CE" w14:textId="3D0141B4" w:rsidR="001366F6" w:rsidRDefault="00772E8D" w:rsidP="001366F6">
      <w:pPr>
        <w:pStyle w:val="template"/>
      </w:pPr>
      <w:r>
        <w:t>//To be published later</w:t>
      </w:r>
    </w:p>
    <w:p w14:paraId="571EF555" w14:textId="53D7E0EE" w:rsidR="001366F6" w:rsidRDefault="001366F6" w:rsidP="001366F6">
      <w:pPr>
        <w:pStyle w:val="Heading2"/>
      </w:pPr>
      <w:bookmarkStart w:id="33" w:name="_Toc439994680"/>
      <w:bookmarkStart w:id="34" w:name="_Toc441230985"/>
      <w:r>
        <w:t>Assumptions and Dependencies</w:t>
      </w:r>
      <w:bookmarkEnd w:id="33"/>
      <w:bookmarkEnd w:id="34"/>
    </w:p>
    <w:p w14:paraId="1BDCF47D" w14:textId="77777777" w:rsidR="00C073E1" w:rsidRPr="00C073E1" w:rsidRDefault="00C073E1" w:rsidP="00C073E1"/>
    <w:p w14:paraId="51370DDB" w14:textId="77777777" w:rsidR="001366F6" w:rsidRDefault="001366F6" w:rsidP="001366F6">
      <w:pPr>
        <w:pStyle w:val="Heading1"/>
      </w:pPr>
      <w:bookmarkStart w:id="35" w:name="_Toc439994682"/>
      <w:bookmarkStart w:id="36" w:name="_Toc441230986"/>
      <w:r>
        <w:t>External Interface Requirements</w:t>
      </w:r>
      <w:bookmarkEnd w:id="35"/>
      <w:bookmarkEnd w:id="36"/>
    </w:p>
    <w:p w14:paraId="481B5A5B" w14:textId="069C13B7" w:rsidR="001366F6" w:rsidRDefault="001366F6" w:rsidP="001366F6">
      <w:pPr>
        <w:pStyle w:val="Heading2"/>
      </w:pPr>
      <w:bookmarkStart w:id="37" w:name="_Toc441230987"/>
      <w:r>
        <w:t>User Interfaces</w:t>
      </w:r>
      <w:bookmarkEnd w:id="37"/>
    </w:p>
    <w:p w14:paraId="2CACFEB7" w14:textId="38EB5876" w:rsidR="00C073E1" w:rsidRDefault="00C073E1" w:rsidP="00C073E1">
      <w:pPr>
        <w:pStyle w:val="ListParagraph"/>
        <w:numPr>
          <w:ilvl w:val="0"/>
          <w:numId w:val="4"/>
        </w:numPr>
      </w:pPr>
      <w:r>
        <w:t xml:space="preserve">Front End: Android Studio </w:t>
      </w:r>
      <w:proofErr w:type="spellStart"/>
      <w:proofErr w:type="gramStart"/>
      <w:r>
        <w:t>Code,HTML</w:t>
      </w:r>
      <w:proofErr w:type="gramEnd"/>
      <w:r>
        <w:t>,CSS</w:t>
      </w:r>
      <w:proofErr w:type="spellEnd"/>
    </w:p>
    <w:p w14:paraId="37AD67D5" w14:textId="19F20060" w:rsidR="00C073E1" w:rsidRPr="00C073E1" w:rsidRDefault="00C073E1" w:rsidP="00C073E1">
      <w:pPr>
        <w:pStyle w:val="ListParagraph"/>
        <w:numPr>
          <w:ilvl w:val="0"/>
          <w:numId w:val="4"/>
        </w:numPr>
      </w:pPr>
      <w:r>
        <w:t>Back End: PHP</w:t>
      </w:r>
    </w:p>
    <w:p w14:paraId="59B4419C" w14:textId="7405147A" w:rsidR="001366F6" w:rsidRDefault="001366F6" w:rsidP="001366F6">
      <w:pPr>
        <w:pStyle w:val="Heading2"/>
      </w:pPr>
      <w:bookmarkStart w:id="38" w:name="_Toc439994684"/>
      <w:bookmarkStart w:id="39" w:name="_Toc441230988"/>
      <w:r>
        <w:t>Hardware Interfaces</w:t>
      </w:r>
      <w:bookmarkEnd w:id="38"/>
      <w:bookmarkEnd w:id="39"/>
    </w:p>
    <w:p w14:paraId="13CE1EF0" w14:textId="77777777" w:rsidR="00C073E1" w:rsidRDefault="00C073E1" w:rsidP="00C073E1">
      <w:pPr>
        <w:pStyle w:val="ListParagraph"/>
        <w:numPr>
          <w:ilvl w:val="0"/>
          <w:numId w:val="5"/>
        </w:numPr>
      </w:pPr>
      <w:r>
        <w:t>Windows.</w:t>
      </w:r>
    </w:p>
    <w:p w14:paraId="01EF6F9B" w14:textId="5FFDBE7C" w:rsidR="00C073E1" w:rsidRPr="00C073E1" w:rsidRDefault="00C073E1" w:rsidP="00C073E1">
      <w:pPr>
        <w:pStyle w:val="ListParagraph"/>
        <w:numPr>
          <w:ilvl w:val="0"/>
          <w:numId w:val="5"/>
        </w:numPr>
      </w:pPr>
      <w:r>
        <w:t>A browser which supports CGI, HTML &amp; PHP.</w:t>
      </w:r>
    </w:p>
    <w:p w14:paraId="5BA59486" w14:textId="77777777" w:rsidR="001366F6" w:rsidRDefault="001366F6" w:rsidP="001366F6">
      <w:pPr>
        <w:pStyle w:val="Heading2"/>
      </w:pPr>
      <w:bookmarkStart w:id="40" w:name="_Toc439994685"/>
      <w:bookmarkStart w:id="41" w:name="_Toc441230989"/>
      <w:r>
        <w:t>Software Interfaces</w:t>
      </w:r>
      <w:bookmarkEnd w:id="40"/>
      <w:bookmarkEnd w:id="41"/>
    </w:p>
    <w:p w14:paraId="7A3FCA0B" w14:textId="77777777" w:rsidR="001366F6" w:rsidRDefault="001366F6" w:rsidP="001366F6">
      <w:pPr>
        <w:pStyle w:val="template"/>
      </w:pPr>
      <w:r>
        <w:t>&lt;Describe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14:paraId="7C370160" w14:textId="77777777" w:rsidR="001366F6" w:rsidRDefault="001366F6" w:rsidP="001366F6">
      <w:pPr>
        <w:pStyle w:val="Heading2"/>
      </w:pPr>
      <w:bookmarkStart w:id="42" w:name="_Toc439994686"/>
      <w:bookmarkStart w:id="43" w:name="_Toc441230990"/>
      <w:r>
        <w:t>Communications Interfaces</w:t>
      </w:r>
      <w:bookmarkEnd w:id="42"/>
      <w:bookmarkEnd w:id="43"/>
    </w:p>
    <w:p w14:paraId="653CC9F7" w14:textId="77777777" w:rsidR="001366F6" w:rsidRDefault="001366F6" w:rsidP="001366F6">
      <w:pPr>
        <w:pStyle w:val="template"/>
      </w:pPr>
      <w:r>
        <w:t xml:space="preserve">&lt;Describe the requirements associated with any communications functions required by this product, including e-mail, web browser, network server communications protocols, electronic forms, and so on. Define any pertinent message formatting. Identify any communication standards </w:t>
      </w:r>
      <w:r>
        <w:lastRenderedPageBreak/>
        <w:t>that will be used, such as FTP or HTTP. Specify any communication security or encryption issues, data transfer rates, and synchronization mechanisms.&gt;</w:t>
      </w:r>
    </w:p>
    <w:p w14:paraId="053EE6A5" w14:textId="2C698E83" w:rsidR="00275FE6" w:rsidRDefault="001366F6" w:rsidP="00C073E1">
      <w:pPr>
        <w:pStyle w:val="Heading1"/>
      </w:pPr>
      <w:bookmarkStart w:id="44" w:name="_Toc439994687"/>
      <w:bookmarkStart w:id="45" w:name="_Toc441230991"/>
      <w:r>
        <w:t>System Features</w:t>
      </w:r>
      <w:bookmarkStart w:id="46" w:name="_Toc441230994"/>
      <w:bookmarkStart w:id="47" w:name="_Toc439994690"/>
      <w:bookmarkEnd w:id="44"/>
      <w:bookmarkEnd w:id="45"/>
    </w:p>
    <w:p w14:paraId="59230741" w14:textId="77777777" w:rsidR="00275FE6" w:rsidRDefault="00275FE6" w:rsidP="00275FE6">
      <w:pPr>
        <w:jc w:val="center"/>
        <w:rPr>
          <w:rFonts w:ascii="Times New Roman" w:hAnsi="Times New Roman"/>
          <w:b/>
          <w:bCs/>
          <w:sz w:val="28"/>
          <w:szCs w:val="28"/>
          <w:u w:val="single"/>
        </w:rPr>
      </w:pPr>
      <w:r>
        <w:rPr>
          <w:rFonts w:ascii="Times New Roman" w:hAnsi="Times New Roman"/>
          <w:b/>
          <w:bCs/>
          <w:sz w:val="28"/>
          <w:szCs w:val="28"/>
          <w:u w:val="single"/>
        </w:rPr>
        <w:t>U</w:t>
      </w:r>
      <w:r w:rsidRPr="00B379BF">
        <w:rPr>
          <w:rFonts w:ascii="Times New Roman" w:hAnsi="Times New Roman"/>
          <w:b/>
          <w:bCs/>
          <w:sz w:val="28"/>
          <w:szCs w:val="28"/>
          <w:u w:val="single"/>
        </w:rPr>
        <w:t>SE CASE SPECIFICATIONS:</w:t>
      </w:r>
    </w:p>
    <w:p w14:paraId="2FDA351C" w14:textId="77777777" w:rsidR="00275FE6" w:rsidRPr="00B379BF" w:rsidRDefault="00275FE6" w:rsidP="00275FE6">
      <w:pPr>
        <w:jc w:val="center"/>
        <w:rPr>
          <w:rFonts w:ascii="Times New Roman" w:hAnsi="Times New Roman"/>
          <w:b/>
          <w:bCs/>
          <w:sz w:val="28"/>
          <w:szCs w:val="28"/>
          <w:u w:val="single"/>
        </w:rPr>
      </w:pPr>
    </w:p>
    <w:p w14:paraId="61344D9C" w14:textId="77777777" w:rsidR="00275FE6" w:rsidRPr="00B379BF" w:rsidRDefault="00275FE6" w:rsidP="00275FE6">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REPORT INCIDENT</w:t>
      </w:r>
      <w:r w:rsidRPr="00B379BF">
        <w:rPr>
          <w:rFonts w:ascii="Times New Roman" w:hAnsi="Times New Roman" w:cs="Times New Roman"/>
          <w:b/>
          <w:bCs/>
          <w:sz w:val="24"/>
          <w:szCs w:val="24"/>
        </w:rPr>
        <w:t>-</w:t>
      </w:r>
    </w:p>
    <w:p w14:paraId="2E923CBA"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Description – The most basic function of the </w:t>
      </w:r>
      <w:r>
        <w:rPr>
          <w:rFonts w:ascii="Times New Roman" w:hAnsi="Times New Roman" w:cs="Times New Roman"/>
          <w:sz w:val="24"/>
          <w:szCs w:val="24"/>
        </w:rPr>
        <w:t>on-spot accident reporting system</w:t>
      </w:r>
      <w:r w:rsidRPr="00DB2167">
        <w:rPr>
          <w:rFonts w:ascii="Times New Roman" w:hAnsi="Times New Roman" w:cs="Times New Roman"/>
          <w:sz w:val="24"/>
          <w:szCs w:val="24"/>
        </w:rPr>
        <w:t xml:space="preserve">, </w:t>
      </w:r>
      <w:r>
        <w:rPr>
          <w:rFonts w:ascii="Times New Roman" w:hAnsi="Times New Roman" w:cs="Times New Roman"/>
          <w:sz w:val="24"/>
          <w:szCs w:val="24"/>
        </w:rPr>
        <w:t>to report incident</w:t>
      </w:r>
      <w:r w:rsidRPr="00DB2167">
        <w:rPr>
          <w:rFonts w:ascii="Times New Roman" w:hAnsi="Times New Roman" w:cs="Times New Roman"/>
          <w:sz w:val="24"/>
          <w:szCs w:val="24"/>
        </w:rPr>
        <w:t>.</w:t>
      </w:r>
    </w:p>
    <w:p w14:paraId="3B308A5B"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Actors –</w:t>
      </w:r>
      <w:r>
        <w:rPr>
          <w:rFonts w:ascii="Times New Roman" w:hAnsi="Times New Roman" w:cs="Times New Roman"/>
          <w:sz w:val="24"/>
          <w:szCs w:val="24"/>
        </w:rPr>
        <w:t xml:space="preserve"> Civilian</w:t>
      </w:r>
    </w:p>
    <w:p w14:paraId="50389648"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Pre-Condition –</w:t>
      </w:r>
      <w:r>
        <w:rPr>
          <w:rFonts w:ascii="Times New Roman" w:hAnsi="Times New Roman" w:cs="Times New Roman"/>
          <w:sz w:val="24"/>
          <w:szCs w:val="24"/>
        </w:rPr>
        <w:t xml:space="preserve"> GPS system and the camera of the device should be working.</w:t>
      </w:r>
    </w:p>
    <w:p w14:paraId="25EA1E1A"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Basic Flow of interaction–</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16DBE9B2" w14:textId="77777777" w:rsidTr="008A4AF6">
        <w:trPr>
          <w:trHeight w:val="374"/>
        </w:trPr>
        <w:tc>
          <w:tcPr>
            <w:tcW w:w="998" w:type="dxa"/>
          </w:tcPr>
          <w:p w14:paraId="21918C09"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67B5FEC6"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4BFBD309"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12C1A050" w14:textId="77777777" w:rsidTr="008A4AF6">
        <w:trPr>
          <w:trHeight w:val="359"/>
        </w:trPr>
        <w:tc>
          <w:tcPr>
            <w:tcW w:w="998" w:type="dxa"/>
          </w:tcPr>
          <w:p w14:paraId="0DA11AF3"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1.4.1</w:t>
            </w:r>
          </w:p>
        </w:tc>
        <w:tc>
          <w:tcPr>
            <w:tcW w:w="3420" w:type="dxa"/>
          </w:tcPr>
          <w:p w14:paraId="7893821D"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Report Incident button</w:t>
            </w:r>
          </w:p>
        </w:tc>
        <w:tc>
          <w:tcPr>
            <w:tcW w:w="3328" w:type="dxa"/>
          </w:tcPr>
          <w:p w14:paraId="4DF38852"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Provides two options. Reporting-self or Reporting-others.</w:t>
            </w:r>
          </w:p>
        </w:tc>
      </w:tr>
      <w:tr w:rsidR="00275FE6" w:rsidRPr="00DB2167" w14:paraId="518D45FB" w14:textId="77777777" w:rsidTr="008A4AF6">
        <w:trPr>
          <w:trHeight w:val="359"/>
        </w:trPr>
        <w:tc>
          <w:tcPr>
            <w:tcW w:w="998" w:type="dxa"/>
          </w:tcPr>
          <w:p w14:paraId="292FCD78"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1.4.2</w:t>
            </w:r>
          </w:p>
        </w:tc>
        <w:tc>
          <w:tcPr>
            <w:tcW w:w="3420" w:type="dxa"/>
          </w:tcPr>
          <w:p w14:paraId="29EA351C"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Reporting-others.</w:t>
            </w:r>
          </w:p>
        </w:tc>
        <w:tc>
          <w:tcPr>
            <w:tcW w:w="3328" w:type="dxa"/>
          </w:tcPr>
          <w:p w14:paraId="190435B6"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Provides two options. Major accident or Minor accident.</w:t>
            </w:r>
          </w:p>
        </w:tc>
      </w:tr>
      <w:tr w:rsidR="00275FE6" w:rsidRPr="00DB2167" w14:paraId="55B42CE1" w14:textId="77777777" w:rsidTr="008A4AF6">
        <w:trPr>
          <w:trHeight w:val="359"/>
        </w:trPr>
        <w:tc>
          <w:tcPr>
            <w:tcW w:w="998" w:type="dxa"/>
          </w:tcPr>
          <w:p w14:paraId="33C2973C"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1.4.3</w:t>
            </w:r>
          </w:p>
        </w:tc>
        <w:tc>
          <w:tcPr>
            <w:tcW w:w="3420" w:type="dxa"/>
          </w:tcPr>
          <w:p w14:paraId="4B30A599"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major accident.</w:t>
            </w:r>
          </w:p>
        </w:tc>
        <w:tc>
          <w:tcPr>
            <w:tcW w:w="3328" w:type="dxa"/>
          </w:tcPr>
          <w:p w14:paraId="244DBF64"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Access GPS location of the device and opens camera. </w:t>
            </w:r>
          </w:p>
        </w:tc>
      </w:tr>
      <w:tr w:rsidR="00275FE6" w:rsidRPr="00DB2167" w14:paraId="1F502F29" w14:textId="77777777" w:rsidTr="008A4AF6">
        <w:trPr>
          <w:trHeight w:val="359"/>
        </w:trPr>
        <w:tc>
          <w:tcPr>
            <w:tcW w:w="998" w:type="dxa"/>
          </w:tcPr>
          <w:p w14:paraId="7C2A8D80"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1.4.4</w:t>
            </w:r>
          </w:p>
        </w:tc>
        <w:tc>
          <w:tcPr>
            <w:tcW w:w="3420" w:type="dxa"/>
          </w:tcPr>
          <w:p w14:paraId="07835892"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accident site photos.</w:t>
            </w:r>
          </w:p>
        </w:tc>
        <w:tc>
          <w:tcPr>
            <w:tcW w:w="3328" w:type="dxa"/>
          </w:tcPr>
          <w:p w14:paraId="54E99043"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Asks for additional information (Optional).</w:t>
            </w:r>
          </w:p>
        </w:tc>
      </w:tr>
      <w:tr w:rsidR="00275FE6" w:rsidRPr="00DB2167" w14:paraId="26750C88" w14:textId="77777777" w:rsidTr="008A4AF6">
        <w:trPr>
          <w:trHeight w:val="359"/>
        </w:trPr>
        <w:tc>
          <w:tcPr>
            <w:tcW w:w="998" w:type="dxa"/>
          </w:tcPr>
          <w:p w14:paraId="622E030C"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1.4.5</w:t>
            </w:r>
          </w:p>
        </w:tc>
        <w:tc>
          <w:tcPr>
            <w:tcW w:w="3420" w:type="dxa"/>
          </w:tcPr>
          <w:p w14:paraId="1A37C452"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Enters additional information.</w:t>
            </w:r>
          </w:p>
        </w:tc>
        <w:tc>
          <w:tcPr>
            <w:tcW w:w="3328" w:type="dxa"/>
          </w:tcPr>
          <w:p w14:paraId="687332E9"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Registers the incident on the Database. Queued for authentication. </w:t>
            </w:r>
          </w:p>
        </w:tc>
      </w:tr>
    </w:tbl>
    <w:p w14:paraId="736E88DB"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Alternate or Exceptional flow –</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2FC64F03" w14:textId="77777777" w:rsidTr="008A4AF6">
        <w:trPr>
          <w:trHeight w:val="374"/>
        </w:trPr>
        <w:tc>
          <w:tcPr>
            <w:tcW w:w="998" w:type="dxa"/>
          </w:tcPr>
          <w:p w14:paraId="72853663"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7B84657A"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213600B8"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1FA19825" w14:textId="77777777" w:rsidTr="008A4AF6">
        <w:trPr>
          <w:trHeight w:val="359"/>
        </w:trPr>
        <w:tc>
          <w:tcPr>
            <w:tcW w:w="998" w:type="dxa"/>
          </w:tcPr>
          <w:p w14:paraId="65D1FA75"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1.4.</w:t>
            </w:r>
            <w:r>
              <w:rPr>
                <w:rFonts w:ascii="Times New Roman" w:hAnsi="Times New Roman" w:cs="Times New Roman"/>
                <w:sz w:val="24"/>
                <w:szCs w:val="24"/>
              </w:rPr>
              <w:t>2.1</w:t>
            </w:r>
          </w:p>
        </w:tc>
        <w:tc>
          <w:tcPr>
            <w:tcW w:w="3420" w:type="dxa"/>
          </w:tcPr>
          <w:p w14:paraId="43824893"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Reporting-self.</w:t>
            </w:r>
          </w:p>
        </w:tc>
        <w:tc>
          <w:tcPr>
            <w:tcW w:w="3328" w:type="dxa"/>
          </w:tcPr>
          <w:p w14:paraId="782702B8"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Provides two options. Major accident or Minor accident.</w:t>
            </w:r>
          </w:p>
          <w:p w14:paraId="0BA04C73"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Continues 1.4.3</w:t>
            </w:r>
          </w:p>
        </w:tc>
      </w:tr>
      <w:tr w:rsidR="00275FE6" w:rsidRPr="00DB2167" w14:paraId="06EED93C" w14:textId="77777777" w:rsidTr="008A4AF6">
        <w:trPr>
          <w:trHeight w:val="359"/>
        </w:trPr>
        <w:tc>
          <w:tcPr>
            <w:tcW w:w="998" w:type="dxa"/>
          </w:tcPr>
          <w:p w14:paraId="1556780B"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1.4.5.1</w:t>
            </w:r>
          </w:p>
        </w:tc>
        <w:tc>
          <w:tcPr>
            <w:tcW w:w="3420" w:type="dxa"/>
          </w:tcPr>
          <w:p w14:paraId="3148051B"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Skips entering additional information.</w:t>
            </w:r>
          </w:p>
        </w:tc>
        <w:tc>
          <w:tcPr>
            <w:tcW w:w="3328" w:type="dxa"/>
          </w:tcPr>
          <w:p w14:paraId="32F89EBF"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Registers the incident on the Database. Queued for authentication.</w:t>
            </w:r>
          </w:p>
        </w:tc>
      </w:tr>
    </w:tbl>
    <w:p w14:paraId="14109017"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Post-condition –</w:t>
      </w:r>
      <w:r>
        <w:rPr>
          <w:rFonts w:ascii="Times New Roman" w:hAnsi="Times New Roman" w:cs="Times New Roman"/>
          <w:sz w:val="24"/>
          <w:szCs w:val="24"/>
        </w:rPr>
        <w:t xml:space="preserve"> Display message “Incident Reported” and report reference is generated and incident is queued for authentication.</w:t>
      </w:r>
    </w:p>
    <w:p w14:paraId="5A748C29"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Special Conditions –</w:t>
      </w:r>
      <w:r>
        <w:rPr>
          <w:rFonts w:ascii="Times New Roman" w:hAnsi="Times New Roman" w:cs="Times New Roman"/>
          <w:sz w:val="24"/>
          <w:szCs w:val="24"/>
        </w:rPr>
        <w:t xml:space="preserve"> Same incident reported twice must be traced via GPS.</w:t>
      </w:r>
    </w:p>
    <w:p w14:paraId="4431D783"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Other Specifications-</w:t>
      </w:r>
    </w:p>
    <w:p w14:paraId="47259588"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lastRenderedPageBreak/>
        <w:t>Frequency of use- High</w:t>
      </w:r>
    </w:p>
    <w:p w14:paraId="07E64D30" w14:textId="77777777" w:rsidR="00275FE6" w:rsidRPr="0097243C"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Complexity of use- Simple</w:t>
      </w:r>
    </w:p>
    <w:p w14:paraId="292BE88E" w14:textId="77777777" w:rsidR="00275FE6" w:rsidRPr="00DB2167" w:rsidRDefault="00275FE6" w:rsidP="00275FE6">
      <w:pPr>
        <w:pStyle w:val="ListParagraph"/>
        <w:ind w:left="1224"/>
        <w:rPr>
          <w:rFonts w:ascii="Times New Roman" w:hAnsi="Times New Roman" w:cs="Times New Roman"/>
          <w:sz w:val="24"/>
          <w:szCs w:val="24"/>
        </w:rPr>
      </w:pPr>
    </w:p>
    <w:p w14:paraId="14855951" w14:textId="77777777" w:rsidR="00275FE6" w:rsidRPr="00B379BF" w:rsidRDefault="00275FE6" w:rsidP="00275FE6">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LOGIN</w:t>
      </w:r>
      <w:r w:rsidRPr="00B379BF">
        <w:rPr>
          <w:rFonts w:ascii="Times New Roman" w:hAnsi="Times New Roman" w:cs="Times New Roman"/>
          <w:b/>
          <w:bCs/>
          <w:sz w:val="24"/>
          <w:szCs w:val="24"/>
        </w:rPr>
        <w:t>-</w:t>
      </w:r>
    </w:p>
    <w:p w14:paraId="5AC04813"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Description –</w:t>
      </w:r>
      <w:r>
        <w:rPr>
          <w:rFonts w:ascii="Times New Roman" w:hAnsi="Times New Roman" w:cs="Times New Roman"/>
          <w:sz w:val="24"/>
          <w:szCs w:val="24"/>
        </w:rPr>
        <w:t xml:space="preserve"> Provides an option for various actors to login</w:t>
      </w:r>
      <w:r w:rsidRPr="00DB2167">
        <w:rPr>
          <w:rFonts w:ascii="Times New Roman" w:hAnsi="Times New Roman" w:cs="Times New Roman"/>
          <w:sz w:val="24"/>
          <w:szCs w:val="24"/>
        </w:rPr>
        <w:t>.</w:t>
      </w:r>
    </w:p>
    <w:p w14:paraId="1D99DDF7"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Actors – </w:t>
      </w:r>
      <w:r>
        <w:rPr>
          <w:rFonts w:ascii="Times New Roman" w:hAnsi="Times New Roman" w:cs="Times New Roman"/>
          <w:sz w:val="24"/>
          <w:szCs w:val="24"/>
        </w:rPr>
        <w:t>Police, Transport Authority, Ambulance, Insurance Company, Citizen.</w:t>
      </w:r>
    </w:p>
    <w:p w14:paraId="32E51723"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Pre-Condition – </w:t>
      </w:r>
      <w:r>
        <w:rPr>
          <w:rFonts w:ascii="Times New Roman" w:hAnsi="Times New Roman" w:cs="Times New Roman"/>
          <w:sz w:val="24"/>
          <w:szCs w:val="24"/>
        </w:rPr>
        <w:t>Actors must be Registered</w:t>
      </w:r>
      <w:r w:rsidRPr="00DB2167">
        <w:rPr>
          <w:rFonts w:ascii="Times New Roman" w:hAnsi="Times New Roman" w:cs="Times New Roman"/>
          <w:sz w:val="24"/>
          <w:szCs w:val="24"/>
        </w:rPr>
        <w:t>.</w:t>
      </w:r>
    </w:p>
    <w:p w14:paraId="19B55B5B"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Basic Flow of interaction–</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4AC60B71" w14:textId="77777777" w:rsidTr="008A4AF6">
        <w:trPr>
          <w:trHeight w:val="374"/>
        </w:trPr>
        <w:tc>
          <w:tcPr>
            <w:tcW w:w="998" w:type="dxa"/>
          </w:tcPr>
          <w:p w14:paraId="5D7E6A07"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55B682AE"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55C03BE1"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53D05008" w14:textId="77777777" w:rsidTr="008A4AF6">
        <w:trPr>
          <w:trHeight w:val="359"/>
        </w:trPr>
        <w:tc>
          <w:tcPr>
            <w:tcW w:w="998" w:type="dxa"/>
          </w:tcPr>
          <w:p w14:paraId="2AB1CCB0"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2.4.1</w:t>
            </w:r>
          </w:p>
        </w:tc>
        <w:tc>
          <w:tcPr>
            <w:tcW w:w="3420" w:type="dxa"/>
          </w:tcPr>
          <w:p w14:paraId="02063F3A"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Login.</w:t>
            </w:r>
          </w:p>
        </w:tc>
        <w:tc>
          <w:tcPr>
            <w:tcW w:w="3328" w:type="dxa"/>
          </w:tcPr>
          <w:p w14:paraId="44B44BE4"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Provides three options: Authority Login, Citizen Login, Insurance Company.</w:t>
            </w:r>
          </w:p>
        </w:tc>
      </w:tr>
      <w:tr w:rsidR="00275FE6" w:rsidRPr="00DB2167" w14:paraId="65A7384E" w14:textId="77777777" w:rsidTr="008A4AF6">
        <w:trPr>
          <w:trHeight w:val="374"/>
        </w:trPr>
        <w:tc>
          <w:tcPr>
            <w:tcW w:w="998" w:type="dxa"/>
          </w:tcPr>
          <w:p w14:paraId="799B2A74"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2.4.2</w:t>
            </w:r>
          </w:p>
        </w:tc>
        <w:tc>
          <w:tcPr>
            <w:tcW w:w="3420" w:type="dxa"/>
          </w:tcPr>
          <w:p w14:paraId="50B8A564"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Actors selects one of the </w:t>
            </w:r>
            <w:proofErr w:type="gramStart"/>
            <w:r>
              <w:rPr>
                <w:rFonts w:ascii="Times New Roman" w:hAnsi="Times New Roman" w:cs="Times New Roman"/>
                <w:sz w:val="24"/>
                <w:szCs w:val="24"/>
              </w:rPr>
              <w:t>option</w:t>
            </w:r>
            <w:proofErr w:type="gramEnd"/>
            <w:r>
              <w:rPr>
                <w:rFonts w:ascii="Times New Roman" w:hAnsi="Times New Roman" w:cs="Times New Roman"/>
                <w:sz w:val="24"/>
                <w:szCs w:val="24"/>
              </w:rPr>
              <w:t xml:space="preserve"> accordingly. </w:t>
            </w:r>
          </w:p>
        </w:tc>
        <w:tc>
          <w:tcPr>
            <w:tcW w:w="3328" w:type="dxa"/>
          </w:tcPr>
          <w:p w14:paraId="56ADD3E7"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According to chosen option redirects to different use case according to actors.</w:t>
            </w:r>
          </w:p>
        </w:tc>
      </w:tr>
    </w:tbl>
    <w:p w14:paraId="5B27FE0C"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Alternate or Exceptional flow – </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4DBD05B4" w14:textId="77777777" w:rsidTr="008A4AF6">
        <w:trPr>
          <w:trHeight w:val="374"/>
        </w:trPr>
        <w:tc>
          <w:tcPr>
            <w:tcW w:w="998" w:type="dxa"/>
          </w:tcPr>
          <w:p w14:paraId="2849F9E9"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39053A89"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18A359E9"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6498E784" w14:textId="77777777" w:rsidTr="008A4AF6">
        <w:trPr>
          <w:trHeight w:val="359"/>
        </w:trPr>
        <w:tc>
          <w:tcPr>
            <w:tcW w:w="998" w:type="dxa"/>
          </w:tcPr>
          <w:p w14:paraId="67909DDC"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2.4.2.1</w:t>
            </w:r>
          </w:p>
        </w:tc>
        <w:tc>
          <w:tcPr>
            <w:tcW w:w="3420" w:type="dxa"/>
          </w:tcPr>
          <w:p w14:paraId="3204E819"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does not select any of the options provided and reverts back.</w:t>
            </w:r>
          </w:p>
        </w:tc>
        <w:tc>
          <w:tcPr>
            <w:tcW w:w="3328" w:type="dxa"/>
          </w:tcPr>
          <w:p w14:paraId="0148E57F"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Redirects to Authenticate User.</w:t>
            </w:r>
          </w:p>
        </w:tc>
      </w:tr>
    </w:tbl>
    <w:p w14:paraId="58F69D80"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Post-condition –</w:t>
      </w:r>
      <w:r>
        <w:rPr>
          <w:rFonts w:ascii="Times New Roman" w:hAnsi="Times New Roman" w:cs="Times New Roman"/>
          <w:sz w:val="24"/>
          <w:szCs w:val="24"/>
        </w:rPr>
        <w:t xml:space="preserve"> All use cases are accessible depending on the user</w:t>
      </w:r>
      <w:r w:rsidRPr="00DB2167">
        <w:rPr>
          <w:rFonts w:ascii="Times New Roman" w:hAnsi="Times New Roman" w:cs="Times New Roman"/>
          <w:sz w:val="24"/>
          <w:szCs w:val="24"/>
        </w:rPr>
        <w:t>.</w:t>
      </w:r>
    </w:p>
    <w:p w14:paraId="0805280C"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Special Conditions –</w:t>
      </w:r>
      <w:r>
        <w:rPr>
          <w:rFonts w:ascii="Times New Roman" w:hAnsi="Times New Roman" w:cs="Times New Roman"/>
          <w:sz w:val="24"/>
          <w:szCs w:val="24"/>
        </w:rPr>
        <w:t xml:space="preserve"> High security regarding user profiles.</w:t>
      </w:r>
    </w:p>
    <w:p w14:paraId="48DE0117"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Other Specifications-</w:t>
      </w:r>
    </w:p>
    <w:p w14:paraId="07DCBA0F"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Frequency of use- Low</w:t>
      </w:r>
    </w:p>
    <w:p w14:paraId="39DA77BD"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Complexity of use- Simple</w:t>
      </w:r>
    </w:p>
    <w:p w14:paraId="0D306089" w14:textId="77777777" w:rsidR="00275FE6" w:rsidRPr="00B379BF" w:rsidRDefault="00275FE6" w:rsidP="00275FE6">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REGISTER</w:t>
      </w:r>
      <w:r w:rsidRPr="00B379BF">
        <w:rPr>
          <w:rFonts w:ascii="Times New Roman" w:hAnsi="Times New Roman" w:cs="Times New Roman"/>
          <w:b/>
          <w:bCs/>
          <w:sz w:val="24"/>
          <w:szCs w:val="24"/>
        </w:rPr>
        <w:t>-</w:t>
      </w:r>
    </w:p>
    <w:p w14:paraId="13F41734"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Description – </w:t>
      </w:r>
      <w:r>
        <w:rPr>
          <w:rFonts w:ascii="Times New Roman" w:hAnsi="Times New Roman" w:cs="Times New Roman"/>
          <w:sz w:val="24"/>
          <w:szCs w:val="24"/>
        </w:rPr>
        <w:t>Gives an option for new user to register</w:t>
      </w:r>
      <w:r w:rsidRPr="00DB2167">
        <w:rPr>
          <w:rFonts w:ascii="Times New Roman" w:hAnsi="Times New Roman" w:cs="Times New Roman"/>
          <w:sz w:val="24"/>
          <w:szCs w:val="24"/>
        </w:rPr>
        <w:t>.</w:t>
      </w:r>
    </w:p>
    <w:p w14:paraId="162AD88C"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Actors – </w:t>
      </w:r>
      <w:r>
        <w:rPr>
          <w:rFonts w:ascii="Times New Roman" w:hAnsi="Times New Roman" w:cs="Times New Roman"/>
          <w:sz w:val="24"/>
          <w:szCs w:val="24"/>
        </w:rPr>
        <w:t>Police, Transport Authority, Ambulance, Insurance Company, Citizen.</w:t>
      </w:r>
    </w:p>
    <w:p w14:paraId="04C21E3F"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Pre-Condition – </w:t>
      </w:r>
      <w:r>
        <w:rPr>
          <w:rFonts w:ascii="Times New Roman" w:hAnsi="Times New Roman" w:cs="Times New Roman"/>
          <w:sz w:val="24"/>
          <w:szCs w:val="24"/>
        </w:rPr>
        <w:t>Application must be preinstalled and actor must be on home window</w:t>
      </w:r>
      <w:r w:rsidRPr="00DB2167">
        <w:rPr>
          <w:rFonts w:ascii="Times New Roman" w:hAnsi="Times New Roman" w:cs="Times New Roman"/>
          <w:sz w:val="24"/>
          <w:szCs w:val="24"/>
        </w:rPr>
        <w:t>.</w:t>
      </w:r>
    </w:p>
    <w:p w14:paraId="260F10E2"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Basic Flow of interaction–</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329060BA" w14:textId="77777777" w:rsidTr="008A4AF6">
        <w:trPr>
          <w:trHeight w:val="374"/>
        </w:trPr>
        <w:tc>
          <w:tcPr>
            <w:tcW w:w="998" w:type="dxa"/>
          </w:tcPr>
          <w:p w14:paraId="2B077835"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589B5561"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5A27590E"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3325D966" w14:textId="77777777" w:rsidTr="008A4AF6">
        <w:trPr>
          <w:trHeight w:val="359"/>
        </w:trPr>
        <w:tc>
          <w:tcPr>
            <w:tcW w:w="998" w:type="dxa"/>
          </w:tcPr>
          <w:p w14:paraId="67DB95F6"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3.4.1</w:t>
            </w:r>
          </w:p>
        </w:tc>
        <w:tc>
          <w:tcPr>
            <w:tcW w:w="3420" w:type="dxa"/>
          </w:tcPr>
          <w:p w14:paraId="6E14E8C3"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Register user.</w:t>
            </w:r>
          </w:p>
        </w:tc>
        <w:tc>
          <w:tcPr>
            <w:tcW w:w="3328" w:type="dxa"/>
          </w:tcPr>
          <w:p w14:paraId="33327E59"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Provides three options: Authority Registration, Citizen Registration, Insurance Company Registration.</w:t>
            </w:r>
          </w:p>
        </w:tc>
      </w:tr>
      <w:tr w:rsidR="00275FE6" w:rsidRPr="00DB2167" w14:paraId="329AEEED" w14:textId="77777777" w:rsidTr="008A4AF6">
        <w:trPr>
          <w:trHeight w:val="374"/>
        </w:trPr>
        <w:tc>
          <w:tcPr>
            <w:tcW w:w="998" w:type="dxa"/>
          </w:tcPr>
          <w:p w14:paraId="4E11F951"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3.4.2</w:t>
            </w:r>
          </w:p>
        </w:tc>
        <w:tc>
          <w:tcPr>
            <w:tcW w:w="3420" w:type="dxa"/>
          </w:tcPr>
          <w:p w14:paraId="22967B68"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selects one of the three options provided.</w:t>
            </w:r>
          </w:p>
        </w:tc>
        <w:tc>
          <w:tcPr>
            <w:tcW w:w="3328" w:type="dxa"/>
          </w:tcPr>
          <w:p w14:paraId="02091C9A"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According to chosen option provides registration data fields to be filled up.</w:t>
            </w:r>
          </w:p>
        </w:tc>
      </w:tr>
    </w:tbl>
    <w:p w14:paraId="7CCCCFAA"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Alternate or Exceptional flow – </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5D871FDA" w14:textId="77777777" w:rsidTr="008A4AF6">
        <w:trPr>
          <w:trHeight w:val="374"/>
        </w:trPr>
        <w:tc>
          <w:tcPr>
            <w:tcW w:w="998" w:type="dxa"/>
          </w:tcPr>
          <w:p w14:paraId="5847AE3C"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50F408D7"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3D04002A"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133BC348" w14:textId="77777777" w:rsidTr="008A4AF6">
        <w:trPr>
          <w:trHeight w:val="359"/>
        </w:trPr>
        <w:tc>
          <w:tcPr>
            <w:tcW w:w="998" w:type="dxa"/>
          </w:tcPr>
          <w:p w14:paraId="23DDCACF"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3.4.2.1</w:t>
            </w:r>
          </w:p>
        </w:tc>
        <w:tc>
          <w:tcPr>
            <w:tcW w:w="3420" w:type="dxa"/>
          </w:tcPr>
          <w:p w14:paraId="0EBA2E29"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does not select any of the options provided and reverts back.</w:t>
            </w:r>
          </w:p>
        </w:tc>
        <w:tc>
          <w:tcPr>
            <w:tcW w:w="3328" w:type="dxa"/>
          </w:tcPr>
          <w:p w14:paraId="17898EE6"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Redirects to home page without any changes.</w:t>
            </w:r>
          </w:p>
        </w:tc>
      </w:tr>
    </w:tbl>
    <w:p w14:paraId="76BF5DB2"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Post-condition –</w:t>
      </w:r>
      <w:r>
        <w:rPr>
          <w:rFonts w:ascii="Times New Roman" w:hAnsi="Times New Roman" w:cs="Times New Roman"/>
          <w:sz w:val="24"/>
          <w:szCs w:val="24"/>
        </w:rPr>
        <w:t>Login use case is functional for the registered user</w:t>
      </w:r>
      <w:r w:rsidRPr="00DB2167">
        <w:rPr>
          <w:rFonts w:ascii="Times New Roman" w:hAnsi="Times New Roman" w:cs="Times New Roman"/>
          <w:sz w:val="24"/>
          <w:szCs w:val="24"/>
        </w:rPr>
        <w:t>.</w:t>
      </w:r>
    </w:p>
    <w:p w14:paraId="267A6CE0"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Special Conditions –</w:t>
      </w:r>
      <w:r>
        <w:rPr>
          <w:rFonts w:ascii="Times New Roman" w:hAnsi="Times New Roman" w:cs="Times New Roman"/>
          <w:sz w:val="24"/>
          <w:szCs w:val="24"/>
        </w:rPr>
        <w:t xml:space="preserve"> Data fields must contain valid data input.</w:t>
      </w:r>
    </w:p>
    <w:p w14:paraId="41AFA6EA"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Other Specifications-</w:t>
      </w:r>
    </w:p>
    <w:p w14:paraId="0AA33B2C"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Frequency of use- Low</w:t>
      </w:r>
    </w:p>
    <w:p w14:paraId="3321CA7F" w14:textId="77777777" w:rsidR="00275FE6" w:rsidRPr="00DB2167"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Complexity of use- Simple</w:t>
      </w:r>
    </w:p>
    <w:p w14:paraId="326236DD" w14:textId="77777777" w:rsidR="00275FE6" w:rsidRPr="00B379BF" w:rsidRDefault="00275FE6" w:rsidP="00275FE6">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AUTHORITY LOGIN</w:t>
      </w:r>
      <w:r w:rsidRPr="00B379BF">
        <w:rPr>
          <w:rFonts w:ascii="Times New Roman" w:hAnsi="Times New Roman" w:cs="Times New Roman"/>
          <w:b/>
          <w:bCs/>
          <w:sz w:val="24"/>
          <w:szCs w:val="24"/>
        </w:rPr>
        <w:t>-</w:t>
      </w:r>
    </w:p>
    <w:p w14:paraId="7CDF961F"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Description – </w:t>
      </w:r>
      <w:r>
        <w:rPr>
          <w:rFonts w:ascii="Times New Roman" w:hAnsi="Times New Roman" w:cs="Times New Roman"/>
          <w:sz w:val="24"/>
          <w:szCs w:val="24"/>
        </w:rPr>
        <w:t>Login for Authorities</w:t>
      </w:r>
      <w:r w:rsidRPr="00DB2167">
        <w:rPr>
          <w:rFonts w:ascii="Times New Roman" w:hAnsi="Times New Roman" w:cs="Times New Roman"/>
          <w:sz w:val="24"/>
          <w:szCs w:val="24"/>
        </w:rPr>
        <w:t>.</w:t>
      </w:r>
    </w:p>
    <w:p w14:paraId="288F1B4C"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Actors – </w:t>
      </w:r>
      <w:r>
        <w:rPr>
          <w:rFonts w:ascii="Times New Roman" w:hAnsi="Times New Roman" w:cs="Times New Roman"/>
          <w:sz w:val="24"/>
          <w:szCs w:val="24"/>
        </w:rPr>
        <w:t>Police, Transport Authority, Ambulance.</w:t>
      </w:r>
    </w:p>
    <w:p w14:paraId="15170C27"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Pre-Condition – </w:t>
      </w:r>
      <w:r>
        <w:rPr>
          <w:rFonts w:ascii="Times New Roman" w:hAnsi="Times New Roman" w:cs="Times New Roman"/>
          <w:sz w:val="24"/>
          <w:szCs w:val="24"/>
        </w:rPr>
        <w:t>Actor must be Authority Registered</w:t>
      </w:r>
      <w:r w:rsidRPr="00DB2167">
        <w:rPr>
          <w:rFonts w:ascii="Times New Roman" w:hAnsi="Times New Roman" w:cs="Times New Roman"/>
          <w:sz w:val="24"/>
          <w:szCs w:val="24"/>
        </w:rPr>
        <w:t>.</w:t>
      </w:r>
    </w:p>
    <w:p w14:paraId="3039E9F8"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Basic Flow of interaction–</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5867E3D8" w14:textId="77777777" w:rsidTr="008A4AF6">
        <w:trPr>
          <w:trHeight w:val="374"/>
        </w:trPr>
        <w:tc>
          <w:tcPr>
            <w:tcW w:w="998" w:type="dxa"/>
          </w:tcPr>
          <w:p w14:paraId="38D1929B"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5AF21109"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1384601D"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14857EEE" w14:textId="77777777" w:rsidTr="008A4AF6">
        <w:trPr>
          <w:trHeight w:val="359"/>
        </w:trPr>
        <w:tc>
          <w:tcPr>
            <w:tcW w:w="998" w:type="dxa"/>
          </w:tcPr>
          <w:p w14:paraId="249CAEDC"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4.4.1</w:t>
            </w:r>
          </w:p>
        </w:tc>
        <w:tc>
          <w:tcPr>
            <w:tcW w:w="3420" w:type="dxa"/>
          </w:tcPr>
          <w:p w14:paraId="29ECFC26"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Authority login.</w:t>
            </w:r>
          </w:p>
        </w:tc>
        <w:tc>
          <w:tcPr>
            <w:tcW w:w="3328" w:type="dxa"/>
          </w:tcPr>
          <w:p w14:paraId="03920990"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Requirement of user id and password.</w:t>
            </w:r>
          </w:p>
        </w:tc>
      </w:tr>
      <w:tr w:rsidR="00275FE6" w:rsidRPr="00DB2167" w14:paraId="4105E259" w14:textId="77777777" w:rsidTr="008A4AF6">
        <w:trPr>
          <w:trHeight w:val="374"/>
        </w:trPr>
        <w:tc>
          <w:tcPr>
            <w:tcW w:w="998" w:type="dxa"/>
          </w:tcPr>
          <w:p w14:paraId="60632AFA"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4.4.2</w:t>
            </w:r>
          </w:p>
        </w:tc>
        <w:tc>
          <w:tcPr>
            <w:tcW w:w="3420" w:type="dxa"/>
          </w:tcPr>
          <w:p w14:paraId="5774B3B4"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provides user name and password.</w:t>
            </w:r>
          </w:p>
        </w:tc>
        <w:tc>
          <w:tcPr>
            <w:tcW w:w="3328" w:type="dxa"/>
          </w:tcPr>
          <w:p w14:paraId="331ED609"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Verify and logs in the user successfully.</w:t>
            </w:r>
          </w:p>
        </w:tc>
      </w:tr>
    </w:tbl>
    <w:p w14:paraId="19C94A53"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Alternate or Exceptional flow – </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33433F5C" w14:textId="77777777" w:rsidTr="008A4AF6">
        <w:trPr>
          <w:trHeight w:val="374"/>
        </w:trPr>
        <w:tc>
          <w:tcPr>
            <w:tcW w:w="998" w:type="dxa"/>
          </w:tcPr>
          <w:p w14:paraId="5A350B65"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40031934"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51EAAEDD"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4A3D55B1" w14:textId="77777777" w:rsidTr="008A4AF6">
        <w:trPr>
          <w:trHeight w:val="359"/>
        </w:trPr>
        <w:tc>
          <w:tcPr>
            <w:tcW w:w="998" w:type="dxa"/>
          </w:tcPr>
          <w:p w14:paraId="35E2758E"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4.4.2.1</w:t>
            </w:r>
          </w:p>
        </w:tc>
        <w:tc>
          <w:tcPr>
            <w:tcW w:w="3420" w:type="dxa"/>
          </w:tcPr>
          <w:p w14:paraId="4BC486DA"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enters invalid details.</w:t>
            </w:r>
          </w:p>
        </w:tc>
        <w:tc>
          <w:tcPr>
            <w:tcW w:w="3328" w:type="dxa"/>
          </w:tcPr>
          <w:p w14:paraId="4D7630DC"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Shows “Invalid Login Details</w:t>
            </w:r>
            <w:proofErr w:type="gramStart"/>
            <w:r>
              <w:rPr>
                <w:rFonts w:ascii="Times New Roman" w:hAnsi="Times New Roman" w:cs="Times New Roman"/>
                <w:sz w:val="24"/>
                <w:szCs w:val="24"/>
              </w:rPr>
              <w:t>” ,Continue</w:t>
            </w:r>
            <w:proofErr w:type="gramEnd"/>
            <w:r>
              <w:rPr>
                <w:rFonts w:ascii="Times New Roman" w:hAnsi="Times New Roman" w:cs="Times New Roman"/>
                <w:sz w:val="24"/>
                <w:szCs w:val="24"/>
              </w:rPr>
              <w:t xml:space="preserve"> 5.4.2</w:t>
            </w:r>
          </w:p>
        </w:tc>
      </w:tr>
      <w:tr w:rsidR="00275FE6" w:rsidRPr="00DB2167" w14:paraId="26CC3C0D" w14:textId="77777777" w:rsidTr="008A4AF6">
        <w:trPr>
          <w:trHeight w:val="359"/>
        </w:trPr>
        <w:tc>
          <w:tcPr>
            <w:tcW w:w="998" w:type="dxa"/>
          </w:tcPr>
          <w:p w14:paraId="2E0D451D"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4.4.2.2</w:t>
            </w:r>
          </w:p>
        </w:tc>
        <w:tc>
          <w:tcPr>
            <w:tcW w:w="3420" w:type="dxa"/>
          </w:tcPr>
          <w:p w14:paraId="4E212CE5"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forgot password.</w:t>
            </w:r>
          </w:p>
        </w:tc>
        <w:tc>
          <w:tcPr>
            <w:tcW w:w="3328" w:type="dxa"/>
          </w:tcPr>
          <w:p w14:paraId="69C43258"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Verifies e-mail and resets password.</w:t>
            </w:r>
          </w:p>
        </w:tc>
      </w:tr>
    </w:tbl>
    <w:p w14:paraId="04288FA6"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Post-condition –</w:t>
      </w:r>
      <w:r>
        <w:rPr>
          <w:rFonts w:ascii="Times New Roman" w:hAnsi="Times New Roman" w:cs="Times New Roman"/>
          <w:sz w:val="24"/>
          <w:szCs w:val="24"/>
        </w:rPr>
        <w:t xml:space="preserve"> All use case functionalities for Authorized User are displayed</w:t>
      </w:r>
      <w:r w:rsidRPr="00DB2167">
        <w:rPr>
          <w:rFonts w:ascii="Times New Roman" w:hAnsi="Times New Roman" w:cs="Times New Roman"/>
          <w:sz w:val="24"/>
          <w:szCs w:val="24"/>
        </w:rPr>
        <w:t>.</w:t>
      </w:r>
    </w:p>
    <w:p w14:paraId="231B8D60"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Special Conditions –</w:t>
      </w:r>
      <w:r>
        <w:rPr>
          <w:rFonts w:ascii="Times New Roman" w:hAnsi="Times New Roman" w:cs="Times New Roman"/>
          <w:sz w:val="24"/>
          <w:szCs w:val="24"/>
        </w:rPr>
        <w:t xml:space="preserve"> Single user should be logged in a single session.</w:t>
      </w:r>
    </w:p>
    <w:p w14:paraId="730B6CF2"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Other Specifications-</w:t>
      </w:r>
    </w:p>
    <w:p w14:paraId="185F6E49"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Frequency of use- Low</w:t>
      </w:r>
    </w:p>
    <w:p w14:paraId="2016AF6D" w14:textId="77777777" w:rsidR="00275FE6" w:rsidRPr="00DB2167"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Complexity of use- Simple</w:t>
      </w:r>
    </w:p>
    <w:p w14:paraId="2154B853" w14:textId="77777777" w:rsidR="00275FE6" w:rsidRPr="00B379BF" w:rsidRDefault="00275FE6" w:rsidP="00275FE6">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CITIZEN LOGIN</w:t>
      </w:r>
      <w:r w:rsidRPr="00B379BF">
        <w:rPr>
          <w:rFonts w:ascii="Times New Roman" w:hAnsi="Times New Roman" w:cs="Times New Roman"/>
          <w:b/>
          <w:bCs/>
          <w:sz w:val="24"/>
          <w:szCs w:val="24"/>
        </w:rPr>
        <w:t>-</w:t>
      </w:r>
    </w:p>
    <w:p w14:paraId="4A3005D1"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Description – </w:t>
      </w:r>
      <w:r>
        <w:rPr>
          <w:rFonts w:ascii="Times New Roman" w:hAnsi="Times New Roman" w:cs="Times New Roman"/>
          <w:sz w:val="24"/>
          <w:szCs w:val="24"/>
        </w:rPr>
        <w:t>Login for Citizens</w:t>
      </w:r>
      <w:r w:rsidRPr="00DB2167">
        <w:rPr>
          <w:rFonts w:ascii="Times New Roman" w:hAnsi="Times New Roman" w:cs="Times New Roman"/>
          <w:sz w:val="24"/>
          <w:szCs w:val="24"/>
        </w:rPr>
        <w:t>.</w:t>
      </w:r>
    </w:p>
    <w:p w14:paraId="2F5C0F93"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Actors – </w:t>
      </w:r>
      <w:r>
        <w:rPr>
          <w:rFonts w:ascii="Times New Roman" w:hAnsi="Times New Roman" w:cs="Times New Roman"/>
          <w:sz w:val="24"/>
          <w:szCs w:val="24"/>
        </w:rPr>
        <w:t>Citizen.</w:t>
      </w:r>
    </w:p>
    <w:p w14:paraId="79CE3C69"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Pre-Condition – </w:t>
      </w:r>
      <w:r>
        <w:rPr>
          <w:rFonts w:ascii="Times New Roman" w:hAnsi="Times New Roman" w:cs="Times New Roman"/>
          <w:sz w:val="24"/>
          <w:szCs w:val="24"/>
        </w:rPr>
        <w:t>Citizen must be registered to Login</w:t>
      </w:r>
      <w:r w:rsidRPr="00DB2167">
        <w:rPr>
          <w:rFonts w:ascii="Times New Roman" w:hAnsi="Times New Roman" w:cs="Times New Roman"/>
          <w:sz w:val="24"/>
          <w:szCs w:val="24"/>
        </w:rPr>
        <w:t>.</w:t>
      </w:r>
    </w:p>
    <w:p w14:paraId="77F08951"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Basic Flow of interaction–</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26A0C80C" w14:textId="77777777" w:rsidTr="008A4AF6">
        <w:trPr>
          <w:trHeight w:val="374"/>
        </w:trPr>
        <w:tc>
          <w:tcPr>
            <w:tcW w:w="998" w:type="dxa"/>
          </w:tcPr>
          <w:p w14:paraId="61D0EE52"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2753B068"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50A35FD8"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35191363" w14:textId="77777777" w:rsidTr="008A4AF6">
        <w:trPr>
          <w:trHeight w:val="359"/>
        </w:trPr>
        <w:tc>
          <w:tcPr>
            <w:tcW w:w="998" w:type="dxa"/>
          </w:tcPr>
          <w:p w14:paraId="01274164"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5.4.1</w:t>
            </w:r>
          </w:p>
        </w:tc>
        <w:tc>
          <w:tcPr>
            <w:tcW w:w="3420" w:type="dxa"/>
          </w:tcPr>
          <w:p w14:paraId="5A044250"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citizen login.</w:t>
            </w:r>
          </w:p>
        </w:tc>
        <w:tc>
          <w:tcPr>
            <w:tcW w:w="3328" w:type="dxa"/>
          </w:tcPr>
          <w:p w14:paraId="7070DE9D"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Requirement of user id and password.</w:t>
            </w:r>
          </w:p>
        </w:tc>
      </w:tr>
      <w:tr w:rsidR="00275FE6" w:rsidRPr="00DB2167" w14:paraId="310C2AAD" w14:textId="77777777" w:rsidTr="008A4AF6">
        <w:trPr>
          <w:trHeight w:val="374"/>
        </w:trPr>
        <w:tc>
          <w:tcPr>
            <w:tcW w:w="998" w:type="dxa"/>
          </w:tcPr>
          <w:p w14:paraId="1E099B9A"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5.4.2</w:t>
            </w:r>
          </w:p>
        </w:tc>
        <w:tc>
          <w:tcPr>
            <w:tcW w:w="3420" w:type="dxa"/>
          </w:tcPr>
          <w:p w14:paraId="71A3263A"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provides user name and password.</w:t>
            </w:r>
          </w:p>
        </w:tc>
        <w:tc>
          <w:tcPr>
            <w:tcW w:w="3328" w:type="dxa"/>
          </w:tcPr>
          <w:p w14:paraId="1AFE839F"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Verify and logs in the user successfully.</w:t>
            </w:r>
          </w:p>
        </w:tc>
      </w:tr>
    </w:tbl>
    <w:p w14:paraId="3ACE065D"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Alternate or Exceptional flow – </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288E21F3" w14:textId="77777777" w:rsidTr="008A4AF6">
        <w:trPr>
          <w:trHeight w:val="374"/>
        </w:trPr>
        <w:tc>
          <w:tcPr>
            <w:tcW w:w="998" w:type="dxa"/>
          </w:tcPr>
          <w:p w14:paraId="0CD6FD9F"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2ECC7C74"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75CF30C0"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22E8A71F" w14:textId="77777777" w:rsidTr="008A4AF6">
        <w:trPr>
          <w:trHeight w:val="359"/>
        </w:trPr>
        <w:tc>
          <w:tcPr>
            <w:tcW w:w="998" w:type="dxa"/>
          </w:tcPr>
          <w:p w14:paraId="6FB925D7"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5.4.2.1</w:t>
            </w:r>
          </w:p>
        </w:tc>
        <w:tc>
          <w:tcPr>
            <w:tcW w:w="3420" w:type="dxa"/>
          </w:tcPr>
          <w:p w14:paraId="2CED9CA5"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enters invalid details.</w:t>
            </w:r>
          </w:p>
        </w:tc>
        <w:tc>
          <w:tcPr>
            <w:tcW w:w="3328" w:type="dxa"/>
          </w:tcPr>
          <w:p w14:paraId="329F4361"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Shows “Invalid Login Details</w:t>
            </w:r>
            <w:proofErr w:type="gramStart"/>
            <w:r>
              <w:rPr>
                <w:rFonts w:ascii="Times New Roman" w:hAnsi="Times New Roman" w:cs="Times New Roman"/>
                <w:sz w:val="24"/>
                <w:szCs w:val="24"/>
              </w:rPr>
              <w:t>” ,Continue</w:t>
            </w:r>
            <w:proofErr w:type="gramEnd"/>
            <w:r>
              <w:rPr>
                <w:rFonts w:ascii="Times New Roman" w:hAnsi="Times New Roman" w:cs="Times New Roman"/>
                <w:sz w:val="24"/>
                <w:szCs w:val="24"/>
              </w:rPr>
              <w:t xml:space="preserve"> 6.4.2</w:t>
            </w:r>
          </w:p>
        </w:tc>
      </w:tr>
      <w:tr w:rsidR="00275FE6" w:rsidRPr="00DB2167" w14:paraId="62BD6CAB" w14:textId="77777777" w:rsidTr="008A4AF6">
        <w:trPr>
          <w:trHeight w:val="359"/>
        </w:trPr>
        <w:tc>
          <w:tcPr>
            <w:tcW w:w="998" w:type="dxa"/>
          </w:tcPr>
          <w:p w14:paraId="526023A8"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5.4.2.2</w:t>
            </w:r>
          </w:p>
        </w:tc>
        <w:tc>
          <w:tcPr>
            <w:tcW w:w="3420" w:type="dxa"/>
          </w:tcPr>
          <w:p w14:paraId="4D44C43D"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forgot password.</w:t>
            </w:r>
          </w:p>
        </w:tc>
        <w:tc>
          <w:tcPr>
            <w:tcW w:w="3328" w:type="dxa"/>
          </w:tcPr>
          <w:p w14:paraId="62293AB0"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Verifies through OTP.</w:t>
            </w:r>
          </w:p>
        </w:tc>
      </w:tr>
    </w:tbl>
    <w:p w14:paraId="17FECA32"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Post-condition –</w:t>
      </w:r>
      <w:r>
        <w:rPr>
          <w:rFonts w:ascii="Times New Roman" w:hAnsi="Times New Roman" w:cs="Times New Roman"/>
          <w:sz w:val="24"/>
          <w:szCs w:val="24"/>
        </w:rPr>
        <w:t xml:space="preserve"> Home page is displayed</w:t>
      </w:r>
      <w:r w:rsidRPr="00DB2167">
        <w:rPr>
          <w:rFonts w:ascii="Times New Roman" w:hAnsi="Times New Roman" w:cs="Times New Roman"/>
          <w:sz w:val="24"/>
          <w:szCs w:val="24"/>
        </w:rPr>
        <w:t>.</w:t>
      </w:r>
    </w:p>
    <w:p w14:paraId="249F8D1F"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Special Conditions –</w:t>
      </w:r>
      <w:r>
        <w:rPr>
          <w:rFonts w:ascii="Times New Roman" w:hAnsi="Times New Roman" w:cs="Times New Roman"/>
          <w:sz w:val="24"/>
          <w:szCs w:val="24"/>
        </w:rPr>
        <w:t xml:space="preserve"> Login doesn’t affect the use case functionality of Citizen.</w:t>
      </w:r>
    </w:p>
    <w:p w14:paraId="17F5B781"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Other Specifications-</w:t>
      </w:r>
    </w:p>
    <w:p w14:paraId="488D9027"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Frequency of use- Very low</w:t>
      </w:r>
    </w:p>
    <w:p w14:paraId="79DFFC29" w14:textId="77777777" w:rsidR="00275FE6" w:rsidRPr="00DB2167"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Complexity of use- Simple</w:t>
      </w:r>
    </w:p>
    <w:p w14:paraId="20D9A27D" w14:textId="77777777" w:rsidR="00275FE6" w:rsidRPr="00B379BF" w:rsidRDefault="00275FE6" w:rsidP="00275FE6">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INSURANCE COMPANY LOGIN</w:t>
      </w:r>
      <w:r w:rsidRPr="00B379BF">
        <w:rPr>
          <w:rFonts w:ascii="Times New Roman" w:hAnsi="Times New Roman" w:cs="Times New Roman"/>
          <w:b/>
          <w:bCs/>
          <w:sz w:val="24"/>
          <w:szCs w:val="24"/>
        </w:rPr>
        <w:t>-</w:t>
      </w:r>
    </w:p>
    <w:p w14:paraId="583B56F9"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Description – </w:t>
      </w:r>
      <w:r>
        <w:rPr>
          <w:rFonts w:ascii="Times New Roman" w:hAnsi="Times New Roman" w:cs="Times New Roman"/>
          <w:sz w:val="24"/>
          <w:szCs w:val="24"/>
        </w:rPr>
        <w:t>Login for insurance company</w:t>
      </w:r>
      <w:r w:rsidRPr="00DB2167">
        <w:rPr>
          <w:rFonts w:ascii="Times New Roman" w:hAnsi="Times New Roman" w:cs="Times New Roman"/>
          <w:sz w:val="24"/>
          <w:szCs w:val="24"/>
        </w:rPr>
        <w:t>.</w:t>
      </w:r>
    </w:p>
    <w:p w14:paraId="778465D2"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Actors – </w:t>
      </w:r>
      <w:r>
        <w:rPr>
          <w:rFonts w:ascii="Times New Roman" w:hAnsi="Times New Roman" w:cs="Times New Roman"/>
          <w:sz w:val="24"/>
          <w:szCs w:val="24"/>
        </w:rPr>
        <w:t>Insurance Company.</w:t>
      </w:r>
    </w:p>
    <w:p w14:paraId="2D43218D"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Pre-Condition – </w:t>
      </w:r>
      <w:r>
        <w:rPr>
          <w:rFonts w:ascii="Times New Roman" w:hAnsi="Times New Roman" w:cs="Times New Roman"/>
          <w:sz w:val="24"/>
          <w:szCs w:val="24"/>
        </w:rPr>
        <w:t>Insurance Company must be Registered</w:t>
      </w:r>
      <w:r w:rsidRPr="00DB2167">
        <w:rPr>
          <w:rFonts w:ascii="Times New Roman" w:hAnsi="Times New Roman" w:cs="Times New Roman"/>
          <w:sz w:val="24"/>
          <w:szCs w:val="24"/>
        </w:rPr>
        <w:t>.</w:t>
      </w:r>
    </w:p>
    <w:p w14:paraId="036AE63C"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Basic Flow of interaction–</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54EF09F0" w14:textId="77777777" w:rsidTr="008A4AF6">
        <w:trPr>
          <w:trHeight w:val="374"/>
        </w:trPr>
        <w:tc>
          <w:tcPr>
            <w:tcW w:w="998" w:type="dxa"/>
          </w:tcPr>
          <w:p w14:paraId="370F2E44"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5C6EAF75"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1D4E03A8"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5CD38279" w14:textId="77777777" w:rsidTr="008A4AF6">
        <w:trPr>
          <w:trHeight w:val="359"/>
        </w:trPr>
        <w:tc>
          <w:tcPr>
            <w:tcW w:w="998" w:type="dxa"/>
          </w:tcPr>
          <w:p w14:paraId="715D2815"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6.4.1</w:t>
            </w:r>
          </w:p>
        </w:tc>
        <w:tc>
          <w:tcPr>
            <w:tcW w:w="3420" w:type="dxa"/>
          </w:tcPr>
          <w:p w14:paraId="1DD79D0D"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Insurance Company login.</w:t>
            </w:r>
          </w:p>
        </w:tc>
        <w:tc>
          <w:tcPr>
            <w:tcW w:w="3328" w:type="dxa"/>
          </w:tcPr>
          <w:p w14:paraId="73B0B318"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Requirement of user id and password.</w:t>
            </w:r>
          </w:p>
        </w:tc>
      </w:tr>
      <w:tr w:rsidR="00275FE6" w:rsidRPr="00DB2167" w14:paraId="7B9FD2C2" w14:textId="77777777" w:rsidTr="008A4AF6">
        <w:trPr>
          <w:trHeight w:val="374"/>
        </w:trPr>
        <w:tc>
          <w:tcPr>
            <w:tcW w:w="998" w:type="dxa"/>
          </w:tcPr>
          <w:p w14:paraId="39414562"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6.4.2</w:t>
            </w:r>
          </w:p>
        </w:tc>
        <w:tc>
          <w:tcPr>
            <w:tcW w:w="3420" w:type="dxa"/>
          </w:tcPr>
          <w:p w14:paraId="180F89E2"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provides user name and password.</w:t>
            </w:r>
          </w:p>
        </w:tc>
        <w:tc>
          <w:tcPr>
            <w:tcW w:w="3328" w:type="dxa"/>
          </w:tcPr>
          <w:p w14:paraId="27296F4E"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Verify and logs in the user successfully.</w:t>
            </w:r>
          </w:p>
        </w:tc>
      </w:tr>
    </w:tbl>
    <w:p w14:paraId="3D654AFF"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Alternate or Exceptional flow – </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2C2A7F9D" w14:textId="77777777" w:rsidTr="008A4AF6">
        <w:trPr>
          <w:trHeight w:val="374"/>
        </w:trPr>
        <w:tc>
          <w:tcPr>
            <w:tcW w:w="998" w:type="dxa"/>
          </w:tcPr>
          <w:p w14:paraId="71FAEF7A"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42C2092A"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28E67530"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41B3384D" w14:textId="77777777" w:rsidTr="008A4AF6">
        <w:trPr>
          <w:trHeight w:val="359"/>
        </w:trPr>
        <w:tc>
          <w:tcPr>
            <w:tcW w:w="998" w:type="dxa"/>
          </w:tcPr>
          <w:p w14:paraId="756E8751"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6.4.2.1</w:t>
            </w:r>
          </w:p>
        </w:tc>
        <w:tc>
          <w:tcPr>
            <w:tcW w:w="3420" w:type="dxa"/>
          </w:tcPr>
          <w:p w14:paraId="2C4A3419"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enters invalid details.</w:t>
            </w:r>
          </w:p>
        </w:tc>
        <w:tc>
          <w:tcPr>
            <w:tcW w:w="3328" w:type="dxa"/>
          </w:tcPr>
          <w:p w14:paraId="35BD7EB8"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Shows “Invalid Login Details</w:t>
            </w:r>
            <w:proofErr w:type="gramStart"/>
            <w:r>
              <w:rPr>
                <w:rFonts w:ascii="Times New Roman" w:hAnsi="Times New Roman" w:cs="Times New Roman"/>
                <w:sz w:val="24"/>
                <w:szCs w:val="24"/>
              </w:rPr>
              <w:t>” ,Continue</w:t>
            </w:r>
            <w:proofErr w:type="gramEnd"/>
            <w:r>
              <w:rPr>
                <w:rFonts w:ascii="Times New Roman" w:hAnsi="Times New Roman" w:cs="Times New Roman"/>
                <w:sz w:val="24"/>
                <w:szCs w:val="24"/>
              </w:rPr>
              <w:t xml:space="preserve"> 7.4.2</w:t>
            </w:r>
          </w:p>
        </w:tc>
      </w:tr>
      <w:tr w:rsidR="00275FE6" w:rsidRPr="00DB2167" w14:paraId="6384313E" w14:textId="77777777" w:rsidTr="008A4AF6">
        <w:trPr>
          <w:trHeight w:val="359"/>
        </w:trPr>
        <w:tc>
          <w:tcPr>
            <w:tcW w:w="998" w:type="dxa"/>
          </w:tcPr>
          <w:p w14:paraId="1383CB8D"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6.4.2.2</w:t>
            </w:r>
          </w:p>
        </w:tc>
        <w:tc>
          <w:tcPr>
            <w:tcW w:w="3420" w:type="dxa"/>
          </w:tcPr>
          <w:p w14:paraId="42249113"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forgot password.</w:t>
            </w:r>
          </w:p>
        </w:tc>
        <w:tc>
          <w:tcPr>
            <w:tcW w:w="3328" w:type="dxa"/>
          </w:tcPr>
          <w:p w14:paraId="0FDE703B"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Verifies e-mail and resets password.</w:t>
            </w:r>
          </w:p>
        </w:tc>
      </w:tr>
    </w:tbl>
    <w:p w14:paraId="6161FEFF"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Post-condition –</w:t>
      </w:r>
      <w:r>
        <w:rPr>
          <w:rFonts w:ascii="Times New Roman" w:hAnsi="Times New Roman" w:cs="Times New Roman"/>
          <w:sz w:val="24"/>
          <w:szCs w:val="24"/>
        </w:rPr>
        <w:t>All Use case functionalities of Insurance Company are displayed</w:t>
      </w:r>
      <w:r w:rsidRPr="00DB2167">
        <w:rPr>
          <w:rFonts w:ascii="Times New Roman" w:hAnsi="Times New Roman" w:cs="Times New Roman"/>
          <w:sz w:val="24"/>
          <w:szCs w:val="24"/>
        </w:rPr>
        <w:t>.</w:t>
      </w:r>
    </w:p>
    <w:p w14:paraId="078076EC"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Special Conditions –</w:t>
      </w:r>
      <w:r>
        <w:rPr>
          <w:rFonts w:ascii="Times New Roman" w:hAnsi="Times New Roman" w:cs="Times New Roman"/>
          <w:sz w:val="24"/>
          <w:szCs w:val="24"/>
        </w:rPr>
        <w:t xml:space="preserve"> High security of login credentials.</w:t>
      </w:r>
    </w:p>
    <w:p w14:paraId="665EFFFE"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Other Specifications-</w:t>
      </w:r>
    </w:p>
    <w:p w14:paraId="658F9F51"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Frequency of use- Moderate</w:t>
      </w:r>
    </w:p>
    <w:p w14:paraId="51DFE3C8" w14:textId="77777777" w:rsidR="00275FE6" w:rsidRPr="00DB2167"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Complexity of use- Simple</w:t>
      </w:r>
    </w:p>
    <w:p w14:paraId="15324514" w14:textId="77777777" w:rsidR="00275FE6" w:rsidRPr="00B379BF" w:rsidRDefault="00275FE6" w:rsidP="00275FE6">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AUTHORITY REGISTRATION</w:t>
      </w:r>
      <w:r w:rsidRPr="00B379BF">
        <w:rPr>
          <w:rFonts w:ascii="Times New Roman" w:hAnsi="Times New Roman" w:cs="Times New Roman"/>
          <w:b/>
          <w:bCs/>
          <w:sz w:val="24"/>
          <w:szCs w:val="24"/>
        </w:rPr>
        <w:t>-</w:t>
      </w:r>
    </w:p>
    <w:p w14:paraId="4490C670"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Description –</w:t>
      </w:r>
      <w:r>
        <w:rPr>
          <w:rFonts w:ascii="Times New Roman" w:hAnsi="Times New Roman" w:cs="Times New Roman"/>
          <w:sz w:val="24"/>
          <w:szCs w:val="24"/>
        </w:rPr>
        <w:t>Registration of Authority Users</w:t>
      </w:r>
      <w:r w:rsidRPr="00DB2167">
        <w:rPr>
          <w:rFonts w:ascii="Times New Roman" w:hAnsi="Times New Roman" w:cs="Times New Roman"/>
          <w:sz w:val="24"/>
          <w:szCs w:val="24"/>
        </w:rPr>
        <w:t>.</w:t>
      </w:r>
    </w:p>
    <w:p w14:paraId="01199D0B"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Actors – </w:t>
      </w:r>
      <w:r>
        <w:rPr>
          <w:rFonts w:ascii="Times New Roman" w:hAnsi="Times New Roman" w:cs="Times New Roman"/>
          <w:sz w:val="24"/>
          <w:szCs w:val="24"/>
        </w:rPr>
        <w:t>Police, Transport Authority, Ambulance.</w:t>
      </w:r>
    </w:p>
    <w:p w14:paraId="4EAA671E"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lastRenderedPageBreak/>
        <w:t>Pre-Condition –</w:t>
      </w:r>
      <w:r>
        <w:rPr>
          <w:rFonts w:ascii="Times New Roman" w:hAnsi="Times New Roman" w:cs="Times New Roman"/>
          <w:sz w:val="24"/>
          <w:szCs w:val="24"/>
        </w:rPr>
        <w:t xml:space="preserve"> Actor must have a valid ID from any of the mentioned departments/services</w:t>
      </w:r>
      <w:r w:rsidRPr="00DB2167">
        <w:rPr>
          <w:rFonts w:ascii="Times New Roman" w:hAnsi="Times New Roman" w:cs="Times New Roman"/>
          <w:sz w:val="24"/>
          <w:szCs w:val="24"/>
        </w:rPr>
        <w:t>.</w:t>
      </w:r>
    </w:p>
    <w:p w14:paraId="7A42C59C"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Basic Flow of interaction–</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7A0AFE1D" w14:textId="77777777" w:rsidTr="008A4AF6">
        <w:trPr>
          <w:trHeight w:val="374"/>
        </w:trPr>
        <w:tc>
          <w:tcPr>
            <w:tcW w:w="998" w:type="dxa"/>
          </w:tcPr>
          <w:p w14:paraId="6EA3E38F"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205DE8C0"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4DB6D4B5"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0B01CD45" w14:textId="77777777" w:rsidTr="008A4AF6">
        <w:trPr>
          <w:trHeight w:val="359"/>
        </w:trPr>
        <w:tc>
          <w:tcPr>
            <w:tcW w:w="998" w:type="dxa"/>
          </w:tcPr>
          <w:p w14:paraId="12C3A0FD"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7.4.1</w:t>
            </w:r>
          </w:p>
        </w:tc>
        <w:tc>
          <w:tcPr>
            <w:tcW w:w="3420" w:type="dxa"/>
          </w:tcPr>
          <w:p w14:paraId="7603C686"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Authority Registration.</w:t>
            </w:r>
          </w:p>
        </w:tc>
        <w:tc>
          <w:tcPr>
            <w:tcW w:w="3328" w:type="dxa"/>
          </w:tcPr>
          <w:p w14:paraId="09E400DD"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Input details data fields form is generated.</w:t>
            </w:r>
          </w:p>
        </w:tc>
      </w:tr>
      <w:tr w:rsidR="00275FE6" w:rsidRPr="00DB2167" w14:paraId="2C6389C2" w14:textId="77777777" w:rsidTr="008A4AF6">
        <w:trPr>
          <w:trHeight w:val="374"/>
        </w:trPr>
        <w:tc>
          <w:tcPr>
            <w:tcW w:w="998" w:type="dxa"/>
          </w:tcPr>
          <w:p w14:paraId="5F2C7F45"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7.4.2</w:t>
            </w:r>
          </w:p>
        </w:tc>
        <w:tc>
          <w:tcPr>
            <w:tcW w:w="3420" w:type="dxa"/>
          </w:tcPr>
          <w:p w14:paraId="491B648A"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fills the requires details and submits.</w:t>
            </w:r>
          </w:p>
        </w:tc>
        <w:tc>
          <w:tcPr>
            <w:tcW w:w="3328" w:type="dxa"/>
          </w:tcPr>
          <w:p w14:paraId="3AECE03E"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Authority person successfully registered.</w:t>
            </w:r>
          </w:p>
        </w:tc>
      </w:tr>
    </w:tbl>
    <w:p w14:paraId="01A8AC26"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Alternate or Exceptional flow – </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7D626893" w14:textId="77777777" w:rsidTr="008A4AF6">
        <w:trPr>
          <w:trHeight w:val="374"/>
        </w:trPr>
        <w:tc>
          <w:tcPr>
            <w:tcW w:w="998" w:type="dxa"/>
          </w:tcPr>
          <w:p w14:paraId="3EE0EB06"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55A50804"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373167A8"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538880C8" w14:textId="77777777" w:rsidTr="008A4AF6">
        <w:trPr>
          <w:trHeight w:val="359"/>
        </w:trPr>
        <w:tc>
          <w:tcPr>
            <w:tcW w:w="998" w:type="dxa"/>
          </w:tcPr>
          <w:p w14:paraId="4352D9B8"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7.4.2.1</w:t>
            </w:r>
          </w:p>
        </w:tc>
        <w:tc>
          <w:tcPr>
            <w:tcW w:w="3420" w:type="dxa"/>
          </w:tcPr>
          <w:p w14:paraId="5C774DAB"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left mandatory fields empty and submits.</w:t>
            </w:r>
          </w:p>
        </w:tc>
        <w:tc>
          <w:tcPr>
            <w:tcW w:w="3328" w:type="dxa"/>
          </w:tcPr>
          <w:p w14:paraId="67EB938D"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Redirects to 8.4.2 without any changes with a message “Fields cannot be left empty”.</w:t>
            </w:r>
          </w:p>
        </w:tc>
      </w:tr>
      <w:tr w:rsidR="00275FE6" w:rsidRPr="00DB2167" w14:paraId="0549A576" w14:textId="77777777" w:rsidTr="008A4AF6">
        <w:trPr>
          <w:trHeight w:val="359"/>
        </w:trPr>
        <w:tc>
          <w:tcPr>
            <w:tcW w:w="998" w:type="dxa"/>
          </w:tcPr>
          <w:p w14:paraId="36C15C76"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7.4.2.2</w:t>
            </w:r>
          </w:p>
        </w:tc>
        <w:tc>
          <w:tcPr>
            <w:tcW w:w="3420" w:type="dxa"/>
          </w:tcPr>
          <w:p w14:paraId="3304F29C"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Enters User Id</w:t>
            </w:r>
          </w:p>
        </w:tc>
        <w:tc>
          <w:tcPr>
            <w:tcW w:w="3328" w:type="dxa"/>
          </w:tcPr>
          <w:p w14:paraId="5FDC190C"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Entered User Id is not available.</w:t>
            </w:r>
          </w:p>
          <w:p w14:paraId="19B9BB0D"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Redirects to enter User Id</w:t>
            </w:r>
          </w:p>
        </w:tc>
      </w:tr>
    </w:tbl>
    <w:p w14:paraId="755D5B22"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Post-condition –</w:t>
      </w:r>
      <w:r>
        <w:rPr>
          <w:rFonts w:ascii="Times New Roman" w:hAnsi="Times New Roman" w:cs="Times New Roman"/>
          <w:sz w:val="24"/>
          <w:szCs w:val="24"/>
        </w:rPr>
        <w:t xml:space="preserve"> Registration status is displayed</w:t>
      </w:r>
      <w:r w:rsidRPr="00DB2167">
        <w:rPr>
          <w:rFonts w:ascii="Times New Roman" w:hAnsi="Times New Roman" w:cs="Times New Roman"/>
          <w:sz w:val="24"/>
          <w:szCs w:val="24"/>
        </w:rPr>
        <w:t>.</w:t>
      </w:r>
    </w:p>
    <w:p w14:paraId="197E1B32"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Special Conditions –</w:t>
      </w:r>
      <w:r>
        <w:rPr>
          <w:rFonts w:ascii="Times New Roman" w:hAnsi="Times New Roman" w:cs="Times New Roman"/>
          <w:sz w:val="24"/>
          <w:szCs w:val="24"/>
        </w:rPr>
        <w:t xml:space="preserve"> High security for details, password encryption.</w:t>
      </w:r>
    </w:p>
    <w:p w14:paraId="15E5F9C0"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Other Specifications-</w:t>
      </w:r>
    </w:p>
    <w:p w14:paraId="32AAF126"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Frequency of use- Moderate</w:t>
      </w:r>
    </w:p>
    <w:p w14:paraId="62F213B2"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Complexity of use- Simple</w:t>
      </w:r>
    </w:p>
    <w:p w14:paraId="7BEA8C25" w14:textId="77777777" w:rsidR="00275FE6" w:rsidRPr="00DB2167" w:rsidRDefault="00275FE6" w:rsidP="00275FE6">
      <w:pPr>
        <w:pStyle w:val="ListParagraph"/>
        <w:ind w:left="1224"/>
        <w:rPr>
          <w:rFonts w:ascii="Times New Roman" w:hAnsi="Times New Roman" w:cs="Times New Roman"/>
          <w:sz w:val="24"/>
          <w:szCs w:val="24"/>
        </w:rPr>
      </w:pPr>
    </w:p>
    <w:p w14:paraId="700F6AA3" w14:textId="77777777" w:rsidR="00275FE6" w:rsidRPr="00B379BF" w:rsidRDefault="00275FE6" w:rsidP="00275FE6">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CITIZEN REGISTRATION</w:t>
      </w:r>
      <w:r w:rsidRPr="00B379BF">
        <w:rPr>
          <w:rFonts w:ascii="Times New Roman" w:hAnsi="Times New Roman" w:cs="Times New Roman"/>
          <w:b/>
          <w:bCs/>
          <w:sz w:val="24"/>
          <w:szCs w:val="24"/>
        </w:rPr>
        <w:t>-</w:t>
      </w:r>
    </w:p>
    <w:p w14:paraId="1A7AF185"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Description –</w:t>
      </w:r>
      <w:r>
        <w:rPr>
          <w:rFonts w:ascii="Times New Roman" w:hAnsi="Times New Roman" w:cs="Times New Roman"/>
          <w:sz w:val="24"/>
          <w:szCs w:val="24"/>
        </w:rPr>
        <w:t xml:space="preserve"> Registration of Citizen</w:t>
      </w:r>
      <w:r w:rsidRPr="00DB2167">
        <w:rPr>
          <w:rFonts w:ascii="Times New Roman" w:hAnsi="Times New Roman" w:cs="Times New Roman"/>
          <w:sz w:val="24"/>
          <w:szCs w:val="24"/>
        </w:rPr>
        <w:t>.</w:t>
      </w:r>
    </w:p>
    <w:p w14:paraId="799029FE"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Actors – </w:t>
      </w:r>
      <w:r>
        <w:rPr>
          <w:rFonts w:ascii="Times New Roman" w:hAnsi="Times New Roman" w:cs="Times New Roman"/>
          <w:sz w:val="24"/>
          <w:szCs w:val="24"/>
        </w:rPr>
        <w:t>Citizen.</w:t>
      </w:r>
    </w:p>
    <w:p w14:paraId="2AA7FBB2"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Pre-Condition – </w:t>
      </w:r>
      <w:r>
        <w:rPr>
          <w:rFonts w:ascii="Times New Roman" w:hAnsi="Times New Roman" w:cs="Times New Roman"/>
          <w:sz w:val="24"/>
          <w:szCs w:val="24"/>
        </w:rPr>
        <w:t>Citizen must not have been registered earlier</w:t>
      </w:r>
      <w:r w:rsidRPr="00DB2167">
        <w:rPr>
          <w:rFonts w:ascii="Times New Roman" w:hAnsi="Times New Roman" w:cs="Times New Roman"/>
          <w:sz w:val="24"/>
          <w:szCs w:val="24"/>
        </w:rPr>
        <w:t>.</w:t>
      </w:r>
    </w:p>
    <w:p w14:paraId="096FB069"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Basic Flow of interaction–</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0C752EED" w14:textId="77777777" w:rsidTr="008A4AF6">
        <w:trPr>
          <w:trHeight w:val="374"/>
        </w:trPr>
        <w:tc>
          <w:tcPr>
            <w:tcW w:w="998" w:type="dxa"/>
          </w:tcPr>
          <w:p w14:paraId="1CCF7055"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5D152B98"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10364156"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5E9CB84D" w14:textId="77777777" w:rsidTr="008A4AF6">
        <w:trPr>
          <w:trHeight w:val="359"/>
        </w:trPr>
        <w:tc>
          <w:tcPr>
            <w:tcW w:w="998" w:type="dxa"/>
          </w:tcPr>
          <w:p w14:paraId="0695F3CC"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8.4.1</w:t>
            </w:r>
          </w:p>
        </w:tc>
        <w:tc>
          <w:tcPr>
            <w:tcW w:w="3420" w:type="dxa"/>
          </w:tcPr>
          <w:p w14:paraId="41B68757"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Citizen Registration.</w:t>
            </w:r>
          </w:p>
        </w:tc>
        <w:tc>
          <w:tcPr>
            <w:tcW w:w="3328" w:type="dxa"/>
          </w:tcPr>
          <w:p w14:paraId="1272F138"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Input details data fields form is generated.</w:t>
            </w:r>
          </w:p>
        </w:tc>
      </w:tr>
      <w:tr w:rsidR="00275FE6" w:rsidRPr="00DB2167" w14:paraId="53221815" w14:textId="77777777" w:rsidTr="008A4AF6">
        <w:trPr>
          <w:trHeight w:val="374"/>
        </w:trPr>
        <w:tc>
          <w:tcPr>
            <w:tcW w:w="998" w:type="dxa"/>
          </w:tcPr>
          <w:p w14:paraId="3D573C56"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8.4.2</w:t>
            </w:r>
          </w:p>
        </w:tc>
        <w:tc>
          <w:tcPr>
            <w:tcW w:w="3420" w:type="dxa"/>
          </w:tcPr>
          <w:p w14:paraId="56B28B54"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fills the requires details and submits.</w:t>
            </w:r>
          </w:p>
        </w:tc>
        <w:tc>
          <w:tcPr>
            <w:tcW w:w="3328" w:type="dxa"/>
          </w:tcPr>
          <w:p w14:paraId="1A97F86C"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Citizen successfully registered.</w:t>
            </w:r>
          </w:p>
        </w:tc>
      </w:tr>
    </w:tbl>
    <w:p w14:paraId="5E02B717"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Alternate or Exceptional flow – </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42392AD2" w14:textId="77777777" w:rsidTr="008A4AF6">
        <w:trPr>
          <w:trHeight w:val="374"/>
        </w:trPr>
        <w:tc>
          <w:tcPr>
            <w:tcW w:w="998" w:type="dxa"/>
          </w:tcPr>
          <w:p w14:paraId="2936E8EA"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3A9220A4"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12FAFFEF"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2F74E9E8" w14:textId="77777777" w:rsidTr="008A4AF6">
        <w:trPr>
          <w:trHeight w:val="359"/>
        </w:trPr>
        <w:tc>
          <w:tcPr>
            <w:tcW w:w="998" w:type="dxa"/>
          </w:tcPr>
          <w:p w14:paraId="262CA091"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8.4.2.1</w:t>
            </w:r>
          </w:p>
        </w:tc>
        <w:tc>
          <w:tcPr>
            <w:tcW w:w="3420" w:type="dxa"/>
          </w:tcPr>
          <w:p w14:paraId="1918B232"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left mandatory fields empty and submits.</w:t>
            </w:r>
          </w:p>
        </w:tc>
        <w:tc>
          <w:tcPr>
            <w:tcW w:w="3328" w:type="dxa"/>
          </w:tcPr>
          <w:p w14:paraId="6378E1A2"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Redirects to 9.4.2 without any changes with a message “Fields cannot be left empty”.</w:t>
            </w:r>
          </w:p>
        </w:tc>
      </w:tr>
    </w:tbl>
    <w:p w14:paraId="333E2BE5"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Post-condition –</w:t>
      </w:r>
      <w:r>
        <w:rPr>
          <w:rFonts w:ascii="Times New Roman" w:hAnsi="Times New Roman" w:cs="Times New Roman"/>
          <w:sz w:val="24"/>
          <w:szCs w:val="24"/>
        </w:rPr>
        <w:t xml:space="preserve"> Displays citizen login page</w:t>
      </w:r>
      <w:r w:rsidRPr="00DB2167">
        <w:rPr>
          <w:rFonts w:ascii="Times New Roman" w:hAnsi="Times New Roman" w:cs="Times New Roman"/>
          <w:sz w:val="24"/>
          <w:szCs w:val="24"/>
        </w:rPr>
        <w:t>.</w:t>
      </w:r>
    </w:p>
    <w:p w14:paraId="7326B606"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lastRenderedPageBreak/>
        <w:t>Special Conditions –</w:t>
      </w:r>
      <w:r>
        <w:rPr>
          <w:rFonts w:ascii="Times New Roman" w:hAnsi="Times New Roman" w:cs="Times New Roman"/>
          <w:sz w:val="24"/>
          <w:szCs w:val="24"/>
        </w:rPr>
        <w:t xml:space="preserve"> Response time must be less.</w:t>
      </w:r>
    </w:p>
    <w:p w14:paraId="2F21E91C"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Other Specifications-</w:t>
      </w:r>
    </w:p>
    <w:p w14:paraId="42F8A46C"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Frequency of use- Low</w:t>
      </w:r>
    </w:p>
    <w:p w14:paraId="57C8A77D"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Complexity of use- Simple</w:t>
      </w:r>
    </w:p>
    <w:p w14:paraId="47CE4199" w14:textId="77777777" w:rsidR="00275FE6" w:rsidRDefault="00275FE6" w:rsidP="00275FE6">
      <w:pPr>
        <w:pStyle w:val="ListParagraph"/>
        <w:ind w:left="1224"/>
        <w:rPr>
          <w:rFonts w:ascii="Times New Roman" w:hAnsi="Times New Roman" w:cs="Times New Roman"/>
          <w:sz w:val="24"/>
          <w:szCs w:val="24"/>
        </w:rPr>
      </w:pPr>
    </w:p>
    <w:p w14:paraId="4EB76698" w14:textId="77777777" w:rsidR="00275FE6" w:rsidRPr="00B379BF" w:rsidRDefault="00275FE6" w:rsidP="00275FE6">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INSURANCE COMPANY REGISTRATION</w:t>
      </w:r>
      <w:r w:rsidRPr="00B379BF">
        <w:rPr>
          <w:rFonts w:ascii="Times New Roman" w:hAnsi="Times New Roman" w:cs="Times New Roman"/>
          <w:b/>
          <w:bCs/>
          <w:sz w:val="24"/>
          <w:szCs w:val="24"/>
        </w:rPr>
        <w:t>-</w:t>
      </w:r>
    </w:p>
    <w:p w14:paraId="6CE7B127"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Description –</w:t>
      </w:r>
      <w:r>
        <w:rPr>
          <w:rFonts w:ascii="Times New Roman" w:hAnsi="Times New Roman" w:cs="Times New Roman"/>
          <w:sz w:val="24"/>
          <w:szCs w:val="24"/>
        </w:rPr>
        <w:t xml:space="preserve"> Registration of Insurance company</w:t>
      </w:r>
      <w:r w:rsidRPr="00DB2167">
        <w:rPr>
          <w:rFonts w:ascii="Times New Roman" w:hAnsi="Times New Roman" w:cs="Times New Roman"/>
          <w:sz w:val="24"/>
          <w:szCs w:val="24"/>
        </w:rPr>
        <w:t>.</w:t>
      </w:r>
    </w:p>
    <w:p w14:paraId="0F842081"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Actors – </w:t>
      </w:r>
      <w:r>
        <w:rPr>
          <w:rFonts w:ascii="Times New Roman" w:hAnsi="Times New Roman" w:cs="Times New Roman"/>
          <w:sz w:val="24"/>
          <w:szCs w:val="24"/>
        </w:rPr>
        <w:t>Insurance Company.</w:t>
      </w:r>
    </w:p>
    <w:p w14:paraId="5ADFA7BD"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Pre-Condition – </w:t>
      </w:r>
      <w:r>
        <w:rPr>
          <w:rFonts w:ascii="Times New Roman" w:hAnsi="Times New Roman" w:cs="Times New Roman"/>
          <w:sz w:val="24"/>
          <w:szCs w:val="24"/>
        </w:rPr>
        <w:t>Insurance company must not have been registered earlier</w:t>
      </w:r>
      <w:r w:rsidRPr="00DB2167">
        <w:rPr>
          <w:rFonts w:ascii="Times New Roman" w:hAnsi="Times New Roman" w:cs="Times New Roman"/>
          <w:sz w:val="24"/>
          <w:szCs w:val="24"/>
        </w:rPr>
        <w:t>.</w:t>
      </w:r>
    </w:p>
    <w:p w14:paraId="5132E450"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Basic Flow of interaction–</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7CFA9A4B" w14:textId="77777777" w:rsidTr="008A4AF6">
        <w:trPr>
          <w:trHeight w:val="374"/>
        </w:trPr>
        <w:tc>
          <w:tcPr>
            <w:tcW w:w="998" w:type="dxa"/>
          </w:tcPr>
          <w:p w14:paraId="286DA50F"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1161FBAE"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770103C5"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0B44D5A7" w14:textId="77777777" w:rsidTr="008A4AF6">
        <w:trPr>
          <w:trHeight w:val="359"/>
        </w:trPr>
        <w:tc>
          <w:tcPr>
            <w:tcW w:w="998" w:type="dxa"/>
          </w:tcPr>
          <w:p w14:paraId="34FE27A8"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9.4.1</w:t>
            </w:r>
          </w:p>
        </w:tc>
        <w:tc>
          <w:tcPr>
            <w:tcW w:w="3420" w:type="dxa"/>
          </w:tcPr>
          <w:p w14:paraId="15442DFA"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Insurance Company Registration.</w:t>
            </w:r>
          </w:p>
        </w:tc>
        <w:tc>
          <w:tcPr>
            <w:tcW w:w="3328" w:type="dxa"/>
          </w:tcPr>
          <w:p w14:paraId="73A49068"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Input details data fields form is generated.</w:t>
            </w:r>
          </w:p>
        </w:tc>
      </w:tr>
      <w:tr w:rsidR="00275FE6" w:rsidRPr="00DB2167" w14:paraId="47F15F32" w14:textId="77777777" w:rsidTr="008A4AF6">
        <w:trPr>
          <w:trHeight w:val="374"/>
        </w:trPr>
        <w:tc>
          <w:tcPr>
            <w:tcW w:w="998" w:type="dxa"/>
          </w:tcPr>
          <w:p w14:paraId="6AC5227C"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9.4.2</w:t>
            </w:r>
          </w:p>
        </w:tc>
        <w:tc>
          <w:tcPr>
            <w:tcW w:w="3420" w:type="dxa"/>
          </w:tcPr>
          <w:p w14:paraId="27C8DF71"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fills the requires details and submits.</w:t>
            </w:r>
          </w:p>
        </w:tc>
        <w:tc>
          <w:tcPr>
            <w:tcW w:w="3328" w:type="dxa"/>
          </w:tcPr>
          <w:p w14:paraId="6030B735"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Insurance company successfully registered.</w:t>
            </w:r>
          </w:p>
        </w:tc>
      </w:tr>
    </w:tbl>
    <w:p w14:paraId="11DDCD12"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Alternate or Exceptional flow – </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21550708" w14:textId="77777777" w:rsidTr="008A4AF6">
        <w:trPr>
          <w:trHeight w:val="374"/>
        </w:trPr>
        <w:tc>
          <w:tcPr>
            <w:tcW w:w="998" w:type="dxa"/>
          </w:tcPr>
          <w:p w14:paraId="0510DF18"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734B4DFE"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2AFC04E8"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77761064" w14:textId="77777777" w:rsidTr="008A4AF6">
        <w:trPr>
          <w:trHeight w:val="359"/>
        </w:trPr>
        <w:tc>
          <w:tcPr>
            <w:tcW w:w="998" w:type="dxa"/>
          </w:tcPr>
          <w:p w14:paraId="55FB9413"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9.4.2.1</w:t>
            </w:r>
          </w:p>
        </w:tc>
        <w:tc>
          <w:tcPr>
            <w:tcW w:w="3420" w:type="dxa"/>
          </w:tcPr>
          <w:p w14:paraId="2F6C7266"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left mandatory fields empty and submits.</w:t>
            </w:r>
          </w:p>
        </w:tc>
        <w:tc>
          <w:tcPr>
            <w:tcW w:w="3328" w:type="dxa"/>
          </w:tcPr>
          <w:p w14:paraId="6E6D7032"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Redirects to 10.4.2 without any changes with a message “Fields cannot be left empty”.</w:t>
            </w:r>
          </w:p>
        </w:tc>
      </w:tr>
    </w:tbl>
    <w:p w14:paraId="075FD1A1"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Post-condition –</w:t>
      </w:r>
      <w:r>
        <w:rPr>
          <w:rFonts w:ascii="Times New Roman" w:hAnsi="Times New Roman" w:cs="Times New Roman"/>
          <w:sz w:val="24"/>
          <w:szCs w:val="24"/>
        </w:rPr>
        <w:t xml:space="preserve"> Displays insurance company login page</w:t>
      </w:r>
      <w:r w:rsidRPr="00DB2167">
        <w:rPr>
          <w:rFonts w:ascii="Times New Roman" w:hAnsi="Times New Roman" w:cs="Times New Roman"/>
          <w:sz w:val="24"/>
          <w:szCs w:val="24"/>
        </w:rPr>
        <w:t>.</w:t>
      </w:r>
    </w:p>
    <w:p w14:paraId="01F9C65D"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Special Conditions –</w:t>
      </w:r>
      <w:r>
        <w:rPr>
          <w:rFonts w:ascii="Times New Roman" w:hAnsi="Times New Roman" w:cs="Times New Roman"/>
          <w:sz w:val="24"/>
          <w:szCs w:val="24"/>
        </w:rPr>
        <w:t xml:space="preserve"> Registration must be renewed every 6 months.</w:t>
      </w:r>
    </w:p>
    <w:p w14:paraId="663B8C17"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Other Specifications-</w:t>
      </w:r>
    </w:p>
    <w:p w14:paraId="157A31F1"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Frequency of use- Moderate</w:t>
      </w:r>
    </w:p>
    <w:p w14:paraId="0BDA9E08"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Complexity of use- Simple</w:t>
      </w:r>
    </w:p>
    <w:p w14:paraId="5CED4437" w14:textId="77777777" w:rsidR="00275FE6" w:rsidRPr="00B379BF" w:rsidRDefault="00275FE6" w:rsidP="00275FE6">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CHECK FOR POLICY HOLDER</w:t>
      </w:r>
      <w:r w:rsidRPr="00B379BF">
        <w:rPr>
          <w:rFonts w:ascii="Times New Roman" w:hAnsi="Times New Roman" w:cs="Times New Roman"/>
          <w:b/>
          <w:bCs/>
          <w:sz w:val="24"/>
          <w:szCs w:val="24"/>
        </w:rPr>
        <w:t>-</w:t>
      </w:r>
    </w:p>
    <w:p w14:paraId="155ECB5F"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Description –</w:t>
      </w:r>
      <w:r>
        <w:rPr>
          <w:rFonts w:ascii="Times New Roman" w:hAnsi="Times New Roman" w:cs="Times New Roman"/>
          <w:sz w:val="24"/>
          <w:szCs w:val="24"/>
        </w:rPr>
        <w:t xml:space="preserve"> To check for policy holders for the authenticated incidents</w:t>
      </w:r>
      <w:r w:rsidRPr="00DB2167">
        <w:rPr>
          <w:rFonts w:ascii="Times New Roman" w:hAnsi="Times New Roman" w:cs="Times New Roman"/>
          <w:sz w:val="24"/>
          <w:szCs w:val="24"/>
        </w:rPr>
        <w:t>.</w:t>
      </w:r>
    </w:p>
    <w:p w14:paraId="70ACC9BC"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Actors – </w:t>
      </w:r>
      <w:r>
        <w:rPr>
          <w:rFonts w:ascii="Times New Roman" w:hAnsi="Times New Roman" w:cs="Times New Roman"/>
          <w:sz w:val="24"/>
          <w:szCs w:val="24"/>
        </w:rPr>
        <w:t>Insurance Company.</w:t>
      </w:r>
    </w:p>
    <w:p w14:paraId="2FC4236A"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Pre-Condition – </w:t>
      </w:r>
      <w:r>
        <w:rPr>
          <w:rFonts w:ascii="Times New Roman" w:hAnsi="Times New Roman" w:cs="Times New Roman"/>
          <w:sz w:val="24"/>
          <w:szCs w:val="24"/>
        </w:rPr>
        <w:t>Insurance company must be registered and logged-in</w:t>
      </w:r>
      <w:r w:rsidRPr="00DB2167">
        <w:rPr>
          <w:rFonts w:ascii="Times New Roman" w:hAnsi="Times New Roman" w:cs="Times New Roman"/>
          <w:sz w:val="24"/>
          <w:szCs w:val="24"/>
        </w:rPr>
        <w:t>.</w:t>
      </w:r>
    </w:p>
    <w:p w14:paraId="128F6590"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Basic Flow of interaction–</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2ADF7D77" w14:textId="77777777" w:rsidTr="008A4AF6">
        <w:trPr>
          <w:trHeight w:val="374"/>
        </w:trPr>
        <w:tc>
          <w:tcPr>
            <w:tcW w:w="998" w:type="dxa"/>
          </w:tcPr>
          <w:p w14:paraId="223806CD"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5A69B6DF"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24995F08"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01C13C9A" w14:textId="77777777" w:rsidTr="008A4AF6">
        <w:trPr>
          <w:trHeight w:val="359"/>
        </w:trPr>
        <w:tc>
          <w:tcPr>
            <w:tcW w:w="998" w:type="dxa"/>
          </w:tcPr>
          <w:p w14:paraId="5ADD039D"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10.4.1</w:t>
            </w:r>
          </w:p>
        </w:tc>
        <w:tc>
          <w:tcPr>
            <w:tcW w:w="3420" w:type="dxa"/>
          </w:tcPr>
          <w:p w14:paraId="6BE07F84"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Enters policy no. or policy holder name and search for incident.</w:t>
            </w:r>
          </w:p>
        </w:tc>
        <w:tc>
          <w:tcPr>
            <w:tcW w:w="3328" w:type="dxa"/>
          </w:tcPr>
          <w:p w14:paraId="1E88D0DC"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Searches the incidents for policy holders and display related search result. </w:t>
            </w:r>
          </w:p>
        </w:tc>
      </w:tr>
      <w:tr w:rsidR="00275FE6" w:rsidRPr="00DB2167" w14:paraId="6B3BC52B" w14:textId="77777777" w:rsidTr="008A4AF6">
        <w:trPr>
          <w:trHeight w:val="374"/>
        </w:trPr>
        <w:tc>
          <w:tcPr>
            <w:tcW w:w="998" w:type="dxa"/>
          </w:tcPr>
          <w:p w14:paraId="6D3E87A8"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10.4.2</w:t>
            </w:r>
          </w:p>
        </w:tc>
        <w:tc>
          <w:tcPr>
            <w:tcW w:w="3420" w:type="dxa"/>
          </w:tcPr>
          <w:p w14:paraId="12E71C37"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specific search result.</w:t>
            </w:r>
          </w:p>
        </w:tc>
        <w:tc>
          <w:tcPr>
            <w:tcW w:w="3328" w:type="dxa"/>
          </w:tcPr>
          <w:p w14:paraId="47322ED7"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Display required details of the incident.</w:t>
            </w:r>
          </w:p>
        </w:tc>
      </w:tr>
    </w:tbl>
    <w:p w14:paraId="6F08055E"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Alternate or Exceptional flow – </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5DD0D699" w14:textId="77777777" w:rsidTr="008A4AF6">
        <w:trPr>
          <w:trHeight w:val="374"/>
        </w:trPr>
        <w:tc>
          <w:tcPr>
            <w:tcW w:w="998" w:type="dxa"/>
          </w:tcPr>
          <w:p w14:paraId="21C2E601"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4CFE7BC5"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59DF1260"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0F4C8555" w14:textId="77777777" w:rsidTr="008A4AF6">
        <w:trPr>
          <w:trHeight w:val="359"/>
        </w:trPr>
        <w:tc>
          <w:tcPr>
            <w:tcW w:w="998" w:type="dxa"/>
          </w:tcPr>
          <w:p w14:paraId="2FC590BD"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10.4.2.1</w:t>
            </w:r>
          </w:p>
        </w:tc>
        <w:tc>
          <w:tcPr>
            <w:tcW w:w="3420" w:type="dxa"/>
          </w:tcPr>
          <w:p w14:paraId="494E5E61"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Enters policy no. or policy holder name and search for incident.</w:t>
            </w:r>
          </w:p>
        </w:tc>
        <w:tc>
          <w:tcPr>
            <w:tcW w:w="3328" w:type="dxa"/>
          </w:tcPr>
          <w:p w14:paraId="5E878029"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No matches found. “Search again”. Continue 11.4.2</w:t>
            </w:r>
          </w:p>
        </w:tc>
      </w:tr>
    </w:tbl>
    <w:p w14:paraId="05A3B898"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Post-condition –</w:t>
      </w:r>
      <w:r>
        <w:rPr>
          <w:rFonts w:ascii="Times New Roman" w:hAnsi="Times New Roman" w:cs="Times New Roman"/>
          <w:sz w:val="24"/>
          <w:szCs w:val="24"/>
        </w:rPr>
        <w:t xml:space="preserve"> Save incident details and redirect to check for policy holder use case</w:t>
      </w:r>
      <w:r w:rsidRPr="00DB2167">
        <w:rPr>
          <w:rFonts w:ascii="Times New Roman" w:hAnsi="Times New Roman" w:cs="Times New Roman"/>
          <w:sz w:val="24"/>
          <w:szCs w:val="24"/>
        </w:rPr>
        <w:t>.</w:t>
      </w:r>
    </w:p>
    <w:p w14:paraId="74ED40DC"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Special Conditions –</w:t>
      </w:r>
      <w:r>
        <w:rPr>
          <w:rFonts w:ascii="Times New Roman" w:hAnsi="Times New Roman" w:cs="Times New Roman"/>
          <w:sz w:val="24"/>
          <w:szCs w:val="24"/>
        </w:rPr>
        <w:t xml:space="preserve"> Search result must be within a year from current date.</w:t>
      </w:r>
    </w:p>
    <w:p w14:paraId="4CDE271D"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Other Specifications-</w:t>
      </w:r>
    </w:p>
    <w:p w14:paraId="018F72A8"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Frequency of use- High</w:t>
      </w:r>
    </w:p>
    <w:p w14:paraId="772E58D1"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Complexity of use- Moderate</w:t>
      </w:r>
    </w:p>
    <w:p w14:paraId="48123633" w14:textId="77777777" w:rsidR="00275FE6" w:rsidRPr="00B379BF" w:rsidRDefault="00275FE6" w:rsidP="00275FE6">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AUTHENTICATE INCIDENT</w:t>
      </w:r>
      <w:r w:rsidRPr="00B379BF">
        <w:rPr>
          <w:rFonts w:ascii="Times New Roman" w:hAnsi="Times New Roman" w:cs="Times New Roman"/>
          <w:b/>
          <w:bCs/>
          <w:sz w:val="24"/>
          <w:szCs w:val="24"/>
        </w:rPr>
        <w:t>-</w:t>
      </w:r>
    </w:p>
    <w:p w14:paraId="7DB613AC"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Description –</w:t>
      </w:r>
      <w:r>
        <w:rPr>
          <w:rFonts w:ascii="Times New Roman" w:hAnsi="Times New Roman" w:cs="Times New Roman"/>
          <w:sz w:val="24"/>
          <w:szCs w:val="24"/>
        </w:rPr>
        <w:t xml:space="preserve"> Reported incidents are queued for verification</w:t>
      </w:r>
      <w:r w:rsidRPr="00DB2167">
        <w:rPr>
          <w:rFonts w:ascii="Times New Roman" w:hAnsi="Times New Roman" w:cs="Times New Roman"/>
          <w:sz w:val="24"/>
          <w:szCs w:val="24"/>
        </w:rPr>
        <w:t>.</w:t>
      </w:r>
    </w:p>
    <w:p w14:paraId="4D1DA2D2"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Actors – </w:t>
      </w:r>
      <w:r>
        <w:rPr>
          <w:rFonts w:ascii="Times New Roman" w:hAnsi="Times New Roman" w:cs="Times New Roman"/>
          <w:sz w:val="24"/>
          <w:szCs w:val="24"/>
        </w:rPr>
        <w:t>Police, Transport Authority, Ambulance.</w:t>
      </w:r>
    </w:p>
    <w:p w14:paraId="04FC3D84" w14:textId="77777777" w:rsidR="00275FE6" w:rsidRPr="008204A7" w:rsidRDefault="00275FE6" w:rsidP="00275FE6">
      <w:pPr>
        <w:pStyle w:val="ListParagraph"/>
        <w:numPr>
          <w:ilvl w:val="1"/>
          <w:numId w:val="2"/>
        </w:numPr>
        <w:rPr>
          <w:rFonts w:ascii="Times New Roman" w:hAnsi="Times New Roman" w:cs="Times New Roman"/>
          <w:sz w:val="24"/>
          <w:szCs w:val="24"/>
        </w:rPr>
      </w:pPr>
      <w:r w:rsidRPr="008204A7">
        <w:rPr>
          <w:rFonts w:ascii="Times New Roman" w:hAnsi="Times New Roman" w:cs="Times New Roman"/>
          <w:sz w:val="24"/>
          <w:szCs w:val="24"/>
        </w:rPr>
        <w:t>Pre-Condition – Incident must be reported before authentication and authority must be registered and logged-in.</w:t>
      </w:r>
    </w:p>
    <w:p w14:paraId="5BD0A1A8"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Basic Flow of interaction–</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2753ADDA" w14:textId="77777777" w:rsidTr="008A4AF6">
        <w:trPr>
          <w:trHeight w:val="374"/>
        </w:trPr>
        <w:tc>
          <w:tcPr>
            <w:tcW w:w="998" w:type="dxa"/>
          </w:tcPr>
          <w:p w14:paraId="6DD6866A"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59EF8F49"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5658CA3F"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2DCFC729" w14:textId="77777777" w:rsidTr="008A4AF6">
        <w:trPr>
          <w:trHeight w:val="359"/>
        </w:trPr>
        <w:tc>
          <w:tcPr>
            <w:tcW w:w="998" w:type="dxa"/>
          </w:tcPr>
          <w:p w14:paraId="50414B4D"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11.4.1</w:t>
            </w:r>
          </w:p>
        </w:tc>
        <w:tc>
          <w:tcPr>
            <w:tcW w:w="3420" w:type="dxa"/>
          </w:tcPr>
          <w:p w14:paraId="73F2B145"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Reported incident is notified.</w:t>
            </w:r>
          </w:p>
        </w:tc>
        <w:tc>
          <w:tcPr>
            <w:tcW w:w="3328" w:type="dxa"/>
          </w:tcPr>
          <w:p w14:paraId="40879E46"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Notifies nearby authorities of the incident.</w:t>
            </w:r>
          </w:p>
        </w:tc>
      </w:tr>
      <w:tr w:rsidR="00275FE6" w:rsidRPr="00DB2167" w14:paraId="4A23A3BD" w14:textId="77777777" w:rsidTr="008A4AF6">
        <w:trPr>
          <w:trHeight w:val="374"/>
        </w:trPr>
        <w:tc>
          <w:tcPr>
            <w:tcW w:w="998" w:type="dxa"/>
          </w:tcPr>
          <w:p w14:paraId="171840AC"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11.4.2</w:t>
            </w:r>
          </w:p>
        </w:tc>
        <w:tc>
          <w:tcPr>
            <w:tcW w:w="3420" w:type="dxa"/>
          </w:tcPr>
          <w:p w14:paraId="1875B29F"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By checking the photos and the location details authenticates the incident.</w:t>
            </w:r>
          </w:p>
        </w:tc>
        <w:tc>
          <w:tcPr>
            <w:tcW w:w="3328" w:type="dxa"/>
          </w:tcPr>
          <w:p w14:paraId="765230B6"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Changes the reported incident status to authenticated incident.</w:t>
            </w:r>
          </w:p>
        </w:tc>
      </w:tr>
    </w:tbl>
    <w:p w14:paraId="544D599C"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Alternate or Exceptional flow – </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5B9BFD7D" w14:textId="77777777" w:rsidTr="008A4AF6">
        <w:trPr>
          <w:trHeight w:val="374"/>
        </w:trPr>
        <w:tc>
          <w:tcPr>
            <w:tcW w:w="998" w:type="dxa"/>
          </w:tcPr>
          <w:p w14:paraId="3673883E"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093E92CF"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4092D256"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4643DA9D" w14:textId="77777777" w:rsidTr="008A4AF6">
        <w:trPr>
          <w:trHeight w:val="359"/>
        </w:trPr>
        <w:tc>
          <w:tcPr>
            <w:tcW w:w="998" w:type="dxa"/>
          </w:tcPr>
          <w:p w14:paraId="0A5892DC"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11.4.2.1</w:t>
            </w:r>
          </w:p>
        </w:tc>
        <w:tc>
          <w:tcPr>
            <w:tcW w:w="3420" w:type="dxa"/>
          </w:tcPr>
          <w:p w14:paraId="0306AB5C"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By checking the photos and the location details does not authenticate the incident.</w:t>
            </w:r>
          </w:p>
        </w:tc>
        <w:tc>
          <w:tcPr>
            <w:tcW w:w="3328" w:type="dxa"/>
          </w:tcPr>
          <w:p w14:paraId="31E8AD0F"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Notifies to the reporter that the incident was unauthenticated.</w:t>
            </w:r>
          </w:p>
        </w:tc>
      </w:tr>
    </w:tbl>
    <w:p w14:paraId="3426926D"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Post-condition –</w:t>
      </w:r>
      <w:r>
        <w:rPr>
          <w:rFonts w:ascii="Times New Roman" w:hAnsi="Times New Roman" w:cs="Times New Roman"/>
          <w:sz w:val="24"/>
          <w:szCs w:val="24"/>
        </w:rPr>
        <w:t xml:space="preserve"> Generates a unique case no and redirects to File and Register Use Case</w:t>
      </w:r>
      <w:r w:rsidRPr="00DB2167">
        <w:rPr>
          <w:rFonts w:ascii="Times New Roman" w:hAnsi="Times New Roman" w:cs="Times New Roman"/>
          <w:sz w:val="24"/>
          <w:szCs w:val="24"/>
        </w:rPr>
        <w:t>.</w:t>
      </w:r>
    </w:p>
    <w:p w14:paraId="46CC2DD3"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Special Conditions –</w:t>
      </w:r>
      <w:r>
        <w:rPr>
          <w:rFonts w:ascii="Times New Roman" w:hAnsi="Times New Roman" w:cs="Times New Roman"/>
          <w:sz w:val="24"/>
          <w:szCs w:val="24"/>
        </w:rPr>
        <w:t xml:space="preserve"> Auto generation of Unique case No.</w:t>
      </w:r>
    </w:p>
    <w:p w14:paraId="2206C368"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Other Specifications-</w:t>
      </w:r>
    </w:p>
    <w:p w14:paraId="788338C1"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Frequency of use- High</w:t>
      </w:r>
    </w:p>
    <w:p w14:paraId="5D254B5B"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Complexity of use- Simple</w:t>
      </w:r>
    </w:p>
    <w:p w14:paraId="7AC8DD03" w14:textId="77777777" w:rsidR="00275FE6" w:rsidRPr="00B379BF" w:rsidRDefault="00275FE6" w:rsidP="00275FE6">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NOTIFY INCIDENT</w:t>
      </w:r>
      <w:r w:rsidRPr="00B379BF">
        <w:rPr>
          <w:rFonts w:ascii="Times New Roman" w:hAnsi="Times New Roman" w:cs="Times New Roman"/>
          <w:b/>
          <w:bCs/>
          <w:sz w:val="24"/>
          <w:szCs w:val="24"/>
        </w:rPr>
        <w:t>-</w:t>
      </w:r>
    </w:p>
    <w:p w14:paraId="06D3BF11"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Description –</w:t>
      </w:r>
      <w:r>
        <w:rPr>
          <w:rFonts w:ascii="Times New Roman" w:hAnsi="Times New Roman" w:cs="Times New Roman"/>
          <w:sz w:val="24"/>
          <w:szCs w:val="24"/>
        </w:rPr>
        <w:t xml:space="preserve"> Authenticated incidents are reported to other authorities. If Police has authenticated the incident Transport authority and Ambulance must be notified accordingly</w:t>
      </w:r>
      <w:r w:rsidRPr="00DB2167">
        <w:rPr>
          <w:rFonts w:ascii="Times New Roman" w:hAnsi="Times New Roman" w:cs="Times New Roman"/>
          <w:sz w:val="24"/>
          <w:szCs w:val="24"/>
        </w:rPr>
        <w:t>.</w:t>
      </w:r>
    </w:p>
    <w:p w14:paraId="0455B623"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Actors – </w:t>
      </w:r>
      <w:r>
        <w:rPr>
          <w:rFonts w:ascii="Times New Roman" w:hAnsi="Times New Roman" w:cs="Times New Roman"/>
          <w:sz w:val="24"/>
          <w:szCs w:val="24"/>
        </w:rPr>
        <w:t>Police, Transport Authority, Ambulance.</w:t>
      </w:r>
    </w:p>
    <w:p w14:paraId="673910B7"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Pre-Condition – </w:t>
      </w:r>
      <w:r>
        <w:rPr>
          <w:rFonts w:ascii="Times New Roman" w:hAnsi="Times New Roman" w:cs="Times New Roman"/>
          <w:sz w:val="24"/>
          <w:szCs w:val="24"/>
        </w:rPr>
        <w:t>Incident must be authenticated to be notified to specific authority</w:t>
      </w:r>
      <w:r w:rsidRPr="00DB2167">
        <w:rPr>
          <w:rFonts w:ascii="Times New Roman" w:hAnsi="Times New Roman" w:cs="Times New Roman"/>
          <w:sz w:val="24"/>
          <w:szCs w:val="24"/>
        </w:rPr>
        <w:t>.</w:t>
      </w:r>
    </w:p>
    <w:p w14:paraId="13431892"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Basic Flow of interaction–</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422DC2B7" w14:textId="77777777" w:rsidTr="008A4AF6">
        <w:trPr>
          <w:trHeight w:val="374"/>
        </w:trPr>
        <w:tc>
          <w:tcPr>
            <w:tcW w:w="998" w:type="dxa"/>
          </w:tcPr>
          <w:p w14:paraId="10125596"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2A6A05FA"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40742149"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3178CBE0" w14:textId="77777777" w:rsidTr="008A4AF6">
        <w:trPr>
          <w:trHeight w:val="359"/>
        </w:trPr>
        <w:tc>
          <w:tcPr>
            <w:tcW w:w="998" w:type="dxa"/>
          </w:tcPr>
          <w:p w14:paraId="7093AE1C"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12.4.1</w:t>
            </w:r>
          </w:p>
        </w:tc>
        <w:tc>
          <w:tcPr>
            <w:tcW w:w="3420" w:type="dxa"/>
          </w:tcPr>
          <w:p w14:paraId="6C8B5AE2"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Notify Incident.</w:t>
            </w:r>
          </w:p>
        </w:tc>
        <w:tc>
          <w:tcPr>
            <w:tcW w:w="3328" w:type="dxa"/>
          </w:tcPr>
          <w:p w14:paraId="392A93E7"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Provides other two authorized user’s option.</w:t>
            </w:r>
          </w:p>
        </w:tc>
      </w:tr>
      <w:tr w:rsidR="00275FE6" w:rsidRPr="00DB2167" w14:paraId="088E4F1A" w14:textId="77777777" w:rsidTr="008A4AF6">
        <w:trPr>
          <w:trHeight w:val="374"/>
        </w:trPr>
        <w:tc>
          <w:tcPr>
            <w:tcW w:w="998" w:type="dxa"/>
          </w:tcPr>
          <w:p w14:paraId="02322ABE"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12.4.2</w:t>
            </w:r>
          </w:p>
        </w:tc>
        <w:tc>
          <w:tcPr>
            <w:tcW w:w="3420" w:type="dxa"/>
          </w:tcPr>
          <w:p w14:paraId="599E70BF"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chooses either both or any one according to the situation.</w:t>
            </w:r>
          </w:p>
        </w:tc>
        <w:tc>
          <w:tcPr>
            <w:tcW w:w="3328" w:type="dxa"/>
          </w:tcPr>
          <w:p w14:paraId="2E58324C"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Actors are notified accordingly with incident details.</w:t>
            </w:r>
          </w:p>
        </w:tc>
      </w:tr>
    </w:tbl>
    <w:p w14:paraId="567D427B"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Alternate or Exceptional flow – </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76813DE0" w14:textId="77777777" w:rsidTr="008A4AF6">
        <w:trPr>
          <w:trHeight w:val="374"/>
        </w:trPr>
        <w:tc>
          <w:tcPr>
            <w:tcW w:w="998" w:type="dxa"/>
          </w:tcPr>
          <w:p w14:paraId="1E6C3EB4"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39AE46F3"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6DE49DA9"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77CC4369" w14:textId="77777777" w:rsidTr="008A4AF6">
        <w:trPr>
          <w:trHeight w:val="359"/>
        </w:trPr>
        <w:tc>
          <w:tcPr>
            <w:tcW w:w="998" w:type="dxa"/>
          </w:tcPr>
          <w:p w14:paraId="572FA05A"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12.4.2.1</w:t>
            </w:r>
          </w:p>
        </w:tc>
        <w:tc>
          <w:tcPr>
            <w:tcW w:w="3420" w:type="dxa"/>
          </w:tcPr>
          <w:p w14:paraId="59277EC6"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Actor does not choose any option and goes back. </w:t>
            </w:r>
          </w:p>
        </w:tc>
        <w:tc>
          <w:tcPr>
            <w:tcW w:w="3328" w:type="dxa"/>
          </w:tcPr>
          <w:p w14:paraId="5B376937"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Redirects to 14.4.1 without any changes with a message “Notification was not sent”.</w:t>
            </w:r>
          </w:p>
        </w:tc>
      </w:tr>
    </w:tbl>
    <w:p w14:paraId="72430A94"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Post-condition –</w:t>
      </w:r>
      <w:r>
        <w:rPr>
          <w:rFonts w:ascii="Times New Roman" w:hAnsi="Times New Roman" w:cs="Times New Roman"/>
          <w:sz w:val="24"/>
          <w:szCs w:val="24"/>
        </w:rPr>
        <w:t xml:space="preserve"> Waiting for response screen is displayed</w:t>
      </w:r>
      <w:r w:rsidRPr="00DB2167">
        <w:rPr>
          <w:rFonts w:ascii="Times New Roman" w:hAnsi="Times New Roman" w:cs="Times New Roman"/>
          <w:sz w:val="24"/>
          <w:szCs w:val="24"/>
        </w:rPr>
        <w:t>.</w:t>
      </w:r>
    </w:p>
    <w:p w14:paraId="10F9BE4A"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Special Conditions –</w:t>
      </w:r>
      <w:r>
        <w:rPr>
          <w:rFonts w:ascii="Times New Roman" w:hAnsi="Times New Roman" w:cs="Times New Roman"/>
          <w:sz w:val="24"/>
          <w:szCs w:val="24"/>
        </w:rPr>
        <w:t xml:space="preserve"> Response time minimum, and maximum notification broadcast.</w:t>
      </w:r>
    </w:p>
    <w:p w14:paraId="5805CD5C"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Other Specifications-</w:t>
      </w:r>
    </w:p>
    <w:p w14:paraId="71A43044"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Frequency of use- High</w:t>
      </w:r>
    </w:p>
    <w:p w14:paraId="42DC857B"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Complexity of use- Moderate</w:t>
      </w:r>
    </w:p>
    <w:p w14:paraId="20F9A55D" w14:textId="77777777" w:rsidR="00275FE6" w:rsidRPr="00B379BF" w:rsidRDefault="00275FE6" w:rsidP="00275FE6">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FILE AND REGISTER INCIDENT</w:t>
      </w:r>
      <w:r w:rsidRPr="00B379BF">
        <w:rPr>
          <w:rFonts w:ascii="Times New Roman" w:hAnsi="Times New Roman" w:cs="Times New Roman"/>
          <w:b/>
          <w:bCs/>
          <w:sz w:val="24"/>
          <w:szCs w:val="24"/>
        </w:rPr>
        <w:t>-</w:t>
      </w:r>
    </w:p>
    <w:p w14:paraId="2449A6EC"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Description –</w:t>
      </w:r>
      <w:r>
        <w:rPr>
          <w:rFonts w:ascii="Times New Roman" w:hAnsi="Times New Roman" w:cs="Times New Roman"/>
          <w:sz w:val="24"/>
          <w:szCs w:val="24"/>
        </w:rPr>
        <w:t xml:space="preserve"> Registering the incident as a permanent record for future reference with all the required details gathered related to the incident</w:t>
      </w:r>
      <w:r w:rsidRPr="00DB2167">
        <w:rPr>
          <w:rFonts w:ascii="Times New Roman" w:hAnsi="Times New Roman" w:cs="Times New Roman"/>
          <w:sz w:val="24"/>
          <w:szCs w:val="24"/>
        </w:rPr>
        <w:t>.</w:t>
      </w:r>
    </w:p>
    <w:p w14:paraId="38955FCF"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Actors – </w:t>
      </w:r>
      <w:r>
        <w:rPr>
          <w:rFonts w:ascii="Times New Roman" w:hAnsi="Times New Roman" w:cs="Times New Roman"/>
          <w:sz w:val="24"/>
          <w:szCs w:val="24"/>
        </w:rPr>
        <w:t>Police.</w:t>
      </w:r>
    </w:p>
    <w:p w14:paraId="55896B41"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Pre-Condition – </w:t>
      </w:r>
      <w:r>
        <w:rPr>
          <w:rFonts w:ascii="Times New Roman" w:hAnsi="Times New Roman" w:cs="Times New Roman"/>
          <w:sz w:val="24"/>
          <w:szCs w:val="24"/>
        </w:rPr>
        <w:t>Police must be registered and logged-in</w:t>
      </w:r>
      <w:r w:rsidRPr="00DB2167">
        <w:rPr>
          <w:rFonts w:ascii="Times New Roman" w:hAnsi="Times New Roman" w:cs="Times New Roman"/>
          <w:sz w:val="24"/>
          <w:szCs w:val="24"/>
        </w:rPr>
        <w:t>.</w:t>
      </w:r>
    </w:p>
    <w:p w14:paraId="13E47B67"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Basic Flow of interaction–</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677935C1" w14:textId="77777777" w:rsidTr="008A4AF6">
        <w:trPr>
          <w:trHeight w:val="374"/>
        </w:trPr>
        <w:tc>
          <w:tcPr>
            <w:tcW w:w="998" w:type="dxa"/>
          </w:tcPr>
          <w:p w14:paraId="3F5EC947"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325C7EBD"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2176D940"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36F2622F" w14:textId="77777777" w:rsidTr="008A4AF6">
        <w:trPr>
          <w:trHeight w:val="359"/>
        </w:trPr>
        <w:tc>
          <w:tcPr>
            <w:tcW w:w="998" w:type="dxa"/>
          </w:tcPr>
          <w:p w14:paraId="30100E39"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13.4.1</w:t>
            </w:r>
          </w:p>
        </w:tc>
        <w:tc>
          <w:tcPr>
            <w:tcW w:w="3420" w:type="dxa"/>
          </w:tcPr>
          <w:p w14:paraId="72FE63C4"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File and Register Incident.</w:t>
            </w:r>
          </w:p>
        </w:tc>
        <w:tc>
          <w:tcPr>
            <w:tcW w:w="3328" w:type="dxa"/>
          </w:tcPr>
          <w:p w14:paraId="244645D9"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Input for Unique report id.</w:t>
            </w:r>
          </w:p>
        </w:tc>
      </w:tr>
      <w:tr w:rsidR="00275FE6" w:rsidRPr="00DB2167" w14:paraId="49983FB3" w14:textId="77777777" w:rsidTr="008A4AF6">
        <w:trPr>
          <w:trHeight w:val="374"/>
        </w:trPr>
        <w:tc>
          <w:tcPr>
            <w:tcW w:w="998" w:type="dxa"/>
          </w:tcPr>
          <w:p w14:paraId="0BAD8270"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13.4.2</w:t>
            </w:r>
          </w:p>
        </w:tc>
        <w:tc>
          <w:tcPr>
            <w:tcW w:w="3420" w:type="dxa"/>
          </w:tcPr>
          <w:p w14:paraId="1A71C29B"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enters the unique report id.</w:t>
            </w:r>
          </w:p>
        </w:tc>
        <w:tc>
          <w:tcPr>
            <w:tcW w:w="3328" w:type="dxa"/>
          </w:tcPr>
          <w:p w14:paraId="19436577"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Input data fields regarding the incident and photos of the incident taken at the time of reporting.</w:t>
            </w:r>
          </w:p>
        </w:tc>
      </w:tr>
    </w:tbl>
    <w:p w14:paraId="70D09C14"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Alternate or Exceptional flow – </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05EB9FFB" w14:textId="77777777" w:rsidTr="008A4AF6">
        <w:trPr>
          <w:trHeight w:val="374"/>
        </w:trPr>
        <w:tc>
          <w:tcPr>
            <w:tcW w:w="998" w:type="dxa"/>
          </w:tcPr>
          <w:p w14:paraId="0E00943E"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4743D46E"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10396BDC"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3F01A03E" w14:textId="77777777" w:rsidTr="008A4AF6">
        <w:trPr>
          <w:trHeight w:val="359"/>
        </w:trPr>
        <w:tc>
          <w:tcPr>
            <w:tcW w:w="998" w:type="dxa"/>
          </w:tcPr>
          <w:p w14:paraId="3B65177B"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13.4.2.1</w:t>
            </w:r>
          </w:p>
        </w:tc>
        <w:tc>
          <w:tcPr>
            <w:tcW w:w="3420" w:type="dxa"/>
          </w:tcPr>
          <w:p w14:paraId="3042A579"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Users enters the unique report id.</w:t>
            </w:r>
          </w:p>
        </w:tc>
        <w:tc>
          <w:tcPr>
            <w:tcW w:w="3328" w:type="dxa"/>
          </w:tcPr>
          <w:p w14:paraId="07D2D9FE"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Invalid unique report </w:t>
            </w:r>
            <w:proofErr w:type="gramStart"/>
            <w:r>
              <w:rPr>
                <w:rFonts w:ascii="Times New Roman" w:hAnsi="Times New Roman" w:cs="Times New Roman"/>
                <w:sz w:val="24"/>
                <w:szCs w:val="24"/>
              </w:rPr>
              <w:t>id ,</w:t>
            </w:r>
            <w:proofErr w:type="gramEnd"/>
            <w:r>
              <w:rPr>
                <w:rFonts w:ascii="Times New Roman" w:hAnsi="Times New Roman" w:cs="Times New Roman"/>
                <w:sz w:val="24"/>
                <w:szCs w:val="24"/>
              </w:rPr>
              <w:t xml:space="preserve"> continue 14.4.2</w:t>
            </w:r>
          </w:p>
        </w:tc>
      </w:tr>
    </w:tbl>
    <w:p w14:paraId="3C6D427D"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Post-condition –</w:t>
      </w:r>
      <w:r>
        <w:rPr>
          <w:rFonts w:ascii="Times New Roman" w:hAnsi="Times New Roman" w:cs="Times New Roman"/>
          <w:sz w:val="24"/>
          <w:szCs w:val="24"/>
        </w:rPr>
        <w:t xml:space="preserve"> Shows registered incident details as a report</w:t>
      </w:r>
      <w:r w:rsidRPr="00DB2167">
        <w:rPr>
          <w:rFonts w:ascii="Times New Roman" w:hAnsi="Times New Roman" w:cs="Times New Roman"/>
          <w:sz w:val="24"/>
          <w:szCs w:val="24"/>
        </w:rPr>
        <w:t>.</w:t>
      </w:r>
    </w:p>
    <w:p w14:paraId="469C98B1"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Special Conditions –</w:t>
      </w:r>
      <w:r>
        <w:rPr>
          <w:rFonts w:ascii="Times New Roman" w:hAnsi="Times New Roman" w:cs="Times New Roman"/>
          <w:sz w:val="24"/>
          <w:szCs w:val="24"/>
        </w:rPr>
        <w:t xml:space="preserve"> Response time less, Concurrency.</w:t>
      </w:r>
    </w:p>
    <w:p w14:paraId="009A8BA2"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Other Specifications-</w:t>
      </w:r>
    </w:p>
    <w:p w14:paraId="43EB6459"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Frequency of use- High</w:t>
      </w:r>
    </w:p>
    <w:p w14:paraId="38758167" w14:textId="77777777" w:rsidR="00275FE6" w:rsidRPr="008204A7" w:rsidRDefault="00275FE6" w:rsidP="00275FE6">
      <w:pPr>
        <w:pStyle w:val="ListParagraph"/>
        <w:numPr>
          <w:ilvl w:val="2"/>
          <w:numId w:val="2"/>
        </w:numPr>
        <w:rPr>
          <w:rFonts w:ascii="Times New Roman" w:hAnsi="Times New Roman" w:cs="Times New Roman"/>
          <w:sz w:val="24"/>
          <w:szCs w:val="24"/>
        </w:rPr>
      </w:pPr>
      <w:r w:rsidRPr="008204A7">
        <w:rPr>
          <w:rFonts w:ascii="Times New Roman" w:hAnsi="Times New Roman" w:cs="Times New Roman"/>
          <w:sz w:val="24"/>
          <w:szCs w:val="24"/>
        </w:rPr>
        <w:t>Complexity of use- Simple</w:t>
      </w:r>
    </w:p>
    <w:p w14:paraId="0EF20DE9" w14:textId="77777777" w:rsidR="00275FE6" w:rsidRPr="00B379BF" w:rsidRDefault="00275FE6" w:rsidP="00275FE6">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ACKNOWLEDGE INCIDENT</w:t>
      </w:r>
      <w:r w:rsidRPr="00B379BF">
        <w:rPr>
          <w:rFonts w:ascii="Times New Roman" w:hAnsi="Times New Roman" w:cs="Times New Roman"/>
          <w:b/>
          <w:bCs/>
          <w:sz w:val="24"/>
          <w:szCs w:val="24"/>
        </w:rPr>
        <w:t>-</w:t>
      </w:r>
    </w:p>
    <w:p w14:paraId="770C4DAD"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lastRenderedPageBreak/>
        <w:t>Description –</w:t>
      </w:r>
      <w:r>
        <w:rPr>
          <w:rFonts w:ascii="Times New Roman" w:hAnsi="Times New Roman" w:cs="Times New Roman"/>
          <w:sz w:val="24"/>
          <w:szCs w:val="24"/>
        </w:rPr>
        <w:t xml:space="preserve"> As soon as the incident is notified by police, other authorities would give an acknowledgment to the same</w:t>
      </w:r>
      <w:r w:rsidRPr="00DB2167">
        <w:rPr>
          <w:rFonts w:ascii="Times New Roman" w:hAnsi="Times New Roman" w:cs="Times New Roman"/>
          <w:sz w:val="24"/>
          <w:szCs w:val="24"/>
        </w:rPr>
        <w:t>.</w:t>
      </w:r>
    </w:p>
    <w:p w14:paraId="2E0CE23B"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Actors – </w:t>
      </w:r>
      <w:r>
        <w:rPr>
          <w:rFonts w:ascii="Times New Roman" w:hAnsi="Times New Roman" w:cs="Times New Roman"/>
          <w:sz w:val="24"/>
          <w:szCs w:val="24"/>
        </w:rPr>
        <w:t>Ambulance, Transport Authorities.</w:t>
      </w:r>
    </w:p>
    <w:p w14:paraId="3F4FB8FE"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Pre-Condition –</w:t>
      </w:r>
      <w:r>
        <w:rPr>
          <w:rFonts w:ascii="Times New Roman" w:hAnsi="Times New Roman" w:cs="Times New Roman"/>
          <w:sz w:val="24"/>
          <w:szCs w:val="24"/>
        </w:rPr>
        <w:t>There must be a notification in the queue</w:t>
      </w:r>
      <w:r w:rsidRPr="00DB2167">
        <w:rPr>
          <w:rFonts w:ascii="Times New Roman" w:hAnsi="Times New Roman" w:cs="Times New Roman"/>
          <w:sz w:val="24"/>
          <w:szCs w:val="24"/>
        </w:rPr>
        <w:t>.</w:t>
      </w:r>
    </w:p>
    <w:p w14:paraId="7078ADA8"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Basic Flow of interaction–</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6FE53187" w14:textId="77777777" w:rsidTr="008A4AF6">
        <w:trPr>
          <w:trHeight w:val="374"/>
        </w:trPr>
        <w:tc>
          <w:tcPr>
            <w:tcW w:w="998" w:type="dxa"/>
          </w:tcPr>
          <w:p w14:paraId="60AAE783"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17807292"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35B806AF"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696AD5F0" w14:textId="77777777" w:rsidTr="008A4AF6">
        <w:trPr>
          <w:trHeight w:val="359"/>
        </w:trPr>
        <w:tc>
          <w:tcPr>
            <w:tcW w:w="998" w:type="dxa"/>
          </w:tcPr>
          <w:p w14:paraId="46A9EC99"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14.4.1</w:t>
            </w:r>
          </w:p>
        </w:tc>
        <w:tc>
          <w:tcPr>
            <w:tcW w:w="3420" w:type="dxa"/>
          </w:tcPr>
          <w:p w14:paraId="7FE67A6D"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notification alert.</w:t>
            </w:r>
          </w:p>
        </w:tc>
        <w:tc>
          <w:tcPr>
            <w:tcW w:w="3328" w:type="dxa"/>
          </w:tcPr>
          <w:p w14:paraId="47F3A76D"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Displays notification waiting in queue.</w:t>
            </w:r>
          </w:p>
        </w:tc>
      </w:tr>
      <w:tr w:rsidR="00275FE6" w:rsidRPr="00DB2167" w14:paraId="26C139FF" w14:textId="77777777" w:rsidTr="008A4AF6">
        <w:trPr>
          <w:trHeight w:val="374"/>
        </w:trPr>
        <w:tc>
          <w:tcPr>
            <w:tcW w:w="998" w:type="dxa"/>
          </w:tcPr>
          <w:p w14:paraId="429E541E"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14.4.2</w:t>
            </w:r>
          </w:p>
        </w:tc>
        <w:tc>
          <w:tcPr>
            <w:tcW w:w="3420" w:type="dxa"/>
          </w:tcPr>
          <w:p w14:paraId="4F0DED5F"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Acknowledges to the incident according to distance and criticalness of incident.</w:t>
            </w:r>
          </w:p>
        </w:tc>
        <w:tc>
          <w:tcPr>
            <w:tcW w:w="3328" w:type="dxa"/>
          </w:tcPr>
          <w:p w14:paraId="6458339F"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Sends acknowledgement status to Police.</w:t>
            </w:r>
          </w:p>
        </w:tc>
      </w:tr>
    </w:tbl>
    <w:p w14:paraId="5DDAC04E"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Alternate or Exceptional flow – </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584990D6" w14:textId="77777777" w:rsidTr="008A4AF6">
        <w:trPr>
          <w:trHeight w:val="374"/>
        </w:trPr>
        <w:tc>
          <w:tcPr>
            <w:tcW w:w="998" w:type="dxa"/>
          </w:tcPr>
          <w:p w14:paraId="2C1053EB"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09702136"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2DB6C8FE"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679FF619" w14:textId="77777777" w:rsidTr="008A4AF6">
        <w:trPr>
          <w:trHeight w:val="359"/>
        </w:trPr>
        <w:tc>
          <w:tcPr>
            <w:tcW w:w="998" w:type="dxa"/>
          </w:tcPr>
          <w:p w14:paraId="19465669"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14.4.2.1</w:t>
            </w:r>
          </w:p>
        </w:tc>
        <w:tc>
          <w:tcPr>
            <w:tcW w:w="3420" w:type="dxa"/>
          </w:tcPr>
          <w:p w14:paraId="3A6DA681"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Ignores notification and refrain from acknowledging.</w:t>
            </w:r>
          </w:p>
        </w:tc>
        <w:tc>
          <w:tcPr>
            <w:tcW w:w="3328" w:type="dxa"/>
          </w:tcPr>
          <w:p w14:paraId="1B996AB9"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Prompts notification unless acknowledged or the notification queue is empty.</w:t>
            </w:r>
          </w:p>
        </w:tc>
      </w:tr>
    </w:tbl>
    <w:p w14:paraId="7EB11470"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Post-condition –</w:t>
      </w:r>
      <w:r>
        <w:rPr>
          <w:rFonts w:ascii="Times New Roman" w:hAnsi="Times New Roman" w:cs="Times New Roman"/>
          <w:sz w:val="24"/>
          <w:szCs w:val="24"/>
        </w:rPr>
        <w:t xml:space="preserve"> Display navigation path to the location of accident</w:t>
      </w:r>
      <w:r w:rsidRPr="00DB2167">
        <w:rPr>
          <w:rFonts w:ascii="Times New Roman" w:hAnsi="Times New Roman" w:cs="Times New Roman"/>
          <w:sz w:val="24"/>
          <w:szCs w:val="24"/>
        </w:rPr>
        <w:t>.</w:t>
      </w:r>
    </w:p>
    <w:p w14:paraId="6A6A1A73"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Special Conditions –</w:t>
      </w:r>
      <w:r>
        <w:rPr>
          <w:rFonts w:ascii="Times New Roman" w:hAnsi="Times New Roman" w:cs="Times New Roman"/>
          <w:sz w:val="24"/>
          <w:szCs w:val="24"/>
        </w:rPr>
        <w:t xml:space="preserve"> Once acknowledged by any user Notification must be dequeued.</w:t>
      </w:r>
    </w:p>
    <w:p w14:paraId="0385A119"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Other Specifications-</w:t>
      </w:r>
    </w:p>
    <w:p w14:paraId="3881DE1A"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Frequency of use- Very High</w:t>
      </w:r>
    </w:p>
    <w:p w14:paraId="693250C0" w14:textId="77777777" w:rsidR="00275FE6" w:rsidRDefault="00275FE6" w:rsidP="00275FE6">
      <w:pPr>
        <w:pStyle w:val="ListParagraph"/>
        <w:numPr>
          <w:ilvl w:val="2"/>
          <w:numId w:val="2"/>
        </w:numPr>
        <w:rPr>
          <w:rFonts w:ascii="Times New Roman" w:hAnsi="Times New Roman" w:cs="Times New Roman"/>
          <w:sz w:val="24"/>
          <w:szCs w:val="24"/>
        </w:rPr>
      </w:pPr>
      <w:r w:rsidRPr="008204A7">
        <w:rPr>
          <w:rFonts w:ascii="Times New Roman" w:hAnsi="Times New Roman" w:cs="Times New Roman"/>
          <w:sz w:val="24"/>
          <w:szCs w:val="24"/>
        </w:rPr>
        <w:t>Complexity of use- Simple</w:t>
      </w:r>
    </w:p>
    <w:p w14:paraId="4A50D6A0" w14:textId="77777777" w:rsidR="00275FE6" w:rsidRPr="00B379BF" w:rsidRDefault="00275FE6" w:rsidP="00275FE6">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UPDATE INCIDENT</w:t>
      </w:r>
      <w:r w:rsidRPr="00B379BF">
        <w:rPr>
          <w:rFonts w:ascii="Times New Roman" w:hAnsi="Times New Roman" w:cs="Times New Roman"/>
          <w:b/>
          <w:bCs/>
          <w:sz w:val="24"/>
          <w:szCs w:val="24"/>
        </w:rPr>
        <w:t>-</w:t>
      </w:r>
    </w:p>
    <w:p w14:paraId="1A46A227"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Description –</w:t>
      </w:r>
      <w:r>
        <w:rPr>
          <w:rFonts w:ascii="Times New Roman" w:hAnsi="Times New Roman" w:cs="Times New Roman"/>
          <w:sz w:val="24"/>
          <w:szCs w:val="24"/>
        </w:rPr>
        <w:t xml:space="preserve"> Addition, edition, deletion of already registered incident</w:t>
      </w:r>
      <w:r w:rsidRPr="00DB2167">
        <w:rPr>
          <w:rFonts w:ascii="Times New Roman" w:hAnsi="Times New Roman" w:cs="Times New Roman"/>
          <w:sz w:val="24"/>
          <w:szCs w:val="24"/>
        </w:rPr>
        <w:t>.</w:t>
      </w:r>
    </w:p>
    <w:p w14:paraId="22C76678"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Actors – </w:t>
      </w:r>
      <w:r>
        <w:rPr>
          <w:rFonts w:ascii="Times New Roman" w:hAnsi="Times New Roman" w:cs="Times New Roman"/>
          <w:sz w:val="24"/>
          <w:szCs w:val="24"/>
        </w:rPr>
        <w:t>Police.</w:t>
      </w:r>
    </w:p>
    <w:p w14:paraId="56B2DB31"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Pre-Condition – </w:t>
      </w:r>
      <w:r>
        <w:rPr>
          <w:rFonts w:ascii="Times New Roman" w:hAnsi="Times New Roman" w:cs="Times New Roman"/>
          <w:sz w:val="24"/>
          <w:szCs w:val="24"/>
        </w:rPr>
        <w:t>Incident must be already registered</w:t>
      </w:r>
      <w:r w:rsidRPr="00DB2167">
        <w:rPr>
          <w:rFonts w:ascii="Times New Roman" w:hAnsi="Times New Roman" w:cs="Times New Roman"/>
          <w:sz w:val="24"/>
          <w:szCs w:val="24"/>
        </w:rPr>
        <w:t>.</w:t>
      </w:r>
    </w:p>
    <w:p w14:paraId="268FB939"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Basic Flow of interaction–</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288506CD" w14:textId="77777777" w:rsidTr="008A4AF6">
        <w:trPr>
          <w:trHeight w:val="374"/>
        </w:trPr>
        <w:tc>
          <w:tcPr>
            <w:tcW w:w="998" w:type="dxa"/>
          </w:tcPr>
          <w:p w14:paraId="72C1920D"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070CEE78"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16251AE2"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72E0F377" w14:textId="77777777" w:rsidTr="008A4AF6">
        <w:trPr>
          <w:trHeight w:val="359"/>
        </w:trPr>
        <w:tc>
          <w:tcPr>
            <w:tcW w:w="998" w:type="dxa"/>
          </w:tcPr>
          <w:p w14:paraId="1262B0E1"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15.4.1</w:t>
            </w:r>
          </w:p>
        </w:tc>
        <w:tc>
          <w:tcPr>
            <w:tcW w:w="3420" w:type="dxa"/>
          </w:tcPr>
          <w:p w14:paraId="6F28695F"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Update Incident.</w:t>
            </w:r>
          </w:p>
        </w:tc>
        <w:tc>
          <w:tcPr>
            <w:tcW w:w="3328" w:type="dxa"/>
          </w:tcPr>
          <w:p w14:paraId="7C5F6635"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Input Unique incident id.</w:t>
            </w:r>
          </w:p>
        </w:tc>
      </w:tr>
      <w:tr w:rsidR="00275FE6" w:rsidRPr="00DB2167" w14:paraId="5EF90F45" w14:textId="77777777" w:rsidTr="008A4AF6">
        <w:trPr>
          <w:trHeight w:val="374"/>
        </w:trPr>
        <w:tc>
          <w:tcPr>
            <w:tcW w:w="998" w:type="dxa"/>
          </w:tcPr>
          <w:p w14:paraId="3AE911F2"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15.4.2</w:t>
            </w:r>
          </w:p>
        </w:tc>
        <w:tc>
          <w:tcPr>
            <w:tcW w:w="3420" w:type="dxa"/>
          </w:tcPr>
          <w:p w14:paraId="1A62322E"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enters Unique incident id.</w:t>
            </w:r>
          </w:p>
        </w:tc>
        <w:tc>
          <w:tcPr>
            <w:tcW w:w="3328" w:type="dxa"/>
          </w:tcPr>
          <w:p w14:paraId="442BCA34"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Shows details and ask input for update.</w:t>
            </w:r>
          </w:p>
        </w:tc>
      </w:tr>
      <w:tr w:rsidR="00275FE6" w:rsidRPr="00DB2167" w14:paraId="0BD7F26F" w14:textId="77777777" w:rsidTr="008A4AF6">
        <w:trPr>
          <w:trHeight w:val="374"/>
        </w:trPr>
        <w:tc>
          <w:tcPr>
            <w:tcW w:w="998" w:type="dxa"/>
          </w:tcPr>
          <w:p w14:paraId="13CBB6DE"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15.4.3</w:t>
            </w:r>
          </w:p>
        </w:tc>
        <w:tc>
          <w:tcPr>
            <w:tcW w:w="3420" w:type="dxa"/>
          </w:tcPr>
          <w:p w14:paraId="09330C3D"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Enters update details.</w:t>
            </w:r>
          </w:p>
        </w:tc>
        <w:tc>
          <w:tcPr>
            <w:tcW w:w="3328" w:type="dxa"/>
          </w:tcPr>
          <w:p w14:paraId="06692C5F" w14:textId="77777777" w:rsidR="00275FE6"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Saves changes and displays “Updated successfully”.</w:t>
            </w:r>
          </w:p>
        </w:tc>
      </w:tr>
    </w:tbl>
    <w:p w14:paraId="767C4F75"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Alternate or Exceptional flow – </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49261E12" w14:textId="77777777" w:rsidTr="008A4AF6">
        <w:trPr>
          <w:trHeight w:val="374"/>
        </w:trPr>
        <w:tc>
          <w:tcPr>
            <w:tcW w:w="998" w:type="dxa"/>
          </w:tcPr>
          <w:p w14:paraId="1A01321E"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3AEC710E"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1BB9FCDB"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r>
              <w:rPr>
                <w:rFonts w:ascii="Times New Roman" w:hAnsi="Times New Roman" w:cs="Times New Roman"/>
                <w:sz w:val="24"/>
                <w:szCs w:val="24"/>
              </w:rPr>
              <w:t>.</w:t>
            </w:r>
          </w:p>
        </w:tc>
      </w:tr>
      <w:tr w:rsidR="00275FE6" w:rsidRPr="00DB2167" w14:paraId="28353841" w14:textId="77777777" w:rsidTr="008A4AF6">
        <w:trPr>
          <w:trHeight w:val="359"/>
        </w:trPr>
        <w:tc>
          <w:tcPr>
            <w:tcW w:w="998" w:type="dxa"/>
          </w:tcPr>
          <w:p w14:paraId="565C8170"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15.4.3.1</w:t>
            </w:r>
          </w:p>
        </w:tc>
        <w:tc>
          <w:tcPr>
            <w:tcW w:w="3420" w:type="dxa"/>
          </w:tcPr>
          <w:p w14:paraId="35DE8AEB"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Enters invalid update details</w:t>
            </w:r>
          </w:p>
        </w:tc>
        <w:tc>
          <w:tcPr>
            <w:tcW w:w="3328" w:type="dxa"/>
          </w:tcPr>
          <w:p w14:paraId="35841C0F"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Prompts a resubmission message.</w:t>
            </w:r>
          </w:p>
        </w:tc>
      </w:tr>
    </w:tbl>
    <w:p w14:paraId="1CBBD00F"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lastRenderedPageBreak/>
        <w:t>Post-condition –</w:t>
      </w:r>
      <w:r>
        <w:rPr>
          <w:rFonts w:ascii="Times New Roman" w:hAnsi="Times New Roman" w:cs="Times New Roman"/>
          <w:sz w:val="24"/>
          <w:szCs w:val="24"/>
        </w:rPr>
        <w:t xml:space="preserve"> Updated incident report is displayed with changes</w:t>
      </w:r>
      <w:r w:rsidRPr="00DB2167">
        <w:rPr>
          <w:rFonts w:ascii="Times New Roman" w:hAnsi="Times New Roman" w:cs="Times New Roman"/>
          <w:sz w:val="24"/>
          <w:szCs w:val="24"/>
        </w:rPr>
        <w:t>.</w:t>
      </w:r>
    </w:p>
    <w:p w14:paraId="6C299CFF"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Special Conditions –</w:t>
      </w:r>
      <w:r>
        <w:rPr>
          <w:rFonts w:ascii="Times New Roman" w:hAnsi="Times New Roman" w:cs="Times New Roman"/>
          <w:sz w:val="24"/>
          <w:szCs w:val="24"/>
        </w:rPr>
        <w:t xml:space="preserve"> Update conflicts must not happen.</w:t>
      </w:r>
    </w:p>
    <w:p w14:paraId="1378E2C4"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Other Specifications-</w:t>
      </w:r>
    </w:p>
    <w:p w14:paraId="1FA0440F"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Frequency of use- Low</w:t>
      </w:r>
    </w:p>
    <w:p w14:paraId="625FB888" w14:textId="77777777" w:rsidR="00275FE6" w:rsidRPr="008204A7" w:rsidRDefault="00275FE6" w:rsidP="00275FE6">
      <w:pPr>
        <w:pStyle w:val="ListParagraph"/>
        <w:numPr>
          <w:ilvl w:val="2"/>
          <w:numId w:val="2"/>
        </w:numPr>
        <w:rPr>
          <w:rFonts w:ascii="Times New Roman" w:hAnsi="Times New Roman" w:cs="Times New Roman"/>
          <w:sz w:val="24"/>
          <w:szCs w:val="24"/>
        </w:rPr>
      </w:pPr>
      <w:r w:rsidRPr="008204A7">
        <w:rPr>
          <w:rFonts w:ascii="Times New Roman" w:hAnsi="Times New Roman" w:cs="Times New Roman"/>
          <w:sz w:val="24"/>
          <w:szCs w:val="24"/>
        </w:rPr>
        <w:t>Complexity of use- Simple</w:t>
      </w:r>
    </w:p>
    <w:p w14:paraId="0D372562" w14:textId="77777777" w:rsidR="00275FE6" w:rsidRPr="00B379BF" w:rsidRDefault="00275FE6" w:rsidP="00275FE6">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REVIEW INCIDENT</w:t>
      </w:r>
      <w:r w:rsidRPr="00B379BF">
        <w:rPr>
          <w:rFonts w:ascii="Times New Roman" w:hAnsi="Times New Roman" w:cs="Times New Roman"/>
          <w:b/>
          <w:bCs/>
          <w:sz w:val="24"/>
          <w:szCs w:val="24"/>
        </w:rPr>
        <w:t>-</w:t>
      </w:r>
    </w:p>
    <w:p w14:paraId="17A1CA44"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Description –</w:t>
      </w:r>
      <w:r>
        <w:rPr>
          <w:rFonts w:ascii="Times New Roman" w:hAnsi="Times New Roman" w:cs="Times New Roman"/>
          <w:sz w:val="24"/>
          <w:szCs w:val="24"/>
        </w:rPr>
        <w:t xml:space="preserve"> Records of past incidents can be viewed</w:t>
      </w:r>
      <w:r w:rsidRPr="00DB2167">
        <w:rPr>
          <w:rFonts w:ascii="Times New Roman" w:hAnsi="Times New Roman" w:cs="Times New Roman"/>
          <w:sz w:val="24"/>
          <w:szCs w:val="24"/>
        </w:rPr>
        <w:t>.</w:t>
      </w:r>
    </w:p>
    <w:p w14:paraId="34D945E1"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Actors – </w:t>
      </w:r>
      <w:r>
        <w:rPr>
          <w:rFonts w:ascii="Times New Roman" w:hAnsi="Times New Roman" w:cs="Times New Roman"/>
          <w:sz w:val="24"/>
          <w:szCs w:val="24"/>
        </w:rPr>
        <w:t>Police.</w:t>
      </w:r>
    </w:p>
    <w:p w14:paraId="0E5AA4E7"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Pre-Condition – </w:t>
      </w:r>
      <w:r>
        <w:rPr>
          <w:rFonts w:ascii="Times New Roman" w:hAnsi="Times New Roman" w:cs="Times New Roman"/>
          <w:sz w:val="24"/>
          <w:szCs w:val="24"/>
        </w:rPr>
        <w:t>Record should already be existing</w:t>
      </w:r>
      <w:r w:rsidRPr="00DB2167">
        <w:rPr>
          <w:rFonts w:ascii="Times New Roman" w:hAnsi="Times New Roman" w:cs="Times New Roman"/>
          <w:sz w:val="24"/>
          <w:szCs w:val="24"/>
        </w:rPr>
        <w:t>.</w:t>
      </w:r>
    </w:p>
    <w:p w14:paraId="4674F56E"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Basic Flow of interaction–</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0FA34220" w14:textId="77777777" w:rsidTr="008A4AF6">
        <w:trPr>
          <w:trHeight w:val="374"/>
        </w:trPr>
        <w:tc>
          <w:tcPr>
            <w:tcW w:w="998" w:type="dxa"/>
          </w:tcPr>
          <w:p w14:paraId="0FF849B1"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432FBEC7"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19B6A9F8"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37E159AE" w14:textId="77777777" w:rsidTr="008A4AF6">
        <w:trPr>
          <w:trHeight w:val="359"/>
        </w:trPr>
        <w:tc>
          <w:tcPr>
            <w:tcW w:w="998" w:type="dxa"/>
          </w:tcPr>
          <w:p w14:paraId="052C6D7E"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16.4.1</w:t>
            </w:r>
          </w:p>
        </w:tc>
        <w:tc>
          <w:tcPr>
            <w:tcW w:w="3420" w:type="dxa"/>
          </w:tcPr>
          <w:p w14:paraId="1471202A"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Clicks on Review Incident.</w:t>
            </w:r>
          </w:p>
        </w:tc>
        <w:tc>
          <w:tcPr>
            <w:tcW w:w="3328" w:type="dxa"/>
          </w:tcPr>
          <w:p w14:paraId="52EBB73C"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Input Unique incident id.</w:t>
            </w:r>
          </w:p>
        </w:tc>
      </w:tr>
      <w:tr w:rsidR="00275FE6" w:rsidRPr="00DB2167" w14:paraId="44776F75" w14:textId="77777777" w:rsidTr="008A4AF6">
        <w:trPr>
          <w:trHeight w:val="374"/>
        </w:trPr>
        <w:tc>
          <w:tcPr>
            <w:tcW w:w="998" w:type="dxa"/>
          </w:tcPr>
          <w:p w14:paraId="5B3A3CBB"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16.4.2</w:t>
            </w:r>
          </w:p>
        </w:tc>
        <w:tc>
          <w:tcPr>
            <w:tcW w:w="3420" w:type="dxa"/>
          </w:tcPr>
          <w:p w14:paraId="6438A793"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enters Unique incident id.</w:t>
            </w:r>
          </w:p>
        </w:tc>
        <w:tc>
          <w:tcPr>
            <w:tcW w:w="3328" w:type="dxa"/>
          </w:tcPr>
          <w:p w14:paraId="6C81A3D7"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Shows detailed report of the incident.</w:t>
            </w:r>
          </w:p>
        </w:tc>
      </w:tr>
    </w:tbl>
    <w:p w14:paraId="34FBBB30"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 xml:space="preserve">Alternate or Exceptional flow – </w:t>
      </w:r>
    </w:p>
    <w:tbl>
      <w:tblPr>
        <w:tblStyle w:val="TableGridLight"/>
        <w:tblW w:w="0" w:type="auto"/>
        <w:tblInd w:w="797" w:type="dxa"/>
        <w:tblLook w:val="04A0" w:firstRow="1" w:lastRow="0" w:firstColumn="1" w:lastColumn="0" w:noHBand="0" w:noVBand="1"/>
      </w:tblPr>
      <w:tblGrid>
        <w:gridCol w:w="998"/>
        <w:gridCol w:w="3420"/>
        <w:gridCol w:w="3328"/>
      </w:tblGrid>
      <w:tr w:rsidR="00275FE6" w:rsidRPr="00DB2167" w14:paraId="43CB6253" w14:textId="77777777" w:rsidTr="008A4AF6">
        <w:trPr>
          <w:trHeight w:val="374"/>
        </w:trPr>
        <w:tc>
          <w:tcPr>
            <w:tcW w:w="998" w:type="dxa"/>
          </w:tcPr>
          <w:p w14:paraId="3848F88E" w14:textId="77777777" w:rsidR="00275FE6" w:rsidRPr="00DB2167" w:rsidRDefault="00275FE6" w:rsidP="008A4AF6">
            <w:pPr>
              <w:pStyle w:val="ListParagraph"/>
              <w:ind w:left="0"/>
              <w:rPr>
                <w:rFonts w:ascii="Times New Roman" w:hAnsi="Times New Roman" w:cs="Times New Roman"/>
                <w:sz w:val="24"/>
                <w:szCs w:val="24"/>
              </w:rPr>
            </w:pPr>
          </w:p>
        </w:tc>
        <w:tc>
          <w:tcPr>
            <w:tcW w:w="3420" w:type="dxa"/>
          </w:tcPr>
          <w:p w14:paraId="62742A70"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Actor</w:t>
            </w:r>
          </w:p>
        </w:tc>
        <w:tc>
          <w:tcPr>
            <w:tcW w:w="3328" w:type="dxa"/>
          </w:tcPr>
          <w:p w14:paraId="1D8CF623" w14:textId="77777777" w:rsidR="00275FE6" w:rsidRPr="00DB2167" w:rsidRDefault="00275FE6" w:rsidP="008A4AF6">
            <w:pPr>
              <w:pStyle w:val="ListParagraph"/>
              <w:ind w:left="0"/>
              <w:rPr>
                <w:rFonts w:ascii="Times New Roman" w:hAnsi="Times New Roman" w:cs="Times New Roman"/>
                <w:sz w:val="24"/>
                <w:szCs w:val="24"/>
              </w:rPr>
            </w:pPr>
            <w:r w:rsidRPr="00DB2167">
              <w:rPr>
                <w:rFonts w:ascii="Times New Roman" w:hAnsi="Times New Roman" w:cs="Times New Roman"/>
                <w:sz w:val="24"/>
                <w:szCs w:val="24"/>
              </w:rPr>
              <w:t>System</w:t>
            </w:r>
          </w:p>
        </w:tc>
      </w:tr>
      <w:tr w:rsidR="00275FE6" w:rsidRPr="00DB2167" w14:paraId="4142F4DF" w14:textId="77777777" w:rsidTr="008A4AF6">
        <w:trPr>
          <w:trHeight w:val="359"/>
        </w:trPr>
        <w:tc>
          <w:tcPr>
            <w:tcW w:w="998" w:type="dxa"/>
          </w:tcPr>
          <w:p w14:paraId="6C87DA2C"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16.4.2.1</w:t>
            </w:r>
          </w:p>
        </w:tc>
        <w:tc>
          <w:tcPr>
            <w:tcW w:w="3420" w:type="dxa"/>
          </w:tcPr>
          <w:p w14:paraId="32C9C9E3"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User enters Unique incident id.</w:t>
            </w:r>
          </w:p>
        </w:tc>
        <w:tc>
          <w:tcPr>
            <w:tcW w:w="3328" w:type="dxa"/>
          </w:tcPr>
          <w:p w14:paraId="0252E5B5" w14:textId="77777777" w:rsidR="00275FE6" w:rsidRPr="00DB2167" w:rsidRDefault="00275FE6" w:rsidP="008A4AF6">
            <w:pPr>
              <w:pStyle w:val="ListParagraph"/>
              <w:ind w:left="0"/>
              <w:rPr>
                <w:rFonts w:ascii="Times New Roman" w:hAnsi="Times New Roman" w:cs="Times New Roman"/>
                <w:sz w:val="24"/>
                <w:szCs w:val="24"/>
              </w:rPr>
            </w:pPr>
            <w:r>
              <w:rPr>
                <w:rFonts w:ascii="Times New Roman" w:hAnsi="Times New Roman" w:cs="Times New Roman"/>
                <w:sz w:val="24"/>
                <w:szCs w:val="24"/>
              </w:rPr>
              <w:t>“Invalid UID” Redirects to 16.4.2</w:t>
            </w:r>
          </w:p>
        </w:tc>
      </w:tr>
    </w:tbl>
    <w:p w14:paraId="40B8D79F"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Post-condition –</w:t>
      </w:r>
      <w:r>
        <w:rPr>
          <w:rFonts w:ascii="Times New Roman" w:hAnsi="Times New Roman" w:cs="Times New Roman"/>
          <w:sz w:val="24"/>
          <w:szCs w:val="24"/>
        </w:rPr>
        <w:t xml:space="preserve"> Displays report in pdf format</w:t>
      </w:r>
      <w:r w:rsidRPr="00DB2167">
        <w:rPr>
          <w:rFonts w:ascii="Times New Roman" w:hAnsi="Times New Roman" w:cs="Times New Roman"/>
          <w:sz w:val="24"/>
          <w:szCs w:val="24"/>
        </w:rPr>
        <w:t>.</w:t>
      </w:r>
    </w:p>
    <w:p w14:paraId="0E34B99E" w14:textId="77777777" w:rsidR="00275FE6" w:rsidRPr="00DB2167"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Special Conditions –</w:t>
      </w:r>
      <w:r>
        <w:rPr>
          <w:rFonts w:ascii="Times New Roman" w:hAnsi="Times New Roman" w:cs="Times New Roman"/>
          <w:sz w:val="24"/>
          <w:szCs w:val="24"/>
        </w:rPr>
        <w:t xml:space="preserve"> Printable report format must be generated with date and timestamp.</w:t>
      </w:r>
    </w:p>
    <w:p w14:paraId="17C1A77C" w14:textId="77777777" w:rsidR="00275FE6" w:rsidRDefault="00275FE6" w:rsidP="00275FE6">
      <w:pPr>
        <w:pStyle w:val="ListParagraph"/>
        <w:numPr>
          <w:ilvl w:val="1"/>
          <w:numId w:val="2"/>
        </w:numPr>
        <w:rPr>
          <w:rFonts w:ascii="Times New Roman" w:hAnsi="Times New Roman" w:cs="Times New Roman"/>
          <w:sz w:val="24"/>
          <w:szCs w:val="24"/>
        </w:rPr>
      </w:pPr>
      <w:r w:rsidRPr="00DB2167">
        <w:rPr>
          <w:rFonts w:ascii="Times New Roman" w:hAnsi="Times New Roman" w:cs="Times New Roman"/>
          <w:sz w:val="24"/>
          <w:szCs w:val="24"/>
        </w:rPr>
        <w:t>Other Specifications-</w:t>
      </w:r>
    </w:p>
    <w:p w14:paraId="7B4305A7" w14:textId="77777777" w:rsidR="00275FE6" w:rsidRDefault="00275FE6" w:rsidP="00275FE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Frequency of use- Moderate</w:t>
      </w:r>
    </w:p>
    <w:p w14:paraId="553CCE0E" w14:textId="77777777" w:rsidR="00275FE6" w:rsidRPr="008204A7" w:rsidRDefault="00275FE6" w:rsidP="00275FE6">
      <w:pPr>
        <w:pStyle w:val="ListParagraph"/>
        <w:numPr>
          <w:ilvl w:val="2"/>
          <w:numId w:val="2"/>
        </w:numPr>
        <w:rPr>
          <w:rFonts w:ascii="Times New Roman" w:hAnsi="Times New Roman" w:cs="Times New Roman"/>
          <w:sz w:val="24"/>
          <w:szCs w:val="24"/>
        </w:rPr>
      </w:pPr>
      <w:r w:rsidRPr="008204A7">
        <w:rPr>
          <w:rFonts w:ascii="Times New Roman" w:hAnsi="Times New Roman" w:cs="Times New Roman"/>
          <w:sz w:val="24"/>
          <w:szCs w:val="24"/>
        </w:rPr>
        <w:t>Complexity of use- Simple</w:t>
      </w:r>
    </w:p>
    <w:p w14:paraId="06DD0141" w14:textId="77777777" w:rsidR="001366F6" w:rsidRDefault="001366F6" w:rsidP="001366F6">
      <w:pPr>
        <w:pStyle w:val="Heading1"/>
      </w:pPr>
      <w:r>
        <w:t>Other Nonfunctional Requirements</w:t>
      </w:r>
      <w:bookmarkEnd w:id="46"/>
    </w:p>
    <w:p w14:paraId="6785D3B5" w14:textId="77777777" w:rsidR="001366F6" w:rsidRDefault="001366F6" w:rsidP="001366F6">
      <w:pPr>
        <w:pStyle w:val="Heading2"/>
      </w:pPr>
      <w:bookmarkStart w:id="48" w:name="_Toc441230995"/>
      <w:r>
        <w:t>Performance Requirements</w:t>
      </w:r>
      <w:bookmarkEnd w:id="47"/>
      <w:bookmarkEnd w:id="48"/>
    </w:p>
    <w:p w14:paraId="1417B055" w14:textId="77777777" w:rsidR="001366F6" w:rsidRDefault="001366F6" w:rsidP="001366F6">
      <w:pPr>
        <w:pStyle w:val="template"/>
      </w:pPr>
      <w:r>
        <w:t>&lt;If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14:paraId="6BD45DBB" w14:textId="77777777" w:rsidR="001366F6" w:rsidRDefault="001366F6" w:rsidP="001366F6">
      <w:pPr>
        <w:pStyle w:val="Heading2"/>
      </w:pPr>
      <w:bookmarkStart w:id="49" w:name="_Toc439994691"/>
      <w:bookmarkStart w:id="50" w:name="_Toc441230996"/>
      <w:r>
        <w:t>Safety Requirements</w:t>
      </w:r>
      <w:bookmarkEnd w:id="49"/>
      <w:bookmarkEnd w:id="50"/>
    </w:p>
    <w:p w14:paraId="4D1CB942" w14:textId="77777777" w:rsidR="001366F6" w:rsidRDefault="001366F6" w:rsidP="001366F6">
      <w:pPr>
        <w:pStyle w:val="template"/>
      </w:pPr>
      <w:r>
        <w:t xml:space="preserve">&lt;Specify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w:t>
      </w:r>
      <w:r>
        <w:lastRenderedPageBreak/>
        <w:t>issues that affect the product’s design or use. Define any safety certifications that must be satisfied.&gt;</w:t>
      </w:r>
    </w:p>
    <w:p w14:paraId="61FBE939" w14:textId="77777777" w:rsidR="001366F6" w:rsidRDefault="001366F6" w:rsidP="001366F6">
      <w:pPr>
        <w:pStyle w:val="Heading2"/>
      </w:pPr>
      <w:bookmarkStart w:id="51" w:name="_Toc439994692"/>
      <w:bookmarkStart w:id="52" w:name="_Toc441230997"/>
      <w:r>
        <w:t>Security Requirements</w:t>
      </w:r>
      <w:bookmarkEnd w:id="51"/>
      <w:bookmarkEnd w:id="52"/>
    </w:p>
    <w:p w14:paraId="182F1E27" w14:textId="77777777" w:rsidR="001366F6" w:rsidRDefault="001366F6" w:rsidP="001366F6">
      <w:pPr>
        <w:pStyle w:val="template"/>
      </w:pPr>
      <w: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14:paraId="62A48DF7" w14:textId="77777777" w:rsidR="001366F6" w:rsidRDefault="001366F6" w:rsidP="001366F6">
      <w:pPr>
        <w:pStyle w:val="Heading2"/>
      </w:pPr>
      <w:bookmarkStart w:id="53" w:name="_Toc439994693"/>
      <w:bookmarkStart w:id="54" w:name="_Toc441230998"/>
      <w:r>
        <w:t>Software Quality Attributes</w:t>
      </w:r>
      <w:bookmarkEnd w:id="53"/>
      <w:bookmarkEnd w:id="54"/>
    </w:p>
    <w:p w14:paraId="5DE727BA" w14:textId="77777777" w:rsidR="001366F6" w:rsidRDefault="001366F6" w:rsidP="001366F6">
      <w:pPr>
        <w:pStyle w:val="template"/>
      </w:pPr>
      <w:r>
        <w:t>&lt;Specify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14:paraId="07EBF319" w14:textId="77777777" w:rsidR="001366F6" w:rsidRDefault="001366F6" w:rsidP="001366F6">
      <w:pPr>
        <w:pStyle w:val="Heading2"/>
      </w:pPr>
      <w:bookmarkStart w:id="55" w:name="_Toc439994694"/>
      <w:bookmarkStart w:id="56" w:name="_Toc441230999"/>
      <w:r>
        <w:t>Business Rules</w:t>
      </w:r>
      <w:bookmarkEnd w:id="55"/>
      <w:bookmarkEnd w:id="56"/>
    </w:p>
    <w:p w14:paraId="01D9C879" w14:textId="77777777" w:rsidR="001366F6" w:rsidRDefault="001366F6" w:rsidP="001366F6">
      <w:pPr>
        <w:pStyle w:val="template"/>
      </w:pPr>
      <w:r>
        <w:t>&lt;List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14:paraId="1AEC7AE3" w14:textId="77777777" w:rsidR="001366F6" w:rsidRDefault="001366F6" w:rsidP="001366F6">
      <w:pPr>
        <w:pStyle w:val="Heading1"/>
      </w:pPr>
      <w:bookmarkStart w:id="57" w:name="_Toc439994695"/>
      <w:bookmarkStart w:id="58" w:name="_Toc441231000"/>
      <w:r>
        <w:t>Other Requirements</w:t>
      </w:r>
      <w:bookmarkEnd w:id="57"/>
      <w:bookmarkEnd w:id="58"/>
    </w:p>
    <w:p w14:paraId="7D332164" w14:textId="77777777" w:rsidR="001366F6" w:rsidRDefault="001366F6" w:rsidP="001366F6">
      <w:pPr>
        <w:pStyle w:val="template"/>
      </w:pPr>
      <w: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2D9502C0" w14:textId="77777777" w:rsidR="001366F6" w:rsidRDefault="001366F6" w:rsidP="001366F6">
      <w:pPr>
        <w:pStyle w:val="TOCEntry"/>
      </w:pPr>
      <w:bookmarkStart w:id="59" w:name="_Toc439994696"/>
      <w:bookmarkStart w:id="60" w:name="_Toc441231001"/>
      <w:r>
        <w:t>Appendix A: Glossary</w:t>
      </w:r>
      <w:bookmarkEnd w:id="59"/>
      <w:bookmarkEnd w:id="60"/>
    </w:p>
    <w:p w14:paraId="48973852" w14:textId="688D0C7B" w:rsidR="001366F6" w:rsidRDefault="001366F6" w:rsidP="001366F6">
      <w:pPr>
        <w:pStyle w:val="template"/>
      </w:pPr>
      <w:r>
        <w:t>&lt;Define all the terms necessary to properly interpret the SRS, including acronyms and abbreviations. You may wish to build a separate glossary that spans multiple projects or the entire organization, and just include terms specific to a single project in each SRS.&gt;</w:t>
      </w:r>
    </w:p>
    <w:p w14:paraId="0624C32C" w14:textId="3CCB4526" w:rsidR="00C073E1" w:rsidRDefault="00C073E1" w:rsidP="001366F6">
      <w:pPr>
        <w:pStyle w:val="template"/>
      </w:pPr>
    </w:p>
    <w:p w14:paraId="5D28A004" w14:textId="4EC24C19" w:rsidR="00C073E1" w:rsidRDefault="00C073E1" w:rsidP="001366F6">
      <w:pPr>
        <w:pStyle w:val="template"/>
      </w:pPr>
    </w:p>
    <w:p w14:paraId="0EEE2FD4" w14:textId="086B566D" w:rsidR="00C073E1" w:rsidRDefault="00C073E1" w:rsidP="001366F6">
      <w:pPr>
        <w:pStyle w:val="template"/>
      </w:pPr>
    </w:p>
    <w:p w14:paraId="18DF4248" w14:textId="67A569FE" w:rsidR="00C073E1" w:rsidRDefault="00C073E1" w:rsidP="001366F6">
      <w:pPr>
        <w:pStyle w:val="template"/>
      </w:pPr>
    </w:p>
    <w:p w14:paraId="4FE02298" w14:textId="1BC4A3E3" w:rsidR="00C073E1" w:rsidRDefault="00C073E1" w:rsidP="001366F6">
      <w:pPr>
        <w:pStyle w:val="template"/>
      </w:pPr>
    </w:p>
    <w:p w14:paraId="61D00C50" w14:textId="7B66FDCA" w:rsidR="00C073E1" w:rsidRDefault="00C073E1" w:rsidP="001366F6">
      <w:pPr>
        <w:pStyle w:val="template"/>
      </w:pPr>
    </w:p>
    <w:p w14:paraId="39232119" w14:textId="7A8259EB" w:rsidR="00C073E1" w:rsidRDefault="00C073E1" w:rsidP="001366F6">
      <w:pPr>
        <w:pStyle w:val="template"/>
      </w:pPr>
    </w:p>
    <w:p w14:paraId="75C092F0" w14:textId="6A4553A6" w:rsidR="00C073E1" w:rsidRDefault="00C073E1" w:rsidP="001366F6">
      <w:pPr>
        <w:pStyle w:val="template"/>
      </w:pPr>
    </w:p>
    <w:p w14:paraId="00A703D7" w14:textId="7DD8A2B4" w:rsidR="00C073E1" w:rsidRDefault="00C073E1" w:rsidP="001366F6">
      <w:pPr>
        <w:pStyle w:val="template"/>
      </w:pPr>
    </w:p>
    <w:p w14:paraId="7AE6C0E5" w14:textId="588C07CB" w:rsidR="00C073E1" w:rsidRDefault="00C073E1" w:rsidP="001366F6">
      <w:pPr>
        <w:pStyle w:val="template"/>
      </w:pPr>
    </w:p>
    <w:p w14:paraId="0F13ECB9" w14:textId="77777777" w:rsidR="00C073E1" w:rsidRDefault="00C073E1" w:rsidP="001366F6">
      <w:pPr>
        <w:pStyle w:val="template"/>
      </w:pPr>
    </w:p>
    <w:p w14:paraId="6C5880F2" w14:textId="77777777" w:rsidR="001366F6" w:rsidRDefault="001366F6" w:rsidP="001366F6">
      <w:pPr>
        <w:pStyle w:val="TOCEntry"/>
      </w:pPr>
      <w:bookmarkStart w:id="61" w:name="_Toc439994697"/>
      <w:bookmarkStart w:id="62" w:name="_Toc441231002"/>
      <w:r>
        <w:lastRenderedPageBreak/>
        <w:t>Appendix B: Analysis Models</w:t>
      </w:r>
      <w:bookmarkEnd w:id="61"/>
      <w:bookmarkEnd w:id="62"/>
    </w:p>
    <w:p w14:paraId="1A57B7FB" w14:textId="403FF07C" w:rsidR="001366F6" w:rsidRDefault="001366F6" w:rsidP="001366F6">
      <w:r>
        <w:t>DATA FLOW DIAGRAM</w:t>
      </w:r>
    </w:p>
    <w:p w14:paraId="6FF98DCD" w14:textId="53C1D99F" w:rsidR="001366F6" w:rsidRDefault="001366F6" w:rsidP="001366F6"/>
    <w:p w14:paraId="4EC6952F" w14:textId="45A92798" w:rsidR="001366F6" w:rsidRDefault="001366F6" w:rsidP="001366F6">
      <w:r>
        <w:t>LEVEL 0:</w:t>
      </w:r>
    </w:p>
    <w:p w14:paraId="244116DA" w14:textId="77777777" w:rsidR="001366F6" w:rsidRDefault="001366F6" w:rsidP="001366F6">
      <w:pPr>
        <w:rPr>
          <w:i/>
        </w:rPr>
      </w:pPr>
    </w:p>
    <w:p w14:paraId="59DF0EB8" w14:textId="3D94EEC0" w:rsidR="001366F6" w:rsidRDefault="001366F6" w:rsidP="001366F6">
      <w:pPr>
        <w:pStyle w:val="TOCEntry"/>
      </w:pPr>
      <w:bookmarkStart w:id="63" w:name="_Toc439994698"/>
      <w:bookmarkStart w:id="64" w:name="_Toc441231003"/>
      <w:r>
        <w:rPr>
          <w:noProof/>
        </w:rPr>
        <w:drawing>
          <wp:inline distT="0" distB="0" distL="0" distR="0" wp14:anchorId="543F4038" wp14:editId="1222C136">
            <wp:extent cx="6126480" cy="3974465"/>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L0.png"/>
                    <pic:cNvPicPr/>
                  </pic:nvPicPr>
                  <pic:blipFill>
                    <a:blip r:embed="rId12">
                      <a:extLst>
                        <a:ext uri="{28A0092B-C50C-407E-A947-70E740481C1C}">
                          <a14:useLocalDpi xmlns:a14="http://schemas.microsoft.com/office/drawing/2010/main" val="0"/>
                        </a:ext>
                      </a:extLst>
                    </a:blip>
                    <a:stretch>
                      <a:fillRect/>
                    </a:stretch>
                  </pic:blipFill>
                  <pic:spPr>
                    <a:xfrm>
                      <a:off x="0" y="0"/>
                      <a:ext cx="6126480" cy="3974465"/>
                    </a:xfrm>
                    <a:prstGeom prst="rect">
                      <a:avLst/>
                    </a:prstGeom>
                  </pic:spPr>
                </pic:pic>
              </a:graphicData>
            </a:graphic>
          </wp:inline>
        </w:drawing>
      </w:r>
    </w:p>
    <w:p w14:paraId="4817EFC7" w14:textId="31CA0799" w:rsidR="001366F6" w:rsidRDefault="001366F6" w:rsidP="001366F6"/>
    <w:p w14:paraId="142087E0" w14:textId="61F31F41" w:rsidR="001366F6" w:rsidRDefault="001366F6" w:rsidP="001366F6">
      <w:r>
        <w:rPr>
          <w:noProof/>
        </w:rPr>
        <w:drawing>
          <wp:inline distT="0" distB="0" distL="0" distR="0" wp14:anchorId="4702F80D" wp14:editId="6239A227">
            <wp:extent cx="6126480" cy="698373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L11.png"/>
                    <pic:cNvPicPr/>
                  </pic:nvPicPr>
                  <pic:blipFill>
                    <a:blip r:embed="rId13">
                      <a:extLst>
                        <a:ext uri="{28A0092B-C50C-407E-A947-70E740481C1C}">
                          <a14:useLocalDpi xmlns:a14="http://schemas.microsoft.com/office/drawing/2010/main" val="0"/>
                        </a:ext>
                      </a:extLst>
                    </a:blip>
                    <a:stretch>
                      <a:fillRect/>
                    </a:stretch>
                  </pic:blipFill>
                  <pic:spPr>
                    <a:xfrm>
                      <a:off x="0" y="0"/>
                      <a:ext cx="6126480" cy="6983730"/>
                    </a:xfrm>
                    <a:prstGeom prst="rect">
                      <a:avLst/>
                    </a:prstGeom>
                  </pic:spPr>
                </pic:pic>
              </a:graphicData>
            </a:graphic>
          </wp:inline>
        </w:drawing>
      </w:r>
    </w:p>
    <w:p w14:paraId="720EEF31" w14:textId="77777777" w:rsidR="00C11DE9" w:rsidRDefault="00C11DE9" w:rsidP="001366F6">
      <w:pPr>
        <w:pStyle w:val="TOCEntry"/>
      </w:pPr>
      <w:r>
        <w:lastRenderedPageBreak/>
        <w:t>LEVEL 1:</w:t>
      </w:r>
    </w:p>
    <w:p w14:paraId="5C151274" w14:textId="77777777" w:rsidR="00C11DE9" w:rsidRDefault="00C11DE9" w:rsidP="001366F6">
      <w:pPr>
        <w:pStyle w:val="TOCEntry"/>
      </w:pPr>
    </w:p>
    <w:p w14:paraId="3E094F90" w14:textId="3A9C2321" w:rsidR="00C11DE9" w:rsidRDefault="00C11DE9" w:rsidP="001366F6">
      <w:pPr>
        <w:pStyle w:val="TOCEntry"/>
      </w:pPr>
      <w:r>
        <w:rPr>
          <w:noProof/>
        </w:rPr>
        <w:drawing>
          <wp:inline distT="0" distB="0" distL="0" distR="0" wp14:anchorId="7D74024E" wp14:editId="0FB4B758">
            <wp:extent cx="6126480" cy="698373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L11.png"/>
                    <pic:cNvPicPr/>
                  </pic:nvPicPr>
                  <pic:blipFill>
                    <a:blip r:embed="rId13">
                      <a:extLst>
                        <a:ext uri="{28A0092B-C50C-407E-A947-70E740481C1C}">
                          <a14:useLocalDpi xmlns:a14="http://schemas.microsoft.com/office/drawing/2010/main" val="0"/>
                        </a:ext>
                      </a:extLst>
                    </a:blip>
                    <a:stretch>
                      <a:fillRect/>
                    </a:stretch>
                  </pic:blipFill>
                  <pic:spPr>
                    <a:xfrm>
                      <a:off x="0" y="0"/>
                      <a:ext cx="6126480" cy="6983730"/>
                    </a:xfrm>
                    <a:prstGeom prst="rect">
                      <a:avLst/>
                    </a:prstGeom>
                  </pic:spPr>
                </pic:pic>
              </a:graphicData>
            </a:graphic>
          </wp:inline>
        </w:drawing>
      </w:r>
    </w:p>
    <w:p w14:paraId="1049A747" w14:textId="1C46CABE" w:rsidR="00C11DE9" w:rsidRDefault="00C11DE9" w:rsidP="001366F6">
      <w:pPr>
        <w:pStyle w:val="TOCEntry"/>
      </w:pPr>
      <w:r>
        <w:lastRenderedPageBreak/>
        <w:t>LEVEL 1:</w:t>
      </w:r>
    </w:p>
    <w:p w14:paraId="62DC976A" w14:textId="5E70285C" w:rsidR="00C11DE9" w:rsidRDefault="00C11DE9" w:rsidP="001366F6">
      <w:pPr>
        <w:pStyle w:val="TOCEntry"/>
      </w:pPr>
      <w:r>
        <w:rPr>
          <w:noProof/>
        </w:rPr>
        <w:drawing>
          <wp:inline distT="0" distB="0" distL="0" distR="0" wp14:anchorId="0FC94C3C" wp14:editId="2A4ABFC2">
            <wp:extent cx="6126480" cy="712660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L12.png"/>
                    <pic:cNvPicPr/>
                  </pic:nvPicPr>
                  <pic:blipFill>
                    <a:blip r:embed="rId14">
                      <a:extLst>
                        <a:ext uri="{28A0092B-C50C-407E-A947-70E740481C1C}">
                          <a14:useLocalDpi xmlns:a14="http://schemas.microsoft.com/office/drawing/2010/main" val="0"/>
                        </a:ext>
                      </a:extLst>
                    </a:blip>
                    <a:stretch>
                      <a:fillRect/>
                    </a:stretch>
                  </pic:blipFill>
                  <pic:spPr>
                    <a:xfrm>
                      <a:off x="0" y="0"/>
                      <a:ext cx="6126480" cy="7126605"/>
                    </a:xfrm>
                    <a:prstGeom prst="rect">
                      <a:avLst/>
                    </a:prstGeom>
                  </pic:spPr>
                </pic:pic>
              </a:graphicData>
            </a:graphic>
          </wp:inline>
        </w:drawing>
      </w:r>
    </w:p>
    <w:p w14:paraId="1317F5C1" w14:textId="77777777" w:rsidR="00C11DE9" w:rsidRDefault="00C11DE9" w:rsidP="001366F6">
      <w:pPr>
        <w:pStyle w:val="TOCEntry"/>
      </w:pPr>
    </w:p>
    <w:p w14:paraId="1F05789C" w14:textId="67C2267B" w:rsidR="00C11DE9" w:rsidRDefault="00C11DE9" w:rsidP="001366F6">
      <w:pPr>
        <w:pStyle w:val="TOCEntry"/>
      </w:pPr>
      <w:r>
        <w:lastRenderedPageBreak/>
        <w:t>LEVEL 1:</w:t>
      </w:r>
    </w:p>
    <w:p w14:paraId="1E4B2044" w14:textId="7A25EFDE" w:rsidR="00C11DE9" w:rsidRDefault="00C11DE9" w:rsidP="001366F6">
      <w:pPr>
        <w:pStyle w:val="TOCEntry"/>
      </w:pPr>
      <w:r>
        <w:rPr>
          <w:noProof/>
        </w:rPr>
        <w:drawing>
          <wp:inline distT="0" distB="0" distL="0" distR="0" wp14:anchorId="1C701694" wp14:editId="5F9AD0CE">
            <wp:extent cx="6126480" cy="7294245"/>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L13.png"/>
                    <pic:cNvPicPr/>
                  </pic:nvPicPr>
                  <pic:blipFill>
                    <a:blip r:embed="rId15">
                      <a:extLst>
                        <a:ext uri="{28A0092B-C50C-407E-A947-70E740481C1C}">
                          <a14:useLocalDpi xmlns:a14="http://schemas.microsoft.com/office/drawing/2010/main" val="0"/>
                        </a:ext>
                      </a:extLst>
                    </a:blip>
                    <a:stretch>
                      <a:fillRect/>
                    </a:stretch>
                  </pic:blipFill>
                  <pic:spPr>
                    <a:xfrm>
                      <a:off x="0" y="0"/>
                      <a:ext cx="6126480" cy="7294245"/>
                    </a:xfrm>
                    <a:prstGeom prst="rect">
                      <a:avLst/>
                    </a:prstGeom>
                  </pic:spPr>
                </pic:pic>
              </a:graphicData>
            </a:graphic>
          </wp:inline>
        </w:drawing>
      </w:r>
    </w:p>
    <w:p w14:paraId="06D43FBA" w14:textId="77777777" w:rsidR="00C11DE9" w:rsidRDefault="00C11DE9" w:rsidP="001366F6">
      <w:pPr>
        <w:pStyle w:val="TOCEntry"/>
      </w:pPr>
    </w:p>
    <w:p w14:paraId="0D67CBD0" w14:textId="3A2FC622" w:rsidR="00C11DE9" w:rsidRDefault="00C11DE9" w:rsidP="001366F6">
      <w:pPr>
        <w:pStyle w:val="TOCEntry"/>
      </w:pPr>
      <w:r>
        <w:lastRenderedPageBreak/>
        <w:t>LEVEL 1:</w:t>
      </w:r>
    </w:p>
    <w:p w14:paraId="55D0E985" w14:textId="4724CFCC" w:rsidR="00C11DE9" w:rsidRDefault="00C11DE9" w:rsidP="001366F6">
      <w:pPr>
        <w:pStyle w:val="TOCEntry"/>
      </w:pPr>
      <w:r>
        <w:rPr>
          <w:noProof/>
        </w:rPr>
        <w:drawing>
          <wp:inline distT="0" distB="0" distL="0" distR="0" wp14:anchorId="6A44B0DB" wp14:editId="568628C3">
            <wp:extent cx="6126480" cy="74752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L14.png"/>
                    <pic:cNvPicPr/>
                  </pic:nvPicPr>
                  <pic:blipFill>
                    <a:blip r:embed="rId16">
                      <a:extLst>
                        <a:ext uri="{28A0092B-C50C-407E-A947-70E740481C1C}">
                          <a14:useLocalDpi xmlns:a14="http://schemas.microsoft.com/office/drawing/2010/main" val="0"/>
                        </a:ext>
                      </a:extLst>
                    </a:blip>
                    <a:stretch>
                      <a:fillRect/>
                    </a:stretch>
                  </pic:blipFill>
                  <pic:spPr>
                    <a:xfrm>
                      <a:off x="0" y="0"/>
                      <a:ext cx="6126480" cy="7475220"/>
                    </a:xfrm>
                    <a:prstGeom prst="rect">
                      <a:avLst/>
                    </a:prstGeom>
                  </pic:spPr>
                </pic:pic>
              </a:graphicData>
            </a:graphic>
          </wp:inline>
        </w:drawing>
      </w:r>
    </w:p>
    <w:p w14:paraId="0D461C60" w14:textId="76FE7895" w:rsidR="00C11DE9" w:rsidRDefault="00C11DE9" w:rsidP="001366F6">
      <w:pPr>
        <w:pStyle w:val="TOCEntry"/>
      </w:pPr>
      <w:r>
        <w:lastRenderedPageBreak/>
        <w:t>LEVEL 1:</w:t>
      </w:r>
    </w:p>
    <w:p w14:paraId="1B64E178" w14:textId="611BA235" w:rsidR="00C11DE9" w:rsidRDefault="00C11DE9" w:rsidP="001366F6">
      <w:pPr>
        <w:pStyle w:val="TOCEntry"/>
      </w:pPr>
      <w:r>
        <w:rPr>
          <w:noProof/>
        </w:rPr>
        <w:drawing>
          <wp:inline distT="0" distB="0" distL="0" distR="0" wp14:anchorId="7C2AA7A3" wp14:editId="77EE59D6">
            <wp:extent cx="6126480" cy="48577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L15.png"/>
                    <pic:cNvPicPr/>
                  </pic:nvPicPr>
                  <pic:blipFill>
                    <a:blip r:embed="rId17">
                      <a:extLst>
                        <a:ext uri="{28A0092B-C50C-407E-A947-70E740481C1C}">
                          <a14:useLocalDpi xmlns:a14="http://schemas.microsoft.com/office/drawing/2010/main" val="0"/>
                        </a:ext>
                      </a:extLst>
                    </a:blip>
                    <a:stretch>
                      <a:fillRect/>
                    </a:stretch>
                  </pic:blipFill>
                  <pic:spPr>
                    <a:xfrm>
                      <a:off x="0" y="0"/>
                      <a:ext cx="6126480" cy="4857750"/>
                    </a:xfrm>
                    <a:prstGeom prst="rect">
                      <a:avLst/>
                    </a:prstGeom>
                  </pic:spPr>
                </pic:pic>
              </a:graphicData>
            </a:graphic>
          </wp:inline>
        </w:drawing>
      </w:r>
    </w:p>
    <w:p w14:paraId="678AC165" w14:textId="77777777" w:rsidR="00C11DE9" w:rsidRDefault="00C11DE9" w:rsidP="001366F6">
      <w:pPr>
        <w:pStyle w:val="TOCEntry"/>
      </w:pPr>
    </w:p>
    <w:p w14:paraId="5AC2BE4E" w14:textId="77777777" w:rsidR="00C11DE9" w:rsidRDefault="00C11DE9" w:rsidP="001366F6">
      <w:pPr>
        <w:pStyle w:val="TOCEntry"/>
      </w:pPr>
    </w:p>
    <w:p w14:paraId="64532CC0" w14:textId="77777777" w:rsidR="00C11DE9" w:rsidRDefault="00C11DE9" w:rsidP="001366F6">
      <w:pPr>
        <w:pStyle w:val="TOCEntry"/>
      </w:pPr>
    </w:p>
    <w:p w14:paraId="278EC290" w14:textId="77777777" w:rsidR="00C11DE9" w:rsidRDefault="00C11DE9" w:rsidP="001366F6">
      <w:pPr>
        <w:pStyle w:val="TOCEntry"/>
      </w:pPr>
    </w:p>
    <w:p w14:paraId="4458BBED" w14:textId="77777777" w:rsidR="00C11DE9" w:rsidRDefault="00C11DE9" w:rsidP="001366F6">
      <w:pPr>
        <w:pStyle w:val="TOCEntry"/>
      </w:pPr>
    </w:p>
    <w:p w14:paraId="5C66CC8B" w14:textId="77777777" w:rsidR="00C11DE9" w:rsidRDefault="00C11DE9" w:rsidP="001366F6">
      <w:pPr>
        <w:pStyle w:val="TOCEntry"/>
      </w:pPr>
    </w:p>
    <w:p w14:paraId="200B2269" w14:textId="77777777" w:rsidR="00C11DE9" w:rsidRDefault="00C11DE9" w:rsidP="001366F6">
      <w:pPr>
        <w:pStyle w:val="TOCEntry"/>
      </w:pPr>
    </w:p>
    <w:p w14:paraId="305A2CD8" w14:textId="6EC1E8C1" w:rsidR="00C11DE9" w:rsidRDefault="00C11DE9" w:rsidP="001366F6">
      <w:pPr>
        <w:pStyle w:val="TOCEntry"/>
      </w:pPr>
      <w:r>
        <w:lastRenderedPageBreak/>
        <w:t>LEVEL 2:</w:t>
      </w:r>
    </w:p>
    <w:p w14:paraId="38E77645" w14:textId="7C0BDDAB" w:rsidR="00C11DE9" w:rsidRDefault="00C11DE9" w:rsidP="001366F6">
      <w:pPr>
        <w:pStyle w:val="TOCEntry"/>
      </w:pPr>
      <w:r>
        <w:rPr>
          <w:noProof/>
        </w:rPr>
        <w:drawing>
          <wp:inline distT="0" distB="0" distL="0" distR="0" wp14:anchorId="6E43DE02" wp14:editId="19ED91A2">
            <wp:extent cx="6126480" cy="5255895"/>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L21.png"/>
                    <pic:cNvPicPr/>
                  </pic:nvPicPr>
                  <pic:blipFill>
                    <a:blip r:embed="rId18">
                      <a:extLst>
                        <a:ext uri="{28A0092B-C50C-407E-A947-70E740481C1C}">
                          <a14:useLocalDpi xmlns:a14="http://schemas.microsoft.com/office/drawing/2010/main" val="0"/>
                        </a:ext>
                      </a:extLst>
                    </a:blip>
                    <a:stretch>
                      <a:fillRect/>
                    </a:stretch>
                  </pic:blipFill>
                  <pic:spPr>
                    <a:xfrm>
                      <a:off x="0" y="0"/>
                      <a:ext cx="6126480" cy="5255895"/>
                    </a:xfrm>
                    <a:prstGeom prst="rect">
                      <a:avLst/>
                    </a:prstGeom>
                  </pic:spPr>
                </pic:pic>
              </a:graphicData>
            </a:graphic>
          </wp:inline>
        </w:drawing>
      </w:r>
    </w:p>
    <w:p w14:paraId="6DF2919A" w14:textId="77777777" w:rsidR="00C11DE9" w:rsidRDefault="00C11DE9" w:rsidP="001366F6">
      <w:pPr>
        <w:pStyle w:val="TOCEntry"/>
      </w:pPr>
    </w:p>
    <w:p w14:paraId="65FD8AB6" w14:textId="77777777" w:rsidR="00C11DE9" w:rsidRDefault="00C11DE9" w:rsidP="001366F6">
      <w:pPr>
        <w:pStyle w:val="TOCEntry"/>
      </w:pPr>
    </w:p>
    <w:p w14:paraId="2768F922" w14:textId="77777777" w:rsidR="00C11DE9" w:rsidRDefault="00C11DE9" w:rsidP="001366F6">
      <w:pPr>
        <w:pStyle w:val="TOCEntry"/>
      </w:pPr>
    </w:p>
    <w:p w14:paraId="504A510E" w14:textId="77777777" w:rsidR="00C11DE9" w:rsidRDefault="00C11DE9" w:rsidP="001366F6">
      <w:pPr>
        <w:pStyle w:val="TOCEntry"/>
      </w:pPr>
    </w:p>
    <w:p w14:paraId="7D215635" w14:textId="77777777" w:rsidR="00C11DE9" w:rsidRDefault="00C11DE9" w:rsidP="001366F6">
      <w:pPr>
        <w:pStyle w:val="TOCEntry"/>
      </w:pPr>
    </w:p>
    <w:p w14:paraId="11810065" w14:textId="77777777" w:rsidR="00C11DE9" w:rsidRDefault="00C11DE9" w:rsidP="001366F6">
      <w:pPr>
        <w:pStyle w:val="TOCEntry"/>
      </w:pPr>
    </w:p>
    <w:p w14:paraId="11A1B3C6" w14:textId="352154A4" w:rsidR="00C11DE9" w:rsidRDefault="00C11DE9" w:rsidP="001366F6">
      <w:pPr>
        <w:pStyle w:val="TOCEntry"/>
      </w:pPr>
      <w:r>
        <w:lastRenderedPageBreak/>
        <w:t>LEVEL 2:</w:t>
      </w:r>
    </w:p>
    <w:p w14:paraId="5AB8E38E" w14:textId="2038931D" w:rsidR="00C11DE9" w:rsidRDefault="00C11DE9" w:rsidP="001366F6">
      <w:pPr>
        <w:pStyle w:val="TOCEntry"/>
      </w:pPr>
      <w:r>
        <w:rPr>
          <w:noProof/>
        </w:rPr>
        <w:drawing>
          <wp:inline distT="0" distB="0" distL="0" distR="0" wp14:anchorId="3570952E" wp14:editId="6C4C37A8">
            <wp:extent cx="6126480" cy="58864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 L22.png"/>
                    <pic:cNvPicPr/>
                  </pic:nvPicPr>
                  <pic:blipFill>
                    <a:blip r:embed="rId19">
                      <a:extLst>
                        <a:ext uri="{28A0092B-C50C-407E-A947-70E740481C1C}">
                          <a14:useLocalDpi xmlns:a14="http://schemas.microsoft.com/office/drawing/2010/main" val="0"/>
                        </a:ext>
                      </a:extLst>
                    </a:blip>
                    <a:stretch>
                      <a:fillRect/>
                    </a:stretch>
                  </pic:blipFill>
                  <pic:spPr>
                    <a:xfrm>
                      <a:off x="0" y="0"/>
                      <a:ext cx="6126480" cy="5886450"/>
                    </a:xfrm>
                    <a:prstGeom prst="rect">
                      <a:avLst/>
                    </a:prstGeom>
                  </pic:spPr>
                </pic:pic>
              </a:graphicData>
            </a:graphic>
          </wp:inline>
        </w:drawing>
      </w:r>
    </w:p>
    <w:p w14:paraId="75683652" w14:textId="77777777" w:rsidR="00C11DE9" w:rsidRDefault="00C11DE9" w:rsidP="001366F6">
      <w:pPr>
        <w:pStyle w:val="TOCEntry"/>
      </w:pPr>
    </w:p>
    <w:p w14:paraId="1B64BE68" w14:textId="77777777" w:rsidR="00C11DE9" w:rsidRDefault="00C11DE9" w:rsidP="001366F6">
      <w:pPr>
        <w:pStyle w:val="TOCEntry"/>
      </w:pPr>
    </w:p>
    <w:p w14:paraId="4E63E830" w14:textId="77777777" w:rsidR="00C11DE9" w:rsidRDefault="00C11DE9" w:rsidP="001366F6">
      <w:pPr>
        <w:pStyle w:val="TOCEntry"/>
      </w:pPr>
    </w:p>
    <w:p w14:paraId="51E011C9" w14:textId="77777777" w:rsidR="00C11DE9" w:rsidRDefault="00C11DE9" w:rsidP="001366F6">
      <w:pPr>
        <w:pStyle w:val="TOCEntry"/>
      </w:pPr>
    </w:p>
    <w:p w14:paraId="411F630F" w14:textId="31D423FF" w:rsidR="00C11DE9" w:rsidRDefault="00C11DE9" w:rsidP="001366F6">
      <w:pPr>
        <w:pStyle w:val="TOCEntry"/>
      </w:pPr>
      <w:r>
        <w:lastRenderedPageBreak/>
        <w:t>LEVEL 2:</w:t>
      </w:r>
    </w:p>
    <w:p w14:paraId="3275C9BA" w14:textId="0AD9A663" w:rsidR="00C11DE9" w:rsidRDefault="00C11DE9" w:rsidP="001366F6">
      <w:pPr>
        <w:pStyle w:val="TOCEntry"/>
      </w:pPr>
      <w:r>
        <w:rPr>
          <w:noProof/>
        </w:rPr>
        <w:drawing>
          <wp:inline distT="0" distB="0" distL="0" distR="0" wp14:anchorId="5AD0D724" wp14:editId="6F9F4B79">
            <wp:extent cx="6126480" cy="602488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L23.png"/>
                    <pic:cNvPicPr/>
                  </pic:nvPicPr>
                  <pic:blipFill>
                    <a:blip r:embed="rId20">
                      <a:extLst>
                        <a:ext uri="{28A0092B-C50C-407E-A947-70E740481C1C}">
                          <a14:useLocalDpi xmlns:a14="http://schemas.microsoft.com/office/drawing/2010/main" val="0"/>
                        </a:ext>
                      </a:extLst>
                    </a:blip>
                    <a:stretch>
                      <a:fillRect/>
                    </a:stretch>
                  </pic:blipFill>
                  <pic:spPr>
                    <a:xfrm>
                      <a:off x="0" y="0"/>
                      <a:ext cx="6126480" cy="6024880"/>
                    </a:xfrm>
                    <a:prstGeom prst="rect">
                      <a:avLst/>
                    </a:prstGeom>
                  </pic:spPr>
                </pic:pic>
              </a:graphicData>
            </a:graphic>
          </wp:inline>
        </w:drawing>
      </w:r>
    </w:p>
    <w:p w14:paraId="46A5E1D0" w14:textId="77777777" w:rsidR="00C11DE9" w:rsidRDefault="00C11DE9" w:rsidP="001366F6">
      <w:pPr>
        <w:pStyle w:val="TOCEntry"/>
      </w:pPr>
    </w:p>
    <w:p w14:paraId="518BD714" w14:textId="77777777" w:rsidR="00C11DE9" w:rsidRDefault="00C11DE9" w:rsidP="001366F6">
      <w:pPr>
        <w:pStyle w:val="TOCEntry"/>
      </w:pPr>
    </w:p>
    <w:p w14:paraId="7B5835E5" w14:textId="77777777" w:rsidR="00C11DE9" w:rsidRDefault="00C11DE9" w:rsidP="001366F6">
      <w:pPr>
        <w:pStyle w:val="TOCEntry"/>
      </w:pPr>
    </w:p>
    <w:p w14:paraId="027E8C69" w14:textId="77777777" w:rsidR="00C11DE9" w:rsidRDefault="00C11DE9" w:rsidP="001366F6">
      <w:pPr>
        <w:pStyle w:val="TOCEntry"/>
      </w:pPr>
    </w:p>
    <w:p w14:paraId="025AAA91" w14:textId="4DD2814B" w:rsidR="00C11DE9" w:rsidRDefault="00C11DE9" w:rsidP="001366F6">
      <w:pPr>
        <w:pStyle w:val="TOCEntry"/>
      </w:pPr>
      <w:r>
        <w:lastRenderedPageBreak/>
        <w:t>LEVEL 2:</w:t>
      </w:r>
    </w:p>
    <w:p w14:paraId="1FB70924" w14:textId="6462AB6C" w:rsidR="00C11DE9" w:rsidRDefault="00C11DE9" w:rsidP="001366F6">
      <w:pPr>
        <w:pStyle w:val="TOCEntry"/>
      </w:pPr>
      <w:r>
        <w:rPr>
          <w:noProof/>
        </w:rPr>
        <w:drawing>
          <wp:inline distT="0" distB="0" distL="0" distR="0" wp14:anchorId="38573902" wp14:editId="5E79CC9A">
            <wp:extent cx="6126480" cy="5560060"/>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L24.png"/>
                    <pic:cNvPicPr/>
                  </pic:nvPicPr>
                  <pic:blipFill>
                    <a:blip r:embed="rId21">
                      <a:extLst>
                        <a:ext uri="{28A0092B-C50C-407E-A947-70E740481C1C}">
                          <a14:useLocalDpi xmlns:a14="http://schemas.microsoft.com/office/drawing/2010/main" val="0"/>
                        </a:ext>
                      </a:extLst>
                    </a:blip>
                    <a:stretch>
                      <a:fillRect/>
                    </a:stretch>
                  </pic:blipFill>
                  <pic:spPr>
                    <a:xfrm>
                      <a:off x="0" y="0"/>
                      <a:ext cx="6126480" cy="5560060"/>
                    </a:xfrm>
                    <a:prstGeom prst="rect">
                      <a:avLst/>
                    </a:prstGeom>
                  </pic:spPr>
                </pic:pic>
              </a:graphicData>
            </a:graphic>
          </wp:inline>
        </w:drawing>
      </w:r>
    </w:p>
    <w:p w14:paraId="1B160503" w14:textId="77777777" w:rsidR="00C11DE9" w:rsidRDefault="00C11DE9" w:rsidP="001366F6">
      <w:pPr>
        <w:pStyle w:val="TOCEntry"/>
      </w:pPr>
    </w:p>
    <w:p w14:paraId="2448F5B0" w14:textId="77777777" w:rsidR="00C11DE9" w:rsidRDefault="00C11DE9" w:rsidP="001366F6">
      <w:pPr>
        <w:pStyle w:val="TOCEntry"/>
      </w:pPr>
    </w:p>
    <w:p w14:paraId="6D7A5373" w14:textId="77777777" w:rsidR="00C11DE9" w:rsidRDefault="00C11DE9" w:rsidP="001366F6">
      <w:pPr>
        <w:pStyle w:val="TOCEntry"/>
      </w:pPr>
    </w:p>
    <w:p w14:paraId="20456B55" w14:textId="77777777" w:rsidR="00C11DE9" w:rsidRDefault="00C11DE9" w:rsidP="001366F6">
      <w:pPr>
        <w:pStyle w:val="TOCEntry"/>
      </w:pPr>
    </w:p>
    <w:p w14:paraId="29BF5675" w14:textId="77777777" w:rsidR="00C11DE9" w:rsidRDefault="00C11DE9" w:rsidP="001366F6">
      <w:pPr>
        <w:pStyle w:val="TOCEntry"/>
      </w:pPr>
    </w:p>
    <w:p w14:paraId="2BC13DA2" w14:textId="6A35E4F7" w:rsidR="00C11DE9" w:rsidRDefault="00C11DE9" w:rsidP="001366F6">
      <w:pPr>
        <w:pStyle w:val="TOCEntry"/>
      </w:pPr>
      <w:r>
        <w:lastRenderedPageBreak/>
        <w:t>LEVEL 2:</w:t>
      </w:r>
    </w:p>
    <w:p w14:paraId="309DCEF1" w14:textId="1F7DE7A6" w:rsidR="00C11DE9" w:rsidRDefault="00C11DE9" w:rsidP="001366F6">
      <w:pPr>
        <w:pStyle w:val="TOCEntry"/>
      </w:pPr>
      <w:r>
        <w:rPr>
          <w:noProof/>
        </w:rPr>
        <w:drawing>
          <wp:inline distT="0" distB="0" distL="0" distR="0" wp14:anchorId="3C2C92F0" wp14:editId="1BAC963E">
            <wp:extent cx="6126480" cy="3519805"/>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L25.png"/>
                    <pic:cNvPicPr/>
                  </pic:nvPicPr>
                  <pic:blipFill>
                    <a:blip r:embed="rId22">
                      <a:extLst>
                        <a:ext uri="{28A0092B-C50C-407E-A947-70E740481C1C}">
                          <a14:useLocalDpi xmlns:a14="http://schemas.microsoft.com/office/drawing/2010/main" val="0"/>
                        </a:ext>
                      </a:extLst>
                    </a:blip>
                    <a:stretch>
                      <a:fillRect/>
                    </a:stretch>
                  </pic:blipFill>
                  <pic:spPr>
                    <a:xfrm>
                      <a:off x="0" y="0"/>
                      <a:ext cx="6126480" cy="3519805"/>
                    </a:xfrm>
                    <a:prstGeom prst="rect">
                      <a:avLst/>
                    </a:prstGeom>
                  </pic:spPr>
                </pic:pic>
              </a:graphicData>
            </a:graphic>
          </wp:inline>
        </w:drawing>
      </w:r>
    </w:p>
    <w:p w14:paraId="2C710AE0" w14:textId="77777777" w:rsidR="00275FE6" w:rsidRDefault="00275FE6" w:rsidP="001366F6">
      <w:pPr>
        <w:pStyle w:val="TOCEntry"/>
      </w:pPr>
    </w:p>
    <w:p w14:paraId="2C98186E" w14:textId="77777777" w:rsidR="00275FE6" w:rsidRDefault="00275FE6" w:rsidP="001366F6">
      <w:pPr>
        <w:pStyle w:val="TOCEntry"/>
      </w:pPr>
    </w:p>
    <w:p w14:paraId="051E3CF1" w14:textId="77777777" w:rsidR="00275FE6" w:rsidRDefault="00275FE6" w:rsidP="001366F6">
      <w:pPr>
        <w:pStyle w:val="TOCEntry"/>
      </w:pPr>
    </w:p>
    <w:p w14:paraId="54E1B256" w14:textId="77777777" w:rsidR="00275FE6" w:rsidRDefault="00275FE6" w:rsidP="001366F6">
      <w:pPr>
        <w:pStyle w:val="TOCEntry"/>
      </w:pPr>
    </w:p>
    <w:p w14:paraId="5A63D34C" w14:textId="77777777" w:rsidR="00275FE6" w:rsidRDefault="00275FE6" w:rsidP="001366F6">
      <w:pPr>
        <w:pStyle w:val="TOCEntry"/>
      </w:pPr>
    </w:p>
    <w:p w14:paraId="272FBE46" w14:textId="77777777" w:rsidR="00275FE6" w:rsidRDefault="00275FE6" w:rsidP="001366F6">
      <w:pPr>
        <w:pStyle w:val="TOCEntry"/>
      </w:pPr>
    </w:p>
    <w:p w14:paraId="2DEAC100" w14:textId="77777777" w:rsidR="00275FE6" w:rsidRDefault="00275FE6" w:rsidP="001366F6">
      <w:pPr>
        <w:pStyle w:val="TOCEntry"/>
      </w:pPr>
    </w:p>
    <w:p w14:paraId="31EDFE06" w14:textId="77777777" w:rsidR="00275FE6" w:rsidRDefault="00275FE6" w:rsidP="001366F6">
      <w:pPr>
        <w:pStyle w:val="TOCEntry"/>
      </w:pPr>
    </w:p>
    <w:p w14:paraId="60DB22EC" w14:textId="77777777" w:rsidR="00275FE6" w:rsidRDefault="00275FE6" w:rsidP="001366F6">
      <w:pPr>
        <w:pStyle w:val="TOCEntry"/>
      </w:pPr>
    </w:p>
    <w:p w14:paraId="58656A23" w14:textId="77777777" w:rsidR="00275FE6" w:rsidRDefault="00275FE6" w:rsidP="001366F6">
      <w:pPr>
        <w:pStyle w:val="TOCEntry"/>
      </w:pPr>
    </w:p>
    <w:p w14:paraId="22BB7373" w14:textId="45A5B8AD" w:rsidR="00275FE6" w:rsidRDefault="00275FE6" w:rsidP="001366F6">
      <w:pPr>
        <w:pStyle w:val="TOCEntry"/>
      </w:pPr>
      <w:r>
        <w:lastRenderedPageBreak/>
        <w:t>STRUCTURED CHART:</w:t>
      </w:r>
    </w:p>
    <w:p w14:paraId="14A31110" w14:textId="77B66A52" w:rsidR="00275FE6" w:rsidRDefault="00275FE6" w:rsidP="001366F6">
      <w:pPr>
        <w:pStyle w:val="TOCEntry"/>
      </w:pPr>
      <w:r>
        <w:rPr>
          <w:noProof/>
        </w:rPr>
        <w:drawing>
          <wp:inline distT="0" distB="0" distL="0" distR="0" wp14:anchorId="2C19D595" wp14:editId="24F4CA3E">
            <wp:extent cx="6126480" cy="5065395"/>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ructured Chart.png"/>
                    <pic:cNvPicPr/>
                  </pic:nvPicPr>
                  <pic:blipFill>
                    <a:blip r:embed="rId23">
                      <a:extLst>
                        <a:ext uri="{28A0092B-C50C-407E-A947-70E740481C1C}">
                          <a14:useLocalDpi xmlns:a14="http://schemas.microsoft.com/office/drawing/2010/main" val="0"/>
                        </a:ext>
                      </a:extLst>
                    </a:blip>
                    <a:stretch>
                      <a:fillRect/>
                    </a:stretch>
                  </pic:blipFill>
                  <pic:spPr>
                    <a:xfrm>
                      <a:off x="0" y="0"/>
                      <a:ext cx="6126480" cy="5065395"/>
                    </a:xfrm>
                    <a:prstGeom prst="rect">
                      <a:avLst/>
                    </a:prstGeom>
                  </pic:spPr>
                </pic:pic>
              </a:graphicData>
            </a:graphic>
          </wp:inline>
        </w:drawing>
      </w:r>
    </w:p>
    <w:p w14:paraId="3239D999" w14:textId="4DFA9F3B" w:rsidR="001366F6" w:rsidRDefault="001366F6" w:rsidP="001366F6">
      <w:pPr>
        <w:pStyle w:val="TOCEntry"/>
      </w:pPr>
      <w:r>
        <w:t>Appendix C: To be Determined List</w:t>
      </w:r>
      <w:bookmarkEnd w:id="63"/>
      <w:bookmarkEnd w:id="64"/>
    </w:p>
    <w:p w14:paraId="705D8C02" w14:textId="77777777" w:rsidR="001366F6" w:rsidRDefault="001366F6" w:rsidP="001366F6">
      <w:pPr>
        <w:pStyle w:val="template"/>
      </w:pPr>
      <w:r>
        <w:t>&lt;Collect a numbered list of the TBD (to be determined) references that remain in the SRS so they can be tracked to closure.&gt;</w:t>
      </w:r>
    </w:p>
    <w:p w14:paraId="4B415A05" w14:textId="47B87FAF" w:rsidR="00FC4737" w:rsidRDefault="00FC4737"/>
    <w:sectPr w:rsidR="00FC4737">
      <w:headerReference w:type="default" r:id="rId2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7F841" w14:textId="77777777" w:rsidR="00520752" w:rsidRDefault="00520752" w:rsidP="00C11DE9">
      <w:pPr>
        <w:spacing w:line="240" w:lineRule="auto"/>
      </w:pPr>
      <w:r>
        <w:separator/>
      </w:r>
    </w:p>
  </w:endnote>
  <w:endnote w:type="continuationSeparator" w:id="0">
    <w:p w14:paraId="3373750B" w14:textId="77777777" w:rsidR="00520752" w:rsidRDefault="00520752" w:rsidP="00C11D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1293A" w14:textId="77777777" w:rsidR="008A4AF6" w:rsidRDefault="008A4AF6">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E28AE" w14:textId="77777777" w:rsidR="008A4AF6" w:rsidRDefault="008A4A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58A66" w14:textId="77777777" w:rsidR="00520752" w:rsidRDefault="00520752" w:rsidP="00C11DE9">
      <w:pPr>
        <w:spacing w:line="240" w:lineRule="auto"/>
      </w:pPr>
      <w:r>
        <w:separator/>
      </w:r>
    </w:p>
  </w:footnote>
  <w:footnote w:type="continuationSeparator" w:id="0">
    <w:p w14:paraId="129A2696" w14:textId="77777777" w:rsidR="00520752" w:rsidRDefault="00520752" w:rsidP="00C11D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3ED2C" w14:textId="77777777" w:rsidR="008A4AF6" w:rsidRDefault="008A4AF6">
    <w:pPr>
      <w:pStyle w:val="Header"/>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0AB17" w14:textId="77777777" w:rsidR="008A4AF6" w:rsidRDefault="008A4AF6">
    <w:pPr>
      <w:pStyle w:val="Header"/>
      <w:tabs>
        <w:tab w:val="clear" w:pos="9360"/>
        <w:tab w:val="right" w:pos="9630"/>
      </w:tabs>
    </w:pPr>
    <w:r>
      <w:t>Software</w:t>
    </w:r>
    <w:r>
      <w:rPr>
        <w:sz w:val="24"/>
      </w:rPr>
      <w:t xml:space="preserve"> </w:t>
    </w:r>
    <w:r>
      <w:t>Requirements Specification for &lt;On-spot accident reporting system&gt;</w:t>
    </w:r>
    <w:r>
      <w:tab/>
      <w:t xml:space="preserve">Page </w:t>
    </w:r>
    <w:r>
      <w:fldChar w:fldCharType="begin"/>
    </w:r>
    <w:r>
      <w:instrText xml:space="preserve"> PAGE  \* MERGEFORMAT </w:instrText>
    </w:r>
    <w:r>
      <w:fldChar w:fldCharType="separate"/>
    </w:r>
    <w:r>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4811961"/>
    <w:multiLevelType w:val="hybridMultilevel"/>
    <w:tmpl w:val="AFE46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E272AE"/>
    <w:multiLevelType w:val="hybridMultilevel"/>
    <w:tmpl w:val="BAE21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8419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1AD32D0"/>
    <w:multiLevelType w:val="multilevel"/>
    <w:tmpl w:val="383A5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6F6"/>
    <w:rsid w:val="001366F6"/>
    <w:rsid w:val="00275FE6"/>
    <w:rsid w:val="00415653"/>
    <w:rsid w:val="00520752"/>
    <w:rsid w:val="0066091B"/>
    <w:rsid w:val="00772E8D"/>
    <w:rsid w:val="008A4AF6"/>
    <w:rsid w:val="00C073E1"/>
    <w:rsid w:val="00C11DE9"/>
    <w:rsid w:val="00D719DF"/>
    <w:rsid w:val="00F67172"/>
    <w:rsid w:val="00FC4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1AA81"/>
  <w15:chartTrackingRefBased/>
  <w15:docId w15:val="{EFADDDDF-D970-49CB-B255-F4569A9B8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366F6"/>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1366F6"/>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1366F6"/>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1366F6"/>
    <w:pPr>
      <w:numPr>
        <w:ilvl w:val="2"/>
        <w:numId w:val="1"/>
      </w:numPr>
      <w:spacing w:before="240" w:after="240"/>
      <w:outlineLvl w:val="2"/>
    </w:pPr>
    <w:rPr>
      <w:b/>
    </w:rPr>
  </w:style>
  <w:style w:type="paragraph" w:styleId="Heading4">
    <w:name w:val="heading 4"/>
    <w:basedOn w:val="Normal"/>
    <w:next w:val="Normal"/>
    <w:link w:val="Heading4Char"/>
    <w:qFormat/>
    <w:rsid w:val="001366F6"/>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1366F6"/>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1366F6"/>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1366F6"/>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1366F6"/>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1366F6"/>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366F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1366F6"/>
    <w:rPr>
      <w:rFonts w:ascii="Times" w:eastAsia="Times New Roman" w:hAnsi="Times" w:cs="Times New Roman"/>
      <w:b/>
      <w:sz w:val="28"/>
      <w:szCs w:val="20"/>
    </w:rPr>
  </w:style>
  <w:style w:type="character" w:customStyle="1" w:styleId="Heading3Char">
    <w:name w:val="Heading 3 Char"/>
    <w:basedOn w:val="DefaultParagraphFont"/>
    <w:link w:val="Heading3"/>
    <w:rsid w:val="001366F6"/>
    <w:rPr>
      <w:rFonts w:ascii="Times" w:eastAsia="Times New Roman" w:hAnsi="Times" w:cs="Times New Roman"/>
      <w:b/>
      <w:sz w:val="24"/>
      <w:szCs w:val="20"/>
    </w:rPr>
  </w:style>
  <w:style w:type="character" w:customStyle="1" w:styleId="Heading4Char">
    <w:name w:val="Heading 4 Char"/>
    <w:basedOn w:val="DefaultParagraphFont"/>
    <w:link w:val="Heading4"/>
    <w:rsid w:val="001366F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1366F6"/>
    <w:rPr>
      <w:rFonts w:ascii="Arial" w:eastAsia="Times New Roman" w:hAnsi="Arial" w:cs="Times New Roman"/>
      <w:szCs w:val="20"/>
    </w:rPr>
  </w:style>
  <w:style w:type="character" w:customStyle="1" w:styleId="Heading6Char">
    <w:name w:val="Heading 6 Char"/>
    <w:basedOn w:val="DefaultParagraphFont"/>
    <w:link w:val="Heading6"/>
    <w:rsid w:val="001366F6"/>
    <w:rPr>
      <w:rFonts w:ascii="Arial" w:eastAsia="Times New Roman" w:hAnsi="Arial" w:cs="Times New Roman"/>
      <w:i/>
      <w:szCs w:val="20"/>
    </w:rPr>
  </w:style>
  <w:style w:type="character" w:customStyle="1" w:styleId="Heading7Char">
    <w:name w:val="Heading 7 Char"/>
    <w:basedOn w:val="DefaultParagraphFont"/>
    <w:link w:val="Heading7"/>
    <w:rsid w:val="001366F6"/>
    <w:rPr>
      <w:rFonts w:ascii="Arial" w:eastAsia="Times New Roman" w:hAnsi="Arial" w:cs="Times New Roman"/>
      <w:sz w:val="20"/>
      <w:szCs w:val="20"/>
    </w:rPr>
  </w:style>
  <w:style w:type="character" w:customStyle="1" w:styleId="Heading8Char">
    <w:name w:val="Heading 8 Char"/>
    <w:basedOn w:val="DefaultParagraphFont"/>
    <w:link w:val="Heading8"/>
    <w:rsid w:val="001366F6"/>
    <w:rPr>
      <w:rFonts w:ascii="Arial" w:eastAsia="Times New Roman" w:hAnsi="Arial" w:cs="Times New Roman"/>
      <w:i/>
      <w:sz w:val="20"/>
      <w:szCs w:val="20"/>
    </w:rPr>
  </w:style>
  <w:style w:type="character" w:customStyle="1" w:styleId="Heading9Char">
    <w:name w:val="Heading 9 Char"/>
    <w:basedOn w:val="DefaultParagraphFont"/>
    <w:link w:val="Heading9"/>
    <w:rsid w:val="001366F6"/>
    <w:rPr>
      <w:rFonts w:ascii="Arial" w:eastAsia="Times New Roman" w:hAnsi="Arial" w:cs="Times New Roman"/>
      <w:i/>
      <w:sz w:val="18"/>
      <w:szCs w:val="20"/>
    </w:rPr>
  </w:style>
  <w:style w:type="paragraph" w:styleId="Footer">
    <w:name w:val="footer"/>
    <w:basedOn w:val="Normal"/>
    <w:link w:val="FooterChar"/>
    <w:rsid w:val="001366F6"/>
    <w:pPr>
      <w:tabs>
        <w:tab w:val="center" w:pos="4680"/>
        <w:tab w:val="right" w:pos="9360"/>
      </w:tabs>
    </w:pPr>
    <w:rPr>
      <w:b/>
      <w:i/>
      <w:sz w:val="20"/>
    </w:rPr>
  </w:style>
  <w:style w:type="character" w:customStyle="1" w:styleId="FooterChar">
    <w:name w:val="Footer Char"/>
    <w:basedOn w:val="DefaultParagraphFont"/>
    <w:link w:val="Footer"/>
    <w:rsid w:val="001366F6"/>
    <w:rPr>
      <w:rFonts w:ascii="Times" w:eastAsia="Times New Roman" w:hAnsi="Times" w:cs="Times New Roman"/>
      <w:b/>
      <w:i/>
      <w:sz w:val="20"/>
      <w:szCs w:val="20"/>
    </w:rPr>
  </w:style>
  <w:style w:type="paragraph" w:styleId="Header">
    <w:name w:val="header"/>
    <w:basedOn w:val="Normal"/>
    <w:link w:val="HeaderChar"/>
    <w:rsid w:val="001366F6"/>
    <w:pPr>
      <w:tabs>
        <w:tab w:val="center" w:pos="4680"/>
        <w:tab w:val="right" w:pos="9360"/>
      </w:tabs>
    </w:pPr>
    <w:rPr>
      <w:b/>
      <w:i/>
      <w:sz w:val="20"/>
    </w:rPr>
  </w:style>
  <w:style w:type="character" w:customStyle="1" w:styleId="HeaderChar">
    <w:name w:val="Header Char"/>
    <w:basedOn w:val="DefaultParagraphFont"/>
    <w:link w:val="Header"/>
    <w:rsid w:val="001366F6"/>
    <w:rPr>
      <w:rFonts w:ascii="Times" w:eastAsia="Times New Roman" w:hAnsi="Times" w:cs="Times New Roman"/>
      <w:b/>
      <w:i/>
      <w:sz w:val="20"/>
      <w:szCs w:val="20"/>
    </w:rPr>
  </w:style>
  <w:style w:type="paragraph" w:styleId="TOC1">
    <w:name w:val="toc 1"/>
    <w:basedOn w:val="Normal"/>
    <w:next w:val="Normal"/>
    <w:semiHidden/>
    <w:rsid w:val="001366F6"/>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rsid w:val="001366F6"/>
    <w:pPr>
      <w:tabs>
        <w:tab w:val="right" w:leader="dot" w:pos="9360"/>
      </w:tabs>
      <w:spacing w:line="220" w:lineRule="exact"/>
      <w:ind w:left="270"/>
      <w:jc w:val="both"/>
    </w:pPr>
    <w:rPr>
      <w:sz w:val="22"/>
    </w:rPr>
  </w:style>
  <w:style w:type="paragraph" w:customStyle="1" w:styleId="level4">
    <w:name w:val="level 4"/>
    <w:basedOn w:val="Normal"/>
    <w:rsid w:val="001366F6"/>
    <w:pPr>
      <w:spacing w:before="120" w:after="120"/>
      <w:ind w:left="634"/>
    </w:pPr>
  </w:style>
  <w:style w:type="paragraph" w:styleId="Title">
    <w:name w:val="Title"/>
    <w:basedOn w:val="Normal"/>
    <w:link w:val="TitleChar"/>
    <w:qFormat/>
    <w:rsid w:val="001366F6"/>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1366F6"/>
    <w:rPr>
      <w:rFonts w:ascii="Arial" w:eastAsia="Times New Roman" w:hAnsi="Arial" w:cs="Times New Roman"/>
      <w:b/>
      <w:kern w:val="28"/>
      <w:sz w:val="64"/>
      <w:szCs w:val="20"/>
    </w:rPr>
  </w:style>
  <w:style w:type="paragraph" w:customStyle="1" w:styleId="TOCEntry">
    <w:name w:val="TOCEntry"/>
    <w:basedOn w:val="Normal"/>
    <w:rsid w:val="001366F6"/>
    <w:pPr>
      <w:keepNext/>
      <w:keepLines/>
      <w:spacing w:before="120" w:after="240" w:line="240" w:lineRule="atLeast"/>
    </w:pPr>
    <w:rPr>
      <w:b/>
      <w:sz w:val="36"/>
    </w:rPr>
  </w:style>
  <w:style w:type="paragraph" w:customStyle="1" w:styleId="template">
    <w:name w:val="template"/>
    <w:basedOn w:val="Normal"/>
    <w:rsid w:val="001366F6"/>
    <w:rPr>
      <w:rFonts w:ascii="Arial" w:hAnsi="Arial"/>
      <w:i/>
      <w:sz w:val="22"/>
    </w:rPr>
  </w:style>
  <w:style w:type="paragraph" w:customStyle="1" w:styleId="level3text">
    <w:name w:val="level 3 text"/>
    <w:basedOn w:val="Normal"/>
    <w:rsid w:val="001366F6"/>
    <w:pPr>
      <w:spacing w:line="220" w:lineRule="exact"/>
      <w:ind w:left="1350" w:hanging="716"/>
    </w:pPr>
    <w:rPr>
      <w:rFonts w:ascii="Arial" w:hAnsi="Arial"/>
      <w:i/>
      <w:sz w:val="22"/>
    </w:rPr>
  </w:style>
  <w:style w:type="paragraph" w:customStyle="1" w:styleId="requirement">
    <w:name w:val="requirement"/>
    <w:basedOn w:val="level4"/>
    <w:rsid w:val="001366F6"/>
    <w:pPr>
      <w:spacing w:before="0" w:after="0"/>
      <w:ind w:left="2348" w:hanging="994"/>
    </w:pPr>
    <w:rPr>
      <w:rFonts w:ascii="Times New Roman" w:hAnsi="Times New Roman"/>
    </w:rPr>
  </w:style>
  <w:style w:type="paragraph" w:customStyle="1" w:styleId="ByLine">
    <w:name w:val="ByLine"/>
    <w:basedOn w:val="Title"/>
    <w:rsid w:val="001366F6"/>
    <w:rPr>
      <w:sz w:val="28"/>
    </w:rPr>
  </w:style>
  <w:style w:type="paragraph" w:customStyle="1" w:styleId="ChangeHistoryTitle">
    <w:name w:val="ChangeHistory Title"/>
    <w:basedOn w:val="Normal"/>
    <w:rsid w:val="001366F6"/>
    <w:pPr>
      <w:keepNext/>
      <w:spacing w:before="60" w:after="60" w:line="240" w:lineRule="auto"/>
      <w:jc w:val="center"/>
    </w:pPr>
    <w:rPr>
      <w:rFonts w:ascii="Arial" w:hAnsi="Arial"/>
      <w:b/>
      <w:sz w:val="36"/>
    </w:rPr>
  </w:style>
  <w:style w:type="paragraph" w:customStyle="1" w:styleId="line">
    <w:name w:val="line"/>
    <w:basedOn w:val="Title"/>
    <w:rsid w:val="001366F6"/>
    <w:pPr>
      <w:pBdr>
        <w:top w:val="single" w:sz="36" w:space="1" w:color="auto"/>
      </w:pBdr>
      <w:spacing w:after="0"/>
    </w:pPr>
    <w:rPr>
      <w:sz w:val="40"/>
    </w:rPr>
  </w:style>
  <w:style w:type="character" w:styleId="Hyperlink">
    <w:name w:val="Hyperlink"/>
    <w:uiPriority w:val="99"/>
    <w:unhideWhenUsed/>
    <w:rsid w:val="001366F6"/>
    <w:rPr>
      <w:color w:val="0000FF"/>
      <w:u w:val="single"/>
    </w:rPr>
  </w:style>
  <w:style w:type="paragraph" w:styleId="ListParagraph">
    <w:name w:val="List Paragraph"/>
    <w:basedOn w:val="Normal"/>
    <w:uiPriority w:val="34"/>
    <w:qFormat/>
    <w:rsid w:val="001366F6"/>
    <w:pPr>
      <w:spacing w:after="160" w:line="259" w:lineRule="auto"/>
      <w:ind w:left="720"/>
      <w:contextualSpacing/>
    </w:pPr>
    <w:rPr>
      <w:rFonts w:asciiTheme="minorHAnsi" w:eastAsiaTheme="minorHAnsi" w:hAnsiTheme="minorHAnsi" w:cstheme="minorBidi"/>
      <w:sz w:val="22"/>
      <w:szCs w:val="22"/>
    </w:rPr>
  </w:style>
  <w:style w:type="table" w:styleId="TableGridLight">
    <w:name w:val="Grid Table Light"/>
    <w:basedOn w:val="TableNormal"/>
    <w:uiPriority w:val="40"/>
    <w:rsid w:val="001366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15179">
      <w:bodyDiv w:val="1"/>
      <w:marLeft w:val="0"/>
      <w:marRight w:val="0"/>
      <w:marTop w:val="0"/>
      <w:marBottom w:val="0"/>
      <w:divBdr>
        <w:top w:val="none" w:sz="0" w:space="0" w:color="auto"/>
        <w:left w:val="none" w:sz="0" w:space="0" w:color="auto"/>
        <w:bottom w:val="none" w:sz="0" w:space="0" w:color="auto"/>
        <w:right w:val="none" w:sz="0" w:space="0" w:color="auto"/>
      </w:divBdr>
    </w:div>
    <w:div w:id="1749499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standards.ieee.org/standard/830-1998.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28</Pages>
  <Words>3351</Words>
  <Characters>19105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Bhujade</dc:creator>
  <cp:keywords/>
  <dc:description/>
  <cp:lastModifiedBy>Vaibhav Bhujade</cp:lastModifiedBy>
  <cp:revision>4</cp:revision>
  <cp:lastPrinted>2019-09-29T16:34:00Z</cp:lastPrinted>
  <dcterms:created xsi:type="dcterms:W3CDTF">2019-09-29T14:17:00Z</dcterms:created>
  <dcterms:modified xsi:type="dcterms:W3CDTF">2019-09-29T16:59:00Z</dcterms:modified>
</cp:coreProperties>
</file>