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induction-coil-run-procedure"/>
    <w:p>
      <w:pPr>
        <w:pStyle w:val="Heading1"/>
      </w:pPr>
      <w:r>
        <w:t xml:space="preserve">Induction Coil — Run Procedure</w:t>
      </w:r>
    </w:p>
    <w:p>
      <w:pPr>
        <w:pStyle w:val="FirstParagraph"/>
      </w:pPr>
      <w:r>
        <w:t xml:space="preserve">This covers building, flashing, and safely running the induction coil control</w:t>
      </w:r>
      <w:r>
        <w:t xml:space="preserve"> </w:t>
      </w:r>
      <w:r>
        <w:t xml:space="preserve">(PWM + deadtime + button-driven heating + safety cutoffs). It’s a companion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(the general self-test flow) and</w:t>
      </w:r>
      <w:r>
        <w:t xml:space="preserve"> </w:t>
      </w:r>
      <w:r>
        <w:rPr>
          <w:rStyle w:val="VerbatimChar"/>
        </w:rPr>
        <w:t xml:space="preserve">docs/protocol.md</w:t>
      </w:r>
      <w:r>
        <w:t xml:space="preserve"> </w:t>
      </w:r>
      <w:r>
        <w:t xml:space="preserve">(the</w:t>
      </w:r>
      <w:r>
        <w:t xml:space="preserve"> </w:t>
      </w:r>
      <w:r>
        <w:t xml:space="preserve">UART wire format) — this one is specifically about the coil/heating feature.</w:t>
      </w:r>
    </w:p>
    <w:bookmarkStart w:id="9" w:name="build-flash-ccs"/>
    <w:p>
      <w:pPr>
        <w:pStyle w:val="Heading2"/>
      </w:pPr>
      <w:r>
        <w:t xml:space="preserve">1. Build &amp; Flash (CCS)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Driverlib Empty CPU1 Example CCS Project</w:t>
      </w:r>
      <w:r>
        <w:t xml:space="preserve"> </w:t>
      </w:r>
      <w:r>
        <w:t xml:space="preserve">in Code Composer Studio.</w:t>
      </w:r>
    </w:p>
    <w:p>
      <w:pPr>
        <w:pStyle w:val="Compact"/>
        <w:numPr>
          <w:ilvl w:val="0"/>
          <w:numId w:val="1001"/>
        </w:numPr>
      </w:pPr>
      <w:r>
        <w:t xml:space="preserve">Clean the project.</w:t>
      </w:r>
    </w:p>
    <w:p>
      <w:pPr>
        <w:pStyle w:val="Compact"/>
        <w:numPr>
          <w:ilvl w:val="0"/>
          <w:numId w:val="1001"/>
        </w:numPr>
      </w:pPr>
      <w:r>
        <w:t xml:space="preserve">Build. Check the build</w:t>
      </w:r>
      <w:r>
        <w:t xml:space="preserve"> </w:t>
      </w:r>
      <w:r>
        <w:rPr>
          <w:b/>
          <w:bCs/>
        </w:rPr>
        <w:t xml:space="preserve">Output</w:t>
      </w:r>
      <w:r>
        <w:t xml:space="preserve">/Console for</w:t>
      </w:r>
      <w:r>
        <w:t xml:space="preserve"> </w:t>
      </w:r>
      <w:r>
        <w:rPr>
          <w:rStyle w:val="VerbatimChar"/>
        </w:rPr>
        <w:t xml:space="preserve">Finished building target: "...out"</w:t>
      </w:r>
      <w:r>
        <w:t xml:space="preserve"> </w:t>
      </w:r>
      <w:r>
        <w:t xml:space="preserve">with no compile/link errors — trust that over the Problems tab,</w:t>
      </w:r>
      <w:r>
        <w:t xml:space="preserve"> </w:t>
      </w:r>
      <w:r>
        <w:t xml:space="preserve">which can show unrelated false positives.</w:t>
      </w:r>
    </w:p>
    <w:p>
      <w:pPr>
        <w:pStyle w:val="Compact"/>
        <w:numPr>
          <w:ilvl w:val="0"/>
          <w:numId w:val="1001"/>
        </w:numPr>
      </w:pPr>
      <w:r>
        <w:t xml:space="preserve">Debug (flashes the board, opens a debug session — paused, not running yet).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(▶ / F8). This step is easy to miss — without it the</w:t>
      </w:r>
      <w:r>
        <w:t xml:space="preserve"> </w:t>
      </w:r>
      <w:r>
        <w:t xml:space="preserve">program is loaded but not actually executing.</w:t>
      </w:r>
    </w:p>
    <w:bookmarkEnd w:id="9"/>
    <w:bookmarkStart w:id="10" w:name="boot-sequence-what-to-expect"/>
    <w:p>
      <w:pPr>
        <w:pStyle w:val="Heading2"/>
      </w:pPr>
      <w:r>
        <w:t xml:space="preserve">2. Boot sequence — what to expect</w:t>
      </w:r>
    </w:p>
    <w:p>
      <w:pPr>
        <w:pStyle w:val="Compact"/>
        <w:numPr>
          <w:ilvl w:val="0"/>
          <w:numId w:val="1002"/>
        </w:numPr>
      </w:pPr>
      <w:r>
        <w:t xml:space="preserve">The board runs a</w:t>
      </w:r>
      <w:r>
        <w:t xml:space="preserve"> </w:t>
      </w:r>
      <w:r>
        <w:rPr>
          <w:b/>
          <w:bCs/>
        </w:rPr>
        <w:t xml:space="preserve">current-sensor calibration sweep</w:t>
      </w:r>
      <w:r>
        <w:t xml:space="preserve"> </w:t>
      </w:r>
      <w:r>
        <w:t xml:space="preserve">on boot, before</w:t>
      </w:r>
      <w:r>
        <w:t xml:space="preserve"> </w:t>
      </w:r>
      <w:r>
        <w:t xml:space="preserve">anything else is armed. This can take up to</w:t>
      </w:r>
      <w:r>
        <w:t xml:space="preserve"> </w:t>
      </w:r>
      <w:r>
        <w:rPr>
          <w:b/>
          <w:bCs/>
        </w:rPr>
        <w:t xml:space="preserve">~1 minute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press any button during this time</w:t>
      </w:r>
      <w:r>
        <w:t xml:space="preserve"> </w:t>
      </w:r>
      <w:r>
        <w:t xml:space="preserve">— nothing is listening yet.</w:t>
      </w:r>
    </w:p>
    <w:p>
      <w:pPr>
        <w:pStyle w:val="Compact"/>
        <w:numPr>
          <w:ilvl w:val="0"/>
          <w:numId w:val="1002"/>
        </w:numPr>
      </w:pPr>
      <w:r>
        <w:t xml:space="preserve">The board signals it’s actually ready two ways, at the same moment:</w:t>
      </w:r>
    </w:p>
    <w:p>
      <w:pPr>
        <w:pStyle w:val="Compact"/>
        <w:numPr>
          <w:ilvl w:val="1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long buzzer tick (~200ms)</w:t>
      </w:r>
      <w:r>
        <w:t xml:space="preserve"> </w:t>
      </w:r>
      <w:r>
        <w:t xml:space="preserve">— audible, no screen needed.</w:t>
      </w:r>
    </w:p>
    <w:p>
      <w:pPr>
        <w:pStyle w:val="Compact"/>
        <w:numPr>
          <w:ilvl w:val="1"/>
          <w:numId w:val="1003"/>
        </w:numPr>
      </w:pPr>
      <w:r>
        <w:t xml:space="preserve">The text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sent over UART (visible in the GUI’s status bar as</w:t>
      </w:r>
      <w:r>
        <w:t xml:space="preserve"> </w:t>
      </w:r>
      <w:r>
        <w:t xml:space="preserve">“Board ready”</w:t>
      </w:r>
      <w:r>
        <w:t xml:space="preserve">, or in the Debug Console — see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Wait for one of these before touching any button.</w:t>
      </w:r>
      <w:r>
        <w:t xml:space="preserve"> </w:t>
      </w:r>
      <w:r>
        <w:t xml:space="preserve">This is the #1 cause</w:t>
      </w:r>
      <w:r>
        <w:t xml:space="preserve"> </w:t>
      </w:r>
      <w:r>
        <w:t xml:space="preserve">of</w:t>
      </w:r>
      <w:r>
        <w:t xml:space="preserve"> </w:t>
      </w:r>
      <w:r>
        <w:t xml:space="preserve">“I pressed the button and nothing happened.”</w:t>
      </w:r>
    </w:p>
    <w:bookmarkEnd w:id="10"/>
    <w:bookmarkStart w:id="11" w:name="connecting-the-gui"/>
    <w:p>
      <w:pPr>
        <w:pStyle w:val="Heading2"/>
      </w:pPr>
      <w:r>
        <w:t xml:space="preserve">3. Connecting the GUI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cd gui-app &amp;&amp; python3 app.py</w:t>
      </w:r>
    </w:p>
    <w:p>
      <w:pPr>
        <w:pStyle w:val="Compact"/>
        <w:numPr>
          <w:ilvl w:val="0"/>
          <w:numId w:val="1004"/>
        </w:numPr>
      </w:pPr>
      <w:r>
        <w:t xml:space="preserve">Select the board’s serial port, click</w:t>
      </w:r>
      <w:r>
        <w:t xml:space="preserve">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Wait for the status bar to read</w:t>
      </w:r>
      <w:r>
        <w:t xml:space="preserve"> </w:t>
      </w:r>
      <w:r>
        <w:rPr>
          <w:b/>
          <w:bCs/>
        </w:rPr>
        <w:t xml:space="preserve">“Board ready.”</w:t>
      </w:r>
    </w:p>
    <w:bookmarkEnd w:id="11"/>
    <w:bookmarkStart w:id="12" w:name="button-behavior"/>
    <w:p>
      <w:pPr>
        <w:pStyle w:val="Heading2"/>
      </w:pPr>
      <w:r>
        <w:t xml:space="preserve">4. Button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ButtonLOW / ButtonMEDIUM / ButtonHIGH</w:t>
            </w:r>
          </w:p>
        </w:tc>
        <w:tc>
          <w:tcPr/>
          <w:p>
            <w:pPr>
              <w:pStyle w:val="Compact"/>
            </w:pPr>
            <w:r>
              <w:t xml:space="preserve">Starts heating at that mode —</w:t>
            </w:r>
            <w:r>
              <w:t xml:space="preserve"> </w:t>
            </w:r>
            <w:r>
              <w:rPr>
                <w:b/>
                <w:bCs/>
              </w:rPr>
              <w:t xml:space="preserve">only works if heating is currently OFF</w:t>
            </w:r>
            <w:r>
              <w:t xml:space="preserve">. Also closes the DC bus contactor (relay) as part of the same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Stops</w:t>
            </w:r>
            <w:r>
              <w:t xml:space="preserve"> </w:t>
            </w:r>
            <w:r>
              <w:t xml:space="preserve">heating (from HEATING or an ERROR state) and opens the contactor.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start heating — pressing it while OFF does nothing.</w:t>
            </w:r>
          </w:p>
        </w:tc>
      </w:tr>
    </w:tbl>
    <w:p>
      <w:pPr>
        <w:pStyle w:val="BodyText"/>
      </w:pPr>
      <w:r>
        <w:t xml:space="preserve">Two audible signals confirm what happened on any press: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 tick (10ms, buzzer)</w:t>
      </w:r>
      <w:r>
        <w:t xml:space="preserve"> </w:t>
      </w:r>
      <w:r>
        <w:t xml:space="preserve">— fires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genuine press, whether or</w:t>
      </w:r>
      <w:r>
        <w:t xml:space="preserve"> </w:t>
      </w:r>
      <w:r>
        <w:t xml:space="preserve">not it actually changed anything. This confirms firmware saw the press.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Click (relay)</w:t>
      </w:r>
      <w:r>
        <w:t xml:space="preserve"> </w:t>
      </w:r>
      <w:r>
        <w:t xml:space="preserve">— fires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when the contactor actually opens/closes,</w:t>
      </w:r>
      <w:r>
        <w:t xml:space="preserve"> </w:t>
      </w:r>
      <w:r>
        <w:t xml:space="preserve">i.e. only on a real start/stop transition.</w:t>
      </w:r>
    </w:p>
    <w:p>
      <w:pPr>
        <w:pStyle w:val="FirstParagraph"/>
      </w:pPr>
      <w:r>
        <w:rPr>
          <w:b/>
          <w:bCs/>
        </w:rPr>
        <w:t xml:space="preserve">Reading the combination:</w:t>
      </w:r>
      <w:r>
        <w:t xml:space="preserve"> </w:t>
      </w:r>
      <w:r>
        <w:t xml:space="preserve">- Tick + click → button worked, heating state actually changed.</w:t>
      </w:r>
      <w:r>
        <w:t xml:space="preserve"> </w:t>
      </w:r>
      <w:r>
        <w:t xml:space="preserve">- Tick, no click → firmware saw the press but refused it (see Diagnostics</w:t>
      </w:r>
      <w:r>
        <w:t xml:space="preserve"> </w:t>
      </w:r>
      <w:r>
        <w:t xml:space="preserve">below for why — most likely calibration or already-in-that-state).</w:t>
      </w:r>
      <w:r>
        <w:t xml:space="preserve"> </w:t>
      </w:r>
      <w:r>
        <w:t xml:space="preserve">- No tick at all → firmware never saw the press (board not ready yet, or a</w:t>
      </w:r>
      <w:r>
        <w:t xml:space="preserve"> </w:t>
      </w:r>
      <w:r>
        <w:t xml:space="preserve">wiring/GPIO issue — not a logic problem).</w:t>
      </w:r>
    </w:p>
    <w:bookmarkEnd w:id="12"/>
    <w:bookmarkStart w:id="13" w:name="safety-behavior"/>
    <w:p>
      <w:pPr>
        <w:pStyle w:val="Heading2"/>
      </w:pPr>
      <w:r>
        <w:t xml:space="preserve">5. Safety behavior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Deadtime</w:t>
      </w:r>
      <w:r>
        <w:t xml:space="preserve">: 100ns gap enforced by the PWM hardware itself between the two</w:t>
      </w:r>
      <w:r>
        <w:t xml:space="preserve"> </w:t>
      </w:r>
      <w:r>
        <w:t xml:space="preserve">switch outputs, on every switching edge, always active — not something</w:t>
      </w:r>
      <w:r>
        <w:t xml:space="preserve"> </w:t>
      </w:r>
      <w:r>
        <w:t xml:space="preserve">that can be accidentally skipped or turned off in normal operation.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PWM</w:t>
      </w:r>
      <w:r>
        <w:t xml:space="preserve">: fixed 45kHz, ~50% duty cycle. No frequency/resonance tracking</w:t>
      </w:r>
      <w:r>
        <w:t xml:space="preserve"> </w:t>
      </w:r>
      <w:r>
        <w:t xml:space="preserve">(</w:t>
      </w:r>
      <w:r>
        <w:t xml:space="preserve">“angle finding”</w:t>
      </w:r>
      <w:r>
        <w:t xml:space="preserve">) — deliberately not implemented, per team direction (see</w:t>
      </w:r>
      <w:r>
        <w:t xml:space="preserve"> </w:t>
      </w:r>
      <w:r>
        <w:t xml:space="preserve">§6 below).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30-minute auto-shutoff</w:t>
      </w:r>
      <w:r>
        <w:t xml:space="preserve">: heating force-stops on its own after 30 minutes</w:t>
      </w:r>
      <w:r>
        <w:t xml:space="preserve"> </w:t>
      </w:r>
      <w:r>
        <w:t xml:space="preserve">even if nobody presses anything.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Over-current trip</w:t>
      </w:r>
      <w:r>
        <w:t xml:space="preserve">: a hardware comparator (CMPSS) trip is polled every</w:t>
      </w:r>
      <w:r>
        <w:t xml:space="preserve"> </w:t>
      </w:r>
      <w:r>
        <w:t xml:space="preserve">1ms while heating. On trip, heating force-stops, the contactor opens, and</w:t>
      </w:r>
      <w:r>
        <w:t xml:space="preserve"> </w:t>
      </w:r>
      <w:r>
        <w:t xml:space="preserve">the board enters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state that only clears via ButtonON.</w:t>
      </w:r>
    </w:p>
    <w:bookmarkEnd w:id="13"/>
    <w:bookmarkStart w:id="14" w:name="diagnostics-debug-console"/>
    <w:p>
      <w:pPr>
        <w:pStyle w:val="Heading2"/>
      </w:pPr>
      <w:r>
        <w:t xml:space="preserve">6. Diagnostics — Debug Console</w:t>
      </w:r>
    </w:p>
    <w:p>
      <w:pPr>
        <w:pStyle w:val="FirstParagraph"/>
      </w:pPr>
      <w:r>
        <w:t xml:space="preserve">The GUI has a</w:t>
      </w:r>
      <w:r>
        <w:t xml:space="preserve"> </w:t>
      </w:r>
      <w:r>
        <w:rPr>
          <w:b/>
          <w:bCs/>
        </w:rPr>
        <w:t xml:space="preserve">Debug Console</w:t>
      </w:r>
      <w:r>
        <w:t xml:space="preserve"> </w:t>
      </w:r>
      <w:r>
        <w:t xml:space="preserve">box at the bottom (text field + Send button,</w:t>
      </w:r>
      <w:r>
        <w:t xml:space="preserve"> </w:t>
      </w:r>
      <w:r>
        <w:t xml:space="preserve">with a log underneath). No separate terminal app needed.</w:t>
      </w:r>
    </w:p>
    <w:p>
      <w:pPr>
        <w:pStyle w:val="Compact"/>
        <w:numPr>
          <w:ilvl w:val="0"/>
          <w:numId w:val="100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COIL_STATUS</w:t>
      </w:r>
      <w:r>
        <w:t xml:space="preserve">, press Enter → returns current state (OFF / HEATING /</w:t>
      </w:r>
      <w:r>
        <w:t xml:space="preserve"> </w:t>
      </w:r>
      <w:r>
        <w:t xml:space="preserve">ERROR), heat mode, the calibrated current-sensor value, and whether that</w:t>
      </w:r>
      <w:r>
        <w:t xml:space="preserve"> </w:t>
      </w:r>
      <w:r>
        <w:t xml:space="preserve">calibration is VALID or INVALID.</w:t>
      </w:r>
    </w:p>
    <w:p>
      <w:pPr>
        <w:pStyle w:val="Compact"/>
        <w:numPr>
          <w:ilvl w:val="0"/>
          <w:numId w:val="100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BUTTON_STATUS</w:t>
      </w:r>
      <w:r>
        <w:t xml:space="preserve">, press Enter → returns how many genuine presses</w:t>
      </w:r>
      <w:r>
        <w:t xml:space="preserve"> </w:t>
      </w:r>
      <w:r>
        <w:t xml:space="preserve">firmware has counted per button since boot. Press a button, query again,</w:t>
      </w:r>
      <w:r>
        <w:t xml:space="preserve"> </w:t>
      </w:r>
      <w:r>
        <w:t xml:space="preserve">compare the count — confirms whether the press was actually detected.</w:t>
      </w:r>
    </w:p>
    <w:bookmarkEnd w:id="14"/>
    <w:bookmarkStart w:id="15" w:name="whats-intentionally-not-included-and-why"/>
    <w:p>
      <w:pPr>
        <w:pStyle w:val="Heading2"/>
      </w:pPr>
      <w:r>
        <w:t xml:space="preserve">7. What’s intentionally NOT included (and why)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Angle-finding</w:t>
      </w:r>
      <w:r>
        <w:t xml:space="preserve"> </w:t>
      </w:r>
      <w:r>
        <w:t xml:space="preserve">(dynamic frequency/phase tracking to chase resonance) —</w:t>
      </w:r>
      <w:r>
        <w:t xml:space="preserve"> </w:t>
      </w:r>
      <w:r>
        <w:t xml:space="preserve">skipped per team direction. Heat mode (LOW/MEDIUM/HIGH) is tracked for</w:t>
      </w:r>
      <w:r>
        <w:t xml:space="preserve"> </w:t>
      </w:r>
      <w:r>
        <w:t xml:space="preserve">reporting but doesn’t currently change the switching frequency, since that</w:t>
      </w:r>
      <w:r>
        <w:t xml:space="preserve"> </w:t>
      </w:r>
      <w:r>
        <w:t xml:space="preserve">differentiation only ever came from the angle-finding logic being skipped.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RMS/peak current estimation</w:t>
      </w:r>
      <w:r>
        <w:t xml:space="preserve"> </w:t>
      </w:r>
      <w:r>
        <w:t xml:space="preserve">(the original reference design’s</w:t>
      </w:r>
      <w:r>
        <w:t xml:space="preserve"> </w:t>
      </w:r>
      <w:r>
        <w:t xml:space="preserve">DMA + ADC sine-capture pipeline) — not ported; this project’s over-current</w:t>
      </w:r>
      <w:r>
        <w:t xml:space="preserve"> </w:t>
      </w:r>
      <w:r>
        <w:t xml:space="preserve">protection is comparator-trip-based only (see §5), which is real</w:t>
      </w:r>
      <w:r>
        <w:t xml:space="preserve"> </w:t>
      </w:r>
      <w:r>
        <w:t xml:space="preserve">protection but a different mechanism, not a drop-in equivalent.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HMI status messages / a separate debug UART frame protocol</w:t>
      </w:r>
      <w:r>
        <w:t xml:space="preserve"> </w:t>
      </w:r>
      <w:r>
        <w:t xml:space="preserve">— not</w:t>
      </w:r>
      <w:r>
        <w:t xml:space="preserve"> </w:t>
      </w:r>
      <w:r>
        <w:t xml:space="preserve">applicable to this test fixture, which uses its own existing self-test</w:t>
      </w:r>
      <w:r>
        <w:t xml:space="preserve"> </w:t>
      </w:r>
      <w:r>
        <w:t xml:space="preserve">UART protocol (</w:t>
      </w:r>
      <w:r>
        <w:rPr>
          <w:rStyle w:val="VerbatimChar"/>
        </w:rPr>
        <w:t xml:space="preserve">docs/protocol.md</w:t>
      </w:r>
      <w:r>
        <w:t xml:space="preserve">) instead.</w:t>
      </w:r>
    </w:p>
    <w:bookmarkEnd w:id="15"/>
    <w:bookmarkStart w:id="16" w:name="quick-checklist"/>
    <w:p>
      <w:pPr>
        <w:pStyle w:val="Heading2"/>
      </w:pPr>
      <w:r>
        <w:t xml:space="preserve">Quick checklist</w:t>
      </w:r>
    </w:p>
    <w:p>
      <w:pPr>
        <w:pStyle w:val="Compact"/>
        <w:numPr>
          <w:ilvl w:val="0"/>
          <w:numId w:val="1009"/>
        </w:numPr>
      </w:pPr>
      <w:r>
        <w:t xml:space="preserve">Clean → Build → Debug →</w:t>
      </w:r>
      <w:r>
        <w:t xml:space="preserve"> </w:t>
      </w:r>
      <w:r>
        <w:rPr>
          <w:b/>
          <w:bCs/>
        </w:rPr>
        <w:t xml:space="preserve">Resume</w:t>
      </w:r>
    </w:p>
    <w:p>
      <w:pPr>
        <w:pStyle w:val="Compact"/>
        <w:numPr>
          <w:ilvl w:val="0"/>
          <w:numId w:val="1010"/>
        </w:numPr>
      </w:pPr>
      <w:r>
        <w:t xml:space="preserve">Wait for the long tick /</w:t>
      </w:r>
      <w:r>
        <w:t xml:space="preserve"> </w:t>
      </w:r>
      <w:r>
        <w:t xml:space="preserve">“Board ready”</w:t>
      </w:r>
      <w:r>
        <w:t xml:space="preserve"> </w:t>
      </w:r>
      <w:r>
        <w:t xml:space="preserve">— not a fixed time estimate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python3 app.py</w:t>
      </w:r>
      <w:r>
        <w:t xml:space="preserve">, Connect</w:t>
      </w:r>
    </w:p>
    <w:p>
      <w:pPr>
        <w:pStyle w:val="Compact"/>
        <w:numPr>
          <w:ilvl w:val="0"/>
          <w:numId w:val="1012"/>
        </w:numPr>
      </w:pPr>
      <w:r>
        <w:t xml:space="preserve">Press a heat button → listen for short tick + relay click</w:t>
      </w:r>
    </w:p>
    <w:p>
      <w:pPr>
        <w:pStyle w:val="Compact"/>
        <w:numPr>
          <w:ilvl w:val="0"/>
          <w:numId w:val="1013"/>
        </w:numPr>
      </w:pPr>
      <w:r>
        <w:t xml:space="preserve">If only a tick, no click → type</w:t>
      </w:r>
      <w:r>
        <w:t xml:space="preserve"> </w:t>
      </w:r>
      <w:r>
        <w:rPr>
          <w:rStyle w:val="VerbatimChar"/>
        </w:rPr>
        <w:t xml:space="preserve">COIL_STATUS</w:t>
      </w:r>
      <w:r>
        <w:t xml:space="preserve"> </w:t>
      </w:r>
      <w:r>
        <w:t xml:space="preserve">in Debug Console, check why</w:t>
      </w:r>
    </w:p>
    <w:p>
      <w:pPr>
        <w:pStyle w:val="Compact"/>
        <w:numPr>
          <w:ilvl w:val="0"/>
          <w:numId w:val="1014"/>
        </w:numPr>
      </w:pPr>
      <w:r>
        <w:t xml:space="preserve">Press ButtonON to stop → listen for short tick + relay click (opens)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2026-08-25T13:19:50Z</dcterms:created>
  <dcterms:modified xsi:type="dcterms:W3CDTF">2026-08-25T13:19:50Z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