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https://leetcode.com/problems/letter-combinations-of-a-phone-number/submissions/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https://www.geeksforgeeks.org/count-pairs-in-a-sorted-array-whose-product-is-less-than-k/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a set of nonnegative distinct integers, and a value K, find out number of subsets of the given set with sum divisible by K using exactly M integer elements of array.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 can be done using 3 state dp.l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dp[i][j][k] = number of subset till i index using j number of elements in current subset and k as current modulo.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long solve (int i,int j,int k)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if(j==M)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return k==0;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if(i==n)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if(dp[i][j][k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]!=-1)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return dp[i][j][k];</w:t>
        <w:tab/>
        <w:t xml:space="preserve">return dp[i][j][k] = solve(i+1,j,k) + solve(i+1,j+1,(k+a[i])%K);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etter-combinations-of-a-phone-number/submissions/" TargetMode="External"/><Relationship Id="rId7" Type="http://schemas.openxmlformats.org/officeDocument/2006/relationships/hyperlink" Target="https://www.geeksforgeeks.org/count-pairs-in-a-sorted-array-whose-product-is-less-than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