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n6d6qreex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VeriHarvest Frontend (Web &amp; Mobile App)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Frontend Developer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React-based UI for Consumer App, Regulatory &amp; Supplier Dashboards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os5jivp7c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1.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React.js frontend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enables: ✅ </w:t>
      </w:r>
      <w:r w:rsidDel="00000000" w:rsidR="00000000" w:rsidRPr="00000000">
        <w:rPr>
          <w:b w:val="1"/>
          <w:rtl w:val="0"/>
        </w:rPr>
        <w:t xml:space="preserve">Consumers</w:t>
      </w:r>
      <w:r w:rsidDel="00000000" w:rsidR="00000000" w:rsidRPr="00000000">
        <w:rPr>
          <w:rtl w:val="0"/>
        </w:rPr>
        <w:t xml:space="preserve"> to verify food authenticity by entering a </w:t>
      </w:r>
      <w:r w:rsidDel="00000000" w:rsidR="00000000" w:rsidRPr="00000000">
        <w:rPr>
          <w:b w:val="1"/>
          <w:rtl w:val="0"/>
        </w:rPr>
        <w:t xml:space="preserve">Batch ID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Regulators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monitor compliance &amp; flagged batches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to track shipment &amp; real-time sensor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0xq2fz1cw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📌 2. How to Run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7ifr6z7sj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Prerequisites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Install </w:t>
      </w:r>
      <w:r w:rsidDel="00000000" w:rsidR="00000000" w:rsidRPr="00000000">
        <w:rPr>
          <w:b w:val="1"/>
          <w:rtl w:val="0"/>
        </w:rPr>
        <w:t xml:space="preserve">Node.js &amp; npm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Install dependencies: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npx create-react-app veriharvest-frontend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veriharvest-frontend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npm install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content with the code provided.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Start the frontend server: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npm start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4mshywxt9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📌 3. Testing Frontend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a </w:t>
      </w:r>
      <w:r w:rsidDel="00000000" w:rsidR="00000000" w:rsidRPr="00000000">
        <w:rPr>
          <w:b w:val="1"/>
          <w:rtl w:val="0"/>
        </w:rPr>
        <w:t xml:space="preserve">valid Batch ID</w:t>
      </w:r>
      <w:r w:rsidDel="00000000" w:rsidR="00000000" w:rsidRPr="00000000">
        <w:rPr>
          <w:rtl w:val="0"/>
        </w:rPr>
        <w:t xml:space="preserve"> (from the blockchain/backend) and check food details.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API calls fetch correct data from </w:t>
      </w:r>
      <w:r w:rsidDel="00000000" w:rsidR="00000000" w:rsidRPr="00000000">
        <w:rPr>
          <w:b w:val="1"/>
          <w:rtl w:val="0"/>
        </w:rPr>
        <w:t xml:space="preserve">FastAPI 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UI elements for </w:t>
      </w:r>
      <w:r w:rsidDel="00000000" w:rsidR="00000000" w:rsidRPr="00000000">
        <w:rPr>
          <w:b w:val="1"/>
          <w:rtl w:val="0"/>
        </w:rPr>
        <w:t xml:space="preserve">mobile responsiveness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