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DATA SCIENCE MINOR PROJECT REPORT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PROJECT REPORT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/>
      </w:pPr>
      <w: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56680" cy="2351405"/>
            <wp:effectExtent l="0" t="0" r="0" b="0"/>
            <wp:wrapSquare wrapText="largest"/>
            <wp:docPr id="1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34" r="-13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680" cy="235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(Project Semester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January-April 2026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)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i/>
          <w:iCs/>
          <w:sz w:val="32"/>
          <w:szCs w:val="32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2"/>
          <w:szCs w:val="32"/>
          <w:lang w:val="en-IN" w:eastAsia="en-IN"/>
        </w:rPr>
        <w:t>AIR_QUALITY ANALYSIS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i/>
          <w:iCs/>
          <w:sz w:val="32"/>
          <w:szCs w:val="32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2"/>
          <w:szCs w:val="32"/>
          <w:lang w:val="en-IN" w:eastAsia="en-IN"/>
        </w:rPr>
        <w:t>USING POWER BI</w:t>
      </w:r>
    </w:p>
    <w:p>
      <w:pPr>
        <w:pStyle w:val="Normal"/>
        <w:suppressAutoHyphens w:val="false"/>
        <w:autoSpaceDE w:val="false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Submitted by</w:t>
      </w:r>
    </w:p>
    <w:p>
      <w:pPr>
        <w:pStyle w:val="Normal"/>
        <w:suppressAutoHyphens w:val="false"/>
        <w:autoSpaceDE w:val="false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ab/>
        <w:tab/>
        <w:tab/>
        <w:tab/>
        <w:tab/>
        <w:t>Vaibhav Kr. Mishra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lang w:val="en-IN" w:eastAsia="en-IN"/>
        </w:rPr>
        <w:t>12407300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Program-132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Section: 224WQ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Course Code: INT 3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75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Under the Guidance of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Dr. Mrinalini Rana (22138)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Discipline of CSE/IT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Lovely School of Computer Science and Engineering</w:t>
      </w:r>
    </w:p>
    <w:p>
      <w:pPr>
        <w:pStyle w:val="Normal"/>
        <w:suppressAutoHyphens w:val="false"/>
        <w:autoSpaceD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Lovely Professional University, Phagwara</w:t>
      </w:r>
    </w:p>
    <w:p>
      <w:pPr>
        <w:pStyle w:val="Normal"/>
        <w:spacing w:lineRule="auto" w:line="360"/>
        <w:ind w:start="720" w:end="737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CERTIFICATE</w:t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This is to certify that </w:t>
      </w:r>
      <w:r>
        <w:rPr>
          <w:rFonts w:cs="Times New Roman" w:ascii="Times New Roman" w:hAnsi="Times New Roman"/>
          <w:sz w:val="24"/>
          <w:szCs w:val="24"/>
          <w:u w:val="single"/>
        </w:rPr>
        <w:t>Vaibhav Kr. Mishra</w:t>
      </w:r>
      <w:r>
        <w:rPr>
          <w:rFonts w:cs="Times New Roman" w:ascii="Times New Roman" w:hAnsi="Times New Roman"/>
          <w:sz w:val="24"/>
          <w:szCs w:val="24"/>
        </w:rPr>
        <w:t xml:space="preserve"> bearing Registration no.</w:t>
      </w:r>
      <w:r>
        <w:rPr>
          <w:rFonts w:cs="Times New Roman" w:ascii="Times New Roman" w:hAnsi="Times New Roman"/>
          <w:sz w:val="24"/>
          <w:szCs w:val="24"/>
          <w:u w:val="single"/>
        </w:rPr>
        <w:t>12407300</w:t>
      </w:r>
      <w:r>
        <w:rPr>
          <w:rFonts w:cs="Times New Roman" w:ascii="Times New Roman" w:hAnsi="Times New Roman"/>
          <w:sz w:val="24"/>
          <w:szCs w:val="24"/>
        </w:rPr>
        <w:t xml:space="preserve"> has completed I</w:t>
      </w:r>
      <w:r>
        <w:rPr>
          <w:rFonts w:cs="Times New Roman" w:ascii="Times New Roman" w:hAnsi="Times New Roman"/>
          <w:sz w:val="24"/>
          <w:szCs w:val="24"/>
          <w:u w:val="single"/>
        </w:rPr>
        <w:t>NT 3</w:t>
      </w:r>
      <w:r>
        <w:rPr>
          <w:rFonts w:cs="Times New Roman" w:ascii="Times New Roman" w:hAnsi="Times New Roman"/>
          <w:sz w:val="24"/>
          <w:szCs w:val="24"/>
          <w:u w:val="single"/>
        </w:rPr>
        <w:t>75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project titled,</w:t>
      </w:r>
      <w:r>
        <w:rPr>
          <w:rFonts w:cs="Times New Roman" w:ascii="Times New Roman" w:hAnsi="Times New Roman"/>
          <w:sz w:val="24"/>
          <w:szCs w:val="24"/>
        </w:rPr>
        <w:t>India Auto Market Analytics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u w:val="single"/>
          <w:lang w:val="en-IN" w:eastAsia="en-IN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under my guidance and supervision. To the best of my knowledge, the present work is the result of his/her original development, effort and study.</w:t>
        <w:tab/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360"/>
        <w:ind w:start="720" w:end="737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Signature and Name of the Supervisor</w:t>
      </w:r>
    </w:p>
    <w:p>
      <w:pPr>
        <w:pStyle w:val="NoSpacing"/>
        <w:spacing w:lineRule="auto" w:line="360"/>
        <w:ind w:start="720" w:end="737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Designation of the Supervisor</w:t>
      </w:r>
    </w:p>
    <w:p>
      <w:pPr>
        <w:pStyle w:val="NoSpacing"/>
        <w:spacing w:lineRule="auto" w:line="360"/>
        <w:ind w:start="720" w:end="737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School Of Computer Science and Engineering</w:t>
      </w:r>
    </w:p>
    <w:p>
      <w:pPr>
        <w:pStyle w:val="NoSpacing"/>
        <w:spacing w:lineRule="auto" w:line="360"/>
        <w:ind w:start="720" w:end="73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Lovely Professional University</w:t>
      </w:r>
    </w:p>
    <w:p>
      <w:pPr>
        <w:pStyle w:val="NoSpacing"/>
        <w:spacing w:lineRule="auto" w:line="360"/>
        <w:ind w:start="720" w:end="73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Phagwara, Punjab. </w:t>
      </w:r>
    </w:p>
    <w:p>
      <w:pPr>
        <w:pStyle w:val="NoSpacing"/>
        <w:spacing w:lineRule="auto" w:line="360"/>
        <w:ind w:start="720" w:end="73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Date: 19/04/2026</w:t>
      </w:r>
    </w:p>
    <w:p>
      <w:pPr>
        <w:pStyle w:val="NoSpacing"/>
        <w:spacing w:lineRule="auto" w:line="360"/>
        <w:ind w:start="720" w:end="73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DECLARATION</w:t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I, .Vaibhav Kr. Mishra  student of B.Tech. CSE (P132) under CSE/IT Discipline at, Lovely Professional University, Punjab, hereby declare that all the information furnished in this project report is based on my own intensive work and is genuine.</w:t>
      </w:r>
    </w:p>
    <w:p>
      <w:pPr>
        <w:pStyle w:val="Normal"/>
        <w:spacing w:lineRule="auto" w:line="360"/>
        <w:ind w:start="720" w:end="737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  <w:t xml:space="preserve"> </w:t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6120" w:leader="none"/>
        </w:tabs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Date:              19/04/2026                   </w:t>
        <w:tab/>
        <w:tab/>
        <w:t xml:space="preserve">Signature                                                                          </w:t>
      </w:r>
    </w:p>
    <w:p>
      <w:pPr>
        <w:pStyle w:val="Normal"/>
        <w:tabs>
          <w:tab w:val="clear" w:pos="720"/>
          <w:tab w:val="left" w:pos="6120" w:leader="none"/>
        </w:tabs>
        <w:spacing w:lineRule="auto" w:line="360"/>
        <w:ind w:start="720" w:end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Registration No. 12407300                                    Vaibhav Kr. Mish</w:t>
      </w:r>
      <w:r>
        <w:rPr>
          <w:rFonts w:cs="Times New Roman" w:ascii="Times New Roman" w:hAnsi="Times New Roman"/>
          <w:sz w:val="24"/>
          <w:szCs w:val="24"/>
        </w:rPr>
        <w:t>a</w:t>
      </w:r>
      <w:r>
        <w:rPr>
          <w:rFonts w:cs="Times New Roman" w:ascii="Times New Roman" w:hAnsi="Times New Roman"/>
          <w:sz w:val="24"/>
          <w:szCs w:val="24"/>
        </w:rPr>
        <w:t>r</w:t>
        <w:tab/>
        <w:tab/>
        <w:tab/>
        <w:tab/>
        <w:tab/>
        <w:tab/>
        <w:tab/>
        <w:t xml:space="preserve"> 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ab/>
        <w:tab/>
        <w:tab/>
        <w:tab/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lang w:val="en-IN" w:eastAsia="en-IN"/>
        </w:rPr>
        <w:t xml:space="preserve">                                                        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  <w:lang w:val="en-IN" w:eastAsia="en-IN"/>
        </w:rPr>
        <w:t>ACKNOWLEDGEMENT</w:t>
      </w:r>
    </w:p>
    <w:p>
      <w:pPr>
        <w:pStyle w:val="Normal"/>
        <w:spacing w:lineRule="auto" w:line="360" w:before="0" w:after="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I would like to express my sincere gratitude to my faculty mentor for their guidance and support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throughout this project. I also thank Lovely Professional University for providing the resources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required to complete this project successfully.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</w:r>
    </w:p>
    <w:p>
      <w:pPr>
        <w:pStyle w:val="Normal"/>
        <w:spacing w:lineRule="auto" w:line="360" w:before="0" w:after="0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sz w:val="24"/>
          <w:szCs w:val="24"/>
        </w:rPr>
      </w:pPr>
      <w:r>
        <w:rPr>
          <w:sz w:val="24"/>
          <w:szCs w:val="24"/>
        </w:rPr>
        <w:t>Table of Contents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 Introduction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 Source of Dataset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3. Exploratory Data Analysis (EDA)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4. Analysis on Dataset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4.1 Brand Market Overview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4.2 Brand Model Breakdown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4.3 Engine CC vs Mileage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4.4 Service Cost Trends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4.5 Value for Money Index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4.6 Mileage Prediction (SLR)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5. Conclusion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6. Future Scope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7. References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sz w:val="24"/>
          <w:szCs w:val="24"/>
        </w:rPr>
      </w:pPr>
      <w:r>
        <w:rPr>
          <w:sz w:val="24"/>
          <w:szCs w:val="24"/>
        </w:rPr>
        <w:t>1. Introduction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The Indian automobile industry is one of the largest in the world. India is currently the third-largest automobile market globally by volume. The four-wheeler segment has seen remarkable growth over the past decade driven by rising disposable incomes, urbanization, and improved road infrastructure.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This project aims to analyze the Indian car market through a data-driven approach. We built an interactive dashboard using Python and Streamlit that performs six distinct analytical modules on a comprehensive dataset of 10,000 car listings.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1.1 Objectives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Perform thorough EDA on the Indian car market dataset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Identify brand positioning and market share patterns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Analyze the relationship between engine displacement and fuel efficiency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Track maintenance cost trends across model years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Develop a custom Value-for-Money index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Build a predictive model using Simple Linear Regression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1.2 Tools and Technologies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Tool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Python 3.13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Core language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Pandas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Data manipulation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NumPy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Numerical computations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Matplotlib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Charts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Seaborn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Statistical visualization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SciPy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Hypothesis testing &amp; regression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Streamlit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Interactive dashboard</w:t>
            </w:r>
          </w:p>
        </w:tc>
      </w:tr>
    </w:tbl>
    <w:p>
      <w:pPr>
        <w:pStyle w:val="Heading2"/>
        <w:rPr>
          <w:rFonts w:ascii="Consolas" w:hAnsi="Consolas"/>
        </w:rPr>
      </w:pPr>
      <w:r>
        <w:rPr>
          <w:sz w:val="24"/>
          <w:szCs w:val="24"/>
        </w:rPr>
      </w:r>
    </w:p>
    <w:p>
      <w:pPr>
        <w:pStyle w:val="Normal"/>
        <w:rPr>
          <w:rFonts w:ascii="Consolas" w:hAnsi="Consolas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sz w:val="24"/>
          <w:szCs w:val="24"/>
        </w:rPr>
      </w:pPr>
      <w:r>
        <w:rPr>
          <w:sz w:val="24"/>
          <w:szCs w:val="24"/>
        </w:rPr>
        <w:t>2. Source of Dataset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2.1 Dataset Overview</w:t>
      </w:r>
    </w:p>
    <w:p>
      <w:pPr>
        <w:pStyle w:val="Normal"/>
        <w:rPr/>
      </w:pPr>
      <w:r>
        <w:rPr>
          <w:b w:val="false"/>
          <w:sz w:val="24"/>
          <w:szCs w:val="24"/>
        </w:rPr>
        <w:t>The dataset contains 10,000 car listings from the Indian automobile market, covering 10 major brands across a 10-year period (2015-2024).</w:t>
        <w:br/>
      </w:r>
      <w:hyperlink r:id="rId3">
        <w:r>
          <w:rPr>
            <w:rStyle w:val="Hyperlink"/>
            <w:b w:val="false"/>
            <w:sz w:val="24"/>
            <w:szCs w:val="24"/>
          </w:rPr>
          <w:t>Link</w:t>
        </w:r>
      </w:hyperlink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2.2 Specifications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Property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Records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10,000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Features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File Format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CSV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 Period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2015 - 2024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Geographic Scope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India</w:t>
            </w:r>
          </w:p>
        </w:tc>
      </w:tr>
    </w:tbl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2.3 Feature Description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Column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Car_ID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int64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Unique ID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Brand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Manufacturer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Car model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Year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int64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Year of manufacture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Fuel_Type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Petrol/Diesel/CNG/Electric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Transmission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Manual/Automatic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Price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float64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Price in INR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Mileage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float64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kmpl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Engine_CC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int64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Engine displacement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Seating_Capacity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int64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Seats (4-7)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Service_Cost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float64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Annual service cost</w:t>
            </w:r>
          </w:p>
        </w:tc>
      </w:tr>
    </w:tbl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2.4 Brands Covered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Brand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Listings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Maruti Suzuki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1,042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Volkswagen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1,034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Hyundai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1,033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Mahindra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1,024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Skoda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1,011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Tata Motors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989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Honda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982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Kia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973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Renault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958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Toyota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954</w:t>
            </w:r>
          </w:p>
        </w:tc>
      </w:tr>
    </w:tbl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2.5 Fuel Type Distribution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Fuel Type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Count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Percentage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CNG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2,588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25.88%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Electric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2,518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25.18%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Diesel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2,468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24.68%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Petrol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2,426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24.26%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sz w:val="24"/>
          <w:szCs w:val="24"/>
        </w:rPr>
      </w:pPr>
      <w:r>
        <w:rPr>
          <w:sz w:val="24"/>
          <w:szCs w:val="24"/>
        </w:rPr>
        <w:t>3. Exploratory Data Analysis (EDA)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Before running statistical tests, we need to understand the data quality and distribution patterns.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3.1 Data Quality - Null Check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We checked for missing values using df.isnull().sum(). The dataset has zero null values across all 11 columns.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70268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0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3.1: Null value check output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3.2 Data Types</w:t>
      </w:r>
      <w:r>
        <w:rPr>
          <w:sz w:val="24"/>
          <w:szCs w:val="24"/>
        </w:rPr>
        <w:t>(Info)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All column types are correctly assigned — 7 numerical and 4 categorical.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75221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2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3.2: Column data types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3.3 Sample Data - head(10)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3814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3.3: First 10 rows of the dataset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3.4 Descriptive Statistics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Using df.describe() to get summary statistics for all numerical columns.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1241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3.4: describe() output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3.5 Distributions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Price and mileage histograms with KDE overlay show roughly uniform distributions.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3205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3.5: Price and Mileage distribution plots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3.6 Correlation Matrix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-13335</wp:posOffset>
            </wp:positionH>
            <wp:positionV relativeFrom="paragraph">
              <wp:posOffset>746125</wp:posOffset>
            </wp:positionV>
            <wp:extent cx="4154170" cy="310261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170" cy="310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sz w:val="24"/>
          <w:szCs w:val="24"/>
        </w:rPr>
        <w:t>All pairwise correlations are extremely weak (|r| &lt; 0.02), showing features are largely independent.</w:t>
        <w:br/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3.6: Correlation heatmap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sz w:val="24"/>
          <w:szCs w:val="24"/>
        </w:rPr>
      </w:pPr>
      <w:r>
        <w:rPr>
          <w:sz w:val="24"/>
          <w:szCs w:val="24"/>
        </w:rPr>
        <w:t>4. Analysis on Dataset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4.1 Analysis 1: Brand Market Overview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i. Introduction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This analysis examines how brands are distributed in terms of listing volume and average pricing.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ii. General Description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We aggregate the dataset by Brand to compute volume and average price per brand.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iii. Requirements and Functions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Functions: df.groupby('Brand').agg(), seaborn.barplot()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iv. Analysis Results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Brand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Volume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Avg Price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Maruti Suzuki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1,042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19.18L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Volkswagen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1,034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19.61L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Hyundai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1,033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19.33L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Mahindra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1,024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19.96L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Skoda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1,011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19.56L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Tata Motors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989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19.16L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Honda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982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19.72L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Kia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973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19.17L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Renault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958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19.51L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Toyota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954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19.40L</w:t>
            </w:r>
          </w:p>
        </w:tc>
      </w:tr>
    </w:tbl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v. Visualization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-15875</wp:posOffset>
            </wp:positionH>
            <wp:positionV relativeFrom="paragraph">
              <wp:posOffset>-122555</wp:posOffset>
            </wp:positionV>
            <wp:extent cx="5486400" cy="604329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4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sz w:val="24"/>
          <w:szCs w:val="24"/>
        </w:rPr>
        <w:t>Figure 4.1: Brand volume distribution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2"/>
        <w:spacing w:before="0" w:after="0"/>
        <w:rPr>
          <w:sz w:val="24"/>
          <w:szCs w:val="24"/>
        </w:rPr>
      </w:pPr>
      <w:r>
        <w:rPr>
          <w:sz w:val="24"/>
          <w:szCs w:val="24"/>
        </w:rPr>
        <w:t>4.2 Analysis 2: Brand Model Breakdown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i. Introduction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This module drills into individual brand portfolios to see how sales are split across models.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ii. General Description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User selects a brand, and we display a pie chart showing the model-wise percentage split.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iii. Requirements and Functions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Functions: df[df['Brand']==selected], Series.value_counts(), matplotlib.pyplot.pie()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Model Share (%) = (Count of Model / Total Brand Count) × 100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iv. Analysis Results &amp; Visualization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Screenshots from all 10 brands: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Figure: Honda Model Split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-55245</wp:posOffset>
            </wp:positionH>
            <wp:positionV relativeFrom="paragraph">
              <wp:posOffset>-47625</wp:posOffset>
            </wp:positionV>
            <wp:extent cx="5486400" cy="364109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Figure: Hyundai Model Split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665220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Figure: Kia Model Split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-33020</wp:posOffset>
            </wp:positionH>
            <wp:positionV relativeFrom="paragraph">
              <wp:posOffset>69850</wp:posOffset>
            </wp:positionV>
            <wp:extent cx="5140960" cy="307340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960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Figure: Mahindra Model Split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66268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Figure: Maruti Suzuki Model Split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232785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Figure: Skoda Model Split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558540"/>
            <wp:effectExtent l="0" t="0" r="0" b="0"/>
            <wp:wrapSquare wrapText="largest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Figure: Tata Motors Model Split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424555"/>
            <wp:effectExtent l="0" t="0" r="0" b="0"/>
            <wp:wrapSquare wrapText="largest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Figure: Toyota Model Split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552825"/>
            <wp:effectExtent l="0" t="0" r="0" b="0"/>
            <wp:wrapSquare wrapText="largest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Figure: Volkswagen Model Split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347720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4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Figure: Renault Model Split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457575"/>
            <wp:effectExtent l="0" t="0" r="0" b="0"/>
            <wp:wrapSquare wrapText="largest"/>
            <wp:docPr id="1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0"/>
        <w:rPr>
          <w:sz w:val="24"/>
          <w:szCs w:val="24"/>
        </w:rPr>
      </w:pPr>
      <w:r>
        <w:rPr>
          <w:sz w:val="24"/>
          <w:szCs w:val="24"/>
        </w:rPr>
        <w:t>4.3 Analysis 3: Engine CC vs Mileage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i. Introduction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Analyzing the trade-off between engine size (CC) and fuel efficiency (kmpl). Electric vehicles are excluded since they don't have traditional engine displacement.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ii. General Description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We group by Engine_CC and Fuel_Type, computing mean mileage for each combination, then plot a multi-line chart.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iii. Requirements and Functions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Functions: df.groupby(), seaborn.lineplot()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Pearson Correlation: r = Σ(xi-x̄)(yi-ȳ) / √[Σ(xi-x̄)² × Σ(yi-ȳ)²]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iv. Analysis Results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Sample size: 7,482 non-electric cars. The grouped averages show very little variation (~19.8 to 20.3 kmpl).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v. Visualization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985260"/>
            <wp:effectExtent l="0" t="0" r="0" b="0"/>
            <wp:wrapSquare wrapText="largest"/>
            <wp:docPr id="19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4.3: Average mileage by engine CC, grouped by fuel type</w:t>
      </w:r>
    </w:p>
    <w:p>
      <w:pPr>
        <w:pStyle w:val="Heading2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0"/>
        <w:rPr>
          <w:sz w:val="24"/>
          <w:szCs w:val="24"/>
        </w:rPr>
      </w:pPr>
      <w:r>
        <w:rPr>
          <w:sz w:val="24"/>
          <w:szCs w:val="24"/>
        </w:rPr>
        <w:t>4.4 Analysis 4: Service Cost Trends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i. Introduction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Tracking how service costs evolve across model years and across brands.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ii. General Description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We compute mean service cost per year and per brand, then visualize both as line charts.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iii. Requirements and Functions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Functions: seaborn.lineplot(estimator='mean'), seaborn.lineplot(hue='Brand')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iv. Analysis Results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Year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Avg Service Cost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2015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14,971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2016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14,910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2017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14,949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2018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15,080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2019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15,160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2020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14,810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2021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15,293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2022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14,960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2023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14,944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2024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₹</w:t>
            </w: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14,627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Costs remain stable across the decade, fluctuating between ₹14,627 and ₹15,293.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v. Visualization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8255</wp:posOffset>
            </wp:positionH>
            <wp:positionV relativeFrom="paragraph">
              <wp:posOffset>63500</wp:posOffset>
            </wp:positionV>
            <wp:extent cx="5486400" cy="2736215"/>
            <wp:effectExtent l="0" t="0" r="0" b="0"/>
            <wp:wrapSquare wrapText="largest"/>
            <wp:docPr id="20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4.4a: Average service cost by year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38475"/>
            <wp:effectExtent l="0" t="0" r="0" b="0"/>
            <wp:wrapSquare wrapText="largest"/>
            <wp:docPr id="21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4.4b: Year-wise service cost trend by brand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2"/>
        <w:spacing w:before="0" w:after="0"/>
        <w:rPr>
          <w:sz w:val="24"/>
          <w:szCs w:val="24"/>
        </w:rPr>
      </w:pPr>
      <w:r>
        <w:rPr>
          <w:sz w:val="24"/>
          <w:szCs w:val="24"/>
        </w:rPr>
        <w:t>4.5 Analysis 5: Value for Money Index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i. Introduction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We created a custom VFM index to quantify which cars deliver the best performance-to-price ratio.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ii. General Description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A VFM score is computed for every car, then the top 10 are ranked, and brand-wise averages are compared.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iii. Requirements and Functions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VFM Formula: (Mileage / Price in Lakhs) × (Engine_CC / 1000)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Higher score = better value for the buyer.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iv. Analysis Results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Rank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Brand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VFM Score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Kia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EV6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16.50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Renault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Kiger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15.85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Toyota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Camry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15.76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Honda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Jazz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15.31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Hyundai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i20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15.06</w:t>
            </w:r>
          </w:p>
        </w:tc>
      </w:tr>
    </w:tbl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v. Visualization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-102870</wp:posOffset>
            </wp:positionH>
            <wp:positionV relativeFrom="paragraph">
              <wp:posOffset>47625</wp:posOffset>
            </wp:positionV>
            <wp:extent cx="5486400" cy="2908300"/>
            <wp:effectExtent l="0" t="0" r="0" b="0"/>
            <wp:wrapSquare wrapText="largest"/>
            <wp:docPr id="22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4.5a: Top 10 VFM cars data table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13075"/>
            <wp:effectExtent l="0" t="0" r="0" b="0"/>
            <wp:wrapSquare wrapText="largest"/>
            <wp:docPr id="23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4.5b: Top 10 VFM cars horizontal bar chart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36495"/>
            <wp:effectExtent l="0" t="0" r="0" b="0"/>
            <wp:wrapSquare wrapText="largest"/>
            <wp:docPr id="24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4.5c: Average VFM score by brand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2"/>
        <w:spacing w:before="0" w:after="0"/>
        <w:rPr>
          <w:sz w:val="24"/>
          <w:szCs w:val="24"/>
        </w:rPr>
      </w:pPr>
      <w:r>
        <w:rPr>
          <w:sz w:val="24"/>
          <w:szCs w:val="24"/>
        </w:rPr>
        <w:t>4.6 Analysis 6: Mileage Prediction (SLR)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i. Introduction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Simple Linear Regression is used to predict average mileage from engine CC using grouped averages.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ii. General Description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We filter out electric vehicles, group by Engine_CC, compute mean mileage per CC group (7 data points), and fit a regression line.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iii. Requirements and Functions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SLR Model: ŷ = β₀ + β₁x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Where: ŷ = Predicted Mileage, x = Engine_CC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β₁ (slope) = Σ(xi-x̄)(yi-ȳ) / Σ(xi-x̄)²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β₀ (intercept) = ȳ - β₁x̄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Function: scipy.stats.linregress()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iv. Analysis Results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Slope (β₁)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-0.000078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Intercept (β₀)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20.1260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Correlation (r)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-0.2721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R²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0.0740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P-Value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0.5550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Equation: Mileage = -0.000078 × CC + 20.126</w:t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The negative slope confirms bigger engines give less mileage, which is the expected engineering relationship.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v. Visualization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014595"/>
            <wp:effectExtent l="0" t="0" r="0" b="0"/>
            <wp:wrapSquare wrapText="largest"/>
            <wp:docPr id="25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1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b w:val="false"/>
          <w:sz w:val="24"/>
          <w:szCs w:val="24"/>
        </w:rPr>
        <w:t>Figure 4.6: Regression plot - CC vs average mileage with 95% confidence band and interactive predictor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sz w:val="24"/>
          <w:szCs w:val="24"/>
        </w:rPr>
      </w:pPr>
      <w:r>
        <w:rPr>
          <w:sz w:val="24"/>
          <w:szCs w:val="24"/>
        </w:rPr>
        <w:t>5. Conclusion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 The market is well-distributed across 10 major brands, with Maruti Suzuki leading in volume.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 Individual brand analysis reveals varying model concentration levels across manufacturers.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3. The Pearson correlation between Engine_CC and Mileage is weak (r = -0.0077) but directionally correct.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4. Service costs remained stable across 2015-2024, between ₹14,627 and ₹15,293 annually.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5. The VFM index identified the best value cars, with Kia EV6, Renault Kiger, and Toyota Camry topping the list.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6. The SLR model showed the correct negative trend but limited predictive power (R² = 0.074) due to the nature of the dataset.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5.1 Limitations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dataset is synthetic, resulting in near-uniform distributions.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SLR uses only 7 grouped data points.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External factors (brand reputation, safety ratings) are not captured.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VFM formula weights components equally.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sz w:val="24"/>
          <w:szCs w:val="24"/>
        </w:rPr>
      </w:pPr>
      <w:r>
        <w:rPr>
          <w:sz w:val="24"/>
          <w:szCs w:val="24"/>
        </w:rPr>
        <w:t>6. Future Scope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6.1 Data Enhancement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 real scraped data from CarDekho or Cars24.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safety ratings, boot space, warranty period.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Monthly sales data for seasonal analysis.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6.2 Advanced Analytics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Multiple Linear Regression with multiple predictors.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Classification models for value categorization.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K-Means clustering for market segmentation.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6.3 Deployment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Cloud deployment via Streamlit Community Cloud.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Mobile-responsive layout.</w:t>
      </w:r>
    </w:p>
    <w:p>
      <w:pPr>
        <w:pStyle w:val="ListBulle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REST API for the prediction model.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sz w:val="24"/>
          <w:szCs w:val="24"/>
        </w:rPr>
      </w:pPr>
      <w:r>
        <w:rPr>
          <w:sz w:val="24"/>
          <w:szCs w:val="24"/>
        </w:rPr>
        <w:t>7. References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sz w:val="24"/>
          <w:szCs w:val="24"/>
        </w:rPr>
        <w:t>Linkdin: Post</w:t>
        <w:br/>
        <w:t>Github:</w:t>
      </w:r>
      <w:hyperlink r:id="rId28">
        <w:r>
          <w:rPr>
            <w:rStyle w:val="Hyperlink"/>
            <w:sz w:val="24"/>
            <w:szCs w:val="24"/>
          </w:rPr>
          <w:t>https://github.com/VaibhavKrMishr/Indian-Auto-Market-Analytics</w:t>
        </w:r>
      </w:hyperlink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kaggle.com/datasets/ak0212/indian-car-market-dataset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hyperlink" Target="https://github.com/VaibhavKrMishr/Indian-Auto-Market-Analytics" TargetMode="Externa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LibreOffice/26.2.2.2$Linux_X86_64 LibreOffice_project/620$Build-2</Application>
  <AppVersion>15.0000</AppVersion>
  <Pages>30</Pages>
  <Words>1625</Words>
  <Characters>9264</Characters>
  <CharactersWithSpaces>10687</CharactersWithSpaces>
  <Paragraphs>411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2026-04-22T23:17:15Z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