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oppins" w:cs="Poppins" w:eastAsia="Poppins" w:hAnsi="Poppins"/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ASSESSMENT 5</w:t>
      </w:r>
    </w:p>
    <w:p w:rsidR="00000000" w:rsidDel="00000000" w:rsidP="00000000" w:rsidRDefault="00000000" w:rsidRPr="00000000" w14:paraId="00000005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i w:val="1"/>
          <w:sz w:val="38"/>
          <w:szCs w:val="38"/>
          <w:u w:val="single"/>
          <w:rtl w:val="0"/>
        </w:rPr>
        <w:t xml:space="preserve">“EQUI &amp; NON EQUI JOINS, SUB-QUERY, NESTED QUERY”</w:t>
      </w:r>
    </w:p>
    <w:p w:rsidR="00000000" w:rsidDel="00000000" w:rsidP="00000000" w:rsidRDefault="00000000" w:rsidRPr="00000000" w14:paraId="00000007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</w:rPr>
        <w:drawing>
          <wp:inline distB="114300" distT="114300" distL="114300" distR="114300">
            <wp:extent cx="2911564" cy="1550634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564" cy="155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  <w:u w:val="single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0"/>
          <w:szCs w:val="30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0C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Roboto Serif SemiBold" w:cs="Roboto Serif SemiBold" w:eastAsia="Roboto Serif SemiBold" w:hAnsi="Roboto Serif SemiBold"/>
          <w:sz w:val="38"/>
          <w:szCs w:val="3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38"/>
          <w:szCs w:val="38"/>
          <w:rtl w:val="0"/>
        </w:rPr>
        <w:t xml:space="preserve">VAIBHAV PATIDAR</w:t>
      </w:r>
    </w:p>
    <w:p w:rsidR="00000000" w:rsidDel="00000000" w:rsidP="00000000" w:rsidRDefault="00000000" w:rsidRPr="00000000" w14:paraId="0000000E">
      <w:pPr>
        <w:jc w:val="center"/>
        <w:rPr>
          <w:rFonts w:ascii="Roboto Serif SemiBold" w:cs="Roboto Serif SemiBold" w:eastAsia="Roboto Serif SemiBold" w:hAnsi="Roboto Serif SemiBold"/>
          <w:sz w:val="28"/>
          <w:szCs w:val="28"/>
        </w:rPr>
      </w:pPr>
      <w:r w:rsidDel="00000000" w:rsidR="00000000" w:rsidRPr="00000000">
        <w:rPr>
          <w:rFonts w:ascii="Roboto Serif SemiBold" w:cs="Roboto Serif SemiBold" w:eastAsia="Roboto Serif SemiBold" w:hAnsi="Roboto Serif SemiBold"/>
          <w:sz w:val="28"/>
          <w:szCs w:val="28"/>
          <w:rtl w:val="0"/>
        </w:rPr>
        <w:t xml:space="preserve">IPS ACADEMY, INDORE (M.P.)</w:t>
      </w:r>
    </w:p>
    <w:p w:rsidR="00000000" w:rsidDel="00000000" w:rsidP="00000000" w:rsidRDefault="00000000" w:rsidRPr="00000000" w14:paraId="0000000F">
      <w:pPr>
        <w:jc w:val="center"/>
        <w:rPr>
          <w:rFonts w:ascii="Roboto Serif SemiBold" w:cs="Roboto Serif SemiBold" w:eastAsia="Roboto Serif SemiBold" w:hAnsi="Roboto Serif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Date 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08-12-2023</w:t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Week 1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|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 Day - 05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EQUI JOINS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</w:t>
      </w: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Will give the data which follows condition </w:t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467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NON-EQUI JOINS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</w:t>
      </w:r>
      <w:r w:rsidDel="00000000" w:rsidR="00000000" w:rsidRPr="00000000">
        <w:rPr>
          <w:rFonts w:ascii="Poppins" w:cs="Poppins" w:eastAsia="Poppins" w:hAnsi="Poppins"/>
          <w:sz w:val="30"/>
          <w:szCs w:val="30"/>
          <w:rtl w:val="0"/>
        </w:rPr>
        <w:t xml:space="preserve">Will return the data not following condition</w:t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05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SQL Sub Quesries &amp; Nested Queries : </w:t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086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1 : Display Maximum salary from the table.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1981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2 : Display name of person taking maximum salary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082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3 : Display second highest salary from emp</w:t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082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Nested &amp; Sub Query 4 : Display name of employee taking 2nd highest salary.</w:t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222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5 : Group the department and show count of department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GROUP BY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374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6  : Display the name of the department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HAVING 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less then 2 employee.</w:t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476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7 : Display the name of employee having maximum salary in each department.</w:t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184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b w:val="1"/>
          <w:color w:val="0075ff"/>
          <w:sz w:val="30"/>
          <w:szCs w:val="30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8 : Display detail of employee belongs to ‘Delhi’ OR ‘Chd’ OR ‘Pune’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IN command </w:t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5179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1968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Sub Query 09 : Display the info of Employee which not belong to ‘Chd’ &amp; ‘Banglore’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NOT IN command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1892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CORELATED SUB QUERY (using EXISTS, Not Exists, )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46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Using Exists : Display all the info of employee assigned a project.</w:t>
      </w:r>
    </w:p>
    <w:p w:rsidR="00000000" w:rsidDel="00000000" w:rsidP="00000000" w:rsidRDefault="00000000" w:rsidRPr="00000000" w14:paraId="00000047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1981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NOT EXISTS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Display the info of employee who has not assigned a project.</w:t>
      </w:r>
    </w:p>
    <w:p w:rsidR="00000000" w:rsidDel="00000000" w:rsidP="00000000" w:rsidRDefault="00000000" w:rsidRPr="00000000" w14:paraId="0000004B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1943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GROUP BY &amp; ORDER BY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: </w:t>
      </w:r>
    </w:p>
    <w:p w:rsidR="00000000" w:rsidDel="00000000" w:rsidP="00000000" w:rsidRDefault="00000000" w:rsidRPr="00000000" w14:paraId="00000050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530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Query 1 : Find Maximum salary department wise using </w:t>
      </w:r>
      <w:r w:rsidDel="00000000" w:rsidR="00000000" w:rsidRPr="00000000">
        <w:rPr>
          <w:rFonts w:ascii="Poppins" w:cs="Poppins" w:eastAsia="Poppins" w:hAnsi="Poppins"/>
          <w:b w:val="1"/>
          <w:color w:val="0075ff"/>
          <w:sz w:val="30"/>
          <w:szCs w:val="30"/>
          <w:u w:val="single"/>
          <w:rtl w:val="0"/>
        </w:rPr>
        <w:t xml:space="preserve">GROUP BY</w:t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3530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Poppins" w:cs="Poppins" w:eastAsia="Poppins" w:hAnsi="Poppins"/>
          <w:b w:val="1"/>
          <w:sz w:val="30"/>
          <w:szCs w:val="30"/>
        </w:rPr>
      </w:pP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</w:rPr>
        <w:drawing>
          <wp:inline distB="114300" distT="114300" distL="114300" distR="114300">
            <wp:extent cx="5943600" cy="2590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5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RobotoSerifSemiBold-regular.ttf"/><Relationship Id="rId6" Type="http://schemas.openxmlformats.org/officeDocument/2006/relationships/font" Target="fonts/RobotoSerifSemiBold-bold.ttf"/><Relationship Id="rId7" Type="http://schemas.openxmlformats.org/officeDocument/2006/relationships/font" Target="fonts/RobotoSerifSemiBold-italic.ttf"/><Relationship Id="rId8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