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highlight w:val="yellow"/>
        </w:rPr>
      </w:pPr>
      <w:r w:rsidDel="00000000" w:rsidR="00000000" w:rsidRPr="00000000">
        <w:rPr>
          <w:b w:val="1"/>
          <w:rtl w:val="0"/>
        </w:rPr>
        <w:t xml:space="preserve">Customer Name: </w:t>
      </w:r>
      <w:r w:rsidDel="00000000" w:rsidR="00000000" w:rsidRPr="00000000">
        <w:rPr>
          <w:highlight w:val="yellow"/>
          <w:rtl w:val="0"/>
        </w:rPr>
        <w:t>john abram</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highlight w:val="yellow"/>
          <w:rtl w:val="0"/>
        </w:rPr>
        <w:t xml:space="preserve">Replace city here</w:t>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highlight w:val="yellow"/>
          <w:rtl w:val="0"/>
        </w:rPr>
        <w:t>Delhi</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b w:val="1"/>
          <w:rtl w:val="0"/>
        </w:rPr>
        <w:t xml:space="preserve"> </w:t>
      </w:r>
      <w:r w:rsidDel="00000000" w:rsidR="00000000" w:rsidRPr="00000000">
        <w:rPr>
          <w:highlight w:val="yellow"/>
          <w:rtl w:val="0"/>
        </w:rPr>
        <w:t>234567</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highlight w:val="yellow"/>
          <w:rtl w:val="0"/>
        </w:rPr>
        <w:t>7867878908</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highlight w:val="yellow"/>
        </w:rPr>
      </w:pPr>
      <w:r w:rsidDel="00000000" w:rsidR="00000000" w:rsidRPr="00000000">
        <w:rPr>
          <w:b w:val="1"/>
          <w:sz w:val="22"/>
          <w:szCs w:val="22"/>
          <w:rtl w:val="0"/>
        </w:rPr>
        <w:t xml:space="preserve">Product &amp; Service: </w:t>
      </w:r>
      <w:r w:rsidDel="00000000" w:rsidR="00000000" w:rsidRPr="00000000">
        <w:rPr>
          <w:highlight w:val="yellow"/>
          <w:rtl w:val="0"/>
        </w:rPr>
        <w:t>RRSS/AP/APEPDCL/VSP/0025</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highlight w:val="yellow"/>
          <w:rtl w:val="0"/>
        </w:rPr>
      </w:r>
      <w:r w:rsidDel="00000000" w:rsidR="00000000" w:rsidRPr="00000000">
        <w:rPr>
          <w:b w:val="1"/>
          <w:highlight w:val="yellow"/>
          <w:rtl w:val="0"/>
        </w:rPr>
      </w:r>
      <w:r w:rsidDel="00000000" w:rsidR="00000000" w:rsidRPr="00000000">
        <w:rPr>
          <w:highlight w:val="yellow"/>
          <w:rtl w:val="0"/>
        </w:rPr>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