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72" w:rsidRDefault="008361EF">
      <w:pPr>
        <w:pStyle w:val="Heading1"/>
      </w:pPr>
      <w:bookmarkStart w:id="0" w:name="introduction"/>
      <w:bookmarkEnd w:id="0"/>
      <w:r>
        <w:t>Introduction</w:t>
      </w:r>
    </w:p>
    <w:p w:rsidR="00C94472" w:rsidRDefault="008361EF">
      <w:pPr>
        <w:pStyle w:val="FirstParagraph"/>
      </w:pPr>
      <w:r>
        <w:rPr>
          <w:i/>
        </w:rPr>
        <w:t>Prometheus</w:t>
      </w:r>
      <w:r>
        <w:t xml:space="preserve"> is an open source systems monitoring and alerting toolkit that has been adopted by a larger number of companies and organizations. Prometheus is now part of the </w:t>
      </w:r>
      <w:r>
        <w:rPr>
          <w:i/>
        </w:rPr>
        <w:t>Cloud Native Computing Foundation (CNCF)</w:t>
      </w:r>
      <w:r>
        <w:t>. It comprises of a Prometheus Server that scrapes and stores time series data and an alertmanager to handle alerts.</w:t>
      </w:r>
    </w:p>
    <w:p w:rsidR="00C94472" w:rsidRDefault="008361EF">
      <w:pPr>
        <w:pStyle w:val="Heading1"/>
      </w:pPr>
      <w:bookmarkStart w:id="1" w:name="architecture"/>
      <w:bookmarkEnd w:id="1"/>
      <w:r>
        <w:t>Architecture</w:t>
      </w:r>
    </w:p>
    <w:p w:rsidR="00C94472" w:rsidRDefault="008361EF">
      <w:pPr>
        <w:pStyle w:val="Figure"/>
      </w:pPr>
      <w:r>
        <w:rPr>
          <w:noProof/>
        </w:rPr>
        <w:drawing>
          <wp:inline distT="0" distB="0" distL="0" distR="0">
            <wp:extent cx="5334000" cy="32019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472" w:rsidRDefault="008361EF">
      <w:pPr>
        <w:pStyle w:val="FirstParagraph"/>
      </w:pPr>
      <w:r>
        <w:rPr>
          <w:i/>
        </w:rPr>
        <w:t>Prometheus</w:t>
      </w:r>
      <w:r>
        <w:t xml:space="preserve"> scrapes metrics from instrumented jobs and stores all scraped samples locally and runs rules over this data or ge</w:t>
      </w:r>
      <w:r>
        <w:t xml:space="preserve">nerate alerts. </w:t>
      </w:r>
      <w:r>
        <w:rPr>
          <w:i/>
        </w:rPr>
        <w:t>Grafana</w:t>
      </w:r>
      <w:r>
        <w:t xml:space="preserve"> can be used to visualize the collected data.</w:t>
      </w:r>
    </w:p>
    <w:p w:rsidR="00C94472" w:rsidRDefault="008361EF">
      <w:pPr>
        <w:pStyle w:val="Heading1"/>
      </w:pPr>
      <w:bookmarkStart w:id="2" w:name="prometheus-installation"/>
      <w:bookmarkEnd w:id="2"/>
      <w:r>
        <w:t>Prometheus Installation</w:t>
      </w:r>
    </w:p>
    <w:p w:rsidR="00C94472" w:rsidRDefault="008361EF">
      <w:pPr>
        <w:pStyle w:val="FirstParagraph"/>
      </w:pPr>
      <w:r>
        <w:t>We shall be installing Prometheus and Grafana tools on AWS EKS cluster and we assume that the AWS EKS cluster has already been provisioned. Prometheus and Grafana t</w:t>
      </w:r>
      <w:r>
        <w:t xml:space="preserve">ools can easily be installed using </w:t>
      </w:r>
      <w:r>
        <w:rPr>
          <w:i/>
        </w:rPr>
        <w:t>helm</w:t>
      </w:r>
    </w:p>
    <w:p w:rsidR="00C94472" w:rsidRPr="000417D7" w:rsidRDefault="008361EF">
      <w:pPr>
        <w:pStyle w:val="SourceCode"/>
        <w:rPr>
          <w:sz w:val="16"/>
          <w:szCs w:val="16"/>
        </w:rPr>
      </w:pPr>
      <w:bookmarkStart w:id="3" w:name="_GoBack"/>
      <w:r w:rsidRPr="000417D7">
        <w:rPr>
          <w:rStyle w:val="VerbatimChar"/>
          <w:sz w:val="16"/>
          <w:szCs w:val="16"/>
        </w:rPr>
        <w:t>helm ls</w:t>
      </w:r>
    </w:p>
    <w:p w:rsidR="00C94472" w:rsidRDefault="008361EF">
      <w:pPr>
        <w:pStyle w:val="Heading2"/>
      </w:pPr>
      <w:bookmarkStart w:id="4" w:name="configure-storage-class"/>
      <w:bookmarkEnd w:id="4"/>
      <w:bookmarkEnd w:id="3"/>
      <w:r>
        <w:lastRenderedPageBreak/>
        <w:t>Configure Storage Class</w:t>
      </w:r>
    </w:p>
    <w:p w:rsidR="00C94472" w:rsidRDefault="008361EF">
      <w:pPr>
        <w:pStyle w:val="FirstParagraph"/>
      </w:pPr>
      <w:r>
        <w:t xml:space="preserve">In order to install Prometheus and Grafana, we can use gp2 EBS volumes for local storage. However for Production deployments it is highly recommended to use io1 EBS volumes for higher </w:t>
      </w:r>
      <w:r>
        <w:t>performance.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kubectl create -f prometheus-storageclass.yaml</w:t>
      </w:r>
    </w:p>
    <w:p w:rsidR="00C94472" w:rsidRDefault="008361EF">
      <w:pPr>
        <w:pStyle w:val="Heading2"/>
      </w:pPr>
      <w:bookmarkStart w:id="5" w:name="download-prometheus"/>
      <w:bookmarkEnd w:id="5"/>
      <w:r>
        <w:t>Download Prometheus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curl -o prometheus-values.yaml https://raw.githubusercontent.com/helm/charts/master/stable/prometheus/values.yaml</w:t>
      </w:r>
    </w:p>
    <w:p w:rsidR="00C94472" w:rsidRDefault="008361EF">
      <w:pPr>
        <w:pStyle w:val="FirstParagraph"/>
      </w:pPr>
      <w:r>
        <w:t>Modify the downloaded file to uncomment the storageClass and s</w:t>
      </w:r>
      <w:r>
        <w:t>et it to "prometheus" at line # 164 and 664</w:t>
      </w:r>
    </w:p>
    <w:p w:rsidR="00C94472" w:rsidRDefault="008361EF">
      <w:pPr>
        <w:pStyle w:val="BodyText"/>
      </w:pPr>
      <w:r>
        <w:t xml:space="preserve">By default Prometheus server is exposed as ClusterIP, hence in order to access the Web UI we need to expose Prometheus server as a NodePort. Search for type: ClusterIP and add nodePort: 30900 and change the type </w:t>
      </w:r>
      <w:r>
        <w:t>to NodePort as indicated below.</w:t>
      </w:r>
    </w:p>
    <w:p w:rsidR="00C94472" w:rsidRPr="000417D7" w:rsidRDefault="008361EF">
      <w:pPr>
        <w:pStyle w:val="SourceCode"/>
        <w:rPr>
          <w:sz w:val="16"/>
          <w:szCs w:val="16"/>
        </w:rPr>
      </w:pPr>
      <w:r>
        <w:rPr>
          <w:rStyle w:val="VerbatimChar"/>
        </w:rPr>
        <w:t xml:space="preserve">    </w:t>
      </w:r>
      <w:r w:rsidRPr="000417D7">
        <w:rPr>
          <w:rStyle w:val="VerbatimChar"/>
          <w:sz w:val="16"/>
          <w:szCs w:val="16"/>
        </w:rPr>
        <w:t>externalIPs: []</w:t>
      </w:r>
      <w:r w:rsidRPr="000417D7">
        <w:rPr>
          <w:sz w:val="16"/>
          <w:szCs w:val="16"/>
        </w:rPr>
        <w:br/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 loadBalancerIP: ""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 loadBalancerSourceRanges: []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 servicePort: 80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 nodePort: 30900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 type: NodePort</w:t>
      </w:r>
    </w:p>
    <w:p w:rsidR="00C94472" w:rsidRDefault="008361EF">
      <w:pPr>
        <w:pStyle w:val="Heading2"/>
      </w:pPr>
      <w:bookmarkStart w:id="6" w:name="deploy-prometheus"/>
      <w:bookmarkEnd w:id="6"/>
      <w:r>
        <w:t>Deploy Prometheus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helm install -f prometheus-values.yaml stable/prometheus --name promet</w:t>
      </w:r>
      <w:r w:rsidRPr="000417D7">
        <w:rPr>
          <w:rStyle w:val="VerbatimChar"/>
          <w:sz w:val="16"/>
          <w:szCs w:val="16"/>
        </w:rPr>
        <w:t>heus --namespace prometheus</w:t>
      </w:r>
    </w:p>
    <w:p w:rsidR="00C94472" w:rsidRDefault="008361EF">
      <w:pPr>
        <w:pStyle w:val="Heading2"/>
      </w:pPr>
      <w:bookmarkStart w:id="7" w:name="check-the-prometheus-deployment"/>
      <w:bookmarkEnd w:id="7"/>
      <w:r>
        <w:t>Check the Prometheus deployment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kubectl get all -n prometheus</w:t>
      </w:r>
    </w:p>
    <w:p w:rsidR="00C94472" w:rsidRDefault="008361EF">
      <w:pPr>
        <w:pStyle w:val="FirstParagraph"/>
      </w:pPr>
      <w:r>
        <w:t>It shall render an output like this: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NAME                                                 READY     STATUS    RESTARTS   AGE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pod/prometheus-alertmanager-77cfdf85db-s9</w:t>
      </w:r>
      <w:r w:rsidRPr="000417D7">
        <w:rPr>
          <w:rStyle w:val="VerbatimChar"/>
          <w:sz w:val="16"/>
          <w:szCs w:val="16"/>
        </w:rPr>
        <w:t>p48         2/2       Running   0 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pod/prometheus-kube-state-metrics-74d5c694c7-vqtjd   1/1       Running   0 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pod/prometheus-node-exporter-6dhpw                   1/1       Running   0 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pod/prometheus-node-exporter-nrfkn  </w:t>
      </w:r>
      <w:r w:rsidRPr="000417D7">
        <w:rPr>
          <w:rStyle w:val="VerbatimChar"/>
          <w:sz w:val="16"/>
          <w:szCs w:val="16"/>
        </w:rPr>
        <w:t xml:space="preserve">                 1/1       Running   0 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pod/prometheus-node-exporter-rtrm8                   1/1       Running   0 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pod/prometheus-pushgateway-d5fdc4f5b-dbmrg           1/1       Running   0 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pod/prometheus-server-6d665b876</w:t>
      </w:r>
      <w:r w:rsidRPr="000417D7">
        <w:rPr>
          <w:rStyle w:val="VerbatimChar"/>
          <w:sz w:val="16"/>
          <w:szCs w:val="16"/>
        </w:rPr>
        <w:t>-dsmh9                2/2       Running   0          1m</w:t>
      </w:r>
      <w:r w:rsidRPr="000417D7">
        <w:rPr>
          <w:sz w:val="16"/>
          <w:szCs w:val="16"/>
        </w:rPr>
        <w:br/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NAME                                    TYPE        CLUSTER-IP       EXTERNAL-IP   PORT(S)    AGE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service/prometheus-alertmanager         ClusterIP   10.100.89.154    &lt;none&gt;        80/TCP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serv</w:t>
      </w:r>
      <w:r w:rsidRPr="000417D7">
        <w:rPr>
          <w:rStyle w:val="VerbatimChar"/>
          <w:sz w:val="16"/>
          <w:szCs w:val="16"/>
        </w:rPr>
        <w:t>ice/prometheus-kube-state-metrics   ClusterIP   None             &lt;none&gt;        80/TCP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service/prometheus-node-exporter        ClusterIP   None             &lt;none&gt;        9100/TCP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service/prometheus-pushgateway          ClusterIP   10.100.136.143</w:t>
      </w:r>
      <w:r w:rsidRPr="000417D7">
        <w:rPr>
          <w:rStyle w:val="VerbatimChar"/>
          <w:sz w:val="16"/>
          <w:szCs w:val="16"/>
        </w:rPr>
        <w:t xml:space="preserve">   &lt;none&gt;        9091/TCP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service/prometheus-server               NodePort    10.100.151.245   &lt;none&gt;        80/30900   1m</w:t>
      </w:r>
      <w:r w:rsidRPr="000417D7">
        <w:rPr>
          <w:sz w:val="16"/>
          <w:szCs w:val="16"/>
        </w:rPr>
        <w:br/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NAME                                      DESIRED   CURRENT   READY     UP-TO-DATE   AVAILABLE   NODE SELECTOR   AGE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daemonset.</w:t>
      </w:r>
      <w:r w:rsidRPr="000417D7">
        <w:rPr>
          <w:rStyle w:val="VerbatimChar"/>
          <w:sz w:val="16"/>
          <w:szCs w:val="16"/>
        </w:rPr>
        <w:t>apps/prometheus-node-exporter   3         3         3         3            3           &lt;none&gt;          1m</w:t>
      </w:r>
      <w:r w:rsidRPr="000417D7">
        <w:rPr>
          <w:sz w:val="16"/>
          <w:szCs w:val="16"/>
        </w:rPr>
        <w:br/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NAME                                            DESIRED   CURRENT   UP-TO-DATE   AVAILABLE   AGE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deployment.apps/prometheus-alertmanager         1         1         1            1  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deployment.apps/prometheus-kube-state-metrics   1         1         1            1  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deployment.apps/prometheus-pushgateway          1         1     </w:t>
      </w:r>
      <w:r w:rsidRPr="000417D7">
        <w:rPr>
          <w:rStyle w:val="VerbatimChar"/>
          <w:sz w:val="16"/>
          <w:szCs w:val="16"/>
        </w:rPr>
        <w:t xml:space="preserve">    1            1  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lastRenderedPageBreak/>
        <w:t>deployment.apps/prometheus-server               1         1         1            1           1m</w:t>
      </w:r>
      <w:r w:rsidRPr="000417D7">
        <w:rPr>
          <w:sz w:val="16"/>
          <w:szCs w:val="16"/>
        </w:rPr>
        <w:br/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NAME                                                       DESIRED   CURRENT   READY     AGE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replicaset.apps/prometheus-alertma</w:t>
      </w:r>
      <w:r w:rsidRPr="000417D7">
        <w:rPr>
          <w:rStyle w:val="VerbatimChar"/>
          <w:sz w:val="16"/>
          <w:szCs w:val="16"/>
        </w:rPr>
        <w:t>nager-77cfdf85db         1         1         1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replicaset.apps/prometheus-kube-state-metrics-74d5c694c7   1         1         1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replicaset.apps/prometheus-pushgateway-d5fdc4f5b           1         1         1         1m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replicaset.app</w:t>
      </w:r>
      <w:r w:rsidRPr="000417D7">
        <w:rPr>
          <w:rStyle w:val="VerbatimChar"/>
          <w:sz w:val="16"/>
          <w:szCs w:val="16"/>
        </w:rPr>
        <w:t>s/prometheus-server-6d665b876                1         1         1         1m</w:t>
      </w:r>
    </w:p>
    <w:p w:rsidR="00C94472" w:rsidRDefault="008361EF">
      <w:pPr>
        <w:pStyle w:val="Heading2"/>
      </w:pPr>
      <w:bookmarkStart w:id="8" w:name="access-the-prometheus-server"/>
      <w:bookmarkEnd w:id="8"/>
      <w:r>
        <w:t>Access the Prometheus server</w:t>
      </w:r>
    </w:p>
    <w:p w:rsidR="00C94472" w:rsidRDefault="008361EF">
      <w:pPr>
        <w:pStyle w:val="FirstParagraph"/>
      </w:pPr>
      <w:r>
        <w:t>The Prometheus server can now be accessed at one of the node IP addresses at port 30900.</w:t>
      </w:r>
    </w:p>
    <w:p w:rsidR="00C94472" w:rsidRDefault="008361EF">
      <w:pPr>
        <w:pStyle w:val="Heading1"/>
      </w:pPr>
      <w:bookmarkStart w:id="9" w:name="grafana-installation"/>
      <w:bookmarkEnd w:id="9"/>
      <w:r>
        <w:t>Grafana Installation</w:t>
      </w:r>
    </w:p>
    <w:p w:rsidR="00C94472" w:rsidRDefault="008361EF">
      <w:pPr>
        <w:pStyle w:val="Heading2"/>
      </w:pPr>
      <w:bookmarkStart w:id="10" w:name="download-prometheus-1"/>
      <w:bookmarkEnd w:id="10"/>
      <w:r>
        <w:t>Download Prometheus</w:t>
      </w:r>
    </w:p>
    <w:p w:rsidR="00C94472" w:rsidRDefault="008361EF">
      <w:pPr>
        <w:pStyle w:val="FirstParagraph"/>
      </w:pPr>
      <w:r>
        <w:t>Run the following: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curl -o grafana-values.yaml https://raw.githubusercontent.com/helm/charts/master/stable/grafana/values.yaml</w:t>
      </w:r>
    </w:p>
    <w:p w:rsidR="00C94472" w:rsidRDefault="008361EF">
      <w:pPr>
        <w:pStyle w:val="FirstParagraph"/>
      </w:pPr>
      <w:r>
        <w:t xml:space="preserve">Edit the </w:t>
      </w:r>
      <w:r>
        <w:rPr>
          <w:i/>
        </w:rPr>
        <w:t>grafana-values.yaml</w:t>
      </w:r>
      <w:r>
        <w:t xml:space="preserve"> file by replacing </w:t>
      </w:r>
      <w:r>
        <w:rPr>
          <w:i/>
        </w:rPr>
        <w:t>storageClass</w:t>
      </w:r>
      <w:r>
        <w:t xml:space="preserve"> with </w:t>
      </w:r>
      <w:r>
        <w:rPr>
          <w:i/>
        </w:rPr>
        <w:t>"prometheus"</w:t>
      </w:r>
      <w:r>
        <w:t xml:space="preserve">, </w:t>
      </w:r>
      <w:r>
        <w:rPr>
          <w:i/>
        </w:rPr>
        <w:t>enabled</w:t>
      </w:r>
      <w:r>
        <w:t xml:space="preserve"> with true and </w:t>
      </w:r>
      <w:r>
        <w:rPr>
          <w:i/>
        </w:rPr>
        <w:t>adminPassword</w:t>
      </w:r>
      <w:r>
        <w:t xml:space="preserve"> with your password </w:t>
      </w:r>
      <w:r>
        <w:rPr>
          <w:i/>
        </w:rPr>
        <w:t>"password"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persistence: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enabled: true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storageClassName: "prometheus"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# accessModes: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#   - ReadWriteOnce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# size: 10Gi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# annotations: {}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# subPath: ""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# existingClaim:</w:t>
      </w:r>
      <w:r w:rsidRPr="000417D7">
        <w:rPr>
          <w:sz w:val="16"/>
          <w:szCs w:val="16"/>
        </w:rPr>
        <w:br/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adminUser: admin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adminPassword: password</w:t>
      </w:r>
    </w:p>
    <w:p w:rsidR="00C94472" w:rsidRDefault="008361EF">
      <w:pPr>
        <w:pStyle w:val="FirstParagraph"/>
      </w:pPr>
      <w:r>
        <w:t>Uncomment the datasources section inside th</w:t>
      </w:r>
      <w:r>
        <w:t xml:space="preserve">e </w:t>
      </w:r>
      <w:r>
        <w:rPr>
          <w:i/>
        </w:rPr>
        <w:t>grafana-values.yaml</w:t>
      </w:r>
      <w:r>
        <w:t xml:space="preserve"> file and set the url attribute to point to the url of the Prometheus server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datasources: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datasources.yaml: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apiVersion: 1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datasources: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- name: Prometheus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  type: prometheus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  url: http://prometheus-server.prometheus.svc</w:t>
      </w:r>
      <w:r w:rsidRPr="000417D7">
        <w:rPr>
          <w:rStyle w:val="VerbatimChar"/>
          <w:sz w:val="16"/>
          <w:szCs w:val="16"/>
        </w:rPr>
        <w:t>.cluster.local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  access: proxy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   isDefault: true</w:t>
      </w:r>
    </w:p>
    <w:p w:rsidR="00C94472" w:rsidRDefault="008361EF">
      <w:pPr>
        <w:pStyle w:val="FirstParagraph"/>
      </w:pPr>
      <w:r>
        <w:t>Change the grafana service type to LoadBalancer so that its is accessible using a AWS ELB Service url, all of these changes have been made to the file.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service: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type: LoadBalancer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port: 80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annota</w:t>
      </w:r>
      <w:r w:rsidRPr="000417D7">
        <w:rPr>
          <w:rStyle w:val="VerbatimChar"/>
          <w:sz w:val="16"/>
          <w:szCs w:val="16"/>
        </w:rPr>
        <w:t>tions: {}</w:t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 xml:space="preserve">  labels: {}</w:t>
      </w:r>
    </w:p>
    <w:p w:rsidR="00C94472" w:rsidRDefault="008361EF">
      <w:pPr>
        <w:pStyle w:val="Heading2"/>
      </w:pPr>
      <w:bookmarkStart w:id="11" w:name="deploy-grafana"/>
      <w:bookmarkEnd w:id="11"/>
      <w:r>
        <w:lastRenderedPageBreak/>
        <w:t>Deploy Grafana</w:t>
      </w:r>
    </w:p>
    <w:p w:rsidR="000417D7" w:rsidRDefault="000417D7">
      <w:pPr>
        <w:pStyle w:val="SourceCode"/>
        <w:rPr>
          <w:rStyle w:val="VerbatimChar"/>
          <w:sz w:val="16"/>
          <w:szCs w:val="16"/>
        </w:rPr>
      </w:pPr>
    </w:p>
    <w:p w:rsid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helm install -f grafana-values.yaml stable/grafana --name grafana --namespace grafana</w:t>
      </w:r>
    </w:p>
    <w:p w:rsidR="00C94472" w:rsidRPr="000417D7" w:rsidRDefault="008361EF">
      <w:pPr>
        <w:pStyle w:val="SourceCode"/>
        <w:rPr>
          <w:sz w:val="16"/>
          <w:szCs w:val="16"/>
        </w:rPr>
      </w:pPr>
      <w:r w:rsidRPr="000417D7">
        <w:rPr>
          <w:rStyle w:val="VerbatimChar"/>
          <w:sz w:val="16"/>
          <w:szCs w:val="16"/>
        </w:rPr>
        <w:t>kubectl get all -n grafana</w:t>
      </w:r>
    </w:p>
    <w:p w:rsidR="00C94472" w:rsidRDefault="008361EF">
      <w:pPr>
        <w:pStyle w:val="FirstParagraph"/>
      </w:pPr>
      <w:r>
        <w:t>Retrieve the ELB url by running the following:</w:t>
      </w:r>
    </w:p>
    <w:p w:rsidR="00C94472" w:rsidRDefault="008361EF">
      <w:pPr>
        <w:pStyle w:val="SourceCode"/>
      </w:pPr>
      <w:r w:rsidRPr="000417D7">
        <w:rPr>
          <w:rStyle w:val="VerbatimChar"/>
          <w:sz w:val="16"/>
          <w:szCs w:val="16"/>
        </w:rPr>
        <w:t>export ELB=$(kubectl get svc -n grafana grafana -o jsonpath='{.status.loadBalancer.ingress[0].hostname}')</w:t>
      </w:r>
      <w:r w:rsidRPr="000417D7">
        <w:rPr>
          <w:sz w:val="16"/>
          <w:szCs w:val="16"/>
        </w:rPr>
        <w:br/>
      </w:r>
      <w:r w:rsidRPr="000417D7">
        <w:rPr>
          <w:sz w:val="16"/>
          <w:szCs w:val="16"/>
        </w:rPr>
        <w:br/>
      </w:r>
      <w:r w:rsidRPr="000417D7">
        <w:rPr>
          <w:rStyle w:val="VerbatimChar"/>
          <w:sz w:val="16"/>
          <w:szCs w:val="16"/>
        </w:rPr>
        <w:t>echo "http://$ELB"</w:t>
      </w:r>
    </w:p>
    <w:p w:rsidR="00C94472" w:rsidRDefault="008361EF">
      <w:pPr>
        <w:pStyle w:val="Heading1"/>
      </w:pPr>
      <w:bookmarkStart w:id="12" w:name="create-dashboards"/>
      <w:bookmarkEnd w:id="12"/>
      <w:r>
        <w:t>Create Dashboards</w:t>
      </w:r>
    </w:p>
    <w:p w:rsidR="00C94472" w:rsidRDefault="008361EF">
      <w:pPr>
        <w:pStyle w:val="FirstParagraph"/>
      </w:pPr>
      <w:r>
        <w:t xml:space="preserve">Using the ELB url, login to the Grafana dashboard. Since we configured the </w:t>
      </w:r>
      <w:r>
        <w:rPr>
          <w:i/>
        </w:rPr>
        <w:t>datasources</w:t>
      </w:r>
      <w:r>
        <w:t xml:space="preserve"> section above, you will n</w:t>
      </w:r>
      <w:r>
        <w:t xml:space="preserve">otice that </w:t>
      </w:r>
      <w:r>
        <w:rPr>
          <w:i/>
        </w:rPr>
        <w:t>Install Grafana</w:t>
      </w:r>
      <w:r>
        <w:t xml:space="preserve"> &amp; </w:t>
      </w:r>
      <w:r>
        <w:rPr>
          <w:i/>
        </w:rPr>
        <w:t>create your first data source</w:t>
      </w:r>
      <w:r>
        <w:t xml:space="preserve"> are already completed. Click </w:t>
      </w:r>
      <w:r>
        <w:rPr>
          <w:i/>
        </w:rPr>
        <w:t>+</w:t>
      </w:r>
      <w:r>
        <w:t xml:space="preserve"> button on the left panel and select import, enter 3131 dashboard id under Grafana.com Dashboard and click </w:t>
      </w:r>
      <w:r>
        <w:rPr>
          <w:i/>
        </w:rPr>
        <w:t>Load</w:t>
      </w:r>
      <w:r>
        <w:t xml:space="preserve">. Leave the defaults, select </w:t>
      </w:r>
      <w:r>
        <w:rPr>
          <w:i/>
        </w:rPr>
        <w:t>Prometheus</w:t>
      </w:r>
      <w:r>
        <w:t xml:space="preserve"> as the endpoint </w:t>
      </w:r>
      <w:r>
        <w:t xml:space="preserve">under prometheus data sources drop down, click </w:t>
      </w:r>
      <w:r>
        <w:rPr>
          <w:i/>
        </w:rPr>
        <w:t>Import</w:t>
      </w:r>
      <w:r>
        <w:t>. This will sow monitoring dashboard for all the cluster nodes.</w:t>
      </w:r>
    </w:p>
    <w:p w:rsidR="00C94472" w:rsidRDefault="008361EF">
      <w:pPr>
        <w:pStyle w:val="Figure"/>
      </w:pPr>
      <w:r>
        <w:rPr>
          <w:noProof/>
        </w:rPr>
        <w:drawing>
          <wp:inline distT="0" distB="0" distL="0" distR="0">
            <wp:extent cx="5334000" cy="251416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fana-all-nod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472" w:rsidRDefault="008361EF">
      <w:pPr>
        <w:pStyle w:val="FirstParagraph"/>
      </w:pPr>
      <w:r>
        <w:t>In order to monitor the EKS Kubernetes cluster pods, create a dashboard and enter 3146 for dashboard id.</w:t>
      </w:r>
    </w:p>
    <w:p w:rsidR="00C94472" w:rsidRDefault="008361EF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247291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fana-all-pod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4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1EF" w:rsidRDefault="008361EF">
      <w:pPr>
        <w:spacing w:after="0"/>
      </w:pPr>
      <w:r>
        <w:separator/>
      </w:r>
    </w:p>
  </w:endnote>
  <w:endnote w:type="continuationSeparator" w:id="0">
    <w:p w:rsidR="008361EF" w:rsidRDefault="008361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1EF" w:rsidRDefault="008361EF">
      <w:r>
        <w:separator/>
      </w:r>
    </w:p>
  </w:footnote>
  <w:footnote w:type="continuationSeparator" w:id="0">
    <w:p w:rsidR="008361EF" w:rsidRDefault="0083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489995"/>
    <w:multiLevelType w:val="multilevel"/>
    <w:tmpl w:val="4E463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7A412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17D7"/>
    <w:rsid w:val="004E29B3"/>
    <w:rsid w:val="00590D07"/>
    <w:rsid w:val="00784D58"/>
    <w:rsid w:val="008361EF"/>
    <w:rsid w:val="008D6863"/>
    <w:rsid w:val="00B86B75"/>
    <w:rsid w:val="00BC48D5"/>
    <w:rsid w:val="00C36279"/>
    <w:rsid w:val="00C944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B813"/>
  <w15:docId w15:val="{3837F8D1-97B1-4FDA-BB4B-D73F60F5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Irshad Buchh</dc:creator>
  <cp:lastModifiedBy>Irshad Buchh</cp:lastModifiedBy>
  <cp:revision>2</cp:revision>
  <dcterms:created xsi:type="dcterms:W3CDTF">2019-01-03T01:22:00Z</dcterms:created>
  <dcterms:modified xsi:type="dcterms:W3CDTF">2019-01-03T01:22:00Z</dcterms:modified>
</cp:coreProperties>
</file>