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280" w:rsidRPr="00B65280" w:rsidRDefault="00B65280" w:rsidP="00B65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Data_Quality_Assessment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B65280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B65280" w:rsidRPr="00B65280" w:rsidRDefault="00B65280" w:rsidP="00B6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>The objective of this assessment is to evaluate the quality, completeness, consistency, and reliability of the Medical Appointment No Shows dataset before analysis and dashboard development.</w:t>
      </w:r>
    </w:p>
    <w:p w:rsidR="00B65280" w:rsidRPr="00B65280" w:rsidRDefault="00B376B8" w:rsidP="00B6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B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5280" w:rsidRPr="00B65280" w:rsidRDefault="00B65280" w:rsidP="00B65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280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Overview</w:t>
      </w:r>
    </w:p>
    <w:p w:rsidR="00B65280" w:rsidRPr="00B65280" w:rsidRDefault="00B65280" w:rsidP="00B6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Dataset Name: Medical Appointment No Shows </w:t>
      </w:r>
    </w:p>
    <w:p w:rsidR="00B65280" w:rsidRPr="00B65280" w:rsidRDefault="00B65280" w:rsidP="00B6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Source: Kaggle </w:t>
      </w:r>
    </w:p>
    <w:p w:rsidR="00B65280" w:rsidRPr="00B65280" w:rsidRDefault="00B65280" w:rsidP="00B6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Total Records: 110,527 </w:t>
      </w:r>
    </w:p>
    <w:p w:rsidR="00B65280" w:rsidRPr="00B65280" w:rsidRDefault="00B65280" w:rsidP="00B6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Total Columns: 14 </w:t>
      </w:r>
    </w:p>
    <w:p w:rsidR="00B65280" w:rsidRPr="00B65280" w:rsidRDefault="00B65280" w:rsidP="00B6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Target Variable: No-show </w:t>
      </w:r>
    </w:p>
    <w:p w:rsidR="00B65280" w:rsidRPr="00B65280" w:rsidRDefault="00B376B8" w:rsidP="00B6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B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5280" w:rsidRPr="00B65280" w:rsidRDefault="00B65280" w:rsidP="00B65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280">
        <w:rPr>
          <w:rFonts w:ascii="Times New Roman" w:eastAsia="Times New Roman" w:hAnsi="Times New Roman" w:cs="Times New Roman"/>
          <w:b/>
          <w:bCs/>
          <w:sz w:val="36"/>
          <w:szCs w:val="36"/>
        </w:rPr>
        <w:t>3. Completeness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2"/>
        <w:gridCol w:w="2469"/>
      </w:tblGrid>
      <w:tr w:rsidR="00B65280" w:rsidRPr="00B65280" w:rsidTr="00B65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65280" w:rsidRPr="00B65280" w:rsidTr="00B65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No major missing values</w:t>
            </w:r>
          </w:p>
        </w:tc>
      </w:tr>
      <w:tr w:rsidR="00B65280" w:rsidRPr="00B65280" w:rsidTr="00B65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 Fields</w:t>
            </w:r>
          </w:p>
        </w:tc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Present</w:t>
            </w:r>
          </w:p>
        </w:tc>
      </w:tr>
      <w:tr w:rsidR="00B65280" w:rsidRPr="00B65280" w:rsidTr="00B65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Patient Information</w:t>
            </w:r>
          </w:p>
        </w:tc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Complete</w:t>
            </w:r>
          </w:p>
        </w:tc>
      </w:tr>
      <w:tr w:rsidR="00B65280" w:rsidRPr="00B65280" w:rsidTr="00B65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Details</w:t>
            </w:r>
          </w:p>
        </w:tc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Complete</w:t>
            </w:r>
          </w:p>
        </w:tc>
      </w:tr>
    </w:tbl>
    <w:p w:rsidR="00B65280" w:rsidRPr="00B65280" w:rsidRDefault="00B376B8" w:rsidP="00B6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B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5280" w:rsidRPr="00B65280" w:rsidRDefault="00B65280" w:rsidP="00B65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280">
        <w:rPr>
          <w:rFonts w:ascii="Times New Roman" w:eastAsia="Times New Roman" w:hAnsi="Times New Roman" w:cs="Times New Roman"/>
          <w:b/>
          <w:bCs/>
          <w:sz w:val="36"/>
          <w:szCs w:val="36"/>
        </w:rPr>
        <w:t>4. Duplicate Assessment</w:t>
      </w:r>
    </w:p>
    <w:p w:rsidR="00B65280" w:rsidRPr="00B65280" w:rsidRDefault="00B65280" w:rsidP="00B65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Check duplicate AppointmentID. </w:t>
      </w:r>
    </w:p>
    <w:p w:rsidR="00B65280" w:rsidRPr="00B65280" w:rsidRDefault="00B65280" w:rsidP="00B65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No duplicate appointment records expected. </w:t>
      </w:r>
    </w:p>
    <w:p w:rsidR="00B65280" w:rsidRPr="00B65280" w:rsidRDefault="00B65280" w:rsidP="00B65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Validate PatientId separately because one patient may have multiple appointments. </w:t>
      </w:r>
    </w:p>
    <w:p w:rsidR="00B65280" w:rsidRPr="00B65280" w:rsidRDefault="00B376B8" w:rsidP="00B6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B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5280" w:rsidRPr="00B65280" w:rsidRDefault="00B65280" w:rsidP="00B65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280">
        <w:rPr>
          <w:rFonts w:ascii="Times New Roman" w:eastAsia="Times New Roman" w:hAnsi="Times New Roman" w:cs="Times New Roman"/>
          <w:b/>
          <w:bCs/>
          <w:sz w:val="36"/>
          <w:szCs w:val="36"/>
        </w:rPr>
        <w:t>5. Data Type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42"/>
        <w:gridCol w:w="1602"/>
      </w:tblGrid>
      <w:tr w:rsidR="00B65280" w:rsidRPr="00B65280" w:rsidTr="00B65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Type</w:t>
            </w:r>
          </w:p>
        </w:tc>
      </w:tr>
      <w:tr w:rsidR="00B65280" w:rsidRPr="00B65280" w:rsidTr="00B65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PatientId</w:t>
            </w:r>
          </w:p>
        </w:tc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B65280" w:rsidRPr="00B65280" w:rsidTr="00B65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AppointmentID</w:t>
            </w:r>
          </w:p>
        </w:tc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B65280" w:rsidRPr="00B65280" w:rsidTr="00B65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B65280" w:rsidRPr="00B65280" w:rsidTr="00B65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ScheduledDay</w:t>
            </w:r>
          </w:p>
        </w:tc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</w:tr>
      <w:tr w:rsidR="00B65280" w:rsidRPr="00B65280" w:rsidTr="00B65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AppointmentDay</w:t>
            </w:r>
          </w:p>
        </w:tc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B65280" w:rsidRPr="00B65280" w:rsidTr="00B65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B65280" w:rsidRPr="00B65280" w:rsidTr="00B652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 Flags</w:t>
            </w:r>
          </w:p>
        </w:tc>
        <w:tc>
          <w:tcPr>
            <w:tcW w:w="0" w:type="auto"/>
            <w:vAlign w:val="center"/>
            <w:hideMark/>
          </w:tcPr>
          <w:p w:rsidR="00B65280" w:rsidRPr="00B65280" w:rsidRDefault="00B65280" w:rsidP="00B65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280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:rsidR="00B65280" w:rsidRPr="00B65280" w:rsidRDefault="00B376B8" w:rsidP="00B6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B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65280" w:rsidRPr="00B65280" w:rsidRDefault="00B65280" w:rsidP="00B65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280">
        <w:rPr>
          <w:rFonts w:ascii="Times New Roman" w:eastAsia="Times New Roman" w:hAnsi="Times New Roman" w:cs="Times New Roman"/>
          <w:b/>
          <w:bCs/>
          <w:sz w:val="36"/>
          <w:szCs w:val="36"/>
        </w:rPr>
        <w:t>6. Consistency Checks</w:t>
      </w:r>
    </w:p>
    <w:p w:rsidR="00B65280" w:rsidRPr="00B65280" w:rsidRDefault="00B65280" w:rsidP="00B652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Age should not be negative. </w:t>
      </w:r>
    </w:p>
    <w:p w:rsidR="00B65280" w:rsidRPr="00B65280" w:rsidRDefault="00B65280" w:rsidP="00B652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Gender should contain only M or F. </w:t>
      </w:r>
    </w:p>
    <w:p w:rsidR="00B65280" w:rsidRPr="00B65280" w:rsidRDefault="00B65280" w:rsidP="00B652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No-show should contain only Yes or No. </w:t>
      </w:r>
    </w:p>
    <w:p w:rsidR="00B65280" w:rsidRPr="00B65280" w:rsidRDefault="00B65280" w:rsidP="00B652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SMS_received should contain only 0 or 1. </w:t>
      </w:r>
    </w:p>
    <w:p w:rsidR="00B65280" w:rsidRPr="00B65280" w:rsidRDefault="00B65280" w:rsidP="00B652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Scholarship should contain only 0 or 1. </w:t>
      </w:r>
    </w:p>
    <w:p w:rsidR="00B65280" w:rsidRPr="00B65280" w:rsidRDefault="00B65280" w:rsidP="00B652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AppointmentDay should be after ScheduledDay. </w:t>
      </w:r>
    </w:p>
    <w:p w:rsidR="00B65280" w:rsidRPr="00B65280" w:rsidRDefault="00B376B8" w:rsidP="00B6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B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65280" w:rsidRPr="00B65280" w:rsidRDefault="00B65280" w:rsidP="00B65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280">
        <w:rPr>
          <w:rFonts w:ascii="Times New Roman" w:eastAsia="Times New Roman" w:hAnsi="Times New Roman" w:cs="Times New Roman"/>
          <w:b/>
          <w:bCs/>
          <w:sz w:val="36"/>
          <w:szCs w:val="36"/>
        </w:rPr>
        <w:t>7. Data Quality Issues</w:t>
      </w:r>
    </w:p>
    <w:p w:rsidR="00B65280" w:rsidRPr="00B65280" w:rsidRDefault="00B65280" w:rsidP="00B6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>Potential issues include:</w:t>
      </w:r>
    </w:p>
    <w:p w:rsidR="00B65280" w:rsidRPr="00B65280" w:rsidRDefault="00B65280" w:rsidP="00B652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Negative age values (if any) </w:t>
      </w:r>
    </w:p>
    <w:p w:rsidR="00B65280" w:rsidRPr="00B65280" w:rsidRDefault="00B65280" w:rsidP="00B652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Appointment dates before booking dates </w:t>
      </w:r>
    </w:p>
    <w:p w:rsidR="00B65280" w:rsidRPr="00B65280" w:rsidRDefault="00B65280" w:rsidP="00B652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Inconsistent gender values </w:t>
      </w:r>
    </w:p>
    <w:p w:rsidR="00B65280" w:rsidRPr="00B65280" w:rsidRDefault="00B65280" w:rsidP="00B652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Duplicate Appointment IDs </w:t>
      </w:r>
    </w:p>
    <w:p w:rsidR="00B65280" w:rsidRPr="00B65280" w:rsidRDefault="00B65280" w:rsidP="00B652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Invalid binary values </w:t>
      </w:r>
    </w:p>
    <w:p w:rsidR="00B65280" w:rsidRPr="00B65280" w:rsidRDefault="00B376B8" w:rsidP="00B6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B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65280" w:rsidRPr="00B65280" w:rsidRDefault="00B65280" w:rsidP="00B65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280">
        <w:rPr>
          <w:rFonts w:ascii="Times New Roman" w:eastAsia="Times New Roman" w:hAnsi="Times New Roman" w:cs="Times New Roman"/>
          <w:b/>
          <w:bCs/>
          <w:sz w:val="36"/>
          <w:szCs w:val="36"/>
        </w:rPr>
        <w:t>8. Business Impact</w:t>
      </w:r>
    </w:p>
    <w:p w:rsidR="00B65280" w:rsidRPr="00B65280" w:rsidRDefault="00B65280" w:rsidP="00B6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>Poor data quality may result in:</w:t>
      </w:r>
    </w:p>
    <w:p w:rsidR="00B65280" w:rsidRPr="00B65280" w:rsidRDefault="00B65280" w:rsidP="00B65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Incorrect no-show prediction </w:t>
      </w:r>
    </w:p>
    <w:p w:rsidR="00B65280" w:rsidRPr="00B65280" w:rsidRDefault="00B65280" w:rsidP="00B65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Misleading doctor utilization </w:t>
      </w:r>
    </w:p>
    <w:p w:rsidR="00B65280" w:rsidRPr="00B65280" w:rsidRDefault="00B65280" w:rsidP="00B65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Wrong patient segmentation </w:t>
      </w:r>
    </w:p>
    <w:p w:rsidR="00B65280" w:rsidRPr="00B65280" w:rsidRDefault="00B65280" w:rsidP="00B65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Incorrect KPI calculations </w:t>
      </w:r>
    </w:p>
    <w:p w:rsidR="00B65280" w:rsidRPr="00B65280" w:rsidRDefault="00B376B8" w:rsidP="00B6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B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65280" w:rsidRPr="00B65280" w:rsidRDefault="00B65280" w:rsidP="00B65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28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Recommendations</w:t>
      </w:r>
    </w:p>
    <w:p w:rsidR="00B65280" w:rsidRPr="00B65280" w:rsidRDefault="00B65280" w:rsidP="00B65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Validate appointment dates. </w:t>
      </w:r>
    </w:p>
    <w:p w:rsidR="00B65280" w:rsidRPr="00B65280" w:rsidRDefault="00B65280" w:rsidP="00B65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Remove duplicate appointments. </w:t>
      </w:r>
    </w:p>
    <w:p w:rsidR="00B65280" w:rsidRPr="00B65280" w:rsidRDefault="00B65280" w:rsidP="00B65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Standardize categorical values. </w:t>
      </w:r>
    </w:p>
    <w:p w:rsidR="00B65280" w:rsidRPr="00B65280" w:rsidRDefault="00B65280" w:rsidP="00B65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Handle invalid age values. </w:t>
      </w:r>
    </w:p>
    <w:p w:rsidR="00B65280" w:rsidRPr="00B65280" w:rsidRDefault="00B65280" w:rsidP="00B652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 xml:space="preserve">Create calculated Lead Time field. </w:t>
      </w:r>
    </w:p>
    <w:p w:rsidR="00B65280" w:rsidRPr="00B65280" w:rsidRDefault="00B376B8" w:rsidP="00B6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6B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65280" w:rsidRPr="00B65280" w:rsidRDefault="00B65280" w:rsidP="00B65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280"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:rsidR="00B65280" w:rsidRPr="00B65280" w:rsidRDefault="00B65280" w:rsidP="00B6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80">
        <w:rPr>
          <w:rFonts w:ascii="Times New Roman" w:eastAsia="Times New Roman" w:hAnsi="Times New Roman" w:cs="Times New Roman"/>
          <w:sz w:val="24"/>
          <w:szCs w:val="24"/>
        </w:rPr>
        <w:t>The dataset is suitable for business analysis after performing standard data cleaning and validation activities.</w:t>
      </w:r>
    </w:p>
    <w:p w:rsidR="001D5BDB" w:rsidRDefault="001D5BDB"/>
    <w:sectPr w:rsidR="001D5BDB" w:rsidSect="001D5BD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3B51" w:rsidRDefault="00DC3B51" w:rsidP="000A1A62">
      <w:pPr>
        <w:spacing w:after="0" w:line="240" w:lineRule="auto"/>
      </w:pPr>
      <w:r>
        <w:separator/>
      </w:r>
    </w:p>
  </w:endnote>
  <w:endnote w:type="continuationSeparator" w:id="1">
    <w:p w:rsidR="00DC3B51" w:rsidRDefault="00DC3B51" w:rsidP="000A1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1A62" w:rsidRDefault="000A1A62" w:rsidP="000A1A62">
    <w:pPr>
      <w:pBdr>
        <w:top w:val="single" w:sz="4" w:space="1" w:color="2E75B6"/>
      </w:pBdr>
      <w:tabs>
        <w:tab w:val="right" w:pos="9026"/>
      </w:tabs>
    </w:pPr>
    <w:r>
      <w:rPr>
        <w:color w:val="888888"/>
        <w:sz w:val="16"/>
        <w:szCs w:val="16"/>
      </w:rPr>
      <w:t>Vaibhav Punde  |  Business Analyst  |  Confidential</w:t>
    </w:r>
    <w:r>
      <w:rPr>
        <w:color w:val="888888"/>
        <w:sz w:val="16"/>
        <w:szCs w:val="16"/>
      </w:rPr>
      <w:tab/>
      <w:t>Page | Confidential</w:t>
    </w:r>
  </w:p>
  <w:p w:rsidR="000A1A62" w:rsidRDefault="000A1A6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3B51" w:rsidRDefault="00DC3B51" w:rsidP="000A1A62">
      <w:pPr>
        <w:spacing w:after="0" w:line="240" w:lineRule="auto"/>
      </w:pPr>
      <w:r>
        <w:separator/>
      </w:r>
    </w:p>
  </w:footnote>
  <w:footnote w:type="continuationSeparator" w:id="1">
    <w:p w:rsidR="00DC3B51" w:rsidRDefault="00DC3B51" w:rsidP="000A1A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1A62" w:rsidRDefault="000A1A62" w:rsidP="000A1A62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>HAOPAS  |  Hospital Appointment Optimization &amp; Patient Analytics System</w:t>
    </w:r>
    <w:r>
      <w:rPr>
        <w:color w:val="888888"/>
        <w:sz w:val="18"/>
        <w:szCs w:val="18"/>
      </w:rPr>
      <w:t xml:space="preserve">    Data Quality Assessment  v1.0</w:t>
    </w:r>
  </w:p>
  <w:p w:rsidR="000A1A62" w:rsidRPr="000A1A62" w:rsidRDefault="000A1A62" w:rsidP="000A1A6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D92BFF"/>
    <w:multiLevelType w:val="multilevel"/>
    <w:tmpl w:val="383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290CB7"/>
    <w:multiLevelType w:val="multilevel"/>
    <w:tmpl w:val="D5F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084453"/>
    <w:multiLevelType w:val="multilevel"/>
    <w:tmpl w:val="E5A0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4972A5"/>
    <w:multiLevelType w:val="multilevel"/>
    <w:tmpl w:val="F1C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1B7D2B"/>
    <w:multiLevelType w:val="multilevel"/>
    <w:tmpl w:val="2746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151508"/>
    <w:multiLevelType w:val="multilevel"/>
    <w:tmpl w:val="EA9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832DC"/>
    <w:rsid w:val="000A1A62"/>
    <w:rsid w:val="001D5BDB"/>
    <w:rsid w:val="00A832DC"/>
    <w:rsid w:val="00B376B8"/>
    <w:rsid w:val="00B65280"/>
    <w:rsid w:val="00DC3B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BDB"/>
  </w:style>
  <w:style w:type="paragraph" w:styleId="Heading2">
    <w:name w:val="heading 2"/>
    <w:basedOn w:val="Normal"/>
    <w:link w:val="Heading2Char"/>
    <w:uiPriority w:val="9"/>
    <w:qFormat/>
    <w:rsid w:val="00B652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528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65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0A1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1A62"/>
  </w:style>
  <w:style w:type="paragraph" w:styleId="Footer">
    <w:name w:val="footer"/>
    <w:basedOn w:val="Normal"/>
    <w:link w:val="FooterChar"/>
    <w:uiPriority w:val="99"/>
    <w:semiHidden/>
    <w:unhideWhenUsed/>
    <w:rsid w:val="000A1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A1A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55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2026-07-03T08:12:00Z</dcterms:created>
  <dcterms:modified xsi:type="dcterms:W3CDTF">2026-07-04T11:24:00Z</dcterms:modified>
</cp:coreProperties>
</file>