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C1E" w:rsidRPr="00106C1E" w:rsidRDefault="00106C1E" w:rsidP="00106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6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UAT Test Cases</w:t>
      </w:r>
    </w:p>
    <w:p w:rsidR="00106C1E" w:rsidRPr="00106C1E" w:rsidRDefault="00106C1E" w:rsidP="0010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1E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106C1E">
        <w:rPr>
          <w:rFonts w:ascii="Times New Roman" w:eastAsia="Times New Roman" w:hAnsi="Times New Roman" w:cs="Times New Roman"/>
          <w:sz w:val="24"/>
          <w:szCs w:val="24"/>
        </w:rPr>
        <w:t xml:space="preserve"> Hospital Appointment Optimization &amp; Patient Analytics System (HAOPS)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5"/>
        <w:gridCol w:w="1324"/>
        <w:gridCol w:w="1665"/>
        <w:gridCol w:w="2056"/>
        <w:gridCol w:w="1739"/>
        <w:gridCol w:w="1305"/>
        <w:gridCol w:w="716"/>
      </w:tblGrid>
      <w:tr w:rsidR="00106C1E" w:rsidRPr="00106C1E" w:rsidTr="00106C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Verify Total Appointments KPI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Open Executive Dashboard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Total Appointments should display </w:t>
            </w: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111K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111K displayed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Verify Attendance Rate KPI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Open Executive Dashboard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Attendance Rate should display </w:t>
            </w: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79.81%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79.81% displayed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Verify No-Show Count KPI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Open Executive Dashboard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No-Show Count should display </w:t>
            </w: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22K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22K displayed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Verify Missed Appointment %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Open Executive Dashboard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Missed Appointment % should display </w:t>
            </w: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20.19%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20.19% displayed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Verify Average Lead Time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Open Executive Dashboard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Average Lead Time should display </w:t>
            </w: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9.18 Days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9.18 displayed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Filter by Appointment Date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Select Appointment Date from slicer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All visuals should update correctly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Updated correctly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Filter by Age Group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Select Adult/Child/Senior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should refresh based on selection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Working correctly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Filter by Gender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Select Male/Female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visuals should update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Working correctly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Verify No-Show Rate by Age Group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Compare chart values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Chart displays correct no-show counts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Verify Patients by Gender Donut Chart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Open Gender Chart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Male/Female distribution displayed correctly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TC-</w:t>
            </w: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011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Charts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Verify Monthly </w:t>
            </w: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Appointment Trend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Review line chart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Trend displays </w:t>
            </w: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appointments by month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Correct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TC-012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Verify Average Lead Time by Age Group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Review bar chart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Lead time displayed for all age groups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TC-013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Verify Root Cause Analysis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Expand Decomposition Tree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Factors drill down correctly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TC-014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Heat Map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Verify Weekday Heat Map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Review heat map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Weekday &amp; Age Group values displayed correctly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TC-015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Verify Cross Filtering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Click any chart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Remaining visuals should cross-filter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Working correctly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TC-016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Verify Dashboard Load Time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Open PBIX Dashboard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loads within 5 seconds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Loaded successfully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TC-017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Export Report to PDF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Export report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PDF generated successfully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TC-018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Data Validation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KPI totals with SQL output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Compare SQL results and dashboard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KPI values match SQL output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Matched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TC-019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Verify Dashboard Layout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Review dashboard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Visuals are aligned and readable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06C1E" w:rsidRPr="00106C1E" w:rsidTr="00106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TC-020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User Acceptance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User Review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 reviews dashboard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meets business requirements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106C1E" w:rsidRPr="00106C1E" w:rsidRDefault="00106C1E" w:rsidP="0010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1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06C1E" w:rsidRPr="00106C1E" w:rsidRDefault="00106C1E" w:rsidP="00106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6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UAT Execution Summary</w:t>
      </w:r>
    </w:p>
    <w:tbl>
      <w:tblPr>
        <w:tblW w:w="4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5"/>
        <w:gridCol w:w="1102"/>
      </w:tblGrid>
      <w:tr w:rsidR="00106C1E" w:rsidRPr="00106C1E" w:rsidTr="00106C1E">
        <w:trPr>
          <w:trHeight w:val="31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106C1E" w:rsidRPr="00106C1E" w:rsidTr="00106C1E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06C1E" w:rsidRPr="00106C1E" w:rsidTr="00106C1E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06C1E" w:rsidRPr="00106C1E" w:rsidTr="00106C1E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06C1E" w:rsidRPr="00106C1E" w:rsidTr="00106C1E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Blocked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06C1E" w:rsidRPr="00106C1E" w:rsidTr="00106C1E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Pass Rate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106C1E" w:rsidRPr="00106C1E" w:rsidTr="00106C1E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UAT Status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Approved</w:t>
            </w:r>
          </w:p>
        </w:tc>
      </w:tr>
    </w:tbl>
    <w:p w:rsidR="00106C1E" w:rsidRPr="00106C1E" w:rsidRDefault="00106C1E" w:rsidP="00106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1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06C1E" w:rsidRPr="00106C1E" w:rsidRDefault="00106C1E" w:rsidP="00106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6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Stakeholder Sign-off</w:t>
      </w:r>
    </w:p>
    <w:tbl>
      <w:tblPr>
        <w:tblW w:w="95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91"/>
        <w:gridCol w:w="2887"/>
        <w:gridCol w:w="1592"/>
        <w:gridCol w:w="1541"/>
        <w:gridCol w:w="1302"/>
      </w:tblGrid>
      <w:tr w:rsidR="00106C1E" w:rsidRPr="00106C1E" w:rsidTr="00106C1E">
        <w:trPr>
          <w:trHeight w:val="52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106C1E" w:rsidRPr="00106C1E" w:rsidTr="00106C1E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Hospital Administrator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20-Jul-2026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106C1E" w:rsidRPr="00106C1E" w:rsidTr="00106C1E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Vaibhav</w:t>
            </w:r>
            <w:proofErr w:type="spellEnd"/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Punde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20-Jul-2026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106C1E" w:rsidRPr="00106C1E" w:rsidTr="00106C1E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Project Sponsor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Hospital Management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20-Jul-2026</w:t>
            </w:r>
          </w:p>
        </w:tc>
        <w:tc>
          <w:tcPr>
            <w:tcW w:w="0" w:type="auto"/>
            <w:vAlign w:val="center"/>
            <w:hideMark/>
          </w:tcPr>
          <w:p w:rsidR="00106C1E" w:rsidRPr="00106C1E" w:rsidRDefault="00106C1E" w:rsidP="00106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1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:rsidR="00EE2373" w:rsidRDefault="00EE2373"/>
    <w:sectPr w:rsidR="00EE2373" w:rsidSect="00EE23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106C1E"/>
    <w:rsid w:val="00106C1E"/>
    <w:rsid w:val="00EE23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2373"/>
  </w:style>
  <w:style w:type="paragraph" w:styleId="Heading1">
    <w:name w:val="heading 1"/>
    <w:basedOn w:val="Normal"/>
    <w:link w:val="Heading1Char"/>
    <w:uiPriority w:val="9"/>
    <w:qFormat/>
    <w:rsid w:val="00106C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C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06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6C1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44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2026-07-15T09:25:00Z</dcterms:created>
  <dcterms:modified xsi:type="dcterms:W3CDTF">2026-07-15T09:27:00Z</dcterms:modified>
</cp:coreProperties>
</file>