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3C3A38">
      <w:pPr>
        <w:jc w:val="center"/>
        <w:divId w:val="1453551653"/>
        <w:rPr>
          <w:rFonts w:eastAsia="Times New Roman"/>
          <w:b/>
          <w:bCs/>
          <w:color w:val="0369A1"/>
          <w:spacing w:val="15"/>
          <w:sz w:val="28"/>
          <w:szCs w:val="28"/>
          <w:lang w:val="en"/>
        </w:rPr>
      </w:pPr>
      <w:bookmarkStart w:id="0" w:name="_GoBack"/>
      <w:bookmarkEnd w:id="0"/>
      <w:r>
        <w:rPr>
          <w:rFonts w:eastAsia="Times New Roman"/>
          <w:b/>
          <w:bCs/>
          <w:color w:val="0369A1"/>
          <w:spacing w:val="15"/>
          <w:sz w:val="28"/>
          <w:szCs w:val="28"/>
          <w:lang w:val="en"/>
        </w:rPr>
        <w:t>MANJARA CHARITABLE TRUST</w:t>
      </w:r>
    </w:p>
    <w:p w:rsidR="00000000" w:rsidRDefault="003C3A38">
      <w:pPr>
        <w:jc w:val="center"/>
        <w:divId w:val="1939368155"/>
        <w:rPr>
          <w:rFonts w:eastAsia="Times New Roman"/>
          <w:b/>
          <w:bCs/>
          <w:caps/>
          <w:color w:val="0F172A"/>
          <w:sz w:val="32"/>
          <w:szCs w:val="32"/>
          <w:lang w:val="en"/>
        </w:rPr>
      </w:pPr>
      <w:r>
        <w:rPr>
          <w:rFonts w:eastAsia="Times New Roman"/>
          <w:b/>
          <w:bCs/>
          <w:caps/>
          <w:color w:val="0F172A"/>
          <w:sz w:val="32"/>
          <w:szCs w:val="32"/>
          <w:lang w:val="en"/>
        </w:rPr>
        <w:t>RAJIV GANDHI INSTITUTE OF TECHNOLOGY, MUMBAI</w:t>
      </w:r>
    </w:p>
    <w:p w:rsidR="00000000" w:rsidRDefault="003C3A38">
      <w:pPr>
        <w:jc w:val="center"/>
        <w:divId w:val="1179923766"/>
        <w:rPr>
          <w:rFonts w:eastAsia="Times New Roman"/>
          <w:b/>
          <w:bCs/>
          <w:color w:val="334155"/>
          <w:lang w:val="en"/>
        </w:rPr>
      </w:pPr>
      <w:r>
        <w:rPr>
          <w:rFonts w:eastAsia="Times New Roman"/>
          <w:b/>
          <w:bCs/>
          <w:color w:val="334155"/>
          <w:lang w:val="en"/>
        </w:rPr>
        <w:t>Department of Computer Engineering | Academic Year: 2025â€“2026</w:t>
      </w:r>
    </w:p>
    <w:p w:rsidR="00000000" w:rsidRDefault="003C3A38">
      <w:pPr>
        <w:jc w:val="center"/>
        <w:divId w:val="1634407299"/>
        <w:rPr>
          <w:rFonts w:eastAsia="Times New Roman"/>
          <w:color w:val="111827"/>
          <w:lang w:val="en"/>
        </w:rPr>
      </w:pPr>
      <w:r>
        <w:rPr>
          <w:rFonts w:eastAsia="Times New Roman"/>
          <w:noProof/>
          <w:color w:val="111827"/>
        </w:rPr>
        <w:drawing>
          <wp:inline distT="0" distB="0" distL="0" distR="0">
            <wp:extent cx="1676400" cy="1524000"/>
            <wp:effectExtent l="0" t="0" r="0" b="0"/>
            <wp:docPr id="1" name="Picture 1" descr="LANMitr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Mitra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3C3A38">
      <w:pPr>
        <w:jc w:val="center"/>
        <w:divId w:val="557324404"/>
        <w:rPr>
          <w:rFonts w:eastAsia="Times New Roman"/>
          <w:b/>
          <w:bCs/>
          <w:color w:val="475569"/>
          <w:sz w:val="26"/>
          <w:szCs w:val="26"/>
          <w:lang w:val="en"/>
        </w:rPr>
      </w:pPr>
      <w:r>
        <w:rPr>
          <w:rFonts w:eastAsia="Times New Roman"/>
          <w:b/>
          <w:bCs/>
          <w:color w:val="475569"/>
          <w:sz w:val="26"/>
          <w:szCs w:val="26"/>
          <w:lang w:val="en"/>
        </w:rPr>
        <w:t>FSJP (2113611) Mini Project Report on</w:t>
      </w:r>
    </w:p>
    <w:p w:rsidR="00000000" w:rsidRDefault="003C3A38">
      <w:pPr>
        <w:jc w:val="center"/>
        <w:divId w:val="871500584"/>
        <w:rPr>
          <w:rFonts w:eastAsia="Times New Roman"/>
          <w:b/>
          <w:bCs/>
          <w:caps/>
          <w:color w:val="0284C7"/>
          <w:sz w:val="42"/>
          <w:szCs w:val="42"/>
          <w:lang w:val="en"/>
        </w:rPr>
      </w:pPr>
      <w:r>
        <w:rPr>
          <w:rFonts w:eastAsia="Times New Roman"/>
          <w:b/>
          <w:bCs/>
          <w:caps/>
          <w:color w:val="0284C7"/>
          <w:sz w:val="42"/>
          <w:szCs w:val="42"/>
          <w:lang w:val="en"/>
        </w:rPr>
        <w:t>â€œLANMitra: Gaming Tournament &amp;</w:t>
      </w:r>
      <w:r>
        <w:rPr>
          <w:rFonts w:eastAsia="Times New Roman"/>
          <w:b/>
          <w:bCs/>
          <w:caps/>
          <w:color w:val="0284C7"/>
          <w:sz w:val="42"/>
          <w:szCs w:val="42"/>
          <w:lang w:val="en"/>
        </w:rPr>
        <w:br/>
        <w:t>LAN CafÃ© Booking Platformâ€</w:t>
      </w:r>
      <w:r>
        <w:rPr>
          <w:rFonts w:eastAsia="Times New Roman"/>
          <w:b/>
          <w:bCs/>
          <w:caps/>
          <w:color w:val="0284C7"/>
          <w:sz w:val="42"/>
          <w:szCs w:val="42"/>
          <w:lang w:val="en"/>
        </w:rPr>
        <w:t>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000000">
        <w:trPr>
          <w:jc w:val="center"/>
        </w:trPr>
        <w:tc>
          <w:tcPr>
            <w:tcW w:w="275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3A38">
            <w:pPr>
              <w:spacing w:before="800" w:after="320"/>
              <w:rPr>
                <w:rFonts w:eastAsia="Times New Roman"/>
                <w:color w:val="111827"/>
              </w:rPr>
            </w:pPr>
            <w:r>
              <w:rPr>
                <w:rStyle w:val="Strong"/>
                <w:rFonts w:eastAsia="Times New Roman"/>
                <w:color w:val="111827"/>
              </w:rPr>
              <w:t>Submitted by:</w:t>
            </w:r>
            <w:r>
              <w:rPr>
                <w:rFonts w:eastAsia="Times New Roman"/>
                <w:color w:val="111827"/>
              </w:rPr>
              <w:br/>
              <w:t xml:space="preserve">• (Roll No: _______) </w:t>
            </w:r>
            <w:r>
              <w:rPr>
                <w:rStyle w:val="Strong"/>
                <w:rFonts w:eastAsia="Times New Roman"/>
                <w:color w:val="111827"/>
              </w:rPr>
              <w:t>Vaibhav Sable</w:t>
            </w:r>
            <w:r>
              <w:rPr>
                <w:rFonts w:eastAsia="Times New Roman"/>
                <w:color w:val="111827"/>
              </w:rPr>
              <w:br/>
              <w:t xml:space="preserve">• (Roll No: _______) </w:t>
            </w:r>
            <w:r>
              <w:rPr>
                <w:rStyle w:val="Strong"/>
                <w:rFonts w:eastAsia="Times New Roman"/>
                <w:color w:val="111827"/>
              </w:rPr>
              <w:t>Vedant [Surname]</w:t>
            </w:r>
            <w:r>
              <w:rPr>
                <w:rFonts w:eastAsia="Times New Roman"/>
                <w:color w:val="111827"/>
              </w:rPr>
              <w:br/>
              <w:t xml:space="preserve">• </w:t>
            </w:r>
            <w:r>
              <w:rPr>
                <w:rFonts w:eastAsia="Times New Roman"/>
                <w:color w:val="111827"/>
              </w:rPr>
              <w:t xml:space="preserve">(Roll No: _______) </w:t>
            </w:r>
            <w:r>
              <w:rPr>
                <w:rStyle w:val="Strong"/>
                <w:rFonts w:eastAsia="Times New Roman"/>
                <w:color w:val="111827"/>
              </w:rPr>
              <w:t>Ayush Shelar</w:t>
            </w:r>
            <w:r>
              <w:rPr>
                <w:rFonts w:eastAsia="Times New Roman"/>
                <w:color w:val="111827"/>
              </w:rPr>
              <w:t xml:space="preserve"> 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3C3A38">
            <w:pPr>
              <w:spacing w:before="800" w:after="320"/>
              <w:jc w:val="right"/>
              <w:rPr>
                <w:rFonts w:eastAsia="Times New Roman"/>
                <w:color w:val="111827"/>
              </w:rPr>
            </w:pPr>
            <w:r>
              <w:rPr>
                <w:rStyle w:val="Strong"/>
                <w:rFonts w:eastAsia="Times New Roman"/>
                <w:color w:val="111827"/>
              </w:rPr>
              <w:t>Submitted to:</w:t>
            </w:r>
            <w:r>
              <w:rPr>
                <w:rFonts w:eastAsia="Times New Roman"/>
                <w:color w:val="111827"/>
              </w:rPr>
              <w:br/>
            </w:r>
            <w:r>
              <w:rPr>
                <w:rStyle w:val="Strong"/>
                <w:rFonts w:eastAsia="Times New Roman"/>
                <w:color w:val="111827"/>
              </w:rPr>
              <w:t>Prof. Naina Kaushik</w:t>
            </w:r>
            <w:r>
              <w:rPr>
                <w:rFonts w:eastAsia="Times New Roman"/>
                <w:color w:val="111827"/>
              </w:rPr>
              <w:br/>
            </w:r>
            <w:r>
              <w:rPr>
                <w:rStyle w:val="Emphasis"/>
                <w:rFonts w:eastAsia="Times New Roman"/>
                <w:color w:val="111827"/>
              </w:rPr>
              <w:t>Assistant Professor</w:t>
            </w:r>
            <w:r>
              <w:rPr>
                <w:rFonts w:eastAsia="Times New Roman"/>
                <w:color w:val="111827"/>
              </w:rPr>
              <w:br/>
              <w:t>Department of Computer Engineering</w:t>
            </w:r>
            <w:r>
              <w:rPr>
                <w:rFonts w:eastAsia="Times New Roman"/>
                <w:color w:val="111827"/>
              </w:rPr>
              <w:br/>
              <w:t xml:space="preserve">RGIT, Mumbai </w:t>
            </w:r>
          </w:p>
        </w:tc>
      </w:tr>
    </w:tbl>
    <w:p w:rsidR="00000000" w:rsidRDefault="003C3A38">
      <w:pPr>
        <w:jc w:val="center"/>
        <w:divId w:val="558632792"/>
        <w:rPr>
          <w:rFonts w:eastAsia="Times New Roman"/>
          <w:b/>
          <w:bCs/>
          <w:color w:val="0369A1"/>
          <w:spacing w:val="15"/>
          <w:sz w:val="28"/>
          <w:szCs w:val="28"/>
          <w:lang w:val="en"/>
        </w:rPr>
      </w:pPr>
      <w:r>
        <w:rPr>
          <w:rFonts w:eastAsia="Times New Roman"/>
          <w:b/>
          <w:bCs/>
          <w:color w:val="0369A1"/>
          <w:spacing w:val="15"/>
          <w:sz w:val="28"/>
          <w:szCs w:val="28"/>
          <w:lang w:val="en"/>
        </w:rPr>
        <w:t>MANJARA CHARITABLE TRUST</w:t>
      </w:r>
    </w:p>
    <w:p w:rsidR="00000000" w:rsidRDefault="003C3A38">
      <w:pPr>
        <w:jc w:val="center"/>
        <w:divId w:val="533621304"/>
        <w:rPr>
          <w:rFonts w:eastAsia="Times New Roman"/>
          <w:b/>
          <w:bCs/>
          <w:caps/>
          <w:color w:val="0F172A"/>
          <w:sz w:val="32"/>
          <w:szCs w:val="32"/>
          <w:lang w:val="en"/>
        </w:rPr>
      </w:pPr>
      <w:r>
        <w:rPr>
          <w:rFonts w:eastAsia="Times New Roman"/>
          <w:b/>
          <w:bCs/>
          <w:caps/>
          <w:color w:val="0F172A"/>
          <w:sz w:val="32"/>
          <w:szCs w:val="32"/>
          <w:lang w:val="en"/>
        </w:rPr>
        <w:t>RAJIV GANDHI INSTITUTE OF TECHNOLOGY, MUMBAI</w:t>
      </w:r>
    </w:p>
    <w:p w:rsidR="00000000" w:rsidRDefault="003C3A38">
      <w:pPr>
        <w:jc w:val="center"/>
        <w:divId w:val="198512072"/>
        <w:rPr>
          <w:rFonts w:eastAsia="Times New Roman"/>
          <w:b/>
          <w:bCs/>
          <w:color w:val="334155"/>
          <w:lang w:val="en"/>
        </w:rPr>
      </w:pPr>
      <w:r>
        <w:rPr>
          <w:rFonts w:eastAsia="Times New Roman"/>
          <w:b/>
          <w:bCs/>
          <w:color w:val="334155"/>
          <w:lang w:val="en"/>
        </w:rPr>
        <w:t>Department of Computer Engineering</w:t>
      </w:r>
      <w:r>
        <w:rPr>
          <w:rFonts w:eastAsia="Times New Roman"/>
          <w:b/>
          <w:bCs/>
          <w:color w:val="334155"/>
          <w:lang w:val="en"/>
        </w:rPr>
        <w:br/>
      </w:r>
      <w:r>
        <w:rPr>
          <w:rStyle w:val="Emphasis"/>
          <w:rFonts w:eastAsia="Times New Roman"/>
          <w:b/>
          <w:bCs/>
          <w:color w:val="334155"/>
          <w:lang w:val="en"/>
        </w:rPr>
        <w:t>(Affiliated to</w:t>
      </w:r>
      <w:r>
        <w:rPr>
          <w:rStyle w:val="Emphasis"/>
          <w:rFonts w:eastAsia="Times New Roman"/>
          <w:b/>
          <w:bCs/>
          <w:color w:val="334155"/>
          <w:lang w:val="en"/>
        </w:rPr>
        <w:t xml:space="preserve"> the University of Mumbai)</w:t>
      </w:r>
    </w:p>
    <w:p w:rsidR="00000000" w:rsidRDefault="003C3A38">
      <w:pPr>
        <w:pStyle w:val="Heading2"/>
        <w:pBdr>
          <w:bottom w:val="none" w:sz="0" w:space="0" w:color="auto"/>
        </w:pBdr>
        <w:spacing w:before="300" w:after="200"/>
        <w:jc w:val="center"/>
        <w:divId w:val="643388278"/>
        <w:rPr>
          <w:rFonts w:eastAsia="Times New Roman"/>
          <w:u w:val="single"/>
          <w:lang w:val="en"/>
        </w:rPr>
      </w:pPr>
      <w:r>
        <w:rPr>
          <w:rFonts w:eastAsia="Times New Roman"/>
          <w:u w:val="single"/>
          <w:lang w:val="en"/>
        </w:rPr>
        <w:t>CERTIFICATE</w:t>
      </w:r>
    </w:p>
    <w:p w:rsidR="00000000" w:rsidRDefault="003C3A38">
      <w:pPr>
        <w:pStyle w:val="NormalWeb"/>
        <w:spacing w:before="360"/>
        <w:divId w:val="643388278"/>
        <w:rPr>
          <w:color w:val="111827"/>
          <w:lang w:val="en"/>
        </w:rPr>
      </w:pPr>
      <w:r>
        <w:rPr>
          <w:color w:val="111827"/>
          <w:lang w:val="en"/>
        </w:rPr>
        <w:t xml:space="preserve">This is to certify that: </w:t>
      </w:r>
    </w:p>
    <w:p w:rsidR="00000000" w:rsidRDefault="003C3A38">
      <w:pPr>
        <w:numPr>
          <w:ilvl w:val="0"/>
          <w:numId w:val="1"/>
        </w:numPr>
        <w:spacing w:before="100" w:beforeAutospacing="1" w:after="100" w:afterAutospacing="1"/>
        <w:divId w:val="643388278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(Roll No: _______) Vaibhav Sable</w:t>
      </w:r>
    </w:p>
    <w:p w:rsidR="00000000" w:rsidRDefault="003C3A38">
      <w:pPr>
        <w:numPr>
          <w:ilvl w:val="0"/>
          <w:numId w:val="1"/>
        </w:numPr>
        <w:spacing w:before="100" w:beforeAutospacing="1" w:after="100" w:afterAutospacing="1"/>
        <w:divId w:val="643388278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(Roll No: _______) Vedant [Surname]</w:t>
      </w:r>
    </w:p>
    <w:p w:rsidR="00000000" w:rsidRDefault="003C3A38">
      <w:pPr>
        <w:numPr>
          <w:ilvl w:val="0"/>
          <w:numId w:val="1"/>
        </w:numPr>
        <w:spacing w:before="100" w:beforeAutospacing="1" w:after="100" w:afterAutospacing="1"/>
        <w:divId w:val="643388278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(Roll No: _______) Ayush Shelar</w:t>
      </w:r>
    </w:p>
    <w:p w:rsidR="00000000" w:rsidRDefault="003C3A38">
      <w:pPr>
        <w:pStyle w:val="NormalWeb"/>
        <w:divId w:val="643388278"/>
        <w:rPr>
          <w:color w:val="111827"/>
          <w:lang w:val="en"/>
        </w:rPr>
      </w:pPr>
      <w:r>
        <w:rPr>
          <w:color w:val="111827"/>
          <w:lang w:val="en"/>
        </w:rPr>
        <w:t xml:space="preserve">have satisfactorily completed the Mini Project entitled </w:t>
      </w:r>
      <w:r>
        <w:rPr>
          <w:rStyle w:val="Strong"/>
          <w:color w:val="111827"/>
          <w:lang w:val="en"/>
        </w:rPr>
        <w:t>â€œLANMitra: Gaming Tournament &amp; L</w:t>
      </w:r>
      <w:r>
        <w:rPr>
          <w:rStyle w:val="Strong"/>
          <w:color w:val="111827"/>
          <w:lang w:val="en"/>
        </w:rPr>
        <w:t>AN CafÃ© Booking Platformâ€</w:t>
      </w:r>
      <w:r>
        <w:rPr>
          <w:rStyle w:val="Strong"/>
          <w:color w:val="111827"/>
          <w:lang w:val="en"/>
        </w:rPr>
        <w:t></w:t>
      </w:r>
      <w:r>
        <w:rPr>
          <w:color w:val="111827"/>
          <w:lang w:val="en"/>
        </w:rPr>
        <w:t xml:space="preserve"> towards the partial fulfilment of the requirements for </w:t>
      </w:r>
      <w:r>
        <w:rPr>
          <w:color w:val="111827"/>
          <w:lang w:val="en"/>
        </w:rPr>
        <w:lastRenderedPageBreak/>
        <w:t xml:space="preserve">the award of the degree of </w:t>
      </w:r>
      <w:r>
        <w:rPr>
          <w:rStyle w:val="Strong"/>
          <w:color w:val="111827"/>
          <w:lang w:val="en"/>
        </w:rPr>
        <w:t>BACHELOR OF ENGINEERING (B.E.) IN COMPUTER ENGINEERING (Semester III)</w:t>
      </w:r>
      <w:r>
        <w:rPr>
          <w:color w:val="111827"/>
          <w:lang w:val="en"/>
        </w:rPr>
        <w:t xml:space="preserve"> as laid down by the </w:t>
      </w:r>
      <w:r>
        <w:rPr>
          <w:rStyle w:val="Strong"/>
          <w:color w:val="111827"/>
          <w:lang w:val="en"/>
        </w:rPr>
        <w:t>University of Mumbai</w:t>
      </w:r>
      <w:r>
        <w:rPr>
          <w:color w:val="111827"/>
          <w:lang w:val="en"/>
        </w:rPr>
        <w:t xml:space="preserve"> during the Academic Year </w:t>
      </w:r>
      <w:r>
        <w:rPr>
          <w:rStyle w:val="Strong"/>
          <w:color w:val="111827"/>
          <w:lang w:val="en"/>
        </w:rPr>
        <w:t>2025â€“2026</w:t>
      </w:r>
      <w:r>
        <w:rPr>
          <w:color w:val="111827"/>
          <w:lang w:val="en"/>
        </w:rPr>
        <w:t xml:space="preserve">. </w:t>
      </w:r>
    </w:p>
    <w:p w:rsidR="00000000" w:rsidRDefault="003C3A38">
      <w:pPr>
        <w:spacing w:after="240"/>
        <w:divId w:val="643388278"/>
        <w:rPr>
          <w:rFonts w:eastAsia="Times New Roman"/>
          <w:color w:val="111827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00000">
        <w:trPr>
          <w:divId w:val="64338827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600" w:after="320"/>
              <w:jc w:val="center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_________________________________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</w: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Prof. Naina Kaushik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</w:r>
            <w:r>
              <w:rPr>
                <w:rStyle w:val="Emphasis"/>
                <w:rFonts w:eastAsia="Times New Roman"/>
                <w:color w:val="111827"/>
                <w:sz w:val="22"/>
                <w:szCs w:val="22"/>
              </w:rPr>
              <w:t>Project Guide &amp; Subject Teacher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  <w:t xml:space="preserve">Dept. of Computer Engineering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600" w:after="320"/>
              <w:jc w:val="center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_________________________________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</w: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Head of Department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  <w:t>Dept. of Computer Engineering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  <w:t xml:space="preserve">RGIT, Mumbai </w:t>
            </w:r>
          </w:p>
        </w:tc>
      </w:tr>
      <w:tr w:rsidR="00000000">
        <w:trPr>
          <w:divId w:val="643388278"/>
          <w:trHeight w:val="8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600" w:after="320"/>
              <w:jc w:val="center"/>
              <w:rPr>
                <w:rFonts w:eastAsia="Times New Roman"/>
                <w:color w:val="111827"/>
                <w:sz w:val="22"/>
                <w:szCs w:val="22"/>
              </w:rPr>
            </w:pPr>
          </w:p>
        </w:tc>
      </w:tr>
      <w:tr w:rsidR="00000000">
        <w:trPr>
          <w:divId w:val="64338827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600" w:after="320"/>
              <w:jc w:val="center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_________________________________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</w: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Internal Examiner</w:t>
            </w:r>
            <w:r>
              <w:rPr>
                <w:rFonts w:eastAsia="Times New Roman"/>
                <w:color w:val="111827"/>
                <w:sz w:val="22"/>
                <w:szCs w:val="22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600" w:after="320"/>
              <w:jc w:val="center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_________________________________</w:t>
            </w:r>
            <w:r>
              <w:rPr>
                <w:rFonts w:eastAsia="Times New Roman"/>
                <w:color w:val="111827"/>
                <w:sz w:val="22"/>
                <w:szCs w:val="22"/>
              </w:rPr>
              <w:br/>
            </w: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External Examiner</w:t>
            </w:r>
            <w:r>
              <w:rPr>
                <w:rFonts w:eastAsia="Times New Roman"/>
                <w:color w:val="111827"/>
                <w:sz w:val="22"/>
                <w:szCs w:val="22"/>
              </w:rPr>
              <w:t xml:space="preserve"> </w:t>
            </w:r>
          </w:p>
        </w:tc>
      </w:tr>
    </w:tbl>
    <w:p w:rsidR="00000000" w:rsidRDefault="003C3A38">
      <w:pPr>
        <w:pStyle w:val="NormalWeb"/>
        <w:spacing w:before="700"/>
        <w:divId w:val="643388278"/>
        <w:rPr>
          <w:color w:val="111827"/>
          <w:sz w:val="22"/>
          <w:szCs w:val="22"/>
          <w:lang w:val="en"/>
        </w:rPr>
      </w:pPr>
      <w:r>
        <w:rPr>
          <w:rStyle w:val="Strong"/>
          <w:color w:val="111827"/>
          <w:sz w:val="22"/>
          <w:szCs w:val="22"/>
          <w:lang w:val="en"/>
        </w:rPr>
        <w:t>Date:</w:t>
      </w:r>
      <w:r>
        <w:rPr>
          <w:color w:val="111827"/>
          <w:sz w:val="22"/>
          <w:szCs w:val="22"/>
          <w:lang w:val="en"/>
        </w:rPr>
        <w:t xml:space="preserve"> ____________________</w:t>
      </w:r>
      <w:r>
        <w:rPr>
          <w:color w:val="111827"/>
          <w:sz w:val="22"/>
          <w:szCs w:val="22"/>
          <w:lang w:val="en"/>
        </w:rPr>
        <w:br/>
      </w:r>
      <w:r>
        <w:rPr>
          <w:rStyle w:val="Strong"/>
          <w:color w:val="111827"/>
          <w:sz w:val="22"/>
          <w:szCs w:val="22"/>
          <w:lang w:val="en"/>
        </w:rPr>
        <w:t>Place:</w:t>
      </w:r>
      <w:r>
        <w:rPr>
          <w:color w:val="111827"/>
          <w:sz w:val="22"/>
          <w:szCs w:val="22"/>
          <w:lang w:val="en"/>
        </w:rPr>
        <w:t xml:space="preserve"> Mumbai </w:t>
      </w:r>
    </w:p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Abstract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color w:val="111827"/>
          <w:lang w:val="en"/>
        </w:rPr>
        <w:t>In the rapidly expanding Indian grassroots esports and digital entertainment landscape, local gaming cafÃ©s (LAN centers) serve as vital community hubs for casual gamers, competitive teams, and student esports enthusiasts. However, the operational manageme</w:t>
      </w:r>
      <w:r>
        <w:rPr>
          <w:color w:val="111827"/>
          <w:lang w:val="en"/>
        </w:rPr>
        <w:t xml:space="preserve">nt of these venues remains largely archaic and fragmented. CafÃ© owners and tournament organizers continue to rely heavily on manual procedures, such as pen-and-paper booking registers, phone calls, WhatsApp group chats, and unorganized spreadsheets. This </w:t>
      </w:r>
      <w:r>
        <w:rPr>
          <w:color w:val="111827"/>
          <w:lang w:val="en"/>
        </w:rPr>
        <w:t>manual paradigm frequently produces critical logistical bottlenecks, most notably double-booking of high-demand gaming stations, arbitrary cancellations, scheduling conflicts between walk-in customers and advance reservations, and disputed tournament match</w:t>
      </w:r>
      <w:r>
        <w:rPr>
          <w:color w:val="111827"/>
          <w:lang w:val="en"/>
        </w:rPr>
        <w:t xml:space="preserve"> outcomes. 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rStyle w:val="Strong"/>
          <w:color w:val="111827"/>
          <w:lang w:val="en"/>
        </w:rPr>
        <w:t>LANMitra</w:t>
      </w:r>
      <w:r>
        <w:rPr>
          <w:color w:val="111827"/>
          <w:lang w:val="en"/>
        </w:rPr>
        <w:t xml:space="preserve"> is a full-stack, enterprise-grade web application developed to bridge the digital divide between gaming cafÃ© proprietors, tournament organizers, and competitive players. Built upon a decoupled 3-tier architecture, the backend is power</w:t>
      </w:r>
      <w:r>
        <w:rPr>
          <w:color w:val="111827"/>
          <w:lang w:val="en"/>
        </w:rPr>
        <w:t xml:space="preserve">ed by </w:t>
      </w:r>
      <w:r>
        <w:rPr>
          <w:rStyle w:val="Strong"/>
          <w:color w:val="111827"/>
          <w:lang w:val="en"/>
        </w:rPr>
        <w:t>Java 17</w:t>
      </w:r>
      <w:r>
        <w:rPr>
          <w:color w:val="111827"/>
          <w:lang w:val="en"/>
        </w:rPr>
        <w:t xml:space="preserve"> and </w:t>
      </w:r>
      <w:r>
        <w:rPr>
          <w:rStyle w:val="Strong"/>
          <w:color w:val="111827"/>
          <w:lang w:val="en"/>
        </w:rPr>
        <w:t>Spring Boot 3</w:t>
      </w:r>
      <w:r>
        <w:rPr>
          <w:color w:val="111827"/>
          <w:lang w:val="en"/>
        </w:rPr>
        <w:t xml:space="preserve">, leveraging </w:t>
      </w:r>
      <w:r>
        <w:rPr>
          <w:rStyle w:val="Strong"/>
          <w:color w:val="111827"/>
          <w:lang w:val="en"/>
        </w:rPr>
        <w:t>Spring Security</w:t>
      </w:r>
      <w:r>
        <w:rPr>
          <w:color w:val="111827"/>
          <w:lang w:val="en"/>
        </w:rPr>
        <w:t xml:space="preserve"> and </w:t>
      </w:r>
      <w:r>
        <w:rPr>
          <w:rStyle w:val="Strong"/>
          <w:color w:val="111827"/>
          <w:lang w:val="en"/>
        </w:rPr>
        <w:t>JSON Web Tokens (JWT)</w:t>
      </w:r>
      <w:r>
        <w:rPr>
          <w:color w:val="111827"/>
          <w:lang w:val="en"/>
        </w:rPr>
        <w:t xml:space="preserve"> for stateless, role-based authentication (RBAC). The data persistence layer is supported by </w:t>
      </w:r>
      <w:r>
        <w:rPr>
          <w:rStyle w:val="Strong"/>
          <w:color w:val="111827"/>
          <w:lang w:val="en"/>
        </w:rPr>
        <w:t>Spring Data JPA</w:t>
      </w:r>
      <w:r>
        <w:rPr>
          <w:color w:val="111827"/>
          <w:lang w:val="en"/>
        </w:rPr>
        <w:t xml:space="preserve"> and </w:t>
      </w:r>
      <w:r>
        <w:rPr>
          <w:rStyle w:val="Strong"/>
          <w:color w:val="111827"/>
          <w:lang w:val="en"/>
        </w:rPr>
        <w:lastRenderedPageBreak/>
        <w:t>MySQL 8.x</w:t>
      </w:r>
      <w:r>
        <w:rPr>
          <w:color w:val="111827"/>
          <w:lang w:val="en"/>
        </w:rPr>
        <w:t>, incorporating strict ACID transaction guarantee</w:t>
      </w:r>
      <w:r>
        <w:rPr>
          <w:color w:val="111827"/>
          <w:lang w:val="en"/>
        </w:rPr>
        <w:t xml:space="preserve">s. The frontend is engineered as a responsive Single Page Application (SPA) utilizing </w:t>
      </w:r>
      <w:r>
        <w:rPr>
          <w:rStyle w:val="Strong"/>
          <w:color w:val="111827"/>
          <w:lang w:val="en"/>
        </w:rPr>
        <w:t>React 18</w:t>
      </w:r>
      <w:r>
        <w:rPr>
          <w:color w:val="111827"/>
          <w:lang w:val="en"/>
        </w:rPr>
        <w:t xml:space="preserve">, </w:t>
      </w:r>
      <w:r>
        <w:rPr>
          <w:rStyle w:val="Strong"/>
          <w:color w:val="111827"/>
          <w:lang w:val="en"/>
        </w:rPr>
        <w:t>Vite</w:t>
      </w:r>
      <w:r>
        <w:rPr>
          <w:color w:val="111827"/>
          <w:lang w:val="en"/>
        </w:rPr>
        <w:t xml:space="preserve">, and </w:t>
      </w:r>
      <w:r>
        <w:rPr>
          <w:rStyle w:val="Strong"/>
          <w:color w:val="111827"/>
          <w:lang w:val="en"/>
        </w:rPr>
        <w:t>Axios</w:t>
      </w:r>
      <w:r>
        <w:rPr>
          <w:color w:val="111827"/>
          <w:lang w:val="en"/>
        </w:rPr>
        <w:t xml:space="preserve">. 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color w:val="111827"/>
          <w:lang w:val="en"/>
        </w:rPr>
        <w:t>LANMitra introduces a mathematically deterministic, atomic slot reservation algorithm that queries overlapping temporal intervals (</w:t>
      </w:r>
      <w:r>
        <w:rPr>
          <w:rStyle w:val="HTMLCode"/>
          <w:color w:val="111827"/>
          <w:lang w:val="en"/>
        </w:rPr>
        <w:t xml:space="preserve">start_time </w:t>
      </w:r>
      <w:r>
        <w:rPr>
          <w:rStyle w:val="HTMLCode"/>
          <w:color w:val="111827"/>
          <w:lang w:val="en"/>
        </w:rPr>
        <w:t>&lt; :endTime AND end_time &gt; :startTime</w:t>
      </w:r>
      <w:r>
        <w:rPr>
          <w:color w:val="111827"/>
          <w:lang w:val="en"/>
        </w:rPr>
        <w:t>), effectively making double-booking physically impossible under high concurrency. Furthermore, the platform integrates an automated single-elimination tournament management engine that calculates mathematical byes for n</w:t>
      </w:r>
      <w:r>
        <w:rPr>
          <w:color w:val="111827"/>
          <w:lang w:val="en"/>
        </w:rPr>
        <w:t>on-power-of-two participant pools, alongside a comprehensive CafÃ© Owner management dashboard for live occupancy monitoring and station inventory control. By digitizing venue operations and grassroots tournament administration into an integrated, user-frie</w:t>
      </w:r>
      <w:r>
        <w:rPr>
          <w:color w:val="111827"/>
          <w:lang w:val="en"/>
        </w:rPr>
        <w:t xml:space="preserve">ndly digital ecosystem, LANMitra eliminates administrative overhead, maximizes cafÃ© seat utilization rates, and democratizes competitive esports participation. 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rStyle w:val="Strong"/>
          <w:color w:val="111827"/>
          <w:lang w:val="en"/>
        </w:rPr>
        <w:t>Keywords:</w:t>
      </w:r>
      <w:r>
        <w:rPr>
          <w:color w:val="111827"/>
          <w:lang w:val="en"/>
        </w:rPr>
        <w:t xml:space="preserve"> Full Stack Java, Spring Boot 3, React 18, MySQL 8, JWT Authentication, Concurrency C</w:t>
      </w:r>
      <w:r>
        <w:rPr>
          <w:color w:val="111827"/>
          <w:lang w:val="en"/>
        </w:rPr>
        <w:t xml:space="preserve">ontrol, Overlap Prevention, Tournament Bracket Engine, Grassroots Esports. </w:t>
      </w:r>
    </w:p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Problem Definition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 Context &amp; Background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color w:val="111827"/>
          <w:lang w:val="en"/>
        </w:rPr>
        <w:t>Local gaming cafÃ©s operate in high-density urban and student neighborhoods across India. Gamers visit these cafÃ©s to access high-end gr</w:t>
      </w:r>
      <w:r>
        <w:rPr>
          <w:color w:val="111827"/>
          <w:lang w:val="en"/>
        </w:rPr>
        <w:t>aphics processing units (NVIDIA RTX series), ultra-fast displays (240Hz+), and dedicated console rigs (PlayStation 5) that are otherwise economically inaccessible for individual ownership. Simultaneously, grassroots collegiate and local esports tournaments</w:t>
      </w:r>
      <w:r>
        <w:rPr>
          <w:color w:val="111827"/>
          <w:lang w:val="en"/>
        </w:rPr>
        <w:t xml:space="preserve"> are hosted in these venues on weekends.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2. Deficiencies in the Existing Manual System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color w:val="111827"/>
          <w:lang w:val="en"/>
        </w:rPr>
        <w:t xml:space="preserve">Despite high demand, the day-to-day administration of these centers is handled manually. The key problems identified in the existing system include: </w:t>
      </w:r>
    </w:p>
    <w:p w:rsidR="00000000" w:rsidRDefault="003C3A3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Station Double-Booking &amp; Slot Collisions:</w:t>
      </w:r>
      <w:r>
        <w:rPr>
          <w:rFonts w:eastAsia="Times New Roman"/>
          <w:color w:val="111827"/>
          <w:lang w:val="en"/>
        </w:rPr>
        <w:t xml:space="preserve"> Walk-in customers and telephonic reservations often arrive simultaneously for the same high-end PC rig. Without a synchronized real-time booking ledger, simultaneous reservations result in customer disputes, lost r</w:t>
      </w:r>
      <w:r>
        <w:rPr>
          <w:rFonts w:eastAsia="Times New Roman"/>
          <w:color w:val="111827"/>
          <w:lang w:val="en"/>
        </w:rPr>
        <w:t>evenue, and poor user satisfaction.</w:t>
      </w:r>
    </w:p>
    <w:p w:rsidR="00000000" w:rsidRDefault="003C3A3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Disorganized Tournament Coordination:</w:t>
      </w:r>
      <w:r>
        <w:rPr>
          <w:rFonts w:eastAsia="Times New Roman"/>
          <w:color w:val="111827"/>
          <w:lang w:val="en"/>
        </w:rPr>
        <w:t xml:space="preserve"> Tournament organizers manage player brackets and seeds manually on blackboards or spreadsheets. Seeding odd participant counts (e.g., 11 or 19 players) without automated bye calculat</w:t>
      </w:r>
      <w:r>
        <w:rPr>
          <w:rFonts w:eastAsia="Times New Roman"/>
          <w:color w:val="111827"/>
          <w:lang w:val="en"/>
        </w:rPr>
        <w:t>ion creates round delays, seeding bias, and administrative burnout.</w:t>
      </w:r>
    </w:p>
    <w:p w:rsidR="00000000" w:rsidRDefault="003C3A3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Match Score Discrepancies &amp; Tampering:</w:t>
      </w:r>
      <w:r>
        <w:rPr>
          <w:rFonts w:eastAsia="Times New Roman"/>
          <w:color w:val="111827"/>
          <w:lang w:val="en"/>
        </w:rPr>
        <w:t xml:space="preserve"> In competitive setups, players often report contradictory scores. Without a dual-confirmation consensus mechanism, organizers must pause the entire t</w:t>
      </w:r>
      <w:r>
        <w:rPr>
          <w:rFonts w:eastAsia="Times New Roman"/>
          <w:color w:val="111827"/>
          <w:lang w:val="en"/>
        </w:rPr>
        <w:t>ournament schedule to arbitrate disputes.</w:t>
      </w:r>
    </w:p>
    <w:p w:rsidR="00000000" w:rsidRDefault="003C3A3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Lack of Centralized Hardware Discovery:</w:t>
      </w:r>
      <w:r>
        <w:rPr>
          <w:rFonts w:eastAsia="Times New Roman"/>
          <w:color w:val="111827"/>
          <w:lang w:val="en"/>
        </w:rPr>
        <w:t xml:space="preserve"> Players lack visibility into which cafÃ©s offer specific hardware specifications (e.g., RTX 4070 vs GTX 1660, 240Hz monitors vs 60Hz screens, or driving simulator rigs).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 P</w:t>
      </w:r>
      <w:r>
        <w:rPr>
          <w:rFonts w:eastAsia="Times New Roman"/>
          <w:lang w:val="en"/>
        </w:rPr>
        <w:t>roposed System &amp; Objectives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color w:val="111827"/>
          <w:lang w:val="en"/>
        </w:rPr>
        <w:t xml:space="preserve">LANMitra provides a centralized, web-based platform that unifies gaming station reservations and tournament operations into a single system: </w:t>
      </w:r>
    </w:p>
    <w:p w:rsidR="00000000" w:rsidRDefault="003C3A3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For Players:</w:t>
      </w:r>
      <w:r>
        <w:rPr>
          <w:rFonts w:eastAsia="Times New Roman"/>
          <w:color w:val="111827"/>
          <w:lang w:val="en"/>
        </w:rPr>
        <w:t xml:space="preserve"> Instant discovery of local gaming cafÃ©s by hardware specs, live seat ava</w:t>
      </w:r>
      <w:r>
        <w:rPr>
          <w:rFonts w:eastAsia="Times New Roman"/>
          <w:color w:val="111827"/>
          <w:lang w:val="en"/>
        </w:rPr>
        <w:t>ilability check, conflict-free advance hourly booking, and transparent tournament bracket tracking.</w:t>
      </w:r>
    </w:p>
    <w:p w:rsidR="00000000" w:rsidRDefault="003C3A3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For CafÃ© Owners: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Fonts w:eastAsia="Times New Roman"/>
          <w:color w:val="111827"/>
          <w:lang w:val="en"/>
        </w:rPr>
        <w:t>An automated reservation ledger, hardware station inventory management, real-time occupancy status, and revenue tracking with zero expensive proprietary POS hardware needed.</w:t>
      </w:r>
    </w:p>
    <w:p w:rsidR="00000000" w:rsidRDefault="003C3A3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For Organizers:</w:t>
      </w:r>
      <w:r>
        <w:rPr>
          <w:rFonts w:eastAsia="Times New Roman"/>
          <w:color w:val="111827"/>
          <w:lang w:val="en"/>
        </w:rPr>
        <w:t xml:space="preserve"> Automated single-elimination tournament creation, registration cap</w:t>
      </w:r>
      <w:r>
        <w:rPr>
          <w:rFonts w:eastAsia="Times New Roman"/>
          <w:color w:val="111827"/>
          <w:lang w:val="en"/>
        </w:rPr>
        <w:t>s, deterministic bracket generation with automatic bye placement, and live bracket tree progression.</w:t>
      </w:r>
    </w:p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Flow Chart / System Architecture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 3-Tier Enterprise System Architecture</w:t>
      </w:r>
    </w:p>
    <w:p w:rsidR="00000000" w:rsidRDefault="003C3A38">
      <w:pPr>
        <w:pStyle w:val="text-justify"/>
        <w:rPr>
          <w:color w:val="111827"/>
          <w:lang w:val="en"/>
        </w:rPr>
      </w:pPr>
      <w:r>
        <w:rPr>
          <w:color w:val="111827"/>
          <w:lang w:val="en"/>
        </w:rPr>
        <w:t>The LANMitra application utilizes a classic decoupled 3-tier enterprise architect</w:t>
      </w:r>
      <w:r>
        <w:rPr>
          <w:color w:val="111827"/>
          <w:lang w:val="en"/>
        </w:rPr>
        <w:t xml:space="preserve">ure ensuring security, separation of concerns, and modularity: 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159"/>
        <w:gridCol w:w="3610"/>
      </w:tblGrid>
      <w:tr w:rsidR="00000000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Layer</w:t>
            </w:r>
          </w:p>
        </w:tc>
        <w:tc>
          <w:tcPr>
            <w:tcW w:w="17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Technology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Core Responsibilities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1. Presentation Layer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React 18, Vite, React Router v6, Axios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 xml:space="preserve">Player browsing, interactive hourly slot selector, Owner Dashboard ("My Cafes" and station </w:t>
            </w:r>
            <w:r>
              <w:rPr>
                <w:rFonts w:eastAsia="Times New Roman"/>
                <w:color w:val="111827"/>
                <w:sz w:val="22"/>
                <w:szCs w:val="22"/>
              </w:rPr>
              <w:t>management), Tournament Hub, and live leaderboards.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2. Business Logic Layer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Spring Boot 3.x, Spring Security 6, Jakarta Validation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RESTful endpoints, stateless JWT security filter, BCrypt hashing, atomic overlap collision detection, tournament seeding, an</w:t>
            </w:r>
            <w:r>
              <w:rPr>
                <w:rFonts w:eastAsia="Times New Roman"/>
                <w:color w:val="111827"/>
                <w:sz w:val="22"/>
                <w:szCs w:val="22"/>
              </w:rPr>
              <w:t>d owner permissions.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3. Data Persistence Layer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Spring Data JPA, Hibernate ORM, MySQL 8.x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Relational schema enforcement, ACID transactional guarantees, foreign key cascades, and high-concurrency JPQL queries.</w:t>
            </w:r>
          </w:p>
        </w:tc>
      </w:tr>
    </w:tbl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+-------------------------------------------------------------------------+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            PRESENTATION LAYER (React 18 SPA)           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[Player Portal]       [Owner Dashboard]      [Tournament Hub]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|                        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â”‚                         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                              â–¼                         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        Axios HTTP Client + Authorization: Bearer &lt;JWT&gt;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+----------------------------------------------------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---------------------+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â”‚ REST / JSON (Port 8080)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â–¼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+-------------------------------------------------------------------------+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         APPLICATION LOGIC LAYER (Spring Boo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t 3.x)      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onsolas" w:eastAsia="Times New Roman" w:hAnsi="Consolas" w:cs="Consolas"/>
          <w:color w:val="38BDF8"/>
          <w:sz w:val="18"/>
          <w:szCs w:val="18"/>
          <w:lang w:val="en"/>
        </w:rPr>
        <w:t>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â”‚ Spring Securi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ty Filter Chain (JwtAuthenticationFilter + BCrypt) â”‚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”â”€â”€â”€â”€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”€â”€â”˜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                              â–¼                         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Œ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¬â”€â”€â”€â”€â”€â”€â”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€â”€â”€â”€â”€â”€â”€â”€â”€â”€â”€â”€â”€â”</w:t>
      </w:r>
      <w:r>
        <w:rPr>
          <w:rFonts w:ascii="Consolas" w:eastAsia="Times New Roman" w:hAnsi="Consolas" w:cs="Consolas"/>
          <w:color w:val="38BDF8"/>
          <w:sz w:val="18"/>
          <w:szCs w:val="18"/>
          <w:lang w:val="en"/>
        </w:rPr>
        <w:t>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â”‚  AuthService         â”‚  BookingService      â”‚  CafeService      â”‚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â”‚  (JWT Claims/Hash)   â”‚  (Conflict Engine)   â”‚  (Station Manager)â”‚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â”œâ”€â”€â”€â”€â”€â”€â”€â”€â”€â”€â”€â”€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â”€â”€â”€â”€â”€â”€â”€â”€â”€â”€â”¼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¤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â”‚  StationService      â”‚  TournamentService   â”‚ PlayerStatService â”‚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|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â”‚  (Active Toggles)    â”‚  (Bracket Generator) â”‚ (ELO &amp; Leaderboard)â”‚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â””â”€â”€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´â”€â”€â”€â”€â”€â”€â”€â”€â”€â”€â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”€â”€â”€â”€â”€â”€â”€â”€â”€â”˜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+-------------------------------------------------------------------------+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â”‚ Spring Data JPA (Hibernate)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â–¼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+-----------------------------------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--------------------------------------+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              DATA PERSISTENCE LAYER (MySQL 8.x)          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â€¢ users         â€¢ cafes        â€¢ stations       â€¢ bookings           |</w:t>
      </w:r>
    </w:p>
    <w:p w:rsidR="00000000" w:rsidRDefault="003C3A38">
      <w:pPr>
        <w:shd w:val="clear" w:color="auto" w:fill="0F172A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|    â€¢ tournaments   â€¢ matches      â€¢ registration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s  â€¢ player_stats       |</w:t>
      </w:r>
    </w:p>
    <w:p w:rsidR="00000000" w:rsidRDefault="003C3A38">
      <w:pPr>
        <w:shd w:val="clear" w:color="auto" w:fill="0F172A"/>
        <w:spacing w:after="240"/>
        <w:divId w:val="836307472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>+-------------------------------------------------------------------------+</w:t>
      </w:r>
    </w:p>
    <w:p w:rsidR="00000000" w:rsidRDefault="003C3A38">
      <w:pPr>
        <w:rPr>
          <w:rFonts w:eastAsia="Times New Roman"/>
          <w:color w:val="111827"/>
          <w:lang w:val="en"/>
        </w:rPr>
      </w:pPr>
      <w:r>
        <w:rPr>
          <w:rFonts w:eastAsia="Times New Roman"/>
          <w:color w:val="111827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2. Database Entity Relationship (ER) Summary</w:t>
      </w:r>
    </w:p>
    <w:p w:rsidR="00000000" w:rsidRDefault="003C3A3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USERS: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id (PK)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name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email (UK)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password_hash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role (PLAYER, CAFE_OWNER, ADMIN)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phone</w:t>
      </w:r>
      <w:r>
        <w:rPr>
          <w:rFonts w:eastAsia="Times New Roman"/>
          <w:color w:val="111827"/>
          <w:lang w:val="en"/>
        </w:rPr>
        <w:t>.</w:t>
      </w:r>
    </w:p>
    <w:p w:rsidR="00000000" w:rsidRDefault="003C3A3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CAFES: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id (PK)</w:t>
      </w:r>
      <w:r>
        <w:rPr>
          <w:rFonts w:eastAsia="Times New Roman"/>
          <w:color w:val="111827"/>
          <w:lang w:val="en"/>
        </w:rPr>
        <w:t>,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owner_id (FK -&gt; users.id)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name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address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city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opening_time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closing_time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is_active</w:t>
      </w:r>
      <w:r>
        <w:rPr>
          <w:rFonts w:eastAsia="Times New Roman"/>
          <w:color w:val="111827"/>
          <w:lang w:val="en"/>
        </w:rPr>
        <w:t>.</w:t>
      </w:r>
    </w:p>
    <w:p w:rsidR="00000000" w:rsidRDefault="003C3A3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STATIONS: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id (PK)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cafe_id (FK -&gt; cafes.id)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label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type (PC, CONSOLE)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specs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hourly_rate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is_active</w:t>
      </w:r>
      <w:r>
        <w:rPr>
          <w:rFonts w:eastAsia="Times New Roman"/>
          <w:color w:val="111827"/>
          <w:lang w:val="en"/>
        </w:rPr>
        <w:t>.</w:t>
      </w:r>
    </w:p>
    <w:p w:rsidR="00000000" w:rsidRDefault="003C3A3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BOOKINGS: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id (PK)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station_id (FK -&gt; stations.id)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player_id (FK -&gt; users.id)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booking_date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start_time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end_time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total_price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status (CONFIRMED, CANCELLED)</w:t>
      </w:r>
      <w:r>
        <w:rPr>
          <w:rFonts w:eastAsia="Times New Roman"/>
          <w:color w:val="111827"/>
          <w:lang w:val="en"/>
        </w:rPr>
        <w:t>.</w:t>
      </w:r>
    </w:p>
    <w:p w:rsidR="00000000" w:rsidRDefault="003C3A3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111827"/>
          <w:lang w:val="en"/>
        </w:rPr>
      </w:pPr>
      <w:r>
        <w:rPr>
          <w:rStyle w:val="Strong"/>
          <w:rFonts w:eastAsia="Times New Roman"/>
          <w:color w:val="111827"/>
          <w:lang w:val="en"/>
        </w:rPr>
        <w:t>TOURNAMENTS:</w:t>
      </w:r>
      <w:r>
        <w:rPr>
          <w:rFonts w:eastAsia="Times New Roman"/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id (PK)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title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game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format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max_participants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entry_fee</w:t>
      </w:r>
      <w:r>
        <w:rPr>
          <w:rFonts w:eastAsia="Times New Roman"/>
          <w:color w:val="111827"/>
          <w:lang w:val="en"/>
        </w:rPr>
        <w:t xml:space="preserve">, </w:t>
      </w:r>
      <w:r>
        <w:rPr>
          <w:rStyle w:val="HTMLCode"/>
          <w:color w:val="111827"/>
          <w:lang w:val="en"/>
        </w:rPr>
        <w:t>status</w:t>
      </w:r>
      <w:r>
        <w:rPr>
          <w:rFonts w:eastAsia="Times New Roman"/>
          <w:color w:val="111827"/>
          <w:lang w:val="en"/>
        </w:rPr>
        <w:t>.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 Core Functional Flowcharts</w:t>
      </w:r>
    </w:p>
    <w:p w:rsidR="00000000" w:rsidRDefault="003C3A38">
      <w:pPr>
        <w:pStyle w:val="Heading4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A. User Registration &amp; Authentication </w:t>
      </w:r>
      <w:r>
        <w:rPr>
          <w:rFonts w:eastAsia="Times New Roman"/>
          <w:lang w:val="en"/>
        </w:rPr>
        <w:t>Flow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[User Action] â”€â”€&gt; Check Action Type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â”‚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â”Œâ”€â”€â”€â”€â”€â”€â”€â”€â”€â”€â”€â”€â”€â”€â”€â”€â”´â”€â”€â”€â”€â”€â”€â”€â”€â”€â”€â”€â”€â”€â”€â”€â”€â”</w:t>
      </w:r>
      <w:r>
        <w:rPr>
          <w:rFonts w:ascii="Consolas" w:eastAsia="Times New Roman" w:hAnsi="Consolas" w:cs="Consolas"/>
          <w:color w:val="38BDF8"/>
          <w:sz w:val="18"/>
          <w:szCs w:val="18"/>
          <w:lang w:val="en"/>
        </w:rPr>
        <w:t>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(Registration)                      (Login)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â”‚    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â”‚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â–¼                                 â–¼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[Input Name, Email, Password, Role]   [Input Email &amp; Password]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â”‚                                 â”‚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[Check Email in MySQL]             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[AuthenticationManager.authenticate()]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â”œâ”€â”€(Exists)â”€â”€&gt; [Throw 409]        â”œâ”€â”€(Invalid)â”€â”€&gt; [Throw 401 Unauthorized]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â””â”€â”€(New)â”€â”€â”€&gt; [BCrypt Hash]       â””â”€â”€(Valid)â”€â”€â”€â”€&gt; [Generate JWT via Provider]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â”‚                                 â”‚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â–¼                                 â–¼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[Persist User Record]             [Return Token + User Details]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â”‚</w:t>
      </w:r>
    </w:p>
    <w:p w:rsidR="00000000" w:rsidRDefault="003C3A38">
      <w:pPr>
        <w:shd w:val="clear" w:color="auto" w:fill="0F172A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â–¼</w:t>
      </w:r>
    </w:p>
    <w:p w:rsidR="00000000" w:rsidRDefault="003C3A38">
      <w:pPr>
        <w:shd w:val="clear" w:color="auto" w:fill="0F172A"/>
        <w:spacing w:after="240"/>
        <w:divId w:val="27217516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[Generate Token &amp; Login]</w:t>
      </w:r>
    </w:p>
    <w:p w:rsidR="00000000" w:rsidRDefault="003C3A38">
      <w:pPr>
        <w:rPr>
          <w:rFonts w:eastAsia="Times New Roman"/>
          <w:color w:val="111827"/>
          <w:lang w:val="en"/>
        </w:rPr>
      </w:pPr>
      <w:r>
        <w:rPr>
          <w:rFonts w:eastAsia="Times New Roman"/>
          <w:color w:val="111827"/>
          <w:lang w:val="en"/>
        </w:rPr>
        <w:t xml:space="preserve"> </w:t>
      </w:r>
    </w:p>
    <w:p w:rsidR="00000000" w:rsidRDefault="003C3A38">
      <w:pPr>
        <w:pStyle w:val="Heading4"/>
        <w:rPr>
          <w:rFonts w:eastAsia="Times New Roman"/>
          <w:lang w:val="en"/>
        </w:rPr>
      </w:pPr>
      <w:r>
        <w:rPr>
          <w:rFonts w:eastAsia="Times New Roman"/>
          <w:lang w:val="en"/>
        </w:rPr>
        <w:t>B. Station Slot Booking &amp; Overlap Collision Prevention Flow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[Player Selects Slot (Date, Station, StartTime, EndTime)]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â”‚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â–¼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[Validate Station &amp; CafÃ©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Active Status]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â”‚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â–¼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[Execute Overlap SQL Query in MySQL 8.x]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SELECT COUNT(*) FROM bookings WHERE station_id = :id AND booking_date = :date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AND status = 'CONFIRMED' AND start_time &lt; :endTime AND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end_time &gt; :startTime;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â”‚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â”Œâ”€â”€â”€â”€â”€â”€â”€â”€â”€â”€â”€â”€â”€â”€â”€â”€â”´â”€â”€â”€â”€â”€â”€â”€â”€â”€â”€â”€â”€â”€â”€â”€â”€â”</w:t>
      </w:r>
      <w:r>
        <w:rPr>
          <w:rFonts w:ascii="Consolas" w:eastAsia="Times New Roman" w:hAnsi="Consolas" w:cs="Consolas"/>
          <w:color w:val="38BDF8"/>
          <w:sz w:val="18"/>
          <w:szCs w:val="18"/>
          <w:lang w:val="en"/>
        </w:rPr>
        <w:t>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(Count &gt; 0)                       (Count == 0)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â”‚                        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â”‚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â–¼                                 â–¼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[Throw 409 Conflict]             [Calculate Total Price = Hours * Rate]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"Slot already reserved"                 â”‚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     â–¼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[Persist Booking with Status = 'CONFIRMED']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     â”‚</w:t>
      </w:r>
    </w:p>
    <w:p w:rsidR="00000000" w:rsidRDefault="003C3A38">
      <w:pPr>
        <w:shd w:val="clear" w:color="auto" w:fill="0F172A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       â–¼</w:t>
      </w:r>
    </w:p>
    <w:p w:rsidR="00000000" w:rsidRDefault="003C3A38">
      <w:pPr>
        <w:shd w:val="clear" w:color="auto" w:fill="0F172A"/>
        <w:spacing w:after="240"/>
        <w:divId w:val="451679040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  [Return 201 Created + Booking Confirmation]</w:t>
      </w:r>
    </w:p>
    <w:p w:rsidR="00000000" w:rsidRDefault="003C3A38">
      <w:pPr>
        <w:rPr>
          <w:rFonts w:eastAsia="Times New Roman"/>
          <w:color w:val="111827"/>
          <w:lang w:val="en"/>
        </w:rPr>
      </w:pPr>
      <w:r>
        <w:rPr>
          <w:rFonts w:eastAsia="Times New Roman"/>
          <w:color w:val="111827"/>
          <w:lang w:val="en"/>
        </w:rPr>
        <w:t xml:space="preserve"> </w:t>
      </w:r>
    </w:p>
    <w:p w:rsidR="00000000" w:rsidRDefault="003C3A38">
      <w:pPr>
        <w:pStyle w:val="Heading4"/>
        <w:rPr>
          <w:rFonts w:eastAsia="Times New Roman"/>
          <w:lang w:val="en"/>
        </w:rPr>
      </w:pPr>
      <w:r>
        <w:rPr>
          <w:rFonts w:eastAsia="Times New Roman"/>
          <w:lang w:val="en"/>
        </w:rPr>
        <w:t>C. CafÃ© Owner Management Flow (My C</w:t>
      </w:r>
      <w:r>
        <w:rPr>
          <w:rFonts w:eastAsia="Times New Roman"/>
          <w:lang w:val="en"/>
        </w:rPr>
        <w:t>afÃ©s &amp; Stations)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[CafÃ© Owner Logs In] â”€â”€&gt; [Owner Dashboard]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                         â”‚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Œ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>”€â”€â”€â”</w:t>
      </w:r>
      <w:r>
        <w:rPr>
          <w:rFonts w:ascii="Consolas" w:eastAsia="Times New Roman" w:hAnsi="Consolas" w:cs="Consolas"/>
          <w:color w:val="38BDF8"/>
          <w:sz w:val="18"/>
          <w:szCs w:val="18"/>
          <w:lang w:val="en"/>
        </w:rPr>
        <w:t>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â–¼                        â–¼                        â–¼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[GET /api/cafes/my]      [POST /api/cafes]       [Manage Stations]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â”‚                        â”‚                        â”‚</w:t>
      </w:r>
    </w:p>
    <w:p w:rsidR="00000000" w:rsidRDefault="003C3A38">
      <w:pPr>
        <w:shd w:val="clear" w:color="auto" w:fill="0F172A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[Render Registered Cafes [Create New Cafe</w:t>
      </w: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     [Add Station Specs &amp;</w:t>
      </w:r>
    </w:p>
    <w:p w:rsidR="00000000" w:rsidRDefault="003C3A38">
      <w:pPr>
        <w:shd w:val="clear" w:color="auto" w:fill="0F172A"/>
        <w:spacing w:after="240"/>
        <w:divId w:val="243535019"/>
        <w:rPr>
          <w:rFonts w:ascii="Consolas" w:eastAsia="Times New Roman" w:hAnsi="Consolas"/>
          <w:color w:val="38BDF8"/>
          <w:sz w:val="18"/>
          <w:szCs w:val="18"/>
          <w:lang w:val="en"/>
        </w:rPr>
      </w:pPr>
      <w:r>
        <w:rPr>
          <w:rFonts w:ascii="Consolas" w:eastAsia="Times New Roman" w:hAnsi="Consolas"/>
          <w:color w:val="38BDF8"/>
          <w:sz w:val="18"/>
          <w:szCs w:val="18"/>
          <w:lang w:val="en"/>
        </w:rPr>
        <w:t xml:space="preserve">   &amp; Live Occupancy Stats]  with Operating Hours]   Toggle Active Status]</w:t>
      </w:r>
    </w:p>
    <w:p w:rsidR="00000000" w:rsidRDefault="003C3A38">
      <w:pPr>
        <w:rPr>
          <w:rFonts w:eastAsia="Times New Roman"/>
          <w:color w:val="111827"/>
          <w:lang w:val="en"/>
        </w:rPr>
      </w:pPr>
      <w:r>
        <w:rPr>
          <w:rFonts w:eastAsia="Times New Roman"/>
          <w:color w:val="111827"/>
          <w:lang w:val="en"/>
        </w:rPr>
        <w:t xml:space="preserve"> </w:t>
      </w:r>
    </w:p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Hardware &amp; Software Requirements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 Hardware Requirements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159"/>
        <w:gridCol w:w="3610"/>
      </w:tblGrid>
      <w:tr w:rsidR="00000000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Component</w:t>
            </w:r>
          </w:p>
        </w:tc>
        <w:tc>
          <w:tcPr>
            <w:tcW w:w="17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Client / Development Specification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Server / Deployment Specification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Processor (CPU)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Intel Core i5 / AMD Ryzen 5 (Quad Core 2.5 GHz+)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2.4 GHz Dual Core or Virtual vCPU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Memory (RAM)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8 GB DDR4 (16 GB Recommended)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4 GB RAM Minimum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256 GB SSD (Minimum 10 GB free space)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20 GB SSD Cloud Block Storage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1920 × 108</w:t>
            </w:r>
            <w:r>
              <w:rPr>
                <w:rFonts w:eastAsia="Times New Roman"/>
                <w:color w:val="111827"/>
                <w:sz w:val="22"/>
                <w:szCs w:val="22"/>
              </w:rPr>
              <w:t>0 Full HD Monitor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Headless (Terminal Console)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Standard Broadband (10 Mbps+)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High-Speed Low Latency Connection (100 Mbps+)</w:t>
            </w:r>
          </w:p>
        </w:tc>
      </w:tr>
    </w:tbl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2. Software Requirements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3159"/>
        <w:gridCol w:w="3159"/>
      </w:tblGrid>
      <w:tr w:rsidR="00000000"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Software Component</w:t>
            </w:r>
          </w:p>
        </w:tc>
        <w:tc>
          <w:tcPr>
            <w:tcW w:w="17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Version / Specification</w:t>
            </w:r>
          </w:p>
        </w:tc>
        <w:tc>
          <w:tcPr>
            <w:tcW w:w="17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b/>
                <w:bCs/>
                <w:color w:val="111827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111827"/>
                <w:sz w:val="22"/>
                <w:szCs w:val="22"/>
              </w:rPr>
              <w:t>Purpose in Project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Windows 10/11 64-bit / Linux Ubuntu 22.04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Development &amp; Deployment Host OS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Java Development Kit (JDK)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JDK 17 LTS (Eclipse Temurin / Oracle)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Backend Application Runtime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Spring Boot 3.1.5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REST APIs, Dependency Injection, Validation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Secur</w:t>
            </w: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ity Library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Spring Security 6 &amp; JJWT 0.11.5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HMAC-SHA256 Token Auth &amp; RBAC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Database Engine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MySQL Community Server 8.0.x / 8.1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ACID Relational Data Persistence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Apache Maven 3.8+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Java Project Dependency Management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Node Environment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Node.js v18.x LTS &amp; npm 9.x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Frontend Runtime &amp; Package Management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React 18.2.0 with Vite 4.x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Single Page Application UI &amp; State Management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Axios 1.x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Asynchronous REST API Invocations</w:t>
            </w:r>
          </w:p>
        </w:tc>
      </w:tr>
      <w:tr w:rsidR="000000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Style w:val="Strong"/>
                <w:rFonts w:eastAsia="Times New Roman"/>
                <w:color w:val="111827"/>
                <w:sz w:val="22"/>
                <w:szCs w:val="22"/>
              </w:rPr>
              <w:t>Integrated Dev Environment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VS Code / In</w:t>
            </w:r>
            <w:r>
              <w:rPr>
                <w:rFonts w:eastAsia="Times New Roman"/>
                <w:color w:val="111827"/>
                <w:sz w:val="22"/>
                <w:szCs w:val="22"/>
              </w:rPr>
              <w:t>telliJ IDEA Community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3C3A38">
            <w:pPr>
              <w:spacing w:before="240" w:after="320"/>
              <w:rPr>
                <w:rFonts w:eastAsia="Times New Roman"/>
                <w:color w:val="111827"/>
                <w:sz w:val="22"/>
                <w:szCs w:val="22"/>
              </w:rPr>
            </w:pPr>
            <w:r>
              <w:rPr>
                <w:rFonts w:eastAsia="Times New Roman"/>
                <w:color w:val="111827"/>
                <w:sz w:val="22"/>
                <w:szCs w:val="22"/>
              </w:rPr>
              <w:t>Code Editing, Compilation &amp; Debugging</w:t>
            </w:r>
          </w:p>
        </w:tc>
      </w:tr>
    </w:tbl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Source Code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 Database Repository Layer â€” Overlap Conflict Query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rStyle w:val="Strong"/>
          <w:color w:val="111827"/>
          <w:lang w:val="en"/>
        </w:rPr>
        <w:t>File:</w:t>
      </w:r>
      <w:r>
        <w:rPr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backend/src/main/java/com/lanmitra/repository/BookingRepository.java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package com.lanmitra.repository;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com.lanmitra.entity.Booking;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org.springframework.data.jpa.repository.JpaRepository;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org.springframework.data.jpa.repository.Query;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org.springframework.data.repository.query.Param;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java.time.LocalDate;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java.time.Loc</w:t>
      </w:r>
      <w:r>
        <w:rPr>
          <w:color w:val="111827"/>
          <w:lang w:val="en"/>
        </w:rPr>
        <w:t>alTime;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java.util.List;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public interface BookingRepository extends JpaRepository&lt;Booking, Long&gt;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List&lt;Booking&gt; findByPlayerId(Long playerId);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@Query("SELECT b FROM Booking b WHERE b.station.cafe.id = :cafeId AND b.bookingDate = :date"</w:t>
      </w:r>
      <w:r>
        <w:rPr>
          <w:color w:val="111827"/>
          <w:lang w:val="en"/>
        </w:rPr>
        <w:t>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List&lt;Booking&gt; findByCafeIdAndDate(@Param("cafeId") Long cafeId, @Param("date") LocalDate date);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@Query("SELECT b FROM Booking b WHERE b.station.id = :stationId AND b.bookingDate = :date AND b.status = 'CONFIRMED'")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List&lt;Booking&gt; findConfirme</w:t>
      </w:r>
      <w:r>
        <w:rPr>
          <w:color w:val="111827"/>
          <w:lang w:val="en"/>
        </w:rPr>
        <w:t>dByStationIdAndDate(@Param("stationId") Long stationId, @Param("date") LocalDate date);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/**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* Mathematical Overlap Detection Query: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* Overlap occurs when: (existing_start &lt; requested_end) AND (existing_end &gt; requested_start)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*/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</w:t>
      </w:r>
      <w:r>
        <w:rPr>
          <w:color w:val="111827"/>
          <w:lang w:val="en"/>
        </w:rPr>
        <w:t>@Query("SELECT COUNT(b) FROM Booking b WHERE b.station.id = :stationId " +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"AND b.bookingDate = :date AND b.status = 'CONFIRMED' " +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"AND b.startTime &lt; :endTime AND b.endTime &gt; :startTime")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long countConflictingBookings(@Param("st</w:t>
      </w:r>
      <w:r>
        <w:rPr>
          <w:color w:val="111827"/>
          <w:lang w:val="en"/>
        </w:rPr>
        <w:t xml:space="preserve">ationId") Long stationId,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              @Param("date") LocalDate date,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              @Param("startTime") LocalTime startTime,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              @Param("endTime") LocalTime endTime);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}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2. Business S</w:t>
      </w:r>
      <w:r>
        <w:rPr>
          <w:rFonts w:eastAsia="Times New Roman"/>
          <w:lang w:val="en"/>
        </w:rPr>
        <w:t>ervice Layer â€” Booking Creation with Conflict Check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rStyle w:val="Strong"/>
          <w:color w:val="111827"/>
          <w:lang w:val="en"/>
        </w:rPr>
        <w:t>File:</w:t>
      </w:r>
      <w:r>
        <w:rPr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backend/src/main/java/com/lanmitra/service/BookingService.java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package com.lanmitra.service;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com.lanmitra.entity.Booking;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com.lanmitra.entity.Station;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com.lanmitra.entity.Use</w:t>
      </w:r>
      <w:r>
        <w:rPr>
          <w:color w:val="111827"/>
          <w:lang w:val="en"/>
        </w:rPr>
        <w:t>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com.lanmitra.enums.BookingStatus;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com.lanmitra.repository.BookingRepository;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com.lanmitra.repository.StationRepository;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com.lanmitra.repository.UserRepository;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org.springframework.http.HttpStatus;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</w:t>
      </w:r>
      <w:r>
        <w:rPr>
          <w:color w:val="111827"/>
          <w:lang w:val="en"/>
        </w:rPr>
        <w:t>mework.stereotype.Service;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org.springframework.transaction.annotation.Transactional;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org.springframework.web.server.ResponseStatusException;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java.math.BigDecimal;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java.time.Duration;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java.time.LocalDate;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java.time.LocalTime;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java.util.ArrayList;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java.util.HashMap;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java.util.List;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java.util.Map;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@Service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public class BookingService {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BookingRepository bookingRepository;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StationReposito</w:t>
      </w:r>
      <w:r>
        <w:rPr>
          <w:color w:val="111827"/>
          <w:lang w:val="en"/>
        </w:rPr>
        <w:t>ry stationRepository;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UserRepository userRepository;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BookingService(BookingRepository bookingRepository,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      StationRepository stationRepository,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      UserRepository userRepository)</w:t>
      </w:r>
      <w:r>
        <w:rPr>
          <w:color w:val="111827"/>
          <w:lang w:val="en"/>
        </w:rPr>
        <w:t xml:space="preserve">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this.bookingRepository = bookingRepository;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this.stationRepository = stationRepository;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this.userRepository = userRepository;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@Transactional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Booking createBooking(Booking request, Long playerId)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</w:t>
      </w:r>
      <w:r>
        <w:rPr>
          <w:color w:val="111827"/>
          <w:lang w:val="en"/>
        </w:rPr>
        <w:t>ation station = stationRepository.findById(request.getStation().getId())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.orElseThrow(() -&gt; new ResponseStatusException(HttpStatus.NOT_FOUND, "Station not found"));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if (!station.isIsActive() || !station.getCafe().isIsActive())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</w:t>
      </w:r>
      <w:r>
        <w:rPr>
          <w:color w:val="111827"/>
          <w:lang w:val="en"/>
        </w:rPr>
        <w:t xml:space="preserve">          throw new ResponseStatusException(HttpStatus.BAD_REQUEST, "Station or Cafe is not active");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// Concurrency Check: Check for overlapping bookings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long conflicts = bookingRepository.countConflictingBookings(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</w:t>
      </w:r>
      <w:r>
        <w:rPr>
          <w:color w:val="111827"/>
          <w:lang w:val="en"/>
        </w:rPr>
        <w:t xml:space="preserve">   request.getStation().getId(),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request.getBookingDate(),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request.getStartTime(),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request.getEndTime()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if (conflicts &gt; 0)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throw new ResponseStatusException(HttpStatus.CONFLI</w:t>
      </w:r>
      <w:r>
        <w:rPr>
          <w:color w:val="111827"/>
          <w:lang w:val="en"/>
        </w:rPr>
        <w:t xml:space="preserve">CT,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"This station is already booked for the selected time slot.");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 player = userRepository.findById(playerId)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.orElseThrow(() -&gt; new ResponseStatusException(HttpStatus.NOT_FOUND, "Player not foun</w:t>
      </w:r>
      <w:r>
        <w:rPr>
          <w:color w:val="111827"/>
          <w:lang w:val="en"/>
        </w:rPr>
        <w:t>d"));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long durationHours = Duration.between(request.getStartTime(), request.getEndTime()).toHours();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if (durationHours &lt;= 0)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throw new ResponseStatusException(HttpStatus.BAD_REQUEST, "End time must be after start time");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</w:t>
      </w: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BigDecimal totalPrice = station.getHourlyRate().multiply(BigDecimal.valueOf(durationHours));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 booking = new Booking();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booking.setStation(station);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booking.setPlayer(player);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booking.setBookingDate(req</w:t>
      </w:r>
      <w:r>
        <w:rPr>
          <w:color w:val="111827"/>
          <w:lang w:val="en"/>
        </w:rPr>
        <w:t>uest.getBookingDate());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booking.setStartTime(request.getStartTime());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booking.setEndTime(request.getEndTime());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booking.setTotalPrice(totalPrice);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booking.setStatus(BookingStatus.CONFIRMED);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</w:t>
      </w:r>
      <w:r>
        <w:rPr>
          <w:color w:val="111827"/>
          <w:lang w:val="en"/>
        </w:rPr>
        <w:t>return bookingRepository.save(booking);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}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 Authentication &amp; User Management Layer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rStyle w:val="Strong"/>
          <w:color w:val="111827"/>
          <w:lang w:val="en"/>
        </w:rPr>
        <w:t>File:</w:t>
      </w:r>
      <w:r>
        <w:rPr>
          <w:color w:val="111827"/>
          <w:lang w:val="en"/>
        </w:rPr>
        <w:t xml:space="preserve"> </w:t>
      </w:r>
      <w:r>
        <w:rPr>
          <w:rStyle w:val="HTMLCode"/>
          <w:color w:val="111827"/>
          <w:lang w:val="en"/>
        </w:rPr>
        <w:t>backend/src/main/java/com/lanmitra/controller/AuthController.java</w:t>
      </w:r>
      <w:r>
        <w:rPr>
          <w:color w:val="111827"/>
          <w:lang w:val="en"/>
        </w:rPr>
        <w:t xml:space="preserve"> &amp; </w:t>
      </w:r>
      <w:r>
        <w:rPr>
          <w:rStyle w:val="HTMLCode"/>
          <w:color w:val="111827"/>
          <w:lang w:val="en"/>
        </w:rPr>
        <w:t>backend/src/main/java/com/lanmitra/service/AuthService.java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package com.lanmitra.controller;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com.lanmitra.entity.User;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com.lanmitra.service.AuthService;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org.springframework.http.ResponseEntity;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org.springframework.security.core.Authentication;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org.springframework.web.bind.annotation.*;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java.util.Map;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@</w:t>
      </w:r>
      <w:r>
        <w:rPr>
          <w:color w:val="111827"/>
          <w:lang w:val="en"/>
        </w:rPr>
        <w:t>RestController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@RequestMapping("/api/auth")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public class AuthController {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AuthService authService;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AuthController(AuthService authService)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this.authService = authService;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@PostMapping("/register")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</w:t>
      </w:r>
      <w:r>
        <w:rPr>
          <w:color w:val="111827"/>
          <w:lang w:val="en"/>
        </w:rPr>
        <w:t>public ResponseEntity&lt;Map&lt;String, Object&gt;&gt; register(@RequestBody Map&lt;String, String&gt; request)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return ResponseEntity.ok(authService.register(request));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@PostMapping("/login")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ResponseEntity&lt;Map&lt;String, Object&gt;&gt; login(@Request</w:t>
      </w:r>
      <w:r>
        <w:rPr>
          <w:color w:val="111827"/>
          <w:lang w:val="en"/>
        </w:rPr>
        <w:t>Body Map&lt;String, String&gt; request)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return ResponseEntity.ok(authService.login(request));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@GetMapping("/me")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ResponseEntity&lt;User&gt; getCurrentUser(Authentication authentication)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return ResponseEntity.ok(authService</w:t>
      </w:r>
      <w:r>
        <w:rPr>
          <w:color w:val="111827"/>
          <w:lang w:val="en"/>
        </w:rPr>
        <w:t>.getProfile(authentication.getName()));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}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package com.lanmitra.service;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com.lanmitra.entity.User;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com.lanmitra.enums.UserRole;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com.lanmitra.repository.UserRepository;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com.lanmitra.security.JwtTokenProvider;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</w:t>
      </w:r>
      <w:r>
        <w:rPr>
          <w:color w:val="111827"/>
          <w:lang w:val="en"/>
        </w:rPr>
        <w:t>ingframework.http.HttpStatus;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org.springframework.security.authentication.AuthenticationManager;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org.springframework.security.authentication.UsernamePasswordAuthenticationToken;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org.springframework.security.core.Authentication;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import </w:t>
      </w:r>
      <w:r>
        <w:rPr>
          <w:color w:val="111827"/>
          <w:lang w:val="en"/>
        </w:rPr>
        <w:t>org.springframework.security.crypto.password.PasswordEncoder;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org.springframework.stereotype.Service;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org.springframework.web.server.ResponseStatusException;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java.util.HashMap;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import java.util.Map;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@Service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public class AuthService {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UserRepository userRepository;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PasswordEncoder passwordEncoder;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JwtTokenProvider tokenProvider;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private final AuthenticationManager authenticationManager;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Aut</w:t>
      </w:r>
      <w:r>
        <w:rPr>
          <w:color w:val="111827"/>
          <w:lang w:val="en"/>
        </w:rPr>
        <w:t>hService(UserRepository userRepository, PasswordEncoder passwordEncoder,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       JwtTokenProvider tokenProvider, AuthenticationManager authenticationManager)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this.userRepository = userRepository;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this.passwordEncoder = pass</w:t>
      </w:r>
      <w:r>
        <w:rPr>
          <w:color w:val="111827"/>
          <w:lang w:val="en"/>
        </w:rPr>
        <w:t>wordEncoder;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this.tokenProvider = tokenProvider;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this.authenticationManager = authenticationManager;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Map&lt;String, Object&gt; register(Map&lt;String, String&gt; request)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name = request.get("name");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ema</w:t>
      </w:r>
      <w:r>
        <w:rPr>
          <w:color w:val="111827"/>
          <w:lang w:val="en"/>
        </w:rPr>
        <w:t>il = request.get("email");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password = request.get("password");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roleStr = request.get("role");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if (userRepository.findByEmail(email).isPresent())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throw new ResponseStatusException(HttpStatus.CONFLICT, "Em</w:t>
      </w:r>
      <w:r>
        <w:rPr>
          <w:color w:val="111827"/>
          <w:lang w:val="en"/>
        </w:rPr>
        <w:t>ail already registered");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 user = new User();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user.setName(name);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user.setEmail(email);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user.setPasswordHash(passwordEncoder.encode(password));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</w:t>
      </w:r>
      <w:r>
        <w:rPr>
          <w:color w:val="111827"/>
          <w:lang w:val="en"/>
        </w:rPr>
        <w:t>user.setRole(roleStr != null ? UserRole.valueOf(roleStr) : UserRole.PLAYER);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 savedUser = userRepository.save(user);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Authentication authentication = authenticationManager.authenticate(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new UsernamePasswordAuthe</w:t>
      </w:r>
      <w:r>
        <w:rPr>
          <w:color w:val="111827"/>
          <w:lang w:val="en"/>
        </w:rPr>
        <w:t>nticationToken(email, password)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token = tokenProvider.generateToken(authentication);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Map&lt;String, Object&gt; response = new HashMap&lt;&gt;();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response.put("token", token);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response.put("user", savedUser);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</w:t>
      </w:r>
      <w:r>
        <w:rPr>
          <w:color w:val="111827"/>
          <w:lang w:val="en"/>
        </w:rPr>
        <w:t>eturn response;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public Map&lt;String, Object&gt; login(Map&lt;String, String&gt; request) {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email = request.get("email");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password = request.get("password");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Authentication authentication = authenticationManager.authen</w:t>
      </w:r>
      <w:r>
        <w:rPr>
          <w:color w:val="111827"/>
          <w:lang w:val="en"/>
        </w:rPr>
        <w:t>ticate(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new UsernamePasswordAuthenticationToken(email, password)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String token = tokenProvider.generateToken(authentication);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User user = userRepository.findByEmail(email)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        .orElseThrow(() -&gt; </w:t>
      </w:r>
      <w:r>
        <w:rPr>
          <w:color w:val="111827"/>
          <w:lang w:val="en"/>
        </w:rPr>
        <w:t>new ResponseStatusException(HttpStatus.NOT_FOUND, "User not found"));</w:t>
      </w:r>
    </w:p>
    <w:p w:rsidR="00000000" w:rsidRDefault="003C3A38">
      <w:pPr>
        <w:pStyle w:val="HTMLPreformatted"/>
        <w:rPr>
          <w:color w:val="111827"/>
          <w:lang w:val="en"/>
        </w:rPr>
      </w:pP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Map&lt;String, Object&gt; response = new HashMap&lt;&gt;();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response.put("token", token);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response.put("user", user);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    return response;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 xml:space="preserve">    }</w:t>
      </w:r>
    </w:p>
    <w:p w:rsidR="00000000" w:rsidRDefault="003C3A38">
      <w:pPr>
        <w:pStyle w:val="HTMLPreformatted"/>
        <w:rPr>
          <w:color w:val="111827"/>
          <w:lang w:val="en"/>
        </w:rPr>
      </w:pPr>
      <w:r>
        <w:rPr>
          <w:color w:val="111827"/>
          <w:lang w:val="en"/>
        </w:rPr>
        <w:t>}</w:t>
      </w:r>
    </w:p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Output Screenshot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rStyle w:val="Emphasis"/>
          <w:color w:val="111827"/>
          <w:lang w:val="en"/>
        </w:rPr>
        <w:t>Note</w:t>
      </w:r>
      <w:r>
        <w:rPr>
          <w:rStyle w:val="Emphasis"/>
          <w:color w:val="111827"/>
          <w:lang w:val="en"/>
        </w:rPr>
        <w:t>: Paste the printed web application output screenshots in the designated bounding boxes below for physical submission.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1: LANMitra Homepage &amp; Landing Portal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Esports-themed hero portal, quick search, featured gaming cafes, and live statistics counter.</w:t>
      </w:r>
    </w:p>
    <w:p w:rsidR="00000000" w:rsidRDefault="003C3A38">
      <w:pPr>
        <w:shd w:val="clear" w:color="auto" w:fill="F8FAFC"/>
        <w:spacing w:before="240" w:after="240"/>
        <w:jc w:val="center"/>
        <w:divId w:val="409894038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1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(LANMitra Homepage / Landing Page)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2: User Login &amp; Role-Based Registration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Secure authentication with BCrypt hashing and r</w:t>
      </w:r>
      <w:r>
        <w:rPr>
          <w:color w:val="111827"/>
          <w:lang w:val="en"/>
        </w:rPr>
        <w:t>ole selection (Player vs CafÃ© Owner).</w:t>
      </w:r>
    </w:p>
    <w:p w:rsidR="00000000" w:rsidRDefault="003C3A38">
      <w:pPr>
        <w:shd w:val="clear" w:color="auto" w:fill="F8FAFC"/>
        <w:spacing w:before="240" w:after="240"/>
        <w:jc w:val="center"/>
        <w:divId w:val="1082720457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2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(Login &amp; Registration Interface)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3: CafÃ© Browse &amp; Hardware Inventory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Explore cafÃ©s by location, station specifications (RTX 4080 rigs, PS5s), and hourly pricing.</w:t>
      </w:r>
    </w:p>
    <w:p w:rsidR="00000000" w:rsidRDefault="003C3A38">
      <w:pPr>
        <w:shd w:val="clear" w:color="auto" w:fill="F8FAFC"/>
        <w:spacing w:before="240" w:after="240"/>
        <w:jc w:val="center"/>
        <w:divId w:val="712268352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</w:t>
      </w:r>
      <w:r>
        <w:rPr>
          <w:rStyle w:val="Strong"/>
          <w:rFonts w:eastAsia="Times New Roman"/>
          <w:i/>
          <w:iCs/>
          <w:color w:val="475569"/>
          <w:lang w:val="en"/>
        </w:rPr>
        <w:t>NSHOT 3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(CafÃ© Directory &amp; Station Specifications)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4: Station Slot Availability &amp; Real-Time Booking Grid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Interactive 1-hour time slots with visual availability indicators (Available vs Booked).</w:t>
      </w:r>
    </w:p>
    <w:p w:rsidR="00000000" w:rsidRDefault="003C3A38">
      <w:pPr>
        <w:shd w:val="clear" w:color="auto" w:fill="F8FAFC"/>
        <w:spacing w:before="240" w:after="240"/>
        <w:jc w:val="center"/>
        <w:divId w:val="1714764545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4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(Station Slot P</w:t>
      </w:r>
      <w:r>
        <w:rPr>
          <w:rStyle w:val="Emphasis"/>
          <w:rFonts w:eastAsia="Times New Roman"/>
          <w:color w:val="475569"/>
          <w:lang w:val="en"/>
        </w:rPr>
        <w:t>icker &amp; Reservation Flow)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5: Anti-Double-Booking Conflict Rejection (Error 409)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System notification blocking simultaneous double-booking of the same gaming station.</w:t>
      </w:r>
    </w:p>
    <w:p w:rsidR="00000000" w:rsidRDefault="003C3A38">
      <w:pPr>
        <w:shd w:val="clear" w:color="auto" w:fill="F8FAFC"/>
        <w:spacing w:before="240" w:after="240"/>
        <w:jc w:val="center"/>
        <w:divId w:val="840122061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5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(Booking Conflict Rejection - 409 Conflict Dialog)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6: Player Dashboard &amp; My Bookings History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Player management view showing confirmed bookings, station details, and cancellation action.</w:t>
      </w:r>
    </w:p>
    <w:p w:rsidR="00000000" w:rsidRDefault="003C3A38">
      <w:pPr>
        <w:shd w:val="clear" w:color="auto" w:fill="F8FAFC"/>
        <w:spacing w:before="240" w:after="240"/>
        <w:jc w:val="center"/>
        <w:divId w:val="1718777972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6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(Player Profile &amp; Bookings History)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7: CafÃ© Owner Management Dashboard (My CafÃ©s &amp; Stations)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Owner management portal to create stations, modify rates, and monitor live occupancy.</w:t>
      </w:r>
    </w:p>
    <w:p w:rsidR="00000000" w:rsidRDefault="003C3A38">
      <w:pPr>
        <w:shd w:val="clear" w:color="auto" w:fill="F8FAFC"/>
        <w:spacing w:before="240" w:after="240"/>
        <w:jc w:val="center"/>
        <w:divId w:val="942031408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7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(CafÃ© Owner Dashboard &amp; Station Inventory)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Screenshot 8: Tournament En</w:t>
      </w:r>
      <w:r>
        <w:rPr>
          <w:rFonts w:eastAsia="Times New Roman"/>
          <w:lang w:val="en"/>
        </w:rPr>
        <w:t>gine &amp; Interactive Bracket Tree</w:t>
      </w:r>
    </w:p>
    <w:p w:rsidR="00000000" w:rsidRDefault="003C3A38">
      <w:pPr>
        <w:pStyle w:val="NormalWeb"/>
        <w:rPr>
          <w:color w:val="111827"/>
          <w:lang w:val="en"/>
        </w:rPr>
      </w:pPr>
      <w:r>
        <w:rPr>
          <w:color w:val="111827"/>
          <w:lang w:val="en"/>
        </w:rPr>
        <w:t>Automated tournament progression view with seeded players, byes, and live bracket tree.</w:t>
      </w:r>
    </w:p>
    <w:p w:rsidR="00000000" w:rsidRDefault="003C3A38">
      <w:pPr>
        <w:shd w:val="clear" w:color="auto" w:fill="F8FAFC"/>
        <w:spacing w:before="240" w:after="240"/>
        <w:jc w:val="center"/>
        <w:divId w:val="932544176"/>
        <w:rPr>
          <w:rFonts w:eastAsia="Times New Roman"/>
          <w:i/>
          <w:iCs/>
          <w:color w:val="475569"/>
          <w:lang w:val="en"/>
        </w:rPr>
      </w:pPr>
      <w:r>
        <w:rPr>
          <w:rStyle w:val="Strong"/>
          <w:rFonts w:eastAsia="Times New Roman"/>
          <w:i/>
          <w:iCs/>
          <w:color w:val="475569"/>
          <w:lang w:val="en"/>
        </w:rPr>
        <w:t>[ PASTE SCREENSHOT 8 HERE ]</w:t>
      </w:r>
      <w:r>
        <w:rPr>
          <w:rFonts w:eastAsia="Times New Roman"/>
          <w:i/>
          <w:iCs/>
          <w:color w:val="475569"/>
          <w:lang w:val="en"/>
        </w:rPr>
        <w:br/>
      </w:r>
      <w:r>
        <w:rPr>
          <w:rStyle w:val="Emphasis"/>
          <w:rFonts w:eastAsia="Times New Roman"/>
          <w:color w:val="475569"/>
          <w:lang w:val="en"/>
        </w:rPr>
        <w:t>(Esports Tournament Bracket &amp; Standings)</w:t>
      </w:r>
      <w:r>
        <w:rPr>
          <w:rFonts w:eastAsia="Times New Roman"/>
          <w:i/>
          <w:iCs/>
          <w:color w:val="475569"/>
          <w:lang w:val="en"/>
        </w:rPr>
        <w:t xml:space="preserve"> </w:t>
      </w:r>
    </w:p>
    <w:p w:rsidR="00000000" w:rsidRDefault="003C3A38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References</w:t>
      </w:r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Walls, C.</w:t>
      </w:r>
      <w:r>
        <w:rPr>
          <w:rFonts w:eastAsia="Times New Roman"/>
          <w:color w:val="111827"/>
          <w:sz w:val="22"/>
          <w:szCs w:val="22"/>
          <w:lang w:val="en"/>
        </w:rPr>
        <w:t xml:space="preserve"> (2022). 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Spring in Action, Sixth Edition</w:t>
      </w:r>
      <w:r>
        <w:rPr>
          <w:rFonts w:eastAsia="Times New Roman"/>
          <w:color w:val="111827"/>
          <w:sz w:val="22"/>
          <w:szCs w:val="22"/>
          <w:lang w:val="en"/>
        </w:rPr>
        <w:t>. Manning Publications. ISBN: 978-1617297571.</w:t>
      </w:r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Bauer, C., King, G., &amp; Gregory, G.</w:t>
      </w:r>
      <w:r>
        <w:rPr>
          <w:rFonts w:eastAsia="Times New Roman"/>
          <w:color w:val="111827"/>
          <w:sz w:val="22"/>
          <w:szCs w:val="22"/>
          <w:lang w:val="en"/>
        </w:rPr>
        <w:t xml:space="preserve"> (2015). 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Java Persistence with Hibernate, Second Edition</w:t>
      </w:r>
      <w:r>
        <w:rPr>
          <w:rFonts w:eastAsia="Times New Roman"/>
          <w:color w:val="111827"/>
          <w:sz w:val="22"/>
          <w:szCs w:val="22"/>
          <w:lang w:val="en"/>
        </w:rPr>
        <w:t>. Manning Publications.</w:t>
      </w:r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Martin, D., &amp; Bauer, T.</w:t>
      </w:r>
      <w:r>
        <w:rPr>
          <w:rFonts w:eastAsia="Times New Roman"/>
          <w:color w:val="111827"/>
          <w:sz w:val="22"/>
          <w:szCs w:val="22"/>
          <w:lang w:val="en"/>
        </w:rPr>
        <w:t xml:space="preserve"> (2022). 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Stateless Authentication and Role-Based Authorization using Spri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ng Security and JSON Web Tokens in React SPAs</w:t>
      </w:r>
      <w:r>
        <w:rPr>
          <w:rFonts w:eastAsia="Times New Roman"/>
          <w:color w:val="111827"/>
          <w:sz w:val="22"/>
          <w:szCs w:val="22"/>
          <w:lang w:val="en"/>
        </w:rPr>
        <w:t>. IEEE Software Engineering Practice Series, 18(2), 77â€“85.</w:t>
      </w:r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Kumar, A., &amp; Sundaram, S.</w:t>
      </w:r>
      <w:r>
        <w:rPr>
          <w:rFonts w:eastAsia="Times New Roman"/>
          <w:color w:val="111827"/>
          <w:sz w:val="22"/>
          <w:szCs w:val="22"/>
          <w:lang w:val="en"/>
        </w:rPr>
        <w:t xml:space="preserve"> (2023). 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Concurrency Control and Overbooking Prevention Algorithms in Distributed Reservation Systems</w:t>
      </w:r>
      <w:r>
        <w:rPr>
          <w:rFonts w:eastAsia="Times New Roman"/>
          <w:color w:val="111827"/>
          <w:sz w:val="22"/>
          <w:szCs w:val="22"/>
          <w:lang w:val="en"/>
        </w:rPr>
        <w:t xml:space="preserve">. International Journal </w:t>
      </w:r>
      <w:r>
        <w:rPr>
          <w:rFonts w:eastAsia="Times New Roman"/>
          <w:color w:val="111827"/>
          <w:sz w:val="22"/>
          <w:szCs w:val="22"/>
          <w:lang w:val="en"/>
        </w:rPr>
        <w:t>of Computer Applications, 184(12), 15â€“22.</w:t>
      </w:r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Edwards, R. F.</w:t>
      </w:r>
      <w:r>
        <w:rPr>
          <w:rFonts w:eastAsia="Times New Roman"/>
          <w:color w:val="111827"/>
          <w:sz w:val="22"/>
          <w:szCs w:val="22"/>
          <w:lang w:val="en"/>
        </w:rPr>
        <w:t xml:space="preserve"> (2021). 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Single and Double-Elimination Tournament Scheduling with Non-Power-of-Two Participant Balancing</w:t>
      </w:r>
      <w:r>
        <w:rPr>
          <w:rFonts w:eastAsia="Times New Roman"/>
          <w:color w:val="111827"/>
          <w:sz w:val="22"/>
          <w:szCs w:val="22"/>
          <w:lang w:val="en"/>
        </w:rPr>
        <w:t>. Journal of Combinatorial Optimization and Algorithms, 39(4), 1042â€“1058.</w:t>
      </w:r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Spring Boot Refere</w:t>
      </w:r>
      <w:r>
        <w:rPr>
          <w:rStyle w:val="Strong"/>
          <w:rFonts w:eastAsia="Times New Roman"/>
          <w:color w:val="111827"/>
          <w:sz w:val="22"/>
          <w:szCs w:val="22"/>
          <w:lang w:val="en"/>
        </w:rPr>
        <w:t>nce Documentation</w:t>
      </w:r>
      <w:r>
        <w:rPr>
          <w:rFonts w:eastAsia="Times New Roman"/>
          <w:color w:val="111827"/>
          <w:sz w:val="22"/>
          <w:szCs w:val="22"/>
          <w:lang w:val="en"/>
        </w:rPr>
        <w:t xml:space="preserve">: VMware Tanzu, Spring Framework 6.x &amp; Spring Boot 3.x Official Manual. Available: </w:t>
      </w:r>
      <w:hyperlink r:id="rId6" w:history="1">
        <w:r>
          <w:rPr>
            <w:rStyle w:val="Hyperlink"/>
            <w:rFonts w:eastAsia="Times New Roman"/>
            <w:sz w:val="22"/>
            <w:szCs w:val="22"/>
            <w:lang w:val="en"/>
          </w:rPr>
          <w:t>https://docs.spring.io/spring-boot/docs/current/reference/html/</w:t>
        </w:r>
      </w:hyperlink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React Offici</w:t>
      </w:r>
      <w:r>
        <w:rPr>
          <w:rStyle w:val="Strong"/>
          <w:rFonts w:eastAsia="Times New Roman"/>
          <w:color w:val="111827"/>
          <w:sz w:val="22"/>
          <w:szCs w:val="22"/>
          <w:lang w:val="en"/>
        </w:rPr>
        <w:t>al Documentation</w:t>
      </w:r>
      <w:r>
        <w:rPr>
          <w:rFonts w:eastAsia="Times New Roman"/>
          <w:color w:val="111827"/>
          <w:sz w:val="22"/>
          <w:szCs w:val="22"/>
          <w:lang w:val="en"/>
        </w:rPr>
        <w:t xml:space="preserve">: React 18 Core Architecture &amp; Hooks. Available: </w:t>
      </w:r>
      <w:hyperlink r:id="rId7" w:history="1">
        <w:r>
          <w:rPr>
            <w:rStyle w:val="Hyperlink"/>
            <w:rFonts w:eastAsia="Times New Roman"/>
            <w:sz w:val="22"/>
            <w:szCs w:val="22"/>
            <w:lang w:val="en"/>
          </w:rPr>
          <w:t>https://react.dev/</w:t>
        </w:r>
      </w:hyperlink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MySQL 8.0 Reference Manual</w:t>
      </w:r>
      <w:r>
        <w:rPr>
          <w:rFonts w:eastAsia="Times New Roman"/>
          <w:color w:val="111827"/>
          <w:sz w:val="22"/>
          <w:szCs w:val="22"/>
          <w:lang w:val="en"/>
        </w:rPr>
        <w:t xml:space="preserve">: Oracle Corporation, ACID Compliance and InnoDB Transaction Isolation. Available: </w:t>
      </w:r>
      <w:hyperlink r:id="rId8" w:history="1">
        <w:r>
          <w:rPr>
            <w:rStyle w:val="Hyperlink"/>
            <w:rFonts w:eastAsia="Times New Roman"/>
            <w:sz w:val="22"/>
            <w:szCs w:val="22"/>
            <w:lang w:val="en"/>
          </w:rPr>
          <w:t>https://dev.mysql.com/doc/refman/8.0/en/</w:t>
        </w:r>
      </w:hyperlink>
    </w:p>
    <w:p w:rsidR="00000000" w:rsidRDefault="003C3A3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111827"/>
          <w:sz w:val="22"/>
          <w:szCs w:val="22"/>
          <w:lang w:val="en"/>
        </w:rPr>
      </w:pPr>
      <w:r>
        <w:rPr>
          <w:rStyle w:val="Strong"/>
          <w:rFonts w:eastAsia="Times New Roman"/>
          <w:color w:val="111827"/>
          <w:sz w:val="22"/>
          <w:szCs w:val="22"/>
          <w:lang w:val="en"/>
        </w:rPr>
        <w:t>University of Mumbai</w:t>
      </w:r>
      <w:r>
        <w:rPr>
          <w:rFonts w:eastAsia="Times New Roman"/>
          <w:color w:val="111827"/>
          <w:sz w:val="22"/>
          <w:szCs w:val="22"/>
          <w:lang w:val="en"/>
        </w:rPr>
        <w:t xml:space="preserve">: </w:t>
      </w:r>
      <w:r>
        <w:rPr>
          <w:rStyle w:val="Emphasis"/>
          <w:rFonts w:eastAsia="Times New Roman"/>
          <w:color w:val="111827"/>
          <w:sz w:val="22"/>
          <w:szCs w:val="22"/>
          <w:lang w:val="en"/>
        </w:rPr>
        <w:t>Syllabus for Second Year Computer Engineering (Semester III &amp; IV) â€” Full Stack Java Programming (Course Code: 2113611)</w:t>
      </w:r>
      <w:r>
        <w:rPr>
          <w:rFonts w:eastAsia="Times New Roman"/>
          <w:color w:val="111827"/>
          <w:sz w:val="22"/>
          <w:szCs w:val="22"/>
          <w:lang w:val="en"/>
        </w:rPr>
        <w:t>, Mumbai University Curriculum Guidelines.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6C4"/>
    <w:multiLevelType w:val="multilevel"/>
    <w:tmpl w:val="79A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0A267A"/>
    <w:multiLevelType w:val="multilevel"/>
    <w:tmpl w:val="B49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560514"/>
    <w:multiLevelType w:val="multilevel"/>
    <w:tmpl w:val="E38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C217AB"/>
    <w:multiLevelType w:val="multilevel"/>
    <w:tmpl w:val="651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686805"/>
    <w:multiLevelType w:val="multilevel"/>
    <w:tmpl w:val="A2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C3A38"/>
    <w:rsid w:val="003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360F9-E1F0-4A38-8D06-5D1F21BE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60" w:after="160"/>
      <w:outlineLvl w:val="0"/>
    </w:pPr>
    <w:rPr>
      <w:b/>
      <w:bCs/>
      <w:caps/>
      <w:color w:val="0F172A"/>
      <w:spacing w:val="8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0F172A"/>
      </w:pBdr>
      <w:spacing w:before="480" w:after="160"/>
      <w:outlineLvl w:val="1"/>
    </w:pPr>
    <w:rPr>
      <w:b/>
      <w:bCs/>
      <w:color w:val="0F172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60"/>
      <w:outlineLvl w:val="2"/>
    </w:pPr>
    <w:rPr>
      <w:b/>
      <w:bCs/>
      <w:color w:val="0F172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360" w:after="160"/>
      <w:outlineLvl w:val="3"/>
    </w:pPr>
    <w:rPr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BD5E1"/>
        <w:left w:val="single" w:sz="24" w:space="9" w:color="0284C7"/>
        <w:bottom w:val="single" w:sz="6" w:space="8" w:color="CBD5E1"/>
        <w:right w:val="single" w:sz="6" w:space="9" w:color="CBD5E1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28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styleId="NormalWeb">
    <w:name w:val="Normal (Web)"/>
    <w:basedOn w:val="Normal"/>
    <w:uiPriority w:val="99"/>
    <w:semiHidden/>
    <w:unhideWhenUsed/>
    <w:pPr>
      <w:spacing w:after="200"/>
      <w:jc w:val="both"/>
    </w:pPr>
  </w:style>
  <w:style w:type="paragraph" w:customStyle="1" w:styleId="page-break">
    <w:name w:val="page-break"/>
    <w:basedOn w:val="Normal"/>
    <w:pPr>
      <w:spacing w:after="200"/>
      <w:jc w:val="both"/>
    </w:pPr>
  </w:style>
  <w:style w:type="paragraph" w:customStyle="1" w:styleId="text-center">
    <w:name w:val="text-center"/>
    <w:basedOn w:val="Normal"/>
    <w:pPr>
      <w:spacing w:after="200"/>
      <w:jc w:val="center"/>
    </w:pPr>
  </w:style>
  <w:style w:type="paragraph" w:customStyle="1" w:styleId="text-justify">
    <w:name w:val="text-justify"/>
    <w:basedOn w:val="Normal"/>
    <w:pPr>
      <w:spacing w:after="200"/>
      <w:jc w:val="both"/>
    </w:pPr>
  </w:style>
  <w:style w:type="paragraph" w:customStyle="1" w:styleId="cover-container">
    <w:name w:val="cover-container"/>
    <w:basedOn w:val="Normal"/>
    <w:pPr>
      <w:spacing w:after="200"/>
      <w:jc w:val="center"/>
    </w:pPr>
  </w:style>
  <w:style w:type="paragraph" w:customStyle="1" w:styleId="cover-header">
    <w:name w:val="cover-header"/>
    <w:basedOn w:val="Normal"/>
    <w:pPr>
      <w:spacing w:before="200" w:after="200"/>
      <w:jc w:val="both"/>
    </w:pPr>
  </w:style>
  <w:style w:type="paragraph" w:customStyle="1" w:styleId="trust-name">
    <w:name w:val="trust-name"/>
    <w:basedOn w:val="Normal"/>
    <w:pPr>
      <w:spacing w:after="80"/>
      <w:jc w:val="both"/>
    </w:pPr>
    <w:rPr>
      <w:b/>
      <w:bCs/>
      <w:color w:val="0369A1"/>
      <w:spacing w:val="15"/>
      <w:sz w:val="28"/>
      <w:szCs w:val="28"/>
    </w:rPr>
  </w:style>
  <w:style w:type="paragraph" w:customStyle="1" w:styleId="college-name">
    <w:name w:val="college-name"/>
    <w:basedOn w:val="Normal"/>
    <w:pPr>
      <w:spacing w:after="80"/>
      <w:jc w:val="both"/>
    </w:pPr>
    <w:rPr>
      <w:b/>
      <w:bCs/>
      <w:caps/>
      <w:color w:val="0F172A"/>
      <w:sz w:val="32"/>
      <w:szCs w:val="32"/>
    </w:rPr>
  </w:style>
  <w:style w:type="paragraph" w:customStyle="1" w:styleId="dept-name">
    <w:name w:val="dept-name"/>
    <w:basedOn w:val="Normal"/>
    <w:pPr>
      <w:spacing w:after="500"/>
      <w:jc w:val="both"/>
    </w:pPr>
    <w:rPr>
      <w:b/>
      <w:bCs/>
      <w:color w:val="334155"/>
    </w:rPr>
  </w:style>
  <w:style w:type="paragraph" w:customStyle="1" w:styleId="project-banner">
    <w:name w:val="project-banner"/>
    <w:basedOn w:val="Normal"/>
    <w:pPr>
      <w:spacing w:before="600" w:after="600"/>
      <w:jc w:val="both"/>
    </w:pPr>
  </w:style>
  <w:style w:type="paragraph" w:customStyle="1" w:styleId="course-tag">
    <w:name w:val="course-tag"/>
    <w:basedOn w:val="Normal"/>
    <w:pPr>
      <w:spacing w:after="200"/>
      <w:jc w:val="both"/>
    </w:pPr>
    <w:rPr>
      <w:b/>
      <w:bCs/>
      <w:color w:val="475569"/>
      <w:sz w:val="26"/>
      <w:szCs w:val="26"/>
    </w:rPr>
  </w:style>
  <w:style w:type="paragraph" w:customStyle="1" w:styleId="project-title">
    <w:name w:val="project-title"/>
    <w:basedOn w:val="Normal"/>
    <w:pPr>
      <w:spacing w:before="300" w:after="300"/>
      <w:jc w:val="both"/>
    </w:pPr>
    <w:rPr>
      <w:b/>
      <w:bCs/>
      <w:caps/>
      <w:color w:val="0284C7"/>
      <w:sz w:val="42"/>
      <w:szCs w:val="42"/>
    </w:rPr>
  </w:style>
  <w:style w:type="paragraph" w:customStyle="1" w:styleId="submission-table">
    <w:name w:val="submission-table"/>
    <w:basedOn w:val="Normal"/>
    <w:pPr>
      <w:spacing w:before="800" w:after="200"/>
      <w:jc w:val="both"/>
    </w:pPr>
  </w:style>
  <w:style w:type="paragraph" w:customStyle="1" w:styleId="cert-box">
    <w:name w:val="cert-box"/>
    <w:basedOn w:val="Normal"/>
    <w:pPr>
      <w:pBdr>
        <w:top w:val="double" w:sz="6" w:space="24" w:color="0F172A"/>
        <w:left w:val="double" w:sz="6" w:space="24" w:color="0F172A"/>
        <w:bottom w:val="double" w:sz="6" w:space="24" w:color="0F172A"/>
        <w:right w:val="double" w:sz="6" w:space="24" w:color="0F172A"/>
      </w:pBdr>
      <w:spacing w:before="200" w:after="200"/>
      <w:jc w:val="both"/>
    </w:pPr>
  </w:style>
  <w:style w:type="paragraph" w:customStyle="1" w:styleId="screenshot-box">
    <w:name w:val="screenshot-box"/>
    <w:basedOn w:val="Normal"/>
    <w:pPr>
      <w:p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pBdr>
      <w:shd w:val="clear" w:color="auto" w:fill="F8FAFC"/>
      <w:spacing w:before="240" w:after="240"/>
      <w:jc w:val="center"/>
    </w:pPr>
    <w:rPr>
      <w:i/>
      <w:iCs/>
      <w:color w:val="475569"/>
    </w:rPr>
  </w:style>
  <w:style w:type="paragraph" w:customStyle="1" w:styleId="ascii-box">
    <w:name w:val="ascii-box"/>
    <w:basedOn w:val="Normal"/>
    <w:pPr>
      <w:shd w:val="clear" w:color="auto" w:fill="0F172A"/>
      <w:spacing w:after="240"/>
      <w:jc w:val="both"/>
    </w:pPr>
    <w:rPr>
      <w:rFonts w:ascii="Consolas" w:hAnsi="Consolas"/>
      <w:color w:val="38BDF8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535019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892"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05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5169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38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451679040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78">
      <w:marLeft w:val="0"/>
      <w:marRight w:val="0"/>
      <w:marTop w:val="200"/>
      <w:marBottom w:val="0"/>
      <w:divBdr>
        <w:top w:val="double" w:sz="6" w:space="24" w:color="0F172A"/>
        <w:left w:val="double" w:sz="6" w:space="24" w:color="0F172A"/>
        <w:bottom w:val="double" w:sz="6" w:space="24" w:color="0F172A"/>
        <w:right w:val="double" w:sz="6" w:space="24" w:color="0F172A"/>
      </w:divBdr>
      <w:divsChild>
        <w:div w:id="558632792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1304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2072">
          <w:marLeft w:val="0"/>
          <w:marRight w:val="0"/>
          <w:marTop w:val="0"/>
          <w:marBottom w:val="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8352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836307472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061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932544176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942031408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1082720457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1634407299">
      <w:marLeft w:val="0"/>
      <w:marRight w:val="0"/>
      <w:marTop w:val="2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65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155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3766">
          <w:marLeft w:val="0"/>
          <w:marRight w:val="0"/>
          <w:marTop w:val="0"/>
          <w:marBottom w:val="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4545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  <w:div w:id="1718777972">
      <w:marLeft w:val="0"/>
      <w:marRight w:val="0"/>
      <w:marTop w:val="240"/>
      <w:marBottom w:val="240"/>
      <w:divBdr>
        <w:top w:val="dashed" w:sz="8" w:space="30" w:color="64748B"/>
        <w:left w:val="dashed" w:sz="8" w:space="20" w:color="64748B"/>
        <w:bottom w:val="dashed" w:sz="8" w:space="30" w:color="64748B"/>
        <w:right w:val="dashed" w:sz="8" w:space="20" w:color="64748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8.0/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pring.io/spring-boot/docs/current/reference/html/" TargetMode="External"/><Relationship Id="rId5" Type="http://schemas.openxmlformats.org/officeDocument/2006/relationships/image" Target="file:///d:\LANMItra\Primary%20Lockup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4183</Words>
  <Characters>23849</Characters>
  <Application>Microsoft Office Word</Application>
  <DocSecurity>0</DocSecurity>
  <Lines>198</Lines>
  <Paragraphs>55</Paragraphs>
  <ScaleCrop>false</ScaleCrop>
  <Company/>
  <LinksUpToDate>false</LinksUpToDate>
  <CharactersWithSpaces>27977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FSJP Mini Project Report - LANMitra</dc:title>
  <dc:subject/>
  <dc:creator>Vedant Puradkar</dc:creator>
  <cp:keywords/>
  <dc:description/>
  <cp:lastModifiedBy>Vedant Puradkar</cp:lastModifiedBy>
  <cp:revision>2</cp:revision>
  <dcterms:created xsi:type="dcterms:W3CDTF">2026-10-11T19:22:00Z</dcterms:created>
  <dcterms:modified xsi:type="dcterms:W3CDTF">2026-10-11T19:22:00Z</dcterms:modified>
</cp:coreProperties>
</file>