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4030" w14:textId="77777777" w:rsidR="00F57A69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2C6BE5" wp14:editId="1534295A">
            <wp:extent cx="1852654" cy="1852654"/>
            <wp:effectExtent l="0" t="0" r="0" b="0"/>
            <wp:docPr id="223671848" name="Picture 3" descr="Conestoga College - Green Econom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nestoga College - Green Economy Ca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94" cy="18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5218" w14:textId="77777777" w:rsidR="00F57A69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_____________________________________</w:t>
      </w:r>
    </w:p>
    <w:p w14:paraId="5DAF48B2" w14:textId="77777777" w:rsidR="00F57A69" w:rsidRPr="0016728E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>Projects in Machine Learning </w:t>
      </w:r>
    </w:p>
    <w:p w14:paraId="2884B6AC" w14:textId="77777777" w:rsidR="00F57A69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INFO8665 - </w:t>
      </w:r>
      <w:r>
        <w:rPr>
          <w:rFonts w:ascii="Times New Roman" w:eastAsia="Times New Roman" w:hAnsi="Times New Roman" w:cs="Times New Roman"/>
          <w:sz w:val="32"/>
          <w:szCs w:val="32"/>
        </w:rPr>
        <w:t>Spring</w:t>
      </w: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 2025 - Section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0660AE71" w14:textId="77777777" w:rsidR="00F57A69" w:rsidRPr="0016728E" w:rsidRDefault="00F57A69" w:rsidP="00F57A69">
      <w:pPr>
        <w:spacing w:line="256" w:lineRule="auto"/>
        <w:jc w:val="center"/>
        <w:rPr>
          <w:rFonts w:ascii="Calibri" w:eastAsia="Calibri" w:hAnsi="Calibri" w:cs="Arial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>Prof. Anasuya Bhima</w:t>
      </w:r>
    </w:p>
    <w:p w14:paraId="4610E33E" w14:textId="77777777" w:rsidR="00F57A69" w:rsidRPr="0016728E" w:rsidRDefault="00F57A69" w:rsidP="00F57A69">
      <w:pPr>
        <w:spacing w:line="256" w:lineRule="auto"/>
        <w:jc w:val="center"/>
        <w:rPr>
          <w:rFonts w:ascii="Calibri" w:eastAsia="Calibri" w:hAnsi="Calibri" w:cs="Arial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Group 4 - </w:t>
      </w:r>
      <w:r w:rsidRPr="0016728E">
        <w:rPr>
          <w:rFonts w:ascii="Times New Roman" w:eastAsia="Times New Roman" w:hAnsi="Times New Roman" w:cs="Times New Roman"/>
          <w:sz w:val="32"/>
          <w:szCs w:val="32"/>
        </w:rPr>
        <w:t>Section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</w:p>
    <w:p w14:paraId="10EA9239" w14:textId="0BFCAF13" w:rsidR="00F57A69" w:rsidRPr="0016728E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Assignment </w:t>
      </w:r>
      <w:r w:rsidR="00C82CA0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11F8603D" w14:textId="09E8C449" w:rsidR="00F57A69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Due on </w:t>
      </w:r>
      <w:r w:rsidR="00C82CA0">
        <w:rPr>
          <w:rFonts w:ascii="Times New Roman" w:eastAsia="Times New Roman" w:hAnsi="Times New Roman" w:cs="Times New Roman"/>
          <w:sz w:val="32"/>
          <w:szCs w:val="32"/>
        </w:rPr>
        <w:t>June</w:t>
      </w: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2CA0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16728E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6728E">
        <w:rPr>
          <w:rFonts w:ascii="Times New Roman" w:eastAsia="Times New Roman" w:hAnsi="Times New Roman" w:cs="Times New Roman"/>
          <w:sz w:val="32"/>
          <w:szCs w:val="32"/>
        </w:rPr>
        <w:t>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0090BB3D" w14:textId="77777777" w:rsidR="00F57A69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_____________________________________</w:t>
      </w:r>
    </w:p>
    <w:p w14:paraId="4B6BB3AE" w14:textId="77777777" w:rsidR="00F57A69" w:rsidRPr="0016728E" w:rsidRDefault="00F57A69" w:rsidP="00F57A69">
      <w:pPr>
        <w:spacing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2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D8ED9B" w14:textId="77777777" w:rsidR="00F57A69" w:rsidRDefault="00F57A69" w:rsidP="00F57A69"/>
    <w:p w14:paraId="06203EFC" w14:textId="77777777" w:rsidR="00B13B66" w:rsidRDefault="00B13B66"/>
    <w:p w14:paraId="1E1CFDC6" w14:textId="77777777" w:rsidR="00F57A69" w:rsidRDefault="00F57A69"/>
    <w:p w14:paraId="59405F8F" w14:textId="77777777" w:rsidR="00F57A69" w:rsidRDefault="00F57A69"/>
    <w:p w14:paraId="159EC77F" w14:textId="77777777" w:rsidR="00F57A69" w:rsidRDefault="00F57A69"/>
    <w:p w14:paraId="0757FEC0" w14:textId="77777777" w:rsidR="00F57A69" w:rsidRDefault="00F57A69"/>
    <w:p w14:paraId="55D4B449" w14:textId="77777777" w:rsidR="00F57A69" w:rsidRDefault="00F57A69"/>
    <w:p w14:paraId="5C15389F" w14:textId="77777777" w:rsidR="00F57A69" w:rsidRDefault="00F57A69"/>
    <w:p w14:paraId="352A1F61" w14:textId="77777777" w:rsidR="00F57A69" w:rsidRDefault="00F57A69"/>
    <w:p w14:paraId="2C028A21" w14:textId="77777777" w:rsidR="00F57A69" w:rsidRDefault="00F57A69"/>
    <w:p w14:paraId="3CCBF3F2" w14:textId="09F27528" w:rsidR="006A27D0" w:rsidRDefault="006A27D0" w:rsidP="006A27D0">
      <w:pPr>
        <w:pStyle w:val="Title"/>
      </w:pPr>
      <w:r>
        <w:lastRenderedPageBreak/>
        <w:t>Assignment 2</w:t>
      </w:r>
    </w:p>
    <w:p w14:paraId="25DE236D" w14:textId="15379C5E" w:rsidR="008959AE" w:rsidRDefault="00C82CA0" w:rsidP="00711DA7">
      <w:pPr>
        <w:pStyle w:val="Heading1"/>
      </w:pPr>
      <w:bookmarkStart w:id="0" w:name="_Toc199858160"/>
      <w:r>
        <w:t>1</w:t>
      </w:r>
      <w:r w:rsidR="00711DA7">
        <w:t>.1 DevOps Project Board</w:t>
      </w:r>
      <w:bookmarkEnd w:id="0"/>
    </w:p>
    <w:p w14:paraId="06A7D391" w14:textId="084C0FA5" w:rsidR="00711DA7" w:rsidRDefault="00C82CA0" w:rsidP="00711DA7">
      <w:pPr>
        <w:pStyle w:val="Heading2"/>
      </w:pPr>
      <w:bookmarkStart w:id="1" w:name="_Toc199858161"/>
      <w:r>
        <w:t>1</w:t>
      </w:r>
      <w:r w:rsidR="00711DA7">
        <w:t>.1.1 Project Board URL and Snapshots</w:t>
      </w:r>
      <w:bookmarkEnd w:id="1"/>
    </w:p>
    <w:p w14:paraId="75AF82CF" w14:textId="20E1C6F5" w:rsidR="00711DA7" w:rsidRDefault="00711DA7" w:rsidP="00711DA7">
      <w:r>
        <w:t>U</w:t>
      </w:r>
      <w:r w:rsidR="00094B98">
        <w:t>RL</w:t>
      </w:r>
      <w:r>
        <w:t xml:space="preserve">: </w:t>
      </w:r>
      <w:hyperlink r:id="rId9" w:history="1">
        <w:r w:rsidRPr="00711DA7">
          <w:rPr>
            <w:rStyle w:val="Hyperlink"/>
          </w:rPr>
          <w:t>https://dev.azure.com/Vsharma3188/SageCare%202.0/_sprints/taskboard/SageCare%202.0%20Team/SageCare%202.0/Sprint%200</w:t>
        </w:r>
      </w:hyperlink>
    </w:p>
    <w:p w14:paraId="09473FD2" w14:textId="3D9A7264" w:rsidR="00711DA7" w:rsidRDefault="00711DA7" w:rsidP="00711DA7"/>
    <w:p w14:paraId="62FD093C" w14:textId="0FE14E44" w:rsidR="00711DA7" w:rsidRDefault="00094DBF" w:rsidP="00094B98">
      <w:pPr>
        <w:jc w:val="center"/>
      </w:pPr>
      <w:r w:rsidRPr="00094DBF">
        <w:rPr>
          <w:noProof/>
        </w:rPr>
        <w:drawing>
          <wp:inline distT="0" distB="0" distL="0" distR="0" wp14:anchorId="456BD67E" wp14:editId="1AA81A05">
            <wp:extent cx="5303520" cy="22024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388" cy="22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4AD0" w14:textId="605E9A30" w:rsidR="00094DBF" w:rsidRDefault="00094DBF" w:rsidP="00094DBF">
      <w:pPr>
        <w:pStyle w:val="Subtitle"/>
      </w:pPr>
      <w:r>
        <w:t xml:space="preserve">fig </w:t>
      </w:r>
      <w:r w:rsidR="00C82CA0">
        <w:t>1</w:t>
      </w:r>
      <w:r>
        <w:t>.</w:t>
      </w:r>
      <w:r w:rsidR="00094B98">
        <w:t>1</w:t>
      </w:r>
      <w:r>
        <w:t xml:space="preserve"> Snapshot of team members including professor</w:t>
      </w:r>
    </w:p>
    <w:p w14:paraId="4FE72980" w14:textId="63B3A343" w:rsidR="00094DBF" w:rsidRDefault="00C82CA0" w:rsidP="00094DBF">
      <w:pPr>
        <w:pStyle w:val="Heading1"/>
      </w:pPr>
      <w:bookmarkStart w:id="2" w:name="_Toc199858162"/>
      <w:r>
        <w:t>1</w:t>
      </w:r>
      <w:r w:rsidR="00094DBF">
        <w:t>.2 ML Use Case Description</w:t>
      </w:r>
      <w:bookmarkEnd w:id="2"/>
    </w:p>
    <w:p w14:paraId="1EACF547" w14:textId="3881BE75" w:rsidR="00B7310C" w:rsidRDefault="00B7310C" w:rsidP="00B7310C"/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800"/>
        <w:gridCol w:w="2070"/>
        <w:gridCol w:w="2136"/>
        <w:gridCol w:w="2544"/>
        <w:gridCol w:w="2250"/>
      </w:tblGrid>
      <w:tr w:rsidR="00094B98" w14:paraId="4FAD5B22" w14:textId="77777777" w:rsidTr="00B96004">
        <w:tc>
          <w:tcPr>
            <w:tcW w:w="1800" w:type="dxa"/>
            <w:shd w:val="clear" w:color="auto" w:fill="1F3864" w:themeFill="accent1" w:themeFillShade="80"/>
          </w:tcPr>
          <w:p w14:paraId="1B6D174B" w14:textId="77777777" w:rsidR="00094B98" w:rsidRPr="002E795B" w:rsidRDefault="00094B98" w:rsidP="00CA2EA2">
            <w:pPr>
              <w:jc w:val="center"/>
              <w:rPr>
                <w:b/>
                <w:bCs/>
              </w:rPr>
            </w:pPr>
            <w:r w:rsidRPr="002E795B">
              <w:rPr>
                <w:b/>
                <w:bCs/>
              </w:rPr>
              <w:t>Use Case</w:t>
            </w:r>
          </w:p>
        </w:tc>
        <w:tc>
          <w:tcPr>
            <w:tcW w:w="2070" w:type="dxa"/>
            <w:shd w:val="clear" w:color="auto" w:fill="1F3864" w:themeFill="accent1" w:themeFillShade="80"/>
          </w:tcPr>
          <w:p w14:paraId="43235011" w14:textId="77777777" w:rsidR="00094B98" w:rsidRPr="002E795B" w:rsidRDefault="00094B98" w:rsidP="00CA2EA2">
            <w:pPr>
              <w:jc w:val="center"/>
              <w:rPr>
                <w:b/>
                <w:bCs/>
              </w:rPr>
            </w:pPr>
            <w:r w:rsidRPr="002E795B">
              <w:rPr>
                <w:b/>
                <w:bCs/>
              </w:rPr>
              <w:t>Gap</w:t>
            </w:r>
          </w:p>
        </w:tc>
        <w:tc>
          <w:tcPr>
            <w:tcW w:w="2136" w:type="dxa"/>
            <w:shd w:val="clear" w:color="auto" w:fill="1F3864" w:themeFill="accent1" w:themeFillShade="80"/>
          </w:tcPr>
          <w:p w14:paraId="3CC38261" w14:textId="77777777" w:rsidR="00094B98" w:rsidRPr="002E795B" w:rsidRDefault="00094B98" w:rsidP="00CA2EA2">
            <w:pPr>
              <w:jc w:val="center"/>
              <w:rPr>
                <w:b/>
                <w:bCs/>
              </w:rPr>
            </w:pPr>
            <w:r w:rsidRPr="002E795B">
              <w:rPr>
                <w:b/>
                <w:bCs/>
              </w:rPr>
              <w:t>Critical Point of Occurrence</w:t>
            </w:r>
          </w:p>
        </w:tc>
        <w:tc>
          <w:tcPr>
            <w:tcW w:w="2544" w:type="dxa"/>
            <w:shd w:val="clear" w:color="auto" w:fill="1F3864" w:themeFill="accent1" w:themeFillShade="80"/>
          </w:tcPr>
          <w:p w14:paraId="336D93CA" w14:textId="77777777" w:rsidR="00094B98" w:rsidRPr="002E795B" w:rsidRDefault="00094B98" w:rsidP="00CA2EA2">
            <w:pPr>
              <w:jc w:val="center"/>
              <w:rPr>
                <w:b/>
                <w:bCs/>
              </w:rPr>
            </w:pPr>
            <w:r w:rsidRPr="002E795B">
              <w:rPr>
                <w:b/>
                <w:bCs/>
              </w:rPr>
              <w:t>Technolog</w:t>
            </w:r>
            <w:r>
              <w:rPr>
                <w:b/>
                <w:bCs/>
              </w:rPr>
              <w:t>ical</w:t>
            </w:r>
            <w:r w:rsidRPr="002E795B">
              <w:rPr>
                <w:b/>
                <w:bCs/>
              </w:rPr>
              <w:t xml:space="preserve"> Countermeasure</w:t>
            </w:r>
          </w:p>
        </w:tc>
        <w:tc>
          <w:tcPr>
            <w:tcW w:w="2250" w:type="dxa"/>
            <w:shd w:val="clear" w:color="auto" w:fill="1F3864" w:themeFill="accent1" w:themeFillShade="80"/>
          </w:tcPr>
          <w:p w14:paraId="0DCB69FA" w14:textId="77777777" w:rsidR="00094B98" w:rsidRPr="002E795B" w:rsidRDefault="00094B98" w:rsidP="00CA2EA2">
            <w:pPr>
              <w:jc w:val="center"/>
              <w:rPr>
                <w:b/>
                <w:bCs/>
              </w:rPr>
            </w:pPr>
            <w:r w:rsidRPr="002E795B">
              <w:rPr>
                <w:b/>
                <w:bCs/>
              </w:rPr>
              <w:t>Target</w:t>
            </w:r>
          </w:p>
        </w:tc>
      </w:tr>
      <w:tr w:rsidR="00094B98" w14:paraId="7D781F11" w14:textId="77777777" w:rsidTr="00094B98">
        <w:tc>
          <w:tcPr>
            <w:tcW w:w="1800" w:type="dxa"/>
          </w:tcPr>
          <w:p w14:paraId="488E13D9" w14:textId="77777777" w:rsidR="00094B98" w:rsidRPr="002E795B" w:rsidRDefault="00094B98" w:rsidP="00CA2EA2">
            <w:pPr>
              <w:rPr>
                <w:b/>
                <w:bCs/>
              </w:rPr>
            </w:pPr>
            <w:r w:rsidRPr="002E795B">
              <w:rPr>
                <w:b/>
                <w:bCs/>
              </w:rPr>
              <w:t>Food Nutritional Analysis</w:t>
            </w:r>
          </w:p>
        </w:tc>
        <w:tc>
          <w:tcPr>
            <w:tcW w:w="2070" w:type="dxa"/>
          </w:tcPr>
          <w:p w14:paraId="0D9C4646" w14:textId="77777777" w:rsidR="00094B98" w:rsidRDefault="00094B98" w:rsidP="00CA2EA2">
            <w:r>
              <w:t>Seniors struggle to manage their diets due to cognitive decline, poor nutritional knowledge, and limited mobility.</w:t>
            </w:r>
          </w:p>
        </w:tc>
        <w:tc>
          <w:tcPr>
            <w:tcW w:w="2136" w:type="dxa"/>
          </w:tcPr>
          <w:p w14:paraId="3F40A81F" w14:textId="77777777" w:rsidR="00094B98" w:rsidRDefault="00094B98" w:rsidP="00CA2EA2">
            <w:r>
              <w:t>When meals are consumed without understanding their nutritional content or tracking dietary habits.</w:t>
            </w:r>
          </w:p>
        </w:tc>
        <w:tc>
          <w:tcPr>
            <w:tcW w:w="2544" w:type="dxa"/>
          </w:tcPr>
          <w:p w14:paraId="2E7E8C0C" w14:textId="77777777" w:rsidR="00094B98" w:rsidRDefault="00094B98" w:rsidP="00CA2EA2">
            <w:r>
              <w:t xml:space="preserve">Computer Vision model (CNN/Transfer Learning) to </w:t>
            </w:r>
            <w:proofErr w:type="spellStart"/>
            <w:r>
              <w:t>analyze</w:t>
            </w:r>
            <w:proofErr w:type="spellEnd"/>
            <w:r>
              <w:t xml:space="preserve"> food images, map results to a nutrition database (e.g., USDA), visualize data, track trends, and generate personalized diet suggestions.</w:t>
            </w:r>
          </w:p>
        </w:tc>
        <w:tc>
          <w:tcPr>
            <w:tcW w:w="2250" w:type="dxa"/>
          </w:tcPr>
          <w:p w14:paraId="47CF7995" w14:textId="77777777" w:rsidR="00094B98" w:rsidRDefault="00094B98" w:rsidP="00CA2EA2">
            <w:r>
              <w:t>Promote healthy eating, reduce diet-related illnesses, empower caregivers, and reduce hospital admissions.</w:t>
            </w:r>
          </w:p>
        </w:tc>
      </w:tr>
      <w:tr w:rsidR="00094B98" w14:paraId="60DD790A" w14:textId="77777777" w:rsidTr="00094B98">
        <w:tc>
          <w:tcPr>
            <w:tcW w:w="1800" w:type="dxa"/>
          </w:tcPr>
          <w:p w14:paraId="044CDC7F" w14:textId="77777777" w:rsidR="00094B98" w:rsidRPr="002E795B" w:rsidRDefault="00094B98" w:rsidP="00CA2EA2">
            <w:pPr>
              <w:rPr>
                <w:b/>
                <w:bCs/>
              </w:rPr>
            </w:pPr>
            <w:r w:rsidRPr="002E795B">
              <w:rPr>
                <w:b/>
                <w:bCs/>
              </w:rPr>
              <w:t>NLP and Deep Learning for Free-Text Diagnosis</w:t>
            </w:r>
          </w:p>
        </w:tc>
        <w:tc>
          <w:tcPr>
            <w:tcW w:w="2070" w:type="dxa"/>
          </w:tcPr>
          <w:p w14:paraId="13B3976E" w14:textId="77777777" w:rsidR="00094B98" w:rsidRDefault="00094B98" w:rsidP="00CA2EA2">
            <w:r>
              <w:t xml:space="preserve">Elderly patients often use vague or non-medical terms to describe symptoms, leading to </w:t>
            </w:r>
            <w:r>
              <w:lastRenderedPageBreak/>
              <w:t>miscommunication, misdiagnosis, or referral delays.</w:t>
            </w:r>
          </w:p>
        </w:tc>
        <w:tc>
          <w:tcPr>
            <w:tcW w:w="2136" w:type="dxa"/>
          </w:tcPr>
          <w:p w14:paraId="6BC51FA4" w14:textId="77777777" w:rsidR="00094B98" w:rsidRDefault="00094B98" w:rsidP="00CA2EA2">
            <w:r>
              <w:lastRenderedPageBreak/>
              <w:t xml:space="preserve">When users input symptoms in free text (typed or spoken), especially during triage or </w:t>
            </w:r>
            <w:r>
              <w:lastRenderedPageBreak/>
              <w:t>initial interaction with the system.</w:t>
            </w:r>
          </w:p>
        </w:tc>
        <w:tc>
          <w:tcPr>
            <w:tcW w:w="2544" w:type="dxa"/>
          </w:tcPr>
          <w:p w14:paraId="045BB7C4" w14:textId="77777777" w:rsidR="00094B98" w:rsidRDefault="00094B98" w:rsidP="00CA2EA2">
            <w:proofErr w:type="spellStart"/>
            <w:r>
              <w:lastRenderedPageBreak/>
              <w:t>GenAI</w:t>
            </w:r>
            <w:proofErr w:type="spellEnd"/>
            <w:r>
              <w:t xml:space="preserve">-enhanced NLP using </w:t>
            </w:r>
            <w:proofErr w:type="spellStart"/>
            <w:r>
              <w:t>BioBERT</w:t>
            </w:r>
            <w:proofErr w:type="spellEnd"/>
            <w:r>
              <w:t>/</w:t>
            </w:r>
            <w:proofErr w:type="spellStart"/>
            <w:r>
              <w:t>Bioformer</w:t>
            </w:r>
            <w:proofErr w:type="spellEnd"/>
            <w:r>
              <w:t xml:space="preserve"> to generate embeddings, predict diagnoses, map to medical specialties, and </w:t>
            </w:r>
            <w:r>
              <w:lastRenderedPageBreak/>
              <w:t>suggest next actions via a plain-language interface.</w:t>
            </w:r>
          </w:p>
        </w:tc>
        <w:tc>
          <w:tcPr>
            <w:tcW w:w="2250" w:type="dxa"/>
          </w:tcPr>
          <w:p w14:paraId="4DA57DF2" w14:textId="77777777" w:rsidR="00094B98" w:rsidRDefault="00094B98" w:rsidP="00CA2EA2">
            <w:r>
              <w:lastRenderedPageBreak/>
              <w:t xml:space="preserve">Improve diagnosis accuracy, bridge communication gaps, accelerate specialist referrals, and enhance </w:t>
            </w:r>
            <w:r>
              <w:lastRenderedPageBreak/>
              <w:t>triage in digital health settings.</w:t>
            </w:r>
          </w:p>
        </w:tc>
      </w:tr>
      <w:tr w:rsidR="00094B98" w14:paraId="5FA80EB7" w14:textId="77777777" w:rsidTr="00094B98">
        <w:trPr>
          <w:trHeight w:val="2663"/>
        </w:trPr>
        <w:tc>
          <w:tcPr>
            <w:tcW w:w="1800" w:type="dxa"/>
          </w:tcPr>
          <w:p w14:paraId="2B796374" w14:textId="77777777" w:rsidR="00094B98" w:rsidRPr="002E795B" w:rsidRDefault="00094B98" w:rsidP="00CA2EA2">
            <w:pPr>
              <w:rPr>
                <w:b/>
                <w:bCs/>
              </w:rPr>
            </w:pPr>
            <w:r w:rsidRPr="002E795B">
              <w:rPr>
                <w:b/>
                <w:bCs/>
              </w:rPr>
              <w:t>Speech-to-Text for Doctor-Patient Consultati</w:t>
            </w:r>
            <w:r>
              <w:rPr>
                <w:b/>
                <w:bCs/>
              </w:rPr>
              <w:t>o</w:t>
            </w:r>
            <w:r w:rsidRPr="002E795B">
              <w:rPr>
                <w:b/>
                <w:bCs/>
              </w:rPr>
              <w:t>n</w:t>
            </w:r>
          </w:p>
        </w:tc>
        <w:tc>
          <w:tcPr>
            <w:tcW w:w="2070" w:type="dxa"/>
          </w:tcPr>
          <w:p w14:paraId="6AE9256A" w14:textId="77777777" w:rsidR="00094B98" w:rsidRDefault="00094B98" w:rsidP="00CA2EA2">
            <w:r>
              <w:t>Aids understanding and patient engagement by transcribing consultations in real-time, improving communication and documentation.</w:t>
            </w:r>
          </w:p>
        </w:tc>
        <w:tc>
          <w:tcPr>
            <w:tcW w:w="2136" w:type="dxa"/>
          </w:tcPr>
          <w:p w14:paraId="0D4D5044" w14:textId="77777777" w:rsidR="00094B98" w:rsidRDefault="00094B98" w:rsidP="00CA2EA2">
            <w:r>
              <w:t>During video consultations where vital health information is shared verbally and needs to be clearly understood, retained, or reviewed later.</w:t>
            </w:r>
          </w:p>
        </w:tc>
        <w:tc>
          <w:tcPr>
            <w:tcW w:w="2544" w:type="dxa"/>
          </w:tcPr>
          <w:p w14:paraId="6A0D04D0" w14:textId="77777777" w:rsidR="00094B98" w:rsidRDefault="00094B98" w:rsidP="00CA2EA2">
            <w:r>
              <w:t>Real-time transcription using Whisper AI, AWS Transcribe, or Google Speech API; transcripts with timestamps; NLP-based key term highlighting; caregiver access; accessibility options.</w:t>
            </w:r>
          </w:p>
        </w:tc>
        <w:tc>
          <w:tcPr>
            <w:tcW w:w="2250" w:type="dxa"/>
          </w:tcPr>
          <w:p w14:paraId="107E7DAD" w14:textId="77777777" w:rsidR="00094B98" w:rsidRDefault="00094B98" w:rsidP="00CA2EA2">
            <w:r>
              <w:t>Enhance understanding, documentation, caregiver collaboration, and reduce treatment errors through improved communication and record keeping.</w:t>
            </w:r>
          </w:p>
        </w:tc>
      </w:tr>
    </w:tbl>
    <w:p w14:paraId="1760EE2C" w14:textId="539B5739" w:rsidR="00094B98" w:rsidRDefault="00094B98" w:rsidP="00094B98">
      <w:pPr>
        <w:pStyle w:val="Subtitle"/>
      </w:pPr>
      <w:r>
        <w:t xml:space="preserve">Table </w:t>
      </w:r>
      <w:r w:rsidR="00C82CA0">
        <w:t>1</w:t>
      </w:r>
      <w:r>
        <w:t>.1 ML Use Case description in TBP format</w:t>
      </w:r>
    </w:p>
    <w:p w14:paraId="131FB216" w14:textId="41FFBC0D" w:rsidR="00094B98" w:rsidRDefault="00094B98" w:rsidP="00B7310C"/>
    <w:p w14:paraId="0ADE1232" w14:textId="5BC93157" w:rsidR="00094B98" w:rsidRDefault="00C82CA0" w:rsidP="00094B98">
      <w:pPr>
        <w:pStyle w:val="Heading1"/>
      </w:pPr>
      <w:bookmarkStart w:id="3" w:name="_Toc199858163"/>
      <w:r>
        <w:t>1</w:t>
      </w:r>
      <w:r w:rsidR="00094B98">
        <w:t>.3 Product Backlog Items</w:t>
      </w:r>
      <w:bookmarkEnd w:id="3"/>
    </w:p>
    <w:p w14:paraId="27305716" w14:textId="5FE94AB3" w:rsidR="00094B98" w:rsidRDefault="00094B98" w:rsidP="00094B98">
      <w:pPr>
        <w:jc w:val="center"/>
      </w:pPr>
      <w:r w:rsidRPr="00094B98">
        <w:rPr>
          <w:noProof/>
        </w:rPr>
        <w:drawing>
          <wp:inline distT="0" distB="0" distL="0" distR="0" wp14:anchorId="260F80A6" wp14:editId="14772798">
            <wp:extent cx="5341620" cy="24179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562" cy="24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A7E5" w14:textId="792EE4BF" w:rsidR="00094B98" w:rsidRDefault="00094B98" w:rsidP="00094B98">
      <w:pPr>
        <w:pStyle w:val="Subtitle"/>
      </w:pPr>
      <w:r>
        <w:t xml:space="preserve">Fig </w:t>
      </w:r>
      <w:r w:rsidR="00C82CA0">
        <w:t>1</w:t>
      </w:r>
      <w:r>
        <w:t>.2 Snapshot of product backlo</w:t>
      </w:r>
      <w:bookmarkStart w:id="4" w:name="_GoBack"/>
      <w:bookmarkEnd w:id="4"/>
      <w:r>
        <w:t>g with epics. Features, PBIs and tasks</w:t>
      </w:r>
    </w:p>
    <w:p w14:paraId="52418B5A" w14:textId="3DFAE345" w:rsidR="00094B98" w:rsidRDefault="00094B98" w:rsidP="00094B98">
      <w:pPr>
        <w:jc w:val="center"/>
      </w:pPr>
      <w:r w:rsidRPr="00094B98">
        <w:rPr>
          <w:noProof/>
        </w:rPr>
        <w:lastRenderedPageBreak/>
        <w:drawing>
          <wp:inline distT="0" distB="0" distL="0" distR="0" wp14:anchorId="01DC4400" wp14:editId="0331B4BB">
            <wp:extent cx="5250180" cy="2548244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933" cy="25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369" w14:textId="173D4CDC" w:rsidR="00094B98" w:rsidRDefault="00094B98" w:rsidP="00094B98">
      <w:pPr>
        <w:pStyle w:val="Subtitle"/>
      </w:pPr>
      <w:r>
        <w:t xml:space="preserve">Fig </w:t>
      </w:r>
      <w:r w:rsidR="00C82CA0">
        <w:t>1</w:t>
      </w:r>
      <w:r>
        <w:t>.3 Snapshot of project board with tasks for sprint 0</w:t>
      </w:r>
    </w:p>
    <w:p w14:paraId="7C671865" w14:textId="7730367E" w:rsidR="00094B98" w:rsidRDefault="00C82CA0" w:rsidP="00094B98">
      <w:pPr>
        <w:pStyle w:val="Heading1"/>
      </w:pPr>
      <w:bookmarkStart w:id="5" w:name="_Toc199858164"/>
      <w:r>
        <w:t>1</w:t>
      </w:r>
      <w:r w:rsidR="00094B98">
        <w:t>.4 GitHub Repo and DevOps Board Integration</w:t>
      </w:r>
      <w:bookmarkEnd w:id="5"/>
    </w:p>
    <w:p w14:paraId="1F6E089F" w14:textId="276CB100" w:rsidR="00094B98" w:rsidRDefault="00C82CA0" w:rsidP="00094B98">
      <w:pPr>
        <w:pStyle w:val="Heading2"/>
      </w:pPr>
      <w:bookmarkStart w:id="6" w:name="_Toc199858165"/>
      <w:r>
        <w:t>1</w:t>
      </w:r>
      <w:r w:rsidR="00094B98">
        <w:t>.4.1 GitHub URL and Folder Structure</w:t>
      </w:r>
      <w:bookmarkEnd w:id="6"/>
    </w:p>
    <w:p w14:paraId="5E1C0BF2" w14:textId="18F4866A" w:rsidR="00094B98" w:rsidRDefault="00094B98" w:rsidP="00094B98">
      <w:r>
        <w:t xml:space="preserve">URL: </w:t>
      </w:r>
      <w:hyperlink r:id="rId13" w:history="1">
        <w:r w:rsidRPr="00094B98">
          <w:rPr>
            <w:rStyle w:val="Hyperlink"/>
          </w:rPr>
          <w:t>https://github.com/CelebrityITPro/SageCare-2.0</w:t>
        </w:r>
      </w:hyperlink>
    </w:p>
    <w:p w14:paraId="77D5537E" w14:textId="3A30BEA6" w:rsidR="00D768C8" w:rsidRDefault="00D768C8" w:rsidP="00D768C8">
      <w:pPr>
        <w:jc w:val="center"/>
      </w:pPr>
      <w:r w:rsidRPr="00D768C8">
        <w:rPr>
          <w:noProof/>
        </w:rPr>
        <w:drawing>
          <wp:inline distT="0" distB="0" distL="0" distR="0" wp14:anchorId="203C2A0F" wp14:editId="45F74577">
            <wp:extent cx="5295900" cy="2785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676" cy="27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A6AA" w14:textId="04AE344D" w:rsidR="00D768C8" w:rsidRDefault="00D768C8" w:rsidP="00D768C8">
      <w:pPr>
        <w:pStyle w:val="Subtitle"/>
      </w:pPr>
      <w:r>
        <w:t xml:space="preserve">Fig </w:t>
      </w:r>
      <w:r w:rsidR="00C82CA0">
        <w:t>1</w:t>
      </w:r>
      <w:r>
        <w:t>.4 Snapshot of GitHub folder structure</w:t>
      </w:r>
    </w:p>
    <w:p w14:paraId="4DFB3FCF" w14:textId="29C5F6A6" w:rsidR="00D768C8" w:rsidRDefault="00D768C8" w:rsidP="00D768C8">
      <w:pPr>
        <w:jc w:val="center"/>
      </w:pPr>
      <w:r w:rsidRPr="00D768C8">
        <w:rPr>
          <w:noProof/>
        </w:rPr>
        <w:lastRenderedPageBreak/>
        <w:drawing>
          <wp:inline distT="0" distB="0" distL="0" distR="0" wp14:anchorId="2FF0944E" wp14:editId="75D854FC">
            <wp:extent cx="5308450" cy="3619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5496" cy="36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129A" w14:textId="226F9B94" w:rsidR="00D768C8" w:rsidRDefault="00D768C8" w:rsidP="00D768C8">
      <w:pPr>
        <w:pStyle w:val="Subtitle"/>
      </w:pPr>
      <w:r>
        <w:t xml:space="preserve">Fig </w:t>
      </w:r>
      <w:r w:rsidR="00C82CA0">
        <w:t>1</w:t>
      </w:r>
      <w:r>
        <w:t>.5 Snapshot of GitHub Repo access</w:t>
      </w:r>
    </w:p>
    <w:p w14:paraId="6ACDE3EC" w14:textId="73F71F44" w:rsidR="00D768C8" w:rsidRDefault="00D768C8" w:rsidP="00D768C8">
      <w:pPr>
        <w:jc w:val="center"/>
      </w:pPr>
      <w:r w:rsidRPr="00D768C8">
        <w:rPr>
          <w:noProof/>
        </w:rPr>
        <w:drawing>
          <wp:inline distT="0" distB="0" distL="0" distR="0" wp14:anchorId="628746C6" wp14:editId="70C295BB">
            <wp:extent cx="5250180" cy="80659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3538" cy="8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691D" w14:textId="1286FD46" w:rsidR="00D768C8" w:rsidRDefault="00D768C8" w:rsidP="00D768C8">
      <w:pPr>
        <w:pStyle w:val="Subtitle"/>
      </w:pPr>
      <w:r>
        <w:t>Fig 2.6 GitHub Repo integration with Azure DevOps board</w:t>
      </w:r>
    </w:p>
    <w:p w14:paraId="5FAF2B70" w14:textId="3BDDC22A" w:rsidR="00D768C8" w:rsidRDefault="00C82CA0" w:rsidP="006A27D0">
      <w:pPr>
        <w:pStyle w:val="Heading1"/>
      </w:pPr>
      <w:bookmarkStart w:id="7" w:name="_Toc199858166"/>
      <w:r>
        <w:t>1</w:t>
      </w:r>
      <w:r w:rsidR="006A27D0">
        <w:t>.5 Team Roles and Responsibilities</w:t>
      </w:r>
      <w:bookmarkEnd w:id="7"/>
    </w:p>
    <w:p w14:paraId="135B6E44" w14:textId="77777777" w:rsidR="006B5243" w:rsidRPr="006B5243" w:rsidRDefault="006B5243" w:rsidP="006B5243"/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62"/>
        <w:gridCol w:w="2508"/>
        <w:gridCol w:w="4066"/>
      </w:tblGrid>
      <w:tr w:rsidR="006B5243" w:rsidRPr="006B5243" w14:paraId="7A10E546" w14:textId="77777777" w:rsidTr="00B96004">
        <w:trPr>
          <w:trHeight w:val="434"/>
          <w:jc w:val="center"/>
        </w:trPr>
        <w:tc>
          <w:tcPr>
            <w:tcW w:w="2062" w:type="dxa"/>
            <w:shd w:val="clear" w:color="auto" w:fill="1F3864" w:themeFill="accent1" w:themeFillShade="80"/>
            <w:noWrap/>
            <w:vAlign w:val="center"/>
            <w:hideMark/>
          </w:tcPr>
          <w:p w14:paraId="2C702E77" w14:textId="7FA4FD10" w:rsidR="006B5243" w:rsidRPr="006B5243" w:rsidRDefault="006B5243" w:rsidP="006B5243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6B5243">
              <w:rPr>
                <w:b/>
                <w:bCs/>
                <w:lang w:val="en-US"/>
              </w:rPr>
              <w:t>Names</w:t>
            </w:r>
          </w:p>
        </w:tc>
        <w:tc>
          <w:tcPr>
            <w:tcW w:w="2508" w:type="dxa"/>
            <w:shd w:val="clear" w:color="auto" w:fill="1F3864" w:themeFill="accent1" w:themeFillShade="80"/>
            <w:noWrap/>
            <w:vAlign w:val="center"/>
            <w:hideMark/>
          </w:tcPr>
          <w:p w14:paraId="66B34FA3" w14:textId="77777777" w:rsidR="006B5243" w:rsidRPr="006B5243" w:rsidRDefault="006B5243" w:rsidP="006B5243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6B5243">
              <w:rPr>
                <w:b/>
                <w:bCs/>
                <w:lang w:val="en-US"/>
              </w:rPr>
              <w:t>Roles</w:t>
            </w:r>
          </w:p>
        </w:tc>
        <w:tc>
          <w:tcPr>
            <w:tcW w:w="4066" w:type="dxa"/>
            <w:shd w:val="clear" w:color="auto" w:fill="1F3864" w:themeFill="accent1" w:themeFillShade="80"/>
            <w:noWrap/>
            <w:vAlign w:val="center"/>
            <w:hideMark/>
          </w:tcPr>
          <w:p w14:paraId="08031A34" w14:textId="05DB9716" w:rsidR="006B5243" w:rsidRPr="006B5243" w:rsidRDefault="006B5243" w:rsidP="006B5243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6B5243">
              <w:rPr>
                <w:b/>
                <w:bCs/>
                <w:lang w:val="en-US"/>
              </w:rPr>
              <w:t>Responsibilities</w:t>
            </w:r>
          </w:p>
        </w:tc>
      </w:tr>
      <w:tr w:rsidR="006B5243" w:rsidRPr="006B5243" w14:paraId="2B318E7B" w14:textId="77777777" w:rsidTr="006B5243">
        <w:trPr>
          <w:trHeight w:val="1114"/>
          <w:jc w:val="center"/>
        </w:trPr>
        <w:tc>
          <w:tcPr>
            <w:tcW w:w="2062" w:type="dxa"/>
            <w:noWrap/>
            <w:vAlign w:val="center"/>
            <w:hideMark/>
          </w:tcPr>
          <w:p w14:paraId="7538AAF5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Ifediorah Kenechukwu</w:t>
            </w:r>
          </w:p>
        </w:tc>
        <w:tc>
          <w:tcPr>
            <w:tcW w:w="2508" w:type="dxa"/>
            <w:noWrap/>
            <w:vAlign w:val="center"/>
            <w:hideMark/>
          </w:tcPr>
          <w:p w14:paraId="1A037503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Project Manager</w:t>
            </w:r>
          </w:p>
        </w:tc>
        <w:tc>
          <w:tcPr>
            <w:tcW w:w="4066" w:type="dxa"/>
            <w:vAlign w:val="bottom"/>
            <w:hideMark/>
          </w:tcPr>
          <w:p w14:paraId="11ACBF3F" w14:textId="3DDF611C" w:rsidR="006B5243" w:rsidRPr="006B5243" w:rsidRDefault="006B5243" w:rsidP="006B5243">
            <w:pPr>
              <w:rPr>
                <w:lang w:val="en-US"/>
              </w:rPr>
            </w:pPr>
            <w:r w:rsidRPr="006B5243">
              <w:rPr>
                <w:lang w:val="en-US"/>
              </w:rPr>
              <w:t>- Break down tasks and ensures alignment with vision</w:t>
            </w:r>
            <w:r w:rsidRPr="006B5243">
              <w:rPr>
                <w:lang w:val="en-US"/>
              </w:rPr>
              <w:br/>
              <w:t>- Work on project submission documents</w:t>
            </w:r>
            <w:r w:rsidRPr="006B5243">
              <w:rPr>
                <w:lang w:val="en-US"/>
              </w:rPr>
              <w:br/>
              <w:t>- Works on ML model development</w:t>
            </w:r>
          </w:p>
        </w:tc>
      </w:tr>
      <w:tr w:rsidR="006B5243" w:rsidRPr="006B5243" w14:paraId="190A28AE" w14:textId="77777777" w:rsidTr="006B5243">
        <w:trPr>
          <w:trHeight w:val="1403"/>
          <w:jc w:val="center"/>
        </w:trPr>
        <w:tc>
          <w:tcPr>
            <w:tcW w:w="2062" w:type="dxa"/>
            <w:noWrap/>
            <w:vAlign w:val="center"/>
            <w:hideMark/>
          </w:tcPr>
          <w:p w14:paraId="2733E02C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Agu Jennifer</w:t>
            </w:r>
          </w:p>
        </w:tc>
        <w:tc>
          <w:tcPr>
            <w:tcW w:w="2508" w:type="dxa"/>
            <w:noWrap/>
            <w:vAlign w:val="center"/>
            <w:hideMark/>
          </w:tcPr>
          <w:p w14:paraId="0C2BC983" w14:textId="4EA33763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Scrum Master</w:t>
            </w:r>
          </w:p>
        </w:tc>
        <w:tc>
          <w:tcPr>
            <w:tcW w:w="4066" w:type="dxa"/>
            <w:vAlign w:val="bottom"/>
            <w:hideMark/>
          </w:tcPr>
          <w:p w14:paraId="06DE4BAF" w14:textId="11203007" w:rsidR="006B5243" w:rsidRPr="006B5243" w:rsidRDefault="006B5243" w:rsidP="006B5243">
            <w:pPr>
              <w:rPr>
                <w:lang w:val="en-US"/>
              </w:rPr>
            </w:pPr>
            <w:r w:rsidRPr="006B5243">
              <w:rPr>
                <w:lang w:val="en-US"/>
              </w:rPr>
              <w:t>- Ensures team follows agile process and all tasks are updated accordingly</w:t>
            </w:r>
            <w:r w:rsidRPr="006B5243">
              <w:rPr>
                <w:lang w:val="en-US"/>
              </w:rPr>
              <w:br/>
              <w:t>- Works on ML model development</w:t>
            </w:r>
            <w:r w:rsidRPr="006B5243">
              <w:rPr>
                <w:lang w:val="en-US"/>
              </w:rPr>
              <w:br/>
              <w:t>- Manages Azure </w:t>
            </w:r>
            <w:r>
              <w:rPr>
                <w:lang w:val="en-US"/>
              </w:rPr>
              <w:t>D</w:t>
            </w:r>
            <w:r w:rsidRPr="006B5243">
              <w:rPr>
                <w:lang w:val="en-US"/>
              </w:rPr>
              <w:t>ev</w:t>
            </w:r>
            <w:r>
              <w:rPr>
                <w:lang w:val="en-US"/>
              </w:rPr>
              <w:t>O</w:t>
            </w:r>
            <w:r w:rsidRPr="006B5243">
              <w:rPr>
                <w:lang w:val="en-US"/>
              </w:rPr>
              <w:t>ps board</w:t>
            </w:r>
          </w:p>
        </w:tc>
      </w:tr>
      <w:tr w:rsidR="006B5243" w:rsidRPr="006B5243" w14:paraId="3F35A4B5" w14:textId="77777777" w:rsidTr="006B5243">
        <w:trPr>
          <w:trHeight w:val="1403"/>
          <w:jc w:val="center"/>
        </w:trPr>
        <w:tc>
          <w:tcPr>
            <w:tcW w:w="2062" w:type="dxa"/>
            <w:noWrap/>
            <w:vAlign w:val="center"/>
            <w:hideMark/>
          </w:tcPr>
          <w:p w14:paraId="35C76637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lastRenderedPageBreak/>
              <w:t>Palakodeti Ravi Sumanth</w:t>
            </w:r>
          </w:p>
        </w:tc>
        <w:tc>
          <w:tcPr>
            <w:tcW w:w="2508" w:type="dxa"/>
            <w:noWrap/>
            <w:vAlign w:val="center"/>
            <w:hideMark/>
          </w:tcPr>
          <w:p w14:paraId="3DA91F00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Developer</w:t>
            </w:r>
          </w:p>
        </w:tc>
        <w:tc>
          <w:tcPr>
            <w:tcW w:w="4066" w:type="dxa"/>
            <w:vAlign w:val="bottom"/>
            <w:hideMark/>
          </w:tcPr>
          <w:p w14:paraId="1C1726BB" w14:textId="1ADF3D35" w:rsidR="006B5243" w:rsidRPr="006B5243" w:rsidRDefault="006B5243" w:rsidP="006B5243">
            <w:pPr>
              <w:rPr>
                <w:lang w:val="en-US"/>
              </w:rPr>
            </w:pPr>
            <w:r w:rsidRPr="006B5243">
              <w:rPr>
                <w:lang w:val="en-US"/>
              </w:rPr>
              <w:t>- Works on ML</w:t>
            </w:r>
            <w:r>
              <w:rPr>
                <w:lang w:val="en-US"/>
              </w:rPr>
              <w:t xml:space="preserve"> </w:t>
            </w:r>
            <w:r w:rsidRPr="006B5243">
              <w:rPr>
                <w:lang w:val="en-US"/>
              </w:rPr>
              <w:t>model development</w:t>
            </w:r>
            <w:r w:rsidRPr="006B5243">
              <w:rPr>
                <w:lang w:val="en-US"/>
              </w:rPr>
              <w:br/>
              <w:t xml:space="preserve">- Explore and Preprocesses collected data and selects the best algorithms.                                 </w:t>
            </w:r>
            <w:r w:rsidRPr="006B5243">
              <w:rPr>
                <w:lang w:val="en-US"/>
              </w:rPr>
              <w:br/>
              <w:t>- Deploys models into production and ensures they perform reliably.</w:t>
            </w:r>
          </w:p>
        </w:tc>
      </w:tr>
      <w:tr w:rsidR="006B5243" w:rsidRPr="006B5243" w14:paraId="5DCC0BC5" w14:textId="77777777" w:rsidTr="006B5243">
        <w:trPr>
          <w:trHeight w:val="839"/>
          <w:jc w:val="center"/>
        </w:trPr>
        <w:tc>
          <w:tcPr>
            <w:tcW w:w="2062" w:type="dxa"/>
            <w:noWrap/>
            <w:vAlign w:val="center"/>
            <w:hideMark/>
          </w:tcPr>
          <w:p w14:paraId="07FC8641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Sharma Vaibhav</w:t>
            </w:r>
          </w:p>
        </w:tc>
        <w:tc>
          <w:tcPr>
            <w:tcW w:w="2508" w:type="dxa"/>
            <w:noWrap/>
            <w:vAlign w:val="center"/>
            <w:hideMark/>
          </w:tcPr>
          <w:p w14:paraId="7DB71E90" w14:textId="013BEABB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Developer</w:t>
            </w:r>
          </w:p>
        </w:tc>
        <w:tc>
          <w:tcPr>
            <w:tcW w:w="4066" w:type="dxa"/>
            <w:vAlign w:val="bottom"/>
            <w:hideMark/>
          </w:tcPr>
          <w:p w14:paraId="751C67EE" w14:textId="77777777" w:rsidR="006B5243" w:rsidRPr="006B5243" w:rsidRDefault="006B5243" w:rsidP="006B5243">
            <w:pPr>
              <w:rPr>
                <w:lang w:val="en-US"/>
              </w:rPr>
            </w:pPr>
            <w:r w:rsidRPr="006B5243">
              <w:rPr>
                <w:lang w:val="en-US"/>
              </w:rPr>
              <w:t xml:space="preserve">- Designs the product frontend interface </w:t>
            </w:r>
            <w:r w:rsidRPr="006B5243">
              <w:rPr>
                <w:lang w:val="en-US"/>
              </w:rPr>
              <w:br/>
              <w:t>- Develops backend and frontend architectures</w:t>
            </w:r>
            <w:r w:rsidRPr="006B5243">
              <w:rPr>
                <w:lang w:val="en-US"/>
              </w:rPr>
              <w:br/>
              <w:t>- Works with APIs, databases, and UI.</w:t>
            </w:r>
          </w:p>
        </w:tc>
      </w:tr>
      <w:tr w:rsidR="006B5243" w:rsidRPr="006B5243" w14:paraId="634C67B9" w14:textId="77777777" w:rsidTr="006B5243">
        <w:trPr>
          <w:trHeight w:val="839"/>
          <w:jc w:val="center"/>
        </w:trPr>
        <w:tc>
          <w:tcPr>
            <w:tcW w:w="2062" w:type="dxa"/>
            <w:noWrap/>
            <w:vAlign w:val="center"/>
            <w:hideMark/>
          </w:tcPr>
          <w:p w14:paraId="77EC7D93" w14:textId="72A8BE8E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Owulu Amarachukwu</w:t>
            </w:r>
          </w:p>
        </w:tc>
        <w:tc>
          <w:tcPr>
            <w:tcW w:w="2508" w:type="dxa"/>
            <w:noWrap/>
            <w:vAlign w:val="center"/>
            <w:hideMark/>
          </w:tcPr>
          <w:p w14:paraId="469A57A7" w14:textId="77777777" w:rsidR="006B5243" w:rsidRPr="006B5243" w:rsidRDefault="006B5243" w:rsidP="006B5243">
            <w:pPr>
              <w:jc w:val="center"/>
              <w:rPr>
                <w:lang w:val="en-US"/>
              </w:rPr>
            </w:pPr>
            <w:r w:rsidRPr="006B5243">
              <w:rPr>
                <w:lang w:val="en-US"/>
              </w:rPr>
              <w:t>Software Tester</w:t>
            </w:r>
          </w:p>
        </w:tc>
        <w:tc>
          <w:tcPr>
            <w:tcW w:w="4066" w:type="dxa"/>
            <w:vAlign w:val="bottom"/>
            <w:hideMark/>
          </w:tcPr>
          <w:p w14:paraId="2A218733" w14:textId="77777777" w:rsidR="006B5243" w:rsidRPr="006B5243" w:rsidRDefault="006B5243" w:rsidP="006B5243">
            <w:pPr>
              <w:rPr>
                <w:lang w:val="en-US"/>
              </w:rPr>
            </w:pPr>
            <w:r w:rsidRPr="006B5243">
              <w:rPr>
                <w:lang w:val="en-US"/>
              </w:rPr>
              <w:t>- Designs and runs test cases.</w:t>
            </w:r>
            <w:r w:rsidRPr="006B5243">
              <w:rPr>
                <w:lang w:val="en-US"/>
              </w:rPr>
              <w:br/>
              <w:t xml:space="preserve">- Explore and preprocesses collected data. </w:t>
            </w:r>
            <w:r w:rsidRPr="006B5243">
              <w:rPr>
                <w:lang w:val="en-US"/>
              </w:rPr>
              <w:br/>
              <w:t>- Develops presentation slides.</w:t>
            </w:r>
          </w:p>
        </w:tc>
      </w:tr>
    </w:tbl>
    <w:p w14:paraId="588E1ACB" w14:textId="404A6EB6" w:rsidR="006A27D0" w:rsidRPr="006A27D0" w:rsidRDefault="006B5243" w:rsidP="006B5243">
      <w:pPr>
        <w:pStyle w:val="Subtitle"/>
      </w:pPr>
      <w:r>
        <w:t xml:space="preserve">Table </w:t>
      </w:r>
      <w:r w:rsidR="00C82CA0">
        <w:t>1</w:t>
      </w:r>
      <w:r>
        <w:t>.2 Team roles and responsibilities</w:t>
      </w:r>
    </w:p>
    <w:sectPr w:rsidR="006A27D0" w:rsidRPr="006A27D0" w:rsidSect="00B60416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E61C5" w14:textId="77777777" w:rsidR="008058B5" w:rsidRDefault="008058B5" w:rsidP="00B60416">
      <w:pPr>
        <w:spacing w:after="0" w:line="240" w:lineRule="auto"/>
      </w:pPr>
      <w:r>
        <w:separator/>
      </w:r>
    </w:p>
  </w:endnote>
  <w:endnote w:type="continuationSeparator" w:id="0">
    <w:p w14:paraId="46A8960A" w14:textId="77777777" w:rsidR="008058B5" w:rsidRDefault="008058B5" w:rsidP="00B6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972536"/>
      <w:docPartObj>
        <w:docPartGallery w:val="Page Numbers (Bottom of Page)"/>
        <w:docPartUnique/>
      </w:docPartObj>
    </w:sdtPr>
    <w:sdtEndPr/>
    <w:sdtContent>
      <w:p w14:paraId="5014BF40" w14:textId="77777777" w:rsidR="00711DA7" w:rsidRDefault="00711DA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AC2C93C" wp14:editId="7DAEEA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088A5" w14:textId="77777777" w:rsidR="00711DA7" w:rsidRDefault="00711DA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C2C93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16088A5" w14:textId="77777777" w:rsidR="00711DA7" w:rsidRDefault="00711DA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6F9293" wp14:editId="6556E37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E30ED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26BB6" w14:textId="77777777" w:rsidR="008058B5" w:rsidRDefault="008058B5" w:rsidP="00B60416">
      <w:pPr>
        <w:spacing w:after="0" w:line="240" w:lineRule="auto"/>
      </w:pPr>
      <w:r>
        <w:separator/>
      </w:r>
    </w:p>
  </w:footnote>
  <w:footnote w:type="continuationSeparator" w:id="0">
    <w:p w14:paraId="41BA5597" w14:textId="77777777" w:rsidR="008058B5" w:rsidRDefault="008058B5" w:rsidP="00B6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416"/>
    <w:multiLevelType w:val="hybridMultilevel"/>
    <w:tmpl w:val="4058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058D"/>
    <w:multiLevelType w:val="hybridMultilevel"/>
    <w:tmpl w:val="5102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4DE9"/>
    <w:multiLevelType w:val="hybridMultilevel"/>
    <w:tmpl w:val="68B4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4430"/>
    <w:multiLevelType w:val="multilevel"/>
    <w:tmpl w:val="50CACA24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6D2633"/>
    <w:multiLevelType w:val="multilevel"/>
    <w:tmpl w:val="7DA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3385B"/>
    <w:multiLevelType w:val="hybridMultilevel"/>
    <w:tmpl w:val="8566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275A7"/>
    <w:multiLevelType w:val="hybridMultilevel"/>
    <w:tmpl w:val="C22A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6487"/>
    <w:multiLevelType w:val="multilevel"/>
    <w:tmpl w:val="CBAE7404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F373E12"/>
    <w:multiLevelType w:val="multilevel"/>
    <w:tmpl w:val="E79AA72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3C"/>
    <w:rsid w:val="00045D1E"/>
    <w:rsid w:val="00094B98"/>
    <w:rsid w:val="00094DBF"/>
    <w:rsid w:val="000B4003"/>
    <w:rsid w:val="002D6A04"/>
    <w:rsid w:val="00321254"/>
    <w:rsid w:val="0032663C"/>
    <w:rsid w:val="00386AD6"/>
    <w:rsid w:val="00400AE9"/>
    <w:rsid w:val="00406139"/>
    <w:rsid w:val="004550DB"/>
    <w:rsid w:val="00472B03"/>
    <w:rsid w:val="005F3B4B"/>
    <w:rsid w:val="00604387"/>
    <w:rsid w:val="0064784C"/>
    <w:rsid w:val="006A121F"/>
    <w:rsid w:val="006A27D0"/>
    <w:rsid w:val="006B5243"/>
    <w:rsid w:val="006D01E5"/>
    <w:rsid w:val="006E1386"/>
    <w:rsid w:val="00705E71"/>
    <w:rsid w:val="00711DA7"/>
    <w:rsid w:val="007D4707"/>
    <w:rsid w:val="007D490C"/>
    <w:rsid w:val="008058B5"/>
    <w:rsid w:val="00853ECC"/>
    <w:rsid w:val="008959AE"/>
    <w:rsid w:val="008962A0"/>
    <w:rsid w:val="00962ACF"/>
    <w:rsid w:val="009B732F"/>
    <w:rsid w:val="00A60ADD"/>
    <w:rsid w:val="00A61F78"/>
    <w:rsid w:val="00B13B66"/>
    <w:rsid w:val="00B5637D"/>
    <w:rsid w:val="00B60416"/>
    <w:rsid w:val="00B701F9"/>
    <w:rsid w:val="00B7310C"/>
    <w:rsid w:val="00B848B1"/>
    <w:rsid w:val="00B96004"/>
    <w:rsid w:val="00BD7290"/>
    <w:rsid w:val="00C03E0C"/>
    <w:rsid w:val="00C82CA0"/>
    <w:rsid w:val="00C90947"/>
    <w:rsid w:val="00CB3315"/>
    <w:rsid w:val="00CD469E"/>
    <w:rsid w:val="00D247BD"/>
    <w:rsid w:val="00D43B54"/>
    <w:rsid w:val="00D768C8"/>
    <w:rsid w:val="00DB2D7C"/>
    <w:rsid w:val="00F57A69"/>
    <w:rsid w:val="00F8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1722"/>
  <w15:chartTrackingRefBased/>
  <w15:docId w15:val="{455BF880-3453-489D-A20A-716CA6D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A69"/>
    <w:rPr>
      <w:kern w:val="2"/>
      <w:lang w:val="en-A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2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69"/>
    <w:rPr>
      <w:rFonts w:asciiTheme="majorHAnsi" w:eastAsiaTheme="majorEastAsia" w:hAnsiTheme="majorHAnsi" w:cstheme="majorBidi"/>
      <w:b/>
      <w:color w:val="4472C4" w:themeColor="accent1"/>
      <w:kern w:val="2"/>
      <w:sz w:val="32"/>
      <w:szCs w:val="32"/>
      <w:lang w:val="en-AE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57A69"/>
    <w:rPr>
      <w:rFonts w:asciiTheme="majorHAnsi" w:eastAsiaTheme="majorEastAsia" w:hAnsiTheme="majorHAnsi" w:cstheme="majorBidi"/>
      <w:b/>
      <w:color w:val="4472C4" w:themeColor="accent1"/>
      <w:kern w:val="2"/>
      <w:sz w:val="26"/>
      <w:szCs w:val="26"/>
      <w:lang w:val="en-AE"/>
      <w14:ligatures w14:val="standardContextual"/>
    </w:rPr>
  </w:style>
  <w:style w:type="paragraph" w:styleId="ListParagraph">
    <w:name w:val="List Paragraph"/>
    <w:basedOn w:val="Normal"/>
    <w:uiPriority w:val="34"/>
    <w:qFormat/>
    <w:rsid w:val="00F57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69"/>
    <w:rPr>
      <w:rFonts w:ascii="Segoe UI" w:hAnsi="Segoe UI" w:cs="Segoe UI"/>
      <w:kern w:val="2"/>
      <w:sz w:val="18"/>
      <w:szCs w:val="18"/>
      <w:lang w:val="en-AE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F872A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A2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56"/>
      <w:szCs w:val="56"/>
      <w:lang w:val="en-AE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B60416"/>
    <w:pPr>
      <w:outlineLvl w:val="9"/>
    </w:pPr>
    <w:rPr>
      <w:b w:val="0"/>
      <w:color w:val="2F5496" w:themeColor="accent1" w:themeShade="BF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6041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59AE"/>
    <w:pPr>
      <w:tabs>
        <w:tab w:val="right" w:leader="dot" w:pos="9350"/>
      </w:tabs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6041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604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6"/>
    <w:rPr>
      <w:kern w:val="2"/>
      <w:lang w:val="en-AE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6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6"/>
    <w:rPr>
      <w:kern w:val="2"/>
      <w:lang w:val="en-AE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BF"/>
    <w:pPr>
      <w:numPr>
        <w:ilvl w:val="1"/>
      </w:numPr>
      <w:jc w:val="center"/>
    </w:pPr>
    <w:rPr>
      <w:rFonts w:eastAsiaTheme="minorEastAsia"/>
      <w:i/>
      <w:color w:val="4472C4" w:themeColor="accent1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094DBF"/>
    <w:rPr>
      <w:rFonts w:eastAsiaTheme="minorEastAsia"/>
      <w:i/>
      <w:color w:val="4472C4" w:themeColor="accent1"/>
      <w:spacing w:val="15"/>
      <w:kern w:val="2"/>
      <w:sz w:val="16"/>
      <w:lang w:val="en-AE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962A0"/>
    <w:rPr>
      <w:rFonts w:asciiTheme="majorHAnsi" w:eastAsiaTheme="majorEastAsia" w:hAnsiTheme="majorHAnsi" w:cstheme="majorBidi"/>
      <w:b/>
      <w:color w:val="4472C4" w:themeColor="accent1"/>
      <w:kern w:val="2"/>
      <w:sz w:val="24"/>
      <w:szCs w:val="24"/>
      <w:lang w:val="en-AE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959A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11DA7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AE"/>
      <w14:ligatures w14:val="standardContextual"/>
    </w:rPr>
  </w:style>
  <w:style w:type="table" w:styleId="TableGrid">
    <w:name w:val="Table Grid"/>
    <w:basedOn w:val="TableNormal"/>
    <w:uiPriority w:val="59"/>
    <w:rsid w:val="00094B9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lebrityITPro/SageCare-2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azure.com/Vsharma3188/SageCare%202.0/_sprints/taskboard/SageCare%202.0%20Team/SageCare%202.0/Sprint%2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1C779-67F5-439F-9F86-13E888BC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Ifediorah</dc:creator>
  <cp:keywords/>
  <dc:description/>
  <cp:lastModifiedBy>Kenechukwu Ifediorah</cp:lastModifiedBy>
  <cp:revision>3</cp:revision>
  <cp:lastPrinted>2025-06-03T19:46:00Z</cp:lastPrinted>
  <dcterms:created xsi:type="dcterms:W3CDTF">2025-06-03T19:48:00Z</dcterms:created>
  <dcterms:modified xsi:type="dcterms:W3CDTF">2025-06-03T19:51:00Z</dcterms:modified>
</cp:coreProperties>
</file>