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E171" w14:textId="3B6CCB1D" w:rsidR="00DF328E" w:rsidRPr="006138F0" w:rsidRDefault="00DF328E" w:rsidP="00DF328E">
      <w:pPr>
        <w:spacing w:after="0"/>
        <w:rPr>
          <w:sz w:val="48"/>
          <w:szCs w:val="48"/>
        </w:rPr>
      </w:pPr>
      <w:r w:rsidRPr="006138F0">
        <w:rPr>
          <w:sz w:val="48"/>
          <w:szCs w:val="48"/>
        </w:rPr>
        <w:t xml:space="preserve">Name: </w:t>
      </w:r>
      <w:r>
        <w:rPr>
          <w:sz w:val="48"/>
          <w:szCs w:val="48"/>
        </w:rPr>
        <w:t>V</w:t>
      </w:r>
      <w:r>
        <w:rPr>
          <w:sz w:val="48"/>
          <w:szCs w:val="48"/>
        </w:rPr>
        <w:t>aibhav G</w:t>
      </w:r>
      <w:r>
        <w:rPr>
          <w:sz w:val="48"/>
          <w:szCs w:val="48"/>
        </w:rPr>
        <w:t>utte</w:t>
      </w:r>
    </w:p>
    <w:p w14:paraId="4A676A04" w14:textId="77777777" w:rsidR="00DF328E" w:rsidRPr="006138F0" w:rsidRDefault="00DF328E" w:rsidP="00DF328E">
      <w:pPr>
        <w:spacing w:after="0"/>
        <w:rPr>
          <w:sz w:val="48"/>
          <w:szCs w:val="48"/>
        </w:rPr>
      </w:pPr>
      <w:r w:rsidRPr="006138F0">
        <w:rPr>
          <w:sz w:val="48"/>
          <w:szCs w:val="48"/>
        </w:rPr>
        <w:t>Roll No:22402</w:t>
      </w:r>
      <w:r>
        <w:rPr>
          <w:sz w:val="48"/>
          <w:szCs w:val="48"/>
        </w:rPr>
        <w:t>0</w:t>
      </w:r>
    </w:p>
    <w:p w14:paraId="7C5AFD9B" w14:textId="77777777" w:rsidR="00DF328E" w:rsidRDefault="00DF328E" w:rsidP="00DF328E">
      <w:pPr>
        <w:spacing w:after="0"/>
        <w:rPr>
          <w:sz w:val="48"/>
          <w:szCs w:val="48"/>
        </w:rPr>
      </w:pPr>
      <w:r w:rsidRPr="006138F0">
        <w:rPr>
          <w:sz w:val="48"/>
          <w:szCs w:val="48"/>
        </w:rPr>
        <w:t>PRN NO:22110</w:t>
      </w:r>
      <w:r>
        <w:rPr>
          <w:sz w:val="48"/>
          <w:szCs w:val="48"/>
        </w:rPr>
        <w:t>479</w:t>
      </w:r>
    </w:p>
    <w:p w14:paraId="49C02190" w14:textId="77777777" w:rsidR="00DF328E" w:rsidRDefault="00DF328E" w:rsidP="00DF328E">
      <w:pPr>
        <w:spacing w:after="0" w:line="240" w:lineRule="auto"/>
        <w:rPr>
          <w:b/>
          <w:bCs/>
          <w:sz w:val="48"/>
          <w:szCs w:val="48"/>
        </w:rPr>
      </w:pPr>
      <w:r w:rsidRPr="006138F0">
        <w:rPr>
          <w:sz w:val="48"/>
          <w:szCs w:val="48"/>
        </w:rPr>
        <w:t xml:space="preserve">        </w:t>
      </w:r>
      <w:r>
        <w:rPr>
          <w:b/>
          <w:bCs/>
          <w:sz w:val="48"/>
          <w:szCs w:val="48"/>
        </w:rPr>
        <w:t xml:space="preserve">                Assignment No:1</w:t>
      </w:r>
    </w:p>
    <w:p w14:paraId="6AD46DB2" w14:textId="77777777" w:rsidR="00DF328E" w:rsidRPr="006138F0" w:rsidRDefault="00DF328E" w:rsidP="00DF328E">
      <w:pPr>
        <w:spacing w:after="0"/>
        <w:rPr>
          <w:sz w:val="48"/>
          <w:szCs w:val="48"/>
        </w:rPr>
      </w:pPr>
    </w:p>
    <w:p w14:paraId="72814471" w14:textId="77777777" w:rsidR="00DF328E" w:rsidRDefault="00DF328E" w:rsidP="00DF328E">
      <w:pPr>
        <w:spacing w:after="0" w:line="240" w:lineRule="auto"/>
        <w:rPr>
          <w:b/>
          <w:bCs/>
          <w:sz w:val="48"/>
          <w:szCs w:val="48"/>
        </w:rPr>
      </w:pPr>
      <w:r>
        <w:rPr>
          <w:b/>
          <w:bCs/>
          <w:sz w:val="48"/>
          <w:szCs w:val="48"/>
        </w:rPr>
        <w:t xml:space="preserve">            </w:t>
      </w:r>
      <w:r w:rsidRPr="006138F0">
        <w:rPr>
          <w:b/>
          <w:bCs/>
          <w:sz w:val="48"/>
          <w:szCs w:val="48"/>
        </w:rPr>
        <w:t>UNIVERSAL HUMAN VALUE</w:t>
      </w:r>
    </w:p>
    <w:p w14:paraId="642B89C7" w14:textId="77777777" w:rsidR="00DF328E" w:rsidRPr="008D0A1E" w:rsidRDefault="00DF328E" w:rsidP="00DF328E">
      <w:pPr>
        <w:spacing w:after="0" w:line="240" w:lineRule="auto"/>
        <w:rPr>
          <w:rFonts w:ascii="Arial" w:hAnsi="Arial" w:cs="Arial"/>
          <w:sz w:val="40"/>
          <w:szCs w:val="40"/>
        </w:rPr>
      </w:pPr>
      <w:r>
        <w:rPr>
          <w:sz w:val="48"/>
          <w:szCs w:val="48"/>
        </w:rPr>
        <w:t xml:space="preserve">Aim:  </w:t>
      </w:r>
      <w:r w:rsidRPr="006138F0">
        <w:t xml:space="preserve"> </w:t>
      </w:r>
      <w:r w:rsidRPr="003F6551">
        <w:rPr>
          <w:sz w:val="40"/>
          <w:szCs w:val="40"/>
        </w:rPr>
        <w:t>“</w:t>
      </w:r>
      <w:r w:rsidRPr="008D0A1E">
        <w:rPr>
          <w:rFonts w:ascii="Arial" w:hAnsi="Arial" w:cs="Arial"/>
          <w:sz w:val="40"/>
          <w:szCs w:val="40"/>
        </w:rPr>
        <w:t>What do you mean by your natural</w:t>
      </w:r>
    </w:p>
    <w:p w14:paraId="75517254" w14:textId="77777777" w:rsidR="00DF328E" w:rsidRPr="008D0A1E" w:rsidRDefault="00DF328E" w:rsidP="00DF328E">
      <w:pPr>
        <w:spacing w:after="0" w:line="240" w:lineRule="auto"/>
        <w:rPr>
          <w:rFonts w:ascii="Arial" w:hAnsi="Arial" w:cs="Arial"/>
          <w:sz w:val="40"/>
          <w:szCs w:val="40"/>
        </w:rPr>
      </w:pPr>
      <w:r w:rsidRPr="008D0A1E">
        <w:rPr>
          <w:rFonts w:ascii="Arial" w:hAnsi="Arial" w:cs="Arial"/>
          <w:sz w:val="40"/>
          <w:szCs w:val="40"/>
        </w:rPr>
        <w:t>acceptance? Illustrate with examples. Is it invariant with time and place?”</w:t>
      </w:r>
    </w:p>
    <w:p w14:paraId="509BF4F4" w14:textId="77777777" w:rsidR="00DF328E" w:rsidRPr="008D0A1E" w:rsidRDefault="00DF328E" w:rsidP="00DF328E">
      <w:pPr>
        <w:spacing w:after="0" w:line="240" w:lineRule="auto"/>
        <w:rPr>
          <w:rFonts w:ascii="Arial" w:hAnsi="Arial" w:cs="Arial"/>
          <w:sz w:val="40"/>
          <w:szCs w:val="40"/>
        </w:rPr>
      </w:pPr>
    </w:p>
    <w:p w14:paraId="0A1118F9" w14:textId="77777777" w:rsidR="00DF328E" w:rsidRDefault="00DF328E" w:rsidP="00DF328E">
      <w:pPr>
        <w:spacing w:after="0" w:line="240" w:lineRule="auto"/>
        <w:jc w:val="both"/>
        <w:rPr>
          <w:rFonts w:ascii="Arial" w:hAnsi="Arial" w:cs="Arial"/>
          <w:sz w:val="36"/>
          <w:szCs w:val="36"/>
        </w:rPr>
      </w:pPr>
      <w:r>
        <w:rPr>
          <w:rFonts w:ascii="Arial" w:hAnsi="Arial" w:cs="Arial"/>
          <w:sz w:val="36"/>
          <w:szCs w:val="36"/>
        </w:rPr>
        <w:t>Ans:</w:t>
      </w:r>
    </w:p>
    <w:p w14:paraId="4CF7C440" w14:textId="77777777" w:rsidR="00DF328E" w:rsidRPr="00DD45C7" w:rsidRDefault="00DF328E" w:rsidP="00DF328E">
      <w:pPr>
        <w:shd w:val="clear" w:color="auto" w:fill="FFFFFF"/>
        <w:spacing w:line="273" w:lineRule="atLeast"/>
        <w:rPr>
          <w:rFonts w:ascii="Tahoma" w:eastAsia="Times New Roman" w:hAnsi="Tahoma" w:cs="Tahoma"/>
          <w:color w:val="555544"/>
          <w:sz w:val="20"/>
          <w:szCs w:val="20"/>
          <w:lang w:val="en-US"/>
        </w:rPr>
      </w:pPr>
      <w:r>
        <w:rPr>
          <w:rFonts w:ascii="Tahoma" w:eastAsia="Times New Roman" w:hAnsi="Tahoma" w:cs="Tahoma"/>
          <w:color w:val="555544"/>
          <w:sz w:val="20"/>
          <w:szCs w:val="20"/>
          <w:lang w:val="en-US"/>
        </w:rPr>
        <w:t xml:space="preserve">     </w:t>
      </w:r>
    </w:p>
    <w:p w14:paraId="5830A324" w14:textId="77777777" w:rsidR="00DF328E" w:rsidRPr="00957F87" w:rsidRDefault="00DF328E" w:rsidP="00DF328E">
      <w:pPr>
        <w:shd w:val="clear" w:color="auto" w:fill="FFFFFF"/>
        <w:spacing w:line="273" w:lineRule="atLeast"/>
        <w:rPr>
          <w:rFonts w:ascii="Tahoma" w:eastAsia="Times New Roman" w:hAnsi="Tahoma" w:cs="Tahoma"/>
          <w:color w:val="555544"/>
          <w:sz w:val="20"/>
          <w:szCs w:val="20"/>
          <w:lang w:val="en-US"/>
        </w:rPr>
      </w:pPr>
      <w:r w:rsidRPr="00DD45C7">
        <w:rPr>
          <w:rFonts w:ascii="Tahoma" w:eastAsia="Times New Roman" w:hAnsi="Tahoma" w:cs="Tahoma"/>
          <w:color w:val="555544"/>
          <w:sz w:val="32"/>
          <w:szCs w:val="32"/>
          <w:lang w:val="en-US"/>
        </w:rPr>
        <w:t xml:space="preserve">It is right to say that we naturally accept </w:t>
      </w:r>
      <w:r>
        <w:rPr>
          <w:rFonts w:ascii="Tahoma" w:eastAsia="Times New Roman" w:hAnsi="Tahoma" w:cs="Tahoma"/>
          <w:color w:val="555544"/>
          <w:sz w:val="32"/>
          <w:szCs w:val="32"/>
          <w:lang w:val="en-US"/>
        </w:rPr>
        <w:t>h</w:t>
      </w:r>
      <w:r w:rsidRPr="00DD45C7">
        <w:rPr>
          <w:rFonts w:ascii="Tahoma" w:eastAsia="Times New Roman" w:hAnsi="Tahoma" w:cs="Tahoma"/>
          <w:color w:val="555544"/>
          <w:sz w:val="32"/>
          <w:szCs w:val="32"/>
          <w:lang w:val="en-US"/>
        </w:rPr>
        <w:t xml:space="preserve">uman </w:t>
      </w:r>
      <w:r>
        <w:rPr>
          <w:rFonts w:ascii="Tahoma" w:eastAsia="Times New Roman" w:hAnsi="Tahoma" w:cs="Tahoma"/>
          <w:color w:val="555544"/>
          <w:sz w:val="32"/>
          <w:szCs w:val="32"/>
          <w:lang w:val="en-US"/>
        </w:rPr>
        <w:t>v</w:t>
      </w:r>
      <w:r w:rsidRPr="00DD45C7">
        <w:rPr>
          <w:rFonts w:ascii="Tahoma" w:eastAsia="Times New Roman" w:hAnsi="Tahoma" w:cs="Tahoma"/>
          <w:color w:val="555544"/>
          <w:sz w:val="32"/>
          <w:szCs w:val="32"/>
          <w:lang w:val="en-US"/>
        </w:rPr>
        <w:t xml:space="preserve">alues in the light of  our understanding of </w:t>
      </w:r>
      <w:r>
        <w:rPr>
          <w:rFonts w:ascii="Tahoma" w:eastAsia="Times New Roman" w:hAnsi="Tahoma" w:cs="Tahoma"/>
          <w:color w:val="555544"/>
          <w:sz w:val="32"/>
          <w:szCs w:val="32"/>
          <w:lang w:val="en-US"/>
        </w:rPr>
        <w:t>h</w:t>
      </w:r>
      <w:r w:rsidRPr="00DD45C7">
        <w:rPr>
          <w:rFonts w:ascii="Tahoma" w:eastAsia="Times New Roman" w:hAnsi="Tahoma" w:cs="Tahoma"/>
          <w:color w:val="555544"/>
          <w:sz w:val="32"/>
          <w:szCs w:val="32"/>
          <w:lang w:val="en-US"/>
        </w:rPr>
        <w:t xml:space="preserve">armony and </w:t>
      </w:r>
      <w:r>
        <w:rPr>
          <w:rFonts w:ascii="Tahoma" w:eastAsia="Times New Roman" w:hAnsi="Tahoma" w:cs="Tahoma"/>
          <w:color w:val="555544"/>
          <w:sz w:val="32"/>
          <w:szCs w:val="32"/>
          <w:lang w:val="en-US"/>
        </w:rPr>
        <w:t>c</w:t>
      </w:r>
      <w:r w:rsidRPr="00DD45C7">
        <w:rPr>
          <w:rFonts w:ascii="Tahoma" w:eastAsia="Times New Roman" w:hAnsi="Tahoma" w:cs="Tahoma"/>
          <w:color w:val="555544"/>
          <w:sz w:val="32"/>
          <w:szCs w:val="32"/>
          <w:lang w:val="en-US"/>
        </w:rPr>
        <w:t>o-Existence</w:t>
      </w:r>
      <w:r>
        <w:rPr>
          <w:rFonts w:ascii="Tahoma" w:eastAsia="Times New Roman" w:hAnsi="Tahoma" w:cs="Tahoma"/>
          <w:color w:val="555544"/>
          <w:sz w:val="20"/>
          <w:szCs w:val="20"/>
          <w:lang w:val="en-US"/>
        </w:rPr>
        <w:t xml:space="preserve"> </w:t>
      </w:r>
      <w:r>
        <w:rPr>
          <w:rFonts w:ascii="Arial" w:hAnsi="Arial" w:cs="Arial"/>
          <w:color w:val="000000" w:themeColor="text1"/>
          <w:sz w:val="32"/>
          <w:szCs w:val="32"/>
          <w:shd w:val="clear" w:color="auto" w:fill="FFFFFF"/>
        </w:rPr>
        <w:t>n</w:t>
      </w:r>
      <w:r w:rsidRPr="00814766">
        <w:rPr>
          <w:rFonts w:ascii="Arial" w:hAnsi="Arial" w:cs="Arial"/>
          <w:color w:val="000000" w:themeColor="text1"/>
          <w:sz w:val="32"/>
          <w:szCs w:val="32"/>
          <w:shd w:val="clear" w:color="auto" w:fill="FFFFFF"/>
        </w:rPr>
        <w:t>atural acceptance implies unconditional and total acceptance of the self, people and environment also refers to the absence of any exception from others. Once we fully and truly commit ourselves to natural acceptance, we feel a holistic sense of inner harmony, and fulfilment. Actually acceptance is way to accept the good things naturally</w:t>
      </w:r>
    </w:p>
    <w:p w14:paraId="5CEF7863" w14:textId="77777777" w:rsidR="00DF328E" w:rsidRDefault="00DF328E" w:rsidP="00DF328E">
      <w:pPr>
        <w:spacing w:after="0" w:line="240" w:lineRule="auto"/>
        <w:rPr>
          <w:rFonts w:ascii="Arial" w:hAnsi="Arial" w:cs="Arial"/>
          <w:color w:val="000000" w:themeColor="text1"/>
          <w:sz w:val="36"/>
          <w:szCs w:val="36"/>
          <w:shd w:val="clear" w:color="auto" w:fill="FFFFFF"/>
        </w:rPr>
      </w:pPr>
    </w:p>
    <w:p w14:paraId="69EA65C6"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change with time/age</w:t>
      </w:r>
    </w:p>
    <w:p w14:paraId="604F47C7"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doesn’t depend on place</w:t>
      </w:r>
    </w:p>
    <w:p w14:paraId="5C8177E1"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depend on our beliefs or past conditioning</w:t>
      </w:r>
    </w:p>
    <w:p w14:paraId="6DE0E3BA"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 xml:space="preserve">It is always there within us </w:t>
      </w:r>
    </w:p>
    <w:p w14:paraId="678D5379"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is the same for all of us.</w:t>
      </w:r>
    </w:p>
    <w:p w14:paraId="33C8415E" w14:textId="77777777" w:rsidR="00DF328E" w:rsidRDefault="00DF328E" w:rsidP="00DF328E">
      <w:pPr>
        <w:spacing w:after="0" w:line="240" w:lineRule="auto"/>
        <w:rPr>
          <w:rFonts w:ascii="Arial" w:hAnsi="Arial" w:cs="Arial"/>
          <w:color w:val="000000"/>
          <w:sz w:val="36"/>
          <w:szCs w:val="36"/>
          <w:shd w:val="clear" w:color="auto" w:fill="FFFFFF"/>
        </w:rPr>
      </w:pPr>
    </w:p>
    <w:p w14:paraId="07622027" w14:textId="77777777" w:rsidR="00DF328E" w:rsidRDefault="00DF328E" w:rsidP="00DF328E">
      <w:pPr>
        <w:spacing w:after="0" w:line="240" w:lineRule="auto"/>
        <w:rPr>
          <w:rFonts w:ascii="Arial" w:hAnsi="Arial" w:cs="Arial"/>
          <w:color w:val="000000"/>
          <w:sz w:val="56"/>
          <w:szCs w:val="56"/>
          <w:shd w:val="clear" w:color="auto" w:fill="FFFFFF"/>
        </w:rPr>
      </w:pPr>
      <w:r w:rsidRPr="008545DE">
        <w:rPr>
          <w:rFonts w:ascii="Arial" w:hAnsi="Arial" w:cs="Arial"/>
          <w:color w:val="000000"/>
          <w:sz w:val="56"/>
          <w:szCs w:val="56"/>
          <w:shd w:val="clear" w:color="auto" w:fill="FFFFFF"/>
        </w:rPr>
        <w:lastRenderedPageBreak/>
        <w:t>Example:</w:t>
      </w:r>
      <w:r>
        <w:rPr>
          <w:rFonts w:ascii="Arial" w:hAnsi="Arial" w:cs="Arial"/>
          <w:color w:val="000000"/>
          <w:sz w:val="36"/>
          <w:szCs w:val="36"/>
          <w:shd w:val="clear" w:color="auto" w:fill="FFFFFF"/>
        </w:rPr>
        <w:t xml:space="preserve"> </w:t>
      </w:r>
      <w:r w:rsidRPr="008545DE">
        <w:rPr>
          <w:rFonts w:ascii="Arial" w:hAnsi="Arial" w:cs="Arial"/>
          <w:color w:val="000000"/>
          <w:sz w:val="56"/>
          <w:szCs w:val="56"/>
          <w:shd w:val="clear" w:color="auto" w:fill="FFFFFF"/>
        </w:rPr>
        <w:t xml:space="preserve">Value Education </w:t>
      </w:r>
    </w:p>
    <w:p w14:paraId="5A7832B0" w14:textId="77777777" w:rsidR="00DF328E" w:rsidRDefault="00DF328E" w:rsidP="00DF328E">
      <w:pPr>
        <w:spacing w:after="0" w:line="240" w:lineRule="auto"/>
        <w:rPr>
          <w:rFonts w:ascii="Arial" w:hAnsi="Arial" w:cs="Arial"/>
          <w:color w:val="000000"/>
          <w:sz w:val="56"/>
          <w:szCs w:val="56"/>
          <w:shd w:val="clear" w:color="auto" w:fill="FFFFFF"/>
        </w:rPr>
      </w:pPr>
    </w:p>
    <w:p w14:paraId="503D5E75"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How does value education helps in fulfilling one's aspirations?</w:t>
      </w:r>
    </w:p>
    <w:p w14:paraId="5D5D8425"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p>
    <w:p w14:paraId="67A370E1"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Ans =</w:t>
      </w:r>
    </w:p>
    <w:p w14:paraId="042E6818"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 xml:space="preserve"> Character oriented education that instils basic values and ethnic values in one’s psyche is called ‘Value Based Education’. The subject that enables us to understand ‘what is valuable’ for human happiness is called value education.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w:t>
      </w:r>
    </w:p>
    <w:p w14:paraId="035C19F8"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p>
    <w:p w14:paraId="7F5CE9E0" w14:textId="77777777" w:rsidR="00DF328E" w:rsidRPr="003F6551" w:rsidRDefault="00DF328E" w:rsidP="00DF328E">
      <w:pPr>
        <w:spacing w:after="0" w:line="240" w:lineRule="auto"/>
        <w:rPr>
          <w:sz w:val="36"/>
          <w:szCs w:val="36"/>
        </w:rPr>
      </w:pPr>
      <w:r w:rsidRPr="008545DE">
        <w:rPr>
          <w:rFonts w:ascii="Arial" w:hAnsi="Arial" w:cs="Arial"/>
          <w:color w:val="000000" w:themeColor="text1"/>
          <w:sz w:val="36"/>
          <w:szCs w:val="36"/>
          <w:shd w:val="clear" w:color="auto" w:fill="FFFFFF"/>
        </w:rPr>
        <w:t>Values form the basis for all our thoughts, behaviours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w:t>
      </w:r>
      <w:r>
        <w:rPr>
          <w:rFonts w:ascii="Arial" w:hAnsi="Arial" w:cs="Arial"/>
          <w:color w:val="000000" w:themeColor="text1"/>
          <w:sz w:val="36"/>
          <w:szCs w:val="36"/>
          <w:shd w:val="clear" w:color="auto" w:fill="FFFFFF"/>
        </w:rPr>
        <w:t xml:space="preserve"> .</w:t>
      </w:r>
    </w:p>
    <w:p w14:paraId="72153E6F" w14:textId="77777777" w:rsidR="00DF328E" w:rsidRDefault="00DF328E" w:rsidP="00DF328E">
      <w:pPr>
        <w:spacing w:after="0" w:line="240" w:lineRule="auto"/>
        <w:rPr>
          <w:rFonts w:ascii="Arial" w:hAnsi="Arial" w:cs="Arial"/>
          <w:color w:val="000000"/>
          <w:sz w:val="36"/>
          <w:szCs w:val="36"/>
          <w:shd w:val="clear" w:color="auto" w:fill="FFFFFF"/>
        </w:rPr>
      </w:pPr>
    </w:p>
    <w:p w14:paraId="5E0CCD39" w14:textId="77777777" w:rsidR="00D7253C" w:rsidRDefault="00D7253C"/>
    <w:sectPr w:rsidR="00D7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0812"/>
    <w:multiLevelType w:val="hybridMultilevel"/>
    <w:tmpl w:val="96A24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96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8E"/>
    <w:rsid w:val="00D7253C"/>
    <w:rsid w:val="00D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4F95"/>
  <w15:chartTrackingRefBased/>
  <w15:docId w15:val="{5FA6F14D-3806-414F-AFA0-A68BD725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8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Adinath</cp:lastModifiedBy>
  <cp:revision>1</cp:revision>
  <dcterms:created xsi:type="dcterms:W3CDTF">2022-09-28T16:48:00Z</dcterms:created>
  <dcterms:modified xsi:type="dcterms:W3CDTF">2022-09-28T16:52:00Z</dcterms:modified>
</cp:coreProperties>
</file>