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6286" w14:textId="77777777" w:rsidR="00D74D29" w:rsidRPr="00B11179" w:rsidRDefault="00D74D29">
      <w:pPr>
        <w:spacing w:before="2000"/>
        <w:rPr>
          <w:color w:val="000000" w:themeColor="text1"/>
        </w:rPr>
      </w:pPr>
    </w:p>
    <w:p w14:paraId="06EA5AF7" w14:textId="77777777" w:rsidR="00D74D29" w:rsidRPr="00AD5FDF" w:rsidRDefault="00000000">
      <w:pPr>
        <w:spacing w:after="200"/>
        <w:jc w:val="center"/>
        <w:rPr>
          <w:rFonts w:ascii="Arial Black" w:hAnsi="Arial Black"/>
          <w:color w:val="0E2841" w:themeColor="text2"/>
          <w:sz w:val="24"/>
          <w:szCs w:val="24"/>
        </w:rPr>
      </w:pPr>
      <w:r w:rsidRPr="00AD5FDF">
        <w:rPr>
          <w:rFonts w:ascii="Arial Black" w:hAnsi="Arial Black"/>
          <w:b/>
          <w:bCs/>
          <w:color w:val="0E2841" w:themeColor="text2"/>
          <w:sz w:val="96"/>
          <w:szCs w:val="96"/>
        </w:rPr>
        <w:t>House Price Prediction</w:t>
      </w:r>
    </w:p>
    <w:p w14:paraId="67B0769E" w14:textId="77777777" w:rsidR="00D74D29" w:rsidRPr="00B11179" w:rsidRDefault="00000000">
      <w:pPr>
        <w:spacing w:after="800"/>
        <w:jc w:val="center"/>
        <w:rPr>
          <w:b/>
          <w:bCs/>
          <w:color w:val="000000" w:themeColor="text1"/>
          <w:sz w:val="22"/>
          <w:szCs w:val="22"/>
        </w:rPr>
      </w:pPr>
      <w:r w:rsidRPr="00B11179">
        <w:rPr>
          <w:b/>
          <w:bCs/>
          <w:color w:val="000000" w:themeColor="text1"/>
          <w:sz w:val="36"/>
          <w:szCs w:val="36"/>
        </w:rPr>
        <w:t>Data Analysis using Python</w:t>
      </w:r>
    </w:p>
    <w:p w14:paraId="2AED0D54" w14:textId="77777777" w:rsidR="00B11179" w:rsidRDefault="00B11179" w:rsidP="008075A7">
      <w:pPr>
        <w:rPr>
          <w:i/>
          <w:iCs/>
          <w:color w:val="000000" w:themeColor="text1"/>
          <w:sz w:val="24"/>
          <w:szCs w:val="24"/>
        </w:rPr>
      </w:pPr>
    </w:p>
    <w:p w14:paraId="22DBA34D" w14:textId="77777777" w:rsidR="00B11179" w:rsidRDefault="00B11179">
      <w:pPr>
        <w:jc w:val="center"/>
        <w:rPr>
          <w:i/>
          <w:iCs/>
          <w:color w:val="000000" w:themeColor="text1"/>
          <w:sz w:val="24"/>
          <w:szCs w:val="24"/>
        </w:rPr>
      </w:pPr>
    </w:p>
    <w:p w14:paraId="3427F360" w14:textId="77777777" w:rsidR="00B11179" w:rsidRDefault="00B11179">
      <w:pPr>
        <w:jc w:val="center"/>
        <w:rPr>
          <w:i/>
          <w:iCs/>
          <w:color w:val="000000" w:themeColor="text1"/>
          <w:sz w:val="24"/>
          <w:szCs w:val="24"/>
        </w:rPr>
      </w:pPr>
    </w:p>
    <w:p w14:paraId="3A6CBB2D" w14:textId="77777777" w:rsidR="00B11179" w:rsidRDefault="00B11179">
      <w:pPr>
        <w:jc w:val="center"/>
        <w:rPr>
          <w:i/>
          <w:iCs/>
          <w:color w:val="000000" w:themeColor="text1"/>
          <w:sz w:val="24"/>
          <w:szCs w:val="24"/>
        </w:rPr>
      </w:pPr>
    </w:p>
    <w:p w14:paraId="01B7AA91" w14:textId="77777777" w:rsidR="00B11179" w:rsidRDefault="00B11179">
      <w:pPr>
        <w:jc w:val="center"/>
        <w:rPr>
          <w:i/>
          <w:iCs/>
          <w:color w:val="000000" w:themeColor="text1"/>
          <w:sz w:val="24"/>
          <w:szCs w:val="24"/>
        </w:rPr>
      </w:pPr>
    </w:p>
    <w:p w14:paraId="587732AC" w14:textId="77777777" w:rsidR="00B11179" w:rsidRDefault="00B11179">
      <w:pPr>
        <w:jc w:val="center"/>
        <w:rPr>
          <w:i/>
          <w:iCs/>
          <w:color w:val="000000" w:themeColor="text1"/>
          <w:sz w:val="24"/>
          <w:szCs w:val="24"/>
        </w:rPr>
      </w:pPr>
    </w:p>
    <w:p w14:paraId="789DD598" w14:textId="77777777" w:rsidR="00B11179" w:rsidRDefault="00B11179">
      <w:pPr>
        <w:jc w:val="center"/>
        <w:rPr>
          <w:i/>
          <w:iCs/>
          <w:color w:val="000000" w:themeColor="text1"/>
          <w:sz w:val="24"/>
          <w:szCs w:val="24"/>
        </w:rPr>
      </w:pPr>
    </w:p>
    <w:p w14:paraId="6CD07D99" w14:textId="77777777" w:rsidR="00B11179" w:rsidRDefault="00B11179">
      <w:pPr>
        <w:jc w:val="center"/>
        <w:rPr>
          <w:i/>
          <w:iCs/>
          <w:color w:val="000000" w:themeColor="text1"/>
          <w:sz w:val="24"/>
          <w:szCs w:val="24"/>
        </w:rPr>
      </w:pPr>
    </w:p>
    <w:p w14:paraId="69C06197" w14:textId="77777777" w:rsidR="00B11179" w:rsidRDefault="00B11179">
      <w:pPr>
        <w:jc w:val="center"/>
        <w:rPr>
          <w:i/>
          <w:iCs/>
          <w:color w:val="000000" w:themeColor="text1"/>
          <w:sz w:val="24"/>
          <w:szCs w:val="24"/>
        </w:rPr>
      </w:pPr>
    </w:p>
    <w:p w14:paraId="2F255BE8" w14:textId="77777777" w:rsidR="00B11179" w:rsidRDefault="00B11179">
      <w:pPr>
        <w:jc w:val="center"/>
        <w:rPr>
          <w:i/>
          <w:iCs/>
          <w:color w:val="000000" w:themeColor="text1"/>
          <w:sz w:val="24"/>
          <w:szCs w:val="24"/>
        </w:rPr>
      </w:pPr>
    </w:p>
    <w:p w14:paraId="637CCEC7" w14:textId="77777777" w:rsidR="00B11179" w:rsidRDefault="00B11179">
      <w:pPr>
        <w:jc w:val="center"/>
        <w:rPr>
          <w:i/>
          <w:iCs/>
          <w:color w:val="000000" w:themeColor="text1"/>
          <w:sz w:val="24"/>
          <w:szCs w:val="24"/>
        </w:rPr>
      </w:pPr>
    </w:p>
    <w:p w14:paraId="71E1DAF5" w14:textId="77777777" w:rsidR="00B11179" w:rsidRDefault="00B11179" w:rsidP="008075A7">
      <w:pPr>
        <w:rPr>
          <w:i/>
          <w:iCs/>
          <w:color w:val="000000" w:themeColor="text1"/>
          <w:sz w:val="24"/>
          <w:szCs w:val="24"/>
        </w:rPr>
      </w:pPr>
    </w:p>
    <w:p w14:paraId="4683B21B" w14:textId="77777777" w:rsidR="00B11179" w:rsidRDefault="00B11179">
      <w:pPr>
        <w:jc w:val="center"/>
        <w:rPr>
          <w:i/>
          <w:iCs/>
          <w:color w:val="000000" w:themeColor="text1"/>
          <w:sz w:val="24"/>
          <w:szCs w:val="24"/>
        </w:rPr>
      </w:pPr>
    </w:p>
    <w:p w14:paraId="0303F6E4" w14:textId="77777777" w:rsidR="00B11179" w:rsidRPr="00963D29" w:rsidRDefault="00B11179" w:rsidP="00B11179">
      <w:pPr>
        <w:spacing w:after="120"/>
        <w:jc w:val="center"/>
        <w:rPr>
          <w:color w:val="333333"/>
          <w:sz w:val="24"/>
          <w:szCs w:val="24"/>
        </w:rPr>
      </w:pPr>
      <w:r w:rsidRPr="00963D29">
        <w:rPr>
          <w:b/>
          <w:bCs/>
          <w:color w:val="333333"/>
          <w:sz w:val="24"/>
          <w:szCs w:val="24"/>
        </w:rPr>
        <w:t>Name:</w:t>
      </w:r>
      <w:r>
        <w:rPr>
          <w:color w:val="333333"/>
          <w:sz w:val="24"/>
          <w:szCs w:val="24"/>
        </w:rPr>
        <w:t xml:space="preserve"> Vaibhavi Hambire</w:t>
      </w:r>
      <w:r>
        <w:rPr>
          <w:color w:val="333333"/>
          <w:sz w:val="24"/>
          <w:szCs w:val="24"/>
        </w:rPr>
        <w:br/>
      </w:r>
      <w:r w:rsidRPr="00963D29">
        <w:rPr>
          <w:b/>
          <w:bCs/>
          <w:color w:val="333333"/>
          <w:sz w:val="24"/>
          <w:szCs w:val="24"/>
        </w:rPr>
        <w:t>Batch Code</w:t>
      </w:r>
      <w:r>
        <w:rPr>
          <w:color w:val="333333"/>
          <w:sz w:val="24"/>
          <w:szCs w:val="24"/>
        </w:rPr>
        <w:t xml:space="preserve">: </w:t>
      </w:r>
      <w:r w:rsidRPr="00963D29">
        <w:rPr>
          <w:color w:val="333333"/>
          <w:sz w:val="24"/>
          <w:szCs w:val="24"/>
        </w:rPr>
        <w:t>CX-143-MOR-JULY</w:t>
      </w:r>
    </w:p>
    <w:p w14:paraId="4A23485E" w14:textId="77777777" w:rsidR="00B11179" w:rsidRDefault="00B11179" w:rsidP="00B11179">
      <w:pPr>
        <w:spacing w:after="120"/>
        <w:jc w:val="center"/>
      </w:pPr>
      <w:r w:rsidRPr="00963D29">
        <w:rPr>
          <w:b/>
          <w:bCs/>
          <w:color w:val="333333"/>
          <w:sz w:val="24"/>
          <w:szCs w:val="24"/>
        </w:rPr>
        <w:t>Submitted To:</w:t>
      </w:r>
      <w:r>
        <w:rPr>
          <w:color w:val="333333"/>
          <w:sz w:val="24"/>
          <w:szCs w:val="24"/>
        </w:rPr>
        <w:t xml:space="preserve"> </w:t>
      </w:r>
      <w:proofErr w:type="spellStart"/>
      <w:r>
        <w:rPr>
          <w:color w:val="333333"/>
          <w:sz w:val="24"/>
          <w:szCs w:val="24"/>
        </w:rPr>
        <w:t>CoachX</w:t>
      </w:r>
      <w:proofErr w:type="spellEnd"/>
      <w:r>
        <w:rPr>
          <w:color w:val="333333"/>
          <w:sz w:val="24"/>
          <w:szCs w:val="24"/>
        </w:rPr>
        <w:t xml:space="preserve"> Learning</w:t>
      </w:r>
    </w:p>
    <w:p w14:paraId="42B54211" w14:textId="294DA9B2" w:rsidR="00B11179" w:rsidRDefault="00B11179" w:rsidP="00B11179">
      <w:pPr>
        <w:spacing w:after="120"/>
        <w:jc w:val="center"/>
        <w:rPr>
          <w:color w:val="333333"/>
          <w:sz w:val="24"/>
          <w:szCs w:val="24"/>
        </w:rPr>
      </w:pPr>
      <w:r w:rsidRPr="00963D29">
        <w:rPr>
          <w:b/>
          <w:bCs/>
          <w:color w:val="333333"/>
          <w:sz w:val="24"/>
          <w:szCs w:val="24"/>
        </w:rPr>
        <w:t>Date:</w:t>
      </w:r>
      <w:r>
        <w:rPr>
          <w:color w:val="333333"/>
          <w:sz w:val="24"/>
          <w:szCs w:val="24"/>
        </w:rPr>
        <w:t xml:space="preserve"> May 20</w:t>
      </w:r>
      <w:r w:rsidR="0091485B">
        <w:rPr>
          <w:color w:val="333333"/>
          <w:sz w:val="24"/>
          <w:szCs w:val="24"/>
        </w:rPr>
        <w:t>26</w:t>
      </w:r>
    </w:p>
    <w:p w14:paraId="5A1F2D91" w14:textId="77777777" w:rsidR="008075A7" w:rsidRDefault="008075A7" w:rsidP="00B11179">
      <w:pPr>
        <w:spacing w:after="120"/>
        <w:jc w:val="center"/>
        <w:rPr>
          <w:color w:val="333333"/>
          <w:sz w:val="24"/>
          <w:szCs w:val="24"/>
        </w:rPr>
      </w:pPr>
    </w:p>
    <w:p w14:paraId="7267321B" w14:textId="77777777" w:rsidR="008075A7" w:rsidRDefault="008075A7" w:rsidP="00B11179">
      <w:pPr>
        <w:spacing w:after="120"/>
        <w:jc w:val="center"/>
        <w:rPr>
          <w:color w:val="333333"/>
          <w:sz w:val="24"/>
          <w:szCs w:val="24"/>
        </w:rPr>
      </w:pPr>
    </w:p>
    <w:p w14:paraId="4672FFCE" w14:textId="77777777" w:rsidR="008075A7" w:rsidRDefault="008075A7" w:rsidP="00B11179">
      <w:pPr>
        <w:spacing w:after="120"/>
        <w:jc w:val="center"/>
      </w:pPr>
    </w:p>
    <w:p w14:paraId="2FDBC5EF" w14:textId="77777777" w:rsidR="00D74D29" w:rsidRPr="00B11179" w:rsidRDefault="00000000">
      <w:pPr>
        <w:pStyle w:val="Heading1"/>
        <w:spacing w:before="300" w:after="150"/>
        <w:rPr>
          <w:b/>
          <w:bCs/>
          <w:color w:val="000000" w:themeColor="text1"/>
        </w:rPr>
      </w:pPr>
      <w:r w:rsidRPr="00B11179">
        <w:rPr>
          <w:b/>
          <w:bCs/>
          <w:color w:val="000000" w:themeColor="text1"/>
        </w:rPr>
        <w:lastRenderedPageBreak/>
        <w:t>1. Introduction</w:t>
      </w:r>
    </w:p>
    <w:p w14:paraId="1D451D05" w14:textId="77777777" w:rsidR="00D74D29" w:rsidRPr="00B11179" w:rsidRDefault="00000000">
      <w:pPr>
        <w:spacing w:after="150"/>
        <w:rPr>
          <w:color w:val="000000" w:themeColor="text1"/>
          <w:sz w:val="22"/>
          <w:szCs w:val="22"/>
        </w:rPr>
      </w:pPr>
      <w:r w:rsidRPr="00B11179">
        <w:rPr>
          <w:color w:val="000000" w:themeColor="text1"/>
          <w:sz w:val="22"/>
          <w:szCs w:val="22"/>
        </w:rPr>
        <w:t>House price prediction is a common real-world data analysis problem where the goal is to estimate the selling price of a property using measurable factors such as its physical condition, location, and size. Accurate price estimation helps sellers set realistic listing prices, helps buyers judge whether a property is fairly priced, and helps real estate agents and developers make informed decisions.</w:t>
      </w:r>
    </w:p>
    <w:p w14:paraId="7F770F52" w14:textId="77777777" w:rsidR="00D74D29" w:rsidRPr="00B11179" w:rsidRDefault="00000000">
      <w:pPr>
        <w:spacing w:after="150"/>
        <w:rPr>
          <w:color w:val="000000" w:themeColor="text1"/>
          <w:sz w:val="22"/>
          <w:szCs w:val="22"/>
        </w:rPr>
      </w:pPr>
      <w:r w:rsidRPr="00B11179">
        <w:rPr>
          <w:color w:val="000000" w:themeColor="text1"/>
          <w:sz w:val="22"/>
          <w:szCs w:val="22"/>
        </w:rPr>
        <w:t xml:space="preserve">This project works with the Ames Housing dataset (a well-known dataset used in the Kaggle "House Prices" competition), reduced here to 13 relevant columns. The objective was to explore the dataset thoroughly, clean and engineer useful features, and understand which factors most strongly influence </w:t>
      </w:r>
      <w:proofErr w:type="spellStart"/>
      <w:r w:rsidRPr="00B11179">
        <w:rPr>
          <w:color w:val="000000" w:themeColor="text1"/>
          <w:sz w:val="22"/>
          <w:szCs w:val="22"/>
        </w:rPr>
        <w:t>SalePrice</w:t>
      </w:r>
      <w:proofErr w:type="spellEnd"/>
      <w:r w:rsidRPr="00B11179">
        <w:rPr>
          <w:color w:val="000000" w:themeColor="text1"/>
          <w:sz w:val="22"/>
          <w:szCs w:val="22"/>
        </w:rPr>
        <w:t>, the target variable.</w:t>
      </w:r>
    </w:p>
    <w:p w14:paraId="1593BA12" w14:textId="0099D8BA" w:rsidR="00D74D29" w:rsidRDefault="00000000">
      <w:pPr>
        <w:spacing w:after="150"/>
        <w:rPr>
          <w:color w:val="000000" w:themeColor="text1"/>
          <w:sz w:val="22"/>
          <w:szCs w:val="22"/>
        </w:rPr>
      </w:pPr>
      <w:r w:rsidRPr="00B11179">
        <w:rPr>
          <w:color w:val="000000" w:themeColor="text1"/>
          <w:sz w:val="22"/>
          <w:szCs w:val="22"/>
        </w:rPr>
        <w:t xml:space="preserve">The dataset provided 2,919 total rows, split into 1,460 rows with a known </w:t>
      </w:r>
      <w:proofErr w:type="spellStart"/>
      <w:r w:rsidRPr="00B11179">
        <w:rPr>
          <w:color w:val="000000" w:themeColor="text1"/>
          <w:sz w:val="22"/>
          <w:szCs w:val="22"/>
        </w:rPr>
        <w:t>SalePrice</w:t>
      </w:r>
      <w:proofErr w:type="spellEnd"/>
      <w:r w:rsidRPr="00B11179">
        <w:rPr>
          <w:color w:val="000000" w:themeColor="text1"/>
          <w:sz w:val="22"/>
          <w:szCs w:val="22"/>
        </w:rPr>
        <w:t xml:space="preserve"> (used as the training/analysis data throughout this report) and 1,459 rows with </w:t>
      </w:r>
      <w:proofErr w:type="spellStart"/>
      <w:r w:rsidRPr="00B11179">
        <w:rPr>
          <w:color w:val="000000" w:themeColor="text1"/>
          <w:sz w:val="22"/>
          <w:szCs w:val="22"/>
        </w:rPr>
        <w:t>SalePrice</w:t>
      </w:r>
      <w:proofErr w:type="spellEnd"/>
      <w:r w:rsidRPr="00B11179">
        <w:rPr>
          <w:color w:val="000000" w:themeColor="text1"/>
          <w:sz w:val="22"/>
          <w:szCs w:val="22"/>
        </w:rPr>
        <w:t xml:space="preserve"> missing (held out as unseen test data).</w:t>
      </w:r>
    </w:p>
    <w:p w14:paraId="622076CD" w14:textId="77777777" w:rsidR="00B11179" w:rsidRDefault="00B11179">
      <w:pPr>
        <w:spacing w:after="150"/>
        <w:rPr>
          <w:color w:val="000000" w:themeColor="text1"/>
          <w:sz w:val="22"/>
          <w:szCs w:val="22"/>
        </w:rPr>
      </w:pPr>
    </w:p>
    <w:p w14:paraId="7FEB4AF2" w14:textId="77777777" w:rsidR="00B11179" w:rsidRDefault="00B11179">
      <w:pPr>
        <w:spacing w:after="150"/>
        <w:rPr>
          <w:color w:val="000000" w:themeColor="text1"/>
          <w:sz w:val="22"/>
          <w:szCs w:val="22"/>
        </w:rPr>
      </w:pPr>
    </w:p>
    <w:p w14:paraId="24DBDC56" w14:textId="77777777" w:rsidR="00B11179" w:rsidRDefault="00B11179">
      <w:pPr>
        <w:spacing w:after="150"/>
        <w:rPr>
          <w:color w:val="000000" w:themeColor="text1"/>
          <w:sz w:val="22"/>
          <w:szCs w:val="22"/>
        </w:rPr>
      </w:pPr>
    </w:p>
    <w:p w14:paraId="2B3B8B09" w14:textId="77777777" w:rsidR="00B11179" w:rsidRDefault="00B11179">
      <w:pPr>
        <w:spacing w:after="150"/>
        <w:rPr>
          <w:color w:val="000000" w:themeColor="text1"/>
          <w:sz w:val="22"/>
          <w:szCs w:val="22"/>
        </w:rPr>
      </w:pPr>
    </w:p>
    <w:p w14:paraId="277C9A29" w14:textId="77777777" w:rsidR="00B11179" w:rsidRDefault="00B11179">
      <w:pPr>
        <w:spacing w:after="150"/>
        <w:rPr>
          <w:color w:val="000000" w:themeColor="text1"/>
          <w:sz w:val="22"/>
          <w:szCs w:val="22"/>
        </w:rPr>
      </w:pPr>
    </w:p>
    <w:p w14:paraId="23FE83EE" w14:textId="77777777" w:rsidR="00B11179" w:rsidRDefault="00B11179">
      <w:pPr>
        <w:spacing w:after="150"/>
        <w:rPr>
          <w:color w:val="000000" w:themeColor="text1"/>
          <w:sz w:val="22"/>
          <w:szCs w:val="22"/>
        </w:rPr>
      </w:pPr>
    </w:p>
    <w:p w14:paraId="10392B92" w14:textId="77777777" w:rsidR="00B11179" w:rsidRDefault="00B11179">
      <w:pPr>
        <w:spacing w:after="150"/>
        <w:rPr>
          <w:color w:val="000000" w:themeColor="text1"/>
          <w:sz w:val="22"/>
          <w:szCs w:val="22"/>
        </w:rPr>
      </w:pPr>
    </w:p>
    <w:p w14:paraId="1ECBA651" w14:textId="77777777" w:rsidR="00B11179" w:rsidRDefault="00B11179">
      <w:pPr>
        <w:spacing w:after="150"/>
        <w:rPr>
          <w:color w:val="000000" w:themeColor="text1"/>
          <w:sz w:val="22"/>
          <w:szCs w:val="22"/>
        </w:rPr>
      </w:pPr>
    </w:p>
    <w:p w14:paraId="088E5400" w14:textId="77777777" w:rsidR="00B11179" w:rsidRDefault="00B11179">
      <w:pPr>
        <w:spacing w:after="150"/>
        <w:rPr>
          <w:color w:val="000000" w:themeColor="text1"/>
          <w:sz w:val="22"/>
          <w:szCs w:val="22"/>
        </w:rPr>
      </w:pPr>
    </w:p>
    <w:p w14:paraId="4BB2B6BB" w14:textId="77777777" w:rsidR="00B11179" w:rsidRDefault="00B11179">
      <w:pPr>
        <w:spacing w:after="150"/>
        <w:rPr>
          <w:color w:val="000000" w:themeColor="text1"/>
          <w:sz w:val="22"/>
          <w:szCs w:val="22"/>
        </w:rPr>
      </w:pPr>
    </w:p>
    <w:p w14:paraId="32F1F06E" w14:textId="77777777" w:rsidR="00B11179" w:rsidRDefault="00B11179">
      <w:pPr>
        <w:spacing w:after="150"/>
        <w:rPr>
          <w:color w:val="000000" w:themeColor="text1"/>
          <w:sz w:val="22"/>
          <w:szCs w:val="22"/>
        </w:rPr>
      </w:pPr>
    </w:p>
    <w:p w14:paraId="7E77110E" w14:textId="77777777" w:rsidR="00B11179" w:rsidRDefault="00B11179">
      <w:pPr>
        <w:spacing w:after="150"/>
        <w:rPr>
          <w:color w:val="000000" w:themeColor="text1"/>
          <w:sz w:val="22"/>
          <w:szCs w:val="22"/>
        </w:rPr>
      </w:pPr>
    </w:p>
    <w:p w14:paraId="0D147080" w14:textId="77777777" w:rsidR="00B11179" w:rsidRDefault="00B11179">
      <w:pPr>
        <w:spacing w:after="150"/>
        <w:rPr>
          <w:color w:val="000000" w:themeColor="text1"/>
          <w:sz w:val="22"/>
          <w:szCs w:val="22"/>
        </w:rPr>
      </w:pPr>
    </w:p>
    <w:p w14:paraId="1AEC2C63" w14:textId="77777777" w:rsidR="00B11179" w:rsidRDefault="00B11179">
      <w:pPr>
        <w:spacing w:after="150"/>
        <w:rPr>
          <w:color w:val="000000" w:themeColor="text1"/>
          <w:sz w:val="22"/>
          <w:szCs w:val="22"/>
        </w:rPr>
      </w:pPr>
    </w:p>
    <w:p w14:paraId="5E61F197" w14:textId="77777777" w:rsidR="00B11179" w:rsidRDefault="00B11179">
      <w:pPr>
        <w:spacing w:after="150"/>
        <w:rPr>
          <w:color w:val="000000" w:themeColor="text1"/>
          <w:sz w:val="22"/>
          <w:szCs w:val="22"/>
        </w:rPr>
      </w:pPr>
    </w:p>
    <w:p w14:paraId="790D4EE1" w14:textId="77777777" w:rsidR="00B11179" w:rsidRDefault="00B11179">
      <w:pPr>
        <w:spacing w:after="150"/>
        <w:rPr>
          <w:color w:val="000000" w:themeColor="text1"/>
          <w:sz w:val="22"/>
          <w:szCs w:val="22"/>
        </w:rPr>
      </w:pPr>
    </w:p>
    <w:p w14:paraId="771FCD8A" w14:textId="77777777" w:rsidR="00B11179" w:rsidRDefault="00B11179">
      <w:pPr>
        <w:spacing w:after="150"/>
        <w:rPr>
          <w:color w:val="000000" w:themeColor="text1"/>
          <w:sz w:val="22"/>
          <w:szCs w:val="22"/>
        </w:rPr>
      </w:pPr>
    </w:p>
    <w:p w14:paraId="6C18F8F3" w14:textId="77777777" w:rsidR="00B11179" w:rsidRDefault="00B11179">
      <w:pPr>
        <w:spacing w:after="150"/>
        <w:rPr>
          <w:color w:val="000000" w:themeColor="text1"/>
          <w:sz w:val="22"/>
          <w:szCs w:val="22"/>
        </w:rPr>
      </w:pPr>
    </w:p>
    <w:p w14:paraId="254E3F5D" w14:textId="77777777" w:rsidR="00B11179" w:rsidRDefault="00B11179">
      <w:pPr>
        <w:spacing w:after="150"/>
        <w:rPr>
          <w:color w:val="000000" w:themeColor="text1"/>
          <w:sz w:val="22"/>
          <w:szCs w:val="22"/>
        </w:rPr>
      </w:pPr>
    </w:p>
    <w:p w14:paraId="7D7769FE" w14:textId="77777777" w:rsidR="00B11179" w:rsidRDefault="00B11179">
      <w:pPr>
        <w:spacing w:after="150"/>
        <w:rPr>
          <w:color w:val="000000" w:themeColor="text1"/>
          <w:sz w:val="22"/>
          <w:szCs w:val="22"/>
        </w:rPr>
      </w:pPr>
    </w:p>
    <w:p w14:paraId="12414748" w14:textId="77777777" w:rsidR="00B11179" w:rsidRDefault="00B11179">
      <w:pPr>
        <w:spacing w:after="150"/>
        <w:rPr>
          <w:color w:val="000000" w:themeColor="text1"/>
          <w:sz w:val="22"/>
          <w:szCs w:val="22"/>
        </w:rPr>
      </w:pPr>
    </w:p>
    <w:p w14:paraId="7003D3B8" w14:textId="77777777" w:rsidR="00B11179" w:rsidRPr="00B11179" w:rsidRDefault="00B11179">
      <w:pPr>
        <w:spacing w:after="150"/>
        <w:rPr>
          <w:color w:val="000000" w:themeColor="text1"/>
          <w:sz w:val="22"/>
          <w:szCs w:val="22"/>
        </w:rPr>
      </w:pPr>
    </w:p>
    <w:p w14:paraId="5F5612FD" w14:textId="77777777" w:rsidR="00D74D29" w:rsidRPr="00B11179" w:rsidRDefault="00000000">
      <w:pPr>
        <w:pStyle w:val="Heading1"/>
        <w:spacing w:before="300" w:after="150"/>
        <w:rPr>
          <w:b/>
          <w:bCs/>
          <w:color w:val="000000" w:themeColor="text1"/>
        </w:rPr>
      </w:pPr>
      <w:r w:rsidRPr="00B11179">
        <w:rPr>
          <w:b/>
          <w:bCs/>
          <w:color w:val="000000" w:themeColor="text1"/>
        </w:rPr>
        <w:lastRenderedPageBreak/>
        <w:t>2. Methodology</w:t>
      </w:r>
    </w:p>
    <w:p w14:paraId="04235492" w14:textId="77777777" w:rsidR="00D74D29" w:rsidRPr="00B11179" w:rsidRDefault="00000000">
      <w:pPr>
        <w:spacing w:after="150"/>
        <w:rPr>
          <w:color w:val="000000" w:themeColor="text1"/>
          <w:sz w:val="24"/>
          <w:szCs w:val="24"/>
        </w:rPr>
      </w:pPr>
      <w:r w:rsidRPr="00B11179">
        <w:rPr>
          <w:color w:val="000000" w:themeColor="text1"/>
          <w:sz w:val="24"/>
          <w:szCs w:val="24"/>
        </w:rPr>
        <w:t>The analysis was carried out in three structured stages using Python:</w:t>
      </w:r>
    </w:p>
    <w:p w14:paraId="5A7024A7" w14:textId="77777777" w:rsidR="00D74D29" w:rsidRPr="00B11179" w:rsidRDefault="00000000">
      <w:pPr>
        <w:pStyle w:val="ListParagraph"/>
        <w:numPr>
          <w:ilvl w:val="0"/>
          <w:numId w:val="1"/>
        </w:numPr>
        <w:spacing w:after="60"/>
        <w:rPr>
          <w:color w:val="000000" w:themeColor="text1"/>
          <w:sz w:val="24"/>
          <w:szCs w:val="24"/>
        </w:rPr>
      </w:pPr>
      <w:r w:rsidRPr="00B11179">
        <w:rPr>
          <w:color w:val="000000" w:themeColor="text1"/>
          <w:sz w:val="24"/>
          <w:szCs w:val="24"/>
        </w:rPr>
        <w:t>Task 1 - Basic Data Exploration: loading the dataset, inspecting its structure, and understanding what each column represents.</w:t>
      </w:r>
    </w:p>
    <w:p w14:paraId="1B3AFCAD" w14:textId="77777777" w:rsidR="00D74D29" w:rsidRPr="00B11179" w:rsidRDefault="00000000">
      <w:pPr>
        <w:pStyle w:val="ListParagraph"/>
        <w:numPr>
          <w:ilvl w:val="0"/>
          <w:numId w:val="1"/>
        </w:numPr>
        <w:spacing w:after="60"/>
        <w:rPr>
          <w:color w:val="000000" w:themeColor="text1"/>
          <w:sz w:val="24"/>
          <w:szCs w:val="24"/>
        </w:rPr>
      </w:pPr>
      <w:r w:rsidRPr="00B11179">
        <w:rPr>
          <w:color w:val="000000" w:themeColor="text1"/>
          <w:sz w:val="24"/>
          <w:szCs w:val="24"/>
        </w:rPr>
        <w:t>Task 2 - Data Cleaning and Analysis: checking for missing values, examining numerical vs categorical vs temporal features, studying distributions, and applying log transformation to skewed data.</w:t>
      </w:r>
    </w:p>
    <w:p w14:paraId="40FC42CD" w14:textId="77777777" w:rsidR="00D74D29" w:rsidRPr="00B11179" w:rsidRDefault="00000000">
      <w:pPr>
        <w:pStyle w:val="ListParagraph"/>
        <w:numPr>
          <w:ilvl w:val="0"/>
          <w:numId w:val="1"/>
        </w:numPr>
        <w:spacing w:after="60"/>
        <w:rPr>
          <w:color w:val="000000" w:themeColor="text1"/>
          <w:sz w:val="24"/>
          <w:szCs w:val="24"/>
        </w:rPr>
      </w:pPr>
      <w:r w:rsidRPr="00B11179">
        <w:rPr>
          <w:color w:val="000000" w:themeColor="text1"/>
          <w:sz w:val="24"/>
          <w:szCs w:val="24"/>
        </w:rPr>
        <w:t>Task 3 - Feature Engineering and Advanced Analysis: detecting outliers, studying categorical and numerical relationships with price, encoding categorical variables, scaling numerical variables, engineering temporal (age-based) features, and answering five advanced business questions (Q11-Q15).</w:t>
      </w:r>
    </w:p>
    <w:p w14:paraId="289B9707" w14:textId="52FCA1EB" w:rsidR="00D74D29" w:rsidRDefault="00000000">
      <w:pPr>
        <w:spacing w:after="150"/>
        <w:rPr>
          <w:color w:val="000000" w:themeColor="text1"/>
          <w:sz w:val="24"/>
          <w:szCs w:val="24"/>
        </w:rPr>
      </w:pPr>
      <w:r w:rsidRPr="00B11179">
        <w:rPr>
          <w:color w:val="000000" w:themeColor="text1"/>
          <w:sz w:val="24"/>
          <w:szCs w:val="24"/>
        </w:rPr>
        <w:t xml:space="preserve">All analysis in Tasks 1-3 was performed on the 1,460-row </w:t>
      </w:r>
      <w:proofErr w:type="spellStart"/>
      <w:r w:rsidRPr="00B11179">
        <w:rPr>
          <w:color w:val="000000" w:themeColor="text1"/>
          <w:sz w:val="24"/>
          <w:szCs w:val="24"/>
        </w:rPr>
        <w:t>labeled</w:t>
      </w:r>
      <w:proofErr w:type="spellEnd"/>
      <w:r w:rsidRPr="00B11179">
        <w:rPr>
          <w:color w:val="000000" w:themeColor="text1"/>
          <w:sz w:val="24"/>
          <w:szCs w:val="24"/>
        </w:rPr>
        <w:t xml:space="preserve"> subset, since this is the only portion of the data containing the target variable, </w:t>
      </w:r>
      <w:proofErr w:type="spellStart"/>
      <w:r w:rsidRPr="00B11179">
        <w:rPr>
          <w:color w:val="000000" w:themeColor="text1"/>
          <w:sz w:val="24"/>
          <w:szCs w:val="24"/>
        </w:rPr>
        <w:t>SalePrice</w:t>
      </w:r>
      <w:proofErr w:type="spellEnd"/>
      <w:r w:rsidRPr="00B11179">
        <w:rPr>
          <w:color w:val="000000" w:themeColor="text1"/>
          <w:sz w:val="24"/>
          <w:szCs w:val="24"/>
        </w:rPr>
        <w:t xml:space="preserve">. The </w:t>
      </w:r>
      <w:proofErr w:type="spellStart"/>
      <w:r w:rsidRPr="00B11179">
        <w:rPr>
          <w:color w:val="000000" w:themeColor="text1"/>
          <w:sz w:val="24"/>
          <w:szCs w:val="24"/>
        </w:rPr>
        <w:t>unlabeled</w:t>
      </w:r>
      <w:proofErr w:type="spellEnd"/>
      <w:r w:rsidRPr="00B11179">
        <w:rPr>
          <w:color w:val="000000" w:themeColor="text1"/>
          <w:sz w:val="24"/>
          <w:szCs w:val="24"/>
        </w:rPr>
        <w:t xml:space="preserve"> 1,459-row subset was kept aside as it would be used only for generating final predictions.</w:t>
      </w:r>
    </w:p>
    <w:p w14:paraId="4EC7F37D" w14:textId="77777777" w:rsidR="00C10C44" w:rsidRPr="00B11179" w:rsidRDefault="00C10C44">
      <w:pPr>
        <w:spacing w:after="150"/>
        <w:rPr>
          <w:color w:val="000000" w:themeColor="text1"/>
          <w:sz w:val="24"/>
          <w:szCs w:val="24"/>
        </w:rPr>
      </w:pPr>
    </w:p>
    <w:p w14:paraId="73FDB83D" w14:textId="77777777" w:rsidR="00D74D29" w:rsidRPr="00B11179" w:rsidRDefault="00000000">
      <w:pPr>
        <w:pStyle w:val="Heading1"/>
        <w:spacing w:before="300" w:after="150"/>
        <w:rPr>
          <w:b/>
          <w:bCs/>
          <w:color w:val="000000" w:themeColor="text1"/>
        </w:rPr>
      </w:pPr>
      <w:r w:rsidRPr="00B11179">
        <w:rPr>
          <w:b/>
          <w:bCs/>
          <w:color w:val="000000" w:themeColor="text1"/>
        </w:rPr>
        <w:t>3. Requirement Analysis</w:t>
      </w:r>
    </w:p>
    <w:p w14:paraId="6791EE0D" w14:textId="77777777" w:rsidR="00D74D29" w:rsidRPr="00B11179" w:rsidRDefault="00000000">
      <w:pPr>
        <w:spacing w:after="150"/>
        <w:rPr>
          <w:color w:val="000000" w:themeColor="text1"/>
          <w:sz w:val="22"/>
          <w:szCs w:val="22"/>
        </w:rPr>
      </w:pPr>
      <w:r w:rsidRPr="00B11179">
        <w:rPr>
          <w:color w:val="000000" w:themeColor="text1"/>
          <w:sz w:val="22"/>
          <w:szCs w:val="22"/>
        </w:rPr>
        <w:t>Tools and libraries used for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74D29" w:rsidRPr="00B11179" w14:paraId="4FE6FAB0" w14:textId="77777777">
        <w:tc>
          <w:tcPr>
            <w:tcW w:w="3000" w:type="dxa"/>
            <w:shd w:val="clear" w:color="auto" w:fill="D9D9D9"/>
          </w:tcPr>
          <w:p w14:paraId="64664628" w14:textId="77777777" w:rsidR="00D74D29" w:rsidRPr="00B11179" w:rsidRDefault="00000000">
            <w:pPr>
              <w:rPr>
                <w:color w:val="000000" w:themeColor="text1"/>
                <w:sz w:val="22"/>
                <w:szCs w:val="22"/>
              </w:rPr>
            </w:pPr>
            <w:r w:rsidRPr="00B11179">
              <w:rPr>
                <w:b/>
                <w:bCs/>
                <w:color w:val="000000" w:themeColor="text1"/>
                <w:sz w:val="22"/>
                <w:szCs w:val="22"/>
              </w:rPr>
              <w:t>Component</w:t>
            </w:r>
          </w:p>
        </w:tc>
        <w:tc>
          <w:tcPr>
            <w:tcW w:w="6000" w:type="dxa"/>
            <w:shd w:val="clear" w:color="auto" w:fill="D9D9D9"/>
          </w:tcPr>
          <w:p w14:paraId="429E59C7" w14:textId="77777777" w:rsidR="00D74D29" w:rsidRPr="00B11179" w:rsidRDefault="00000000">
            <w:pPr>
              <w:rPr>
                <w:color w:val="000000" w:themeColor="text1"/>
                <w:sz w:val="22"/>
                <w:szCs w:val="22"/>
              </w:rPr>
            </w:pPr>
            <w:r w:rsidRPr="00B11179">
              <w:rPr>
                <w:color w:val="000000" w:themeColor="text1"/>
                <w:sz w:val="22"/>
                <w:szCs w:val="22"/>
              </w:rPr>
              <w:t>Details</w:t>
            </w:r>
          </w:p>
        </w:tc>
      </w:tr>
      <w:tr w:rsidR="00D74D29" w:rsidRPr="00B11179" w14:paraId="49F5DFE7" w14:textId="77777777">
        <w:tc>
          <w:tcPr>
            <w:tcW w:w="3000" w:type="dxa"/>
          </w:tcPr>
          <w:p w14:paraId="6B2C1225" w14:textId="77777777" w:rsidR="00D74D29" w:rsidRPr="00B11179" w:rsidRDefault="00000000">
            <w:pPr>
              <w:rPr>
                <w:color w:val="000000" w:themeColor="text1"/>
                <w:sz w:val="22"/>
                <w:szCs w:val="22"/>
              </w:rPr>
            </w:pPr>
            <w:r w:rsidRPr="00B11179">
              <w:rPr>
                <w:b/>
                <w:bCs/>
                <w:color w:val="000000" w:themeColor="text1"/>
                <w:sz w:val="22"/>
                <w:szCs w:val="22"/>
              </w:rPr>
              <w:t>Language</w:t>
            </w:r>
          </w:p>
        </w:tc>
        <w:tc>
          <w:tcPr>
            <w:tcW w:w="6000" w:type="dxa"/>
          </w:tcPr>
          <w:p w14:paraId="14C0F7FA" w14:textId="77777777" w:rsidR="00D74D29" w:rsidRPr="00B11179" w:rsidRDefault="00000000">
            <w:pPr>
              <w:rPr>
                <w:color w:val="000000" w:themeColor="text1"/>
                <w:sz w:val="22"/>
                <w:szCs w:val="22"/>
              </w:rPr>
            </w:pPr>
            <w:r w:rsidRPr="00B11179">
              <w:rPr>
                <w:color w:val="000000" w:themeColor="text1"/>
                <w:sz w:val="22"/>
                <w:szCs w:val="22"/>
              </w:rPr>
              <w:t>Python 3</w:t>
            </w:r>
          </w:p>
        </w:tc>
      </w:tr>
      <w:tr w:rsidR="00D74D29" w:rsidRPr="00B11179" w14:paraId="034B8790" w14:textId="77777777">
        <w:tc>
          <w:tcPr>
            <w:tcW w:w="3000" w:type="dxa"/>
          </w:tcPr>
          <w:p w14:paraId="789B6F97" w14:textId="77777777" w:rsidR="00D74D29" w:rsidRPr="00B11179" w:rsidRDefault="00000000">
            <w:pPr>
              <w:rPr>
                <w:color w:val="000000" w:themeColor="text1"/>
                <w:sz w:val="22"/>
                <w:szCs w:val="22"/>
              </w:rPr>
            </w:pPr>
            <w:r w:rsidRPr="00B11179">
              <w:rPr>
                <w:b/>
                <w:bCs/>
                <w:color w:val="000000" w:themeColor="text1"/>
                <w:sz w:val="22"/>
                <w:szCs w:val="22"/>
              </w:rPr>
              <w:t>Data Handling</w:t>
            </w:r>
          </w:p>
        </w:tc>
        <w:tc>
          <w:tcPr>
            <w:tcW w:w="6000" w:type="dxa"/>
          </w:tcPr>
          <w:p w14:paraId="7E14E96A" w14:textId="77777777" w:rsidR="00D74D29" w:rsidRPr="00B11179" w:rsidRDefault="00000000">
            <w:pPr>
              <w:rPr>
                <w:color w:val="000000" w:themeColor="text1"/>
                <w:sz w:val="22"/>
                <w:szCs w:val="22"/>
              </w:rPr>
            </w:pPr>
            <w:r w:rsidRPr="00B11179">
              <w:rPr>
                <w:color w:val="000000" w:themeColor="text1"/>
                <w:sz w:val="22"/>
                <w:szCs w:val="22"/>
              </w:rPr>
              <w:t xml:space="preserve">pandas, </w:t>
            </w:r>
            <w:proofErr w:type="spellStart"/>
            <w:r w:rsidRPr="00B11179">
              <w:rPr>
                <w:color w:val="000000" w:themeColor="text1"/>
                <w:sz w:val="22"/>
                <w:szCs w:val="22"/>
              </w:rPr>
              <w:t>numpy</w:t>
            </w:r>
            <w:proofErr w:type="spellEnd"/>
          </w:p>
        </w:tc>
      </w:tr>
      <w:tr w:rsidR="00D74D29" w:rsidRPr="00B11179" w14:paraId="335CF2A2" w14:textId="77777777">
        <w:tc>
          <w:tcPr>
            <w:tcW w:w="3000" w:type="dxa"/>
          </w:tcPr>
          <w:p w14:paraId="039C6320" w14:textId="77777777" w:rsidR="00D74D29" w:rsidRPr="00B11179" w:rsidRDefault="00000000">
            <w:pPr>
              <w:rPr>
                <w:color w:val="000000" w:themeColor="text1"/>
                <w:sz w:val="22"/>
                <w:szCs w:val="22"/>
              </w:rPr>
            </w:pPr>
            <w:r w:rsidRPr="00B11179">
              <w:rPr>
                <w:b/>
                <w:bCs/>
                <w:color w:val="000000" w:themeColor="text1"/>
                <w:sz w:val="22"/>
                <w:szCs w:val="22"/>
              </w:rPr>
              <w:t>Visualization</w:t>
            </w:r>
          </w:p>
        </w:tc>
        <w:tc>
          <w:tcPr>
            <w:tcW w:w="6000" w:type="dxa"/>
          </w:tcPr>
          <w:p w14:paraId="219384DE" w14:textId="77777777" w:rsidR="00D74D29" w:rsidRPr="00B11179" w:rsidRDefault="00000000">
            <w:pPr>
              <w:rPr>
                <w:color w:val="000000" w:themeColor="text1"/>
                <w:sz w:val="22"/>
                <w:szCs w:val="22"/>
              </w:rPr>
            </w:pPr>
            <w:r w:rsidRPr="00B11179">
              <w:rPr>
                <w:color w:val="000000" w:themeColor="text1"/>
                <w:sz w:val="22"/>
                <w:szCs w:val="22"/>
              </w:rPr>
              <w:t>matplotlib, seaborn</w:t>
            </w:r>
          </w:p>
        </w:tc>
      </w:tr>
      <w:tr w:rsidR="00D74D29" w:rsidRPr="00B11179" w14:paraId="6A255D13" w14:textId="77777777">
        <w:tc>
          <w:tcPr>
            <w:tcW w:w="3000" w:type="dxa"/>
          </w:tcPr>
          <w:p w14:paraId="0FD51213" w14:textId="77777777" w:rsidR="00D74D29" w:rsidRPr="00B11179" w:rsidRDefault="00000000">
            <w:pPr>
              <w:rPr>
                <w:color w:val="000000" w:themeColor="text1"/>
                <w:sz w:val="22"/>
                <w:szCs w:val="22"/>
              </w:rPr>
            </w:pPr>
            <w:r w:rsidRPr="00B11179">
              <w:rPr>
                <w:b/>
                <w:bCs/>
                <w:color w:val="000000" w:themeColor="text1"/>
                <w:sz w:val="22"/>
                <w:szCs w:val="22"/>
              </w:rPr>
              <w:t>Machine Learning</w:t>
            </w:r>
          </w:p>
        </w:tc>
        <w:tc>
          <w:tcPr>
            <w:tcW w:w="6000" w:type="dxa"/>
          </w:tcPr>
          <w:p w14:paraId="7C231D3B" w14:textId="77777777" w:rsidR="00D74D29" w:rsidRPr="00B11179" w:rsidRDefault="00000000">
            <w:pPr>
              <w:rPr>
                <w:color w:val="000000" w:themeColor="text1"/>
                <w:sz w:val="22"/>
                <w:szCs w:val="22"/>
              </w:rPr>
            </w:pPr>
            <w:r w:rsidRPr="00B11179">
              <w:rPr>
                <w:color w:val="000000" w:themeColor="text1"/>
                <w:sz w:val="22"/>
                <w:szCs w:val="22"/>
              </w:rPr>
              <w:t>scikit-learn (</w:t>
            </w:r>
            <w:proofErr w:type="spellStart"/>
            <w:r w:rsidRPr="00B11179">
              <w:rPr>
                <w:color w:val="000000" w:themeColor="text1"/>
                <w:sz w:val="22"/>
                <w:szCs w:val="22"/>
              </w:rPr>
              <w:t>LinearRegression</w:t>
            </w:r>
            <w:proofErr w:type="spellEnd"/>
            <w:r w:rsidRPr="00B11179">
              <w:rPr>
                <w:color w:val="000000" w:themeColor="text1"/>
                <w:sz w:val="22"/>
                <w:szCs w:val="22"/>
              </w:rPr>
              <w:t xml:space="preserve">, </w:t>
            </w:r>
            <w:proofErr w:type="spellStart"/>
            <w:r w:rsidRPr="00B11179">
              <w:rPr>
                <w:color w:val="000000" w:themeColor="text1"/>
                <w:sz w:val="22"/>
                <w:szCs w:val="22"/>
              </w:rPr>
              <w:t>StandardScaler</w:t>
            </w:r>
            <w:proofErr w:type="spellEnd"/>
            <w:r w:rsidRPr="00B11179">
              <w:rPr>
                <w:color w:val="000000" w:themeColor="text1"/>
                <w:sz w:val="22"/>
                <w:szCs w:val="22"/>
              </w:rPr>
              <w:t xml:space="preserve">, </w:t>
            </w:r>
            <w:proofErr w:type="spellStart"/>
            <w:r w:rsidRPr="00B11179">
              <w:rPr>
                <w:color w:val="000000" w:themeColor="text1"/>
                <w:sz w:val="22"/>
                <w:szCs w:val="22"/>
              </w:rPr>
              <w:t>train_test_split</w:t>
            </w:r>
            <w:proofErr w:type="spellEnd"/>
            <w:r w:rsidRPr="00B11179">
              <w:rPr>
                <w:color w:val="000000" w:themeColor="text1"/>
                <w:sz w:val="22"/>
                <w:szCs w:val="22"/>
              </w:rPr>
              <w:t>)</w:t>
            </w:r>
          </w:p>
        </w:tc>
      </w:tr>
      <w:tr w:rsidR="00D74D29" w:rsidRPr="00B11179" w14:paraId="413ACA19" w14:textId="77777777">
        <w:tc>
          <w:tcPr>
            <w:tcW w:w="3000" w:type="dxa"/>
          </w:tcPr>
          <w:p w14:paraId="36709511" w14:textId="77777777" w:rsidR="00D74D29" w:rsidRPr="00B11179" w:rsidRDefault="00000000">
            <w:pPr>
              <w:rPr>
                <w:color w:val="000000" w:themeColor="text1"/>
                <w:sz w:val="22"/>
                <w:szCs w:val="22"/>
              </w:rPr>
            </w:pPr>
            <w:r w:rsidRPr="00B11179">
              <w:rPr>
                <w:b/>
                <w:bCs/>
                <w:color w:val="000000" w:themeColor="text1"/>
                <w:sz w:val="22"/>
                <w:szCs w:val="22"/>
              </w:rPr>
              <w:t>Dataset Size</w:t>
            </w:r>
          </w:p>
        </w:tc>
        <w:tc>
          <w:tcPr>
            <w:tcW w:w="6000" w:type="dxa"/>
          </w:tcPr>
          <w:p w14:paraId="18138DFC" w14:textId="77777777" w:rsidR="00D74D29" w:rsidRPr="00B11179" w:rsidRDefault="00000000">
            <w:pPr>
              <w:rPr>
                <w:color w:val="000000" w:themeColor="text1"/>
                <w:sz w:val="22"/>
                <w:szCs w:val="22"/>
              </w:rPr>
            </w:pPr>
            <w:r w:rsidRPr="00B11179">
              <w:rPr>
                <w:color w:val="000000" w:themeColor="text1"/>
                <w:sz w:val="22"/>
                <w:szCs w:val="22"/>
              </w:rPr>
              <w:t>2,919 rows total (1,460 train / 1,459 test), 13 columns</w:t>
            </w:r>
          </w:p>
        </w:tc>
      </w:tr>
      <w:tr w:rsidR="00D74D29" w:rsidRPr="00B11179" w14:paraId="4E866248" w14:textId="77777777">
        <w:tc>
          <w:tcPr>
            <w:tcW w:w="3000" w:type="dxa"/>
          </w:tcPr>
          <w:p w14:paraId="0767FADA" w14:textId="77777777" w:rsidR="00D74D29" w:rsidRPr="00B11179" w:rsidRDefault="00000000">
            <w:pPr>
              <w:rPr>
                <w:color w:val="000000" w:themeColor="text1"/>
                <w:sz w:val="22"/>
                <w:szCs w:val="22"/>
              </w:rPr>
            </w:pPr>
            <w:r w:rsidRPr="00B11179">
              <w:rPr>
                <w:b/>
                <w:bCs/>
                <w:color w:val="000000" w:themeColor="text1"/>
                <w:sz w:val="22"/>
                <w:szCs w:val="22"/>
              </w:rPr>
              <w:t>Target Variable</w:t>
            </w:r>
          </w:p>
        </w:tc>
        <w:tc>
          <w:tcPr>
            <w:tcW w:w="6000" w:type="dxa"/>
          </w:tcPr>
          <w:p w14:paraId="3B0F2189" w14:textId="77777777" w:rsidR="00D74D29" w:rsidRPr="00B11179" w:rsidRDefault="00000000">
            <w:pPr>
              <w:rPr>
                <w:color w:val="000000" w:themeColor="text1"/>
                <w:sz w:val="22"/>
                <w:szCs w:val="22"/>
              </w:rPr>
            </w:pPr>
            <w:proofErr w:type="spellStart"/>
            <w:r w:rsidRPr="00B11179">
              <w:rPr>
                <w:color w:val="000000" w:themeColor="text1"/>
                <w:sz w:val="22"/>
                <w:szCs w:val="22"/>
              </w:rPr>
              <w:t>SalePrice</w:t>
            </w:r>
            <w:proofErr w:type="spellEnd"/>
            <w:r w:rsidRPr="00B11179">
              <w:rPr>
                <w:color w:val="000000" w:themeColor="text1"/>
                <w:sz w:val="22"/>
                <w:szCs w:val="22"/>
              </w:rPr>
              <w:t xml:space="preserve"> (continuous, numerical)</w:t>
            </w:r>
          </w:p>
        </w:tc>
      </w:tr>
    </w:tbl>
    <w:p w14:paraId="14753202" w14:textId="77777777" w:rsidR="00D74D29" w:rsidRDefault="00D74D29">
      <w:pPr>
        <w:spacing w:after="200"/>
        <w:rPr>
          <w:color w:val="000000" w:themeColor="text1"/>
        </w:rPr>
      </w:pPr>
    </w:p>
    <w:p w14:paraId="6DC46164" w14:textId="77777777" w:rsidR="00C10C44" w:rsidRDefault="00C10C44">
      <w:pPr>
        <w:spacing w:after="200"/>
        <w:rPr>
          <w:color w:val="000000" w:themeColor="text1"/>
        </w:rPr>
      </w:pPr>
    </w:p>
    <w:p w14:paraId="242AD778" w14:textId="77777777" w:rsidR="00C10C44" w:rsidRDefault="00C10C44">
      <w:pPr>
        <w:spacing w:after="200"/>
        <w:rPr>
          <w:color w:val="000000" w:themeColor="text1"/>
        </w:rPr>
      </w:pPr>
    </w:p>
    <w:p w14:paraId="76FC5320" w14:textId="77777777" w:rsidR="00C10C44" w:rsidRDefault="00C10C44">
      <w:pPr>
        <w:spacing w:after="200"/>
        <w:rPr>
          <w:color w:val="000000" w:themeColor="text1"/>
        </w:rPr>
      </w:pPr>
    </w:p>
    <w:p w14:paraId="349CFE0C" w14:textId="77777777" w:rsidR="00C10C44" w:rsidRDefault="00C10C44">
      <w:pPr>
        <w:spacing w:after="200"/>
        <w:rPr>
          <w:color w:val="000000" w:themeColor="text1"/>
        </w:rPr>
      </w:pPr>
    </w:p>
    <w:p w14:paraId="51397BB6" w14:textId="77777777" w:rsidR="00C10C44" w:rsidRDefault="00C10C44">
      <w:pPr>
        <w:spacing w:after="200"/>
        <w:rPr>
          <w:color w:val="000000" w:themeColor="text1"/>
        </w:rPr>
      </w:pPr>
    </w:p>
    <w:p w14:paraId="6B041F82" w14:textId="77777777" w:rsidR="00C10C44" w:rsidRDefault="00C10C44">
      <w:pPr>
        <w:spacing w:after="200"/>
        <w:rPr>
          <w:color w:val="000000" w:themeColor="text1"/>
        </w:rPr>
      </w:pPr>
    </w:p>
    <w:p w14:paraId="751E2F66" w14:textId="77777777" w:rsidR="00C10C44" w:rsidRDefault="00C10C44">
      <w:pPr>
        <w:spacing w:after="200"/>
        <w:rPr>
          <w:color w:val="000000" w:themeColor="text1"/>
        </w:rPr>
      </w:pPr>
    </w:p>
    <w:p w14:paraId="74DE4A34" w14:textId="77777777" w:rsidR="00C10C44" w:rsidRDefault="00C10C44">
      <w:pPr>
        <w:spacing w:after="200"/>
        <w:rPr>
          <w:color w:val="000000" w:themeColor="text1"/>
        </w:rPr>
      </w:pPr>
    </w:p>
    <w:p w14:paraId="19160FA5" w14:textId="77777777" w:rsidR="00C10C44" w:rsidRDefault="00C10C44">
      <w:pPr>
        <w:spacing w:after="200"/>
        <w:rPr>
          <w:color w:val="000000" w:themeColor="text1"/>
        </w:rPr>
      </w:pPr>
    </w:p>
    <w:p w14:paraId="322E5BB5" w14:textId="77777777" w:rsidR="00C10C44" w:rsidRPr="00B11179" w:rsidRDefault="00C10C44">
      <w:pPr>
        <w:spacing w:after="200"/>
        <w:rPr>
          <w:color w:val="000000" w:themeColor="text1"/>
        </w:rPr>
      </w:pPr>
    </w:p>
    <w:p w14:paraId="6F0C4600" w14:textId="77777777" w:rsidR="00D74D29" w:rsidRPr="00B11179" w:rsidRDefault="00000000">
      <w:pPr>
        <w:pStyle w:val="Heading1"/>
        <w:spacing w:before="300" w:after="150"/>
        <w:rPr>
          <w:b/>
          <w:bCs/>
          <w:color w:val="000000" w:themeColor="text1"/>
        </w:rPr>
      </w:pPr>
      <w:r w:rsidRPr="00B11179">
        <w:rPr>
          <w:b/>
          <w:bCs/>
          <w:color w:val="000000" w:themeColor="text1"/>
        </w:rPr>
        <w:lastRenderedPageBreak/>
        <w:t>4. Data Overview and Key Steps</w:t>
      </w:r>
    </w:p>
    <w:p w14:paraId="44E64E95" w14:textId="77777777" w:rsidR="00D74D29" w:rsidRPr="00B11179" w:rsidRDefault="00000000">
      <w:pPr>
        <w:pStyle w:val="Heading2"/>
        <w:spacing w:before="200" w:after="100"/>
        <w:rPr>
          <w:b/>
          <w:bCs/>
          <w:color w:val="000000" w:themeColor="text1"/>
        </w:rPr>
      </w:pPr>
      <w:r w:rsidRPr="00B11179">
        <w:rPr>
          <w:b/>
          <w:bCs/>
          <w:color w:val="000000" w:themeColor="text1"/>
        </w:rPr>
        <w:t>4.1 Task 1: Basic Data Exploration</w:t>
      </w:r>
    </w:p>
    <w:p w14:paraId="52618936" w14:textId="77777777" w:rsidR="00D74D29" w:rsidRPr="00B11179" w:rsidRDefault="00000000">
      <w:pPr>
        <w:spacing w:after="150"/>
        <w:rPr>
          <w:color w:val="000000" w:themeColor="text1"/>
          <w:sz w:val="22"/>
          <w:szCs w:val="22"/>
        </w:rPr>
      </w:pPr>
      <w:r w:rsidRPr="00B11179">
        <w:rPr>
          <w:color w:val="000000" w:themeColor="text1"/>
          <w:sz w:val="22"/>
          <w:szCs w:val="22"/>
        </w:rPr>
        <w:t xml:space="preserve">The dataset contains 9 numerical columns and 4 categorical columns. </w:t>
      </w:r>
      <w:proofErr w:type="spellStart"/>
      <w:r w:rsidRPr="00B11179">
        <w:rPr>
          <w:color w:val="000000" w:themeColor="text1"/>
          <w:sz w:val="22"/>
          <w:szCs w:val="22"/>
        </w:rPr>
        <w:t>Id</w:t>
      </w:r>
      <w:proofErr w:type="spellEnd"/>
      <w:r w:rsidRPr="00B11179">
        <w:rPr>
          <w:color w:val="000000" w:themeColor="text1"/>
          <w:sz w:val="22"/>
          <w:szCs w:val="22"/>
        </w:rPr>
        <w:t xml:space="preserve"> is a unique identifier with no predictive value and was excluded from </w:t>
      </w:r>
      <w:proofErr w:type="spellStart"/>
      <w:r w:rsidRPr="00B11179">
        <w:rPr>
          <w:color w:val="000000" w:themeColor="text1"/>
          <w:sz w:val="22"/>
          <w:szCs w:val="22"/>
        </w:rPr>
        <w:t>modeling</w:t>
      </w:r>
      <w:proofErr w:type="spellEnd"/>
      <w:r w:rsidRPr="00B11179">
        <w:rPr>
          <w:color w:val="000000" w:themeColor="text1"/>
          <w:sz w:val="22"/>
          <w:szCs w:val="22"/>
        </w:rPr>
        <w:t xml:space="preserve">. </w:t>
      </w:r>
      <w:proofErr w:type="spellStart"/>
      <w:r w:rsidRPr="00B11179">
        <w:rPr>
          <w:color w:val="000000" w:themeColor="text1"/>
          <w:sz w:val="22"/>
          <w:szCs w:val="22"/>
        </w:rPr>
        <w:t>MSSubClass</w:t>
      </w:r>
      <w:proofErr w:type="spellEnd"/>
      <w:r w:rsidRPr="00B11179">
        <w:rPr>
          <w:color w:val="000000" w:themeColor="text1"/>
          <w:sz w:val="22"/>
          <w:szCs w:val="22"/>
        </w:rPr>
        <w:t>, though stored as a number, is actually a categorical dwelling-type code rather than a true numerical measure.</w:t>
      </w:r>
    </w:p>
    <w:p w14:paraId="02D9C9B8" w14:textId="77777777" w:rsidR="00D74D29" w:rsidRPr="00B11179" w:rsidRDefault="00000000">
      <w:pPr>
        <w:pStyle w:val="Heading2"/>
        <w:spacing w:before="200" w:after="100"/>
        <w:rPr>
          <w:b/>
          <w:bCs/>
          <w:color w:val="000000" w:themeColor="text1"/>
        </w:rPr>
      </w:pPr>
      <w:r w:rsidRPr="00B11179">
        <w:rPr>
          <w:b/>
          <w:bCs/>
          <w:color w:val="000000" w:themeColor="text1"/>
        </w:rPr>
        <w:t>4.2 Task 2: Data Cleaning and Analysis</w:t>
      </w:r>
    </w:p>
    <w:p w14:paraId="781C36F0" w14:textId="77777777" w:rsidR="00D74D29" w:rsidRPr="00B11179" w:rsidRDefault="00000000">
      <w:pPr>
        <w:spacing w:after="150"/>
        <w:rPr>
          <w:color w:val="000000" w:themeColor="text1"/>
          <w:sz w:val="22"/>
          <w:szCs w:val="22"/>
        </w:rPr>
      </w:pPr>
      <w:r w:rsidRPr="00B11179">
        <w:rPr>
          <w:color w:val="000000" w:themeColor="text1"/>
          <w:sz w:val="22"/>
          <w:szCs w:val="22"/>
        </w:rPr>
        <w:t xml:space="preserve">Missing value checks (performed on the full 2,919-row dataset) found only 6 missing values in total, across </w:t>
      </w:r>
      <w:proofErr w:type="spellStart"/>
      <w:r w:rsidRPr="00B11179">
        <w:rPr>
          <w:color w:val="000000" w:themeColor="text1"/>
          <w:sz w:val="22"/>
          <w:szCs w:val="22"/>
        </w:rPr>
        <w:t>MSZoning</w:t>
      </w:r>
      <w:proofErr w:type="spellEnd"/>
      <w:r w:rsidRPr="00B11179">
        <w:rPr>
          <w:color w:val="000000" w:themeColor="text1"/>
          <w:sz w:val="22"/>
          <w:szCs w:val="22"/>
        </w:rPr>
        <w:t xml:space="preserve">, Exterior1st, </w:t>
      </w:r>
      <w:proofErr w:type="spellStart"/>
      <w:r w:rsidRPr="00B11179">
        <w:rPr>
          <w:color w:val="000000" w:themeColor="text1"/>
          <w:sz w:val="22"/>
          <w:szCs w:val="22"/>
        </w:rPr>
        <w:t>TotalBsmtSF</w:t>
      </w:r>
      <w:proofErr w:type="spellEnd"/>
      <w:r w:rsidRPr="00B11179">
        <w:rPr>
          <w:color w:val="000000" w:themeColor="text1"/>
          <w:sz w:val="22"/>
          <w:szCs w:val="22"/>
        </w:rPr>
        <w:t xml:space="preserve"> and BsmtFinSF2 - and all of them happened to fall in the </w:t>
      </w:r>
      <w:proofErr w:type="spellStart"/>
      <w:r w:rsidRPr="00B11179">
        <w:rPr>
          <w:color w:val="000000" w:themeColor="text1"/>
          <w:sz w:val="22"/>
          <w:szCs w:val="22"/>
        </w:rPr>
        <w:t>unlabeled</w:t>
      </w:r>
      <w:proofErr w:type="spellEnd"/>
      <w:r w:rsidRPr="00B11179">
        <w:rPr>
          <w:color w:val="000000" w:themeColor="text1"/>
          <w:sz w:val="22"/>
          <w:szCs w:val="22"/>
        </w:rPr>
        <w:t xml:space="preserve"> test rows. This meant the standard "mean price when missing vs present" comparison was not computable on this dataset, since no row was missing a feature while also having a known </w:t>
      </w:r>
      <w:proofErr w:type="spellStart"/>
      <w:r w:rsidRPr="00B11179">
        <w:rPr>
          <w:color w:val="000000" w:themeColor="text1"/>
          <w:sz w:val="22"/>
          <w:szCs w:val="22"/>
        </w:rPr>
        <w:t>SalePrice</w:t>
      </w:r>
      <w:proofErr w:type="spellEnd"/>
      <w:r w:rsidRPr="00B11179">
        <w:rPr>
          <w:color w:val="000000" w:themeColor="text1"/>
          <w:sz w:val="22"/>
          <w:szCs w:val="22"/>
        </w:rPr>
        <w:t>.</w:t>
      </w:r>
    </w:p>
    <w:p w14:paraId="6D747DA3" w14:textId="77777777" w:rsidR="00D74D29" w:rsidRPr="00B11179" w:rsidRDefault="00000000">
      <w:pPr>
        <w:spacing w:after="150"/>
        <w:rPr>
          <w:color w:val="000000" w:themeColor="text1"/>
          <w:sz w:val="22"/>
          <w:szCs w:val="22"/>
        </w:rPr>
      </w:pPr>
      <w:proofErr w:type="spellStart"/>
      <w:r w:rsidRPr="00B11179">
        <w:rPr>
          <w:color w:val="000000" w:themeColor="text1"/>
          <w:sz w:val="22"/>
          <w:szCs w:val="22"/>
        </w:rPr>
        <w:t>YearBuilt</w:t>
      </w:r>
      <w:proofErr w:type="spellEnd"/>
      <w:r w:rsidRPr="00B11179">
        <w:rPr>
          <w:color w:val="000000" w:themeColor="text1"/>
          <w:sz w:val="22"/>
          <w:szCs w:val="22"/>
        </w:rPr>
        <w:t xml:space="preserve"> showed a moderate positive correlation with </w:t>
      </w:r>
      <w:proofErr w:type="spellStart"/>
      <w:r w:rsidRPr="00B11179">
        <w:rPr>
          <w:color w:val="000000" w:themeColor="text1"/>
          <w:sz w:val="22"/>
          <w:szCs w:val="22"/>
        </w:rPr>
        <w:t>SalePrice</w:t>
      </w:r>
      <w:proofErr w:type="spellEnd"/>
      <w:r w:rsidRPr="00B11179">
        <w:rPr>
          <w:color w:val="000000" w:themeColor="text1"/>
          <w:sz w:val="22"/>
          <w:szCs w:val="22"/>
        </w:rPr>
        <w:t xml:space="preserve"> (0.52) - newer homes tend to sell for more.</w:t>
      </w:r>
    </w:p>
    <w:p w14:paraId="2904CF13" w14:textId="77777777" w:rsidR="00D74D29" w:rsidRPr="00B11179" w:rsidRDefault="00000000">
      <w:pPr>
        <w:spacing w:before="150" w:after="80"/>
        <w:jc w:val="center"/>
        <w:rPr>
          <w:color w:val="000000" w:themeColor="text1"/>
        </w:rPr>
      </w:pPr>
      <w:r w:rsidRPr="00B11179">
        <w:rPr>
          <w:noProof/>
          <w:color w:val="000000" w:themeColor="text1"/>
        </w:rPr>
        <w:drawing>
          <wp:inline distT="0" distB="0" distL="0" distR="0" wp14:anchorId="1BB077E3" wp14:editId="5BF3F14A">
            <wp:extent cx="409575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571750"/>
                    </a:xfrm>
                    <a:prstGeom prst="rect">
                      <a:avLst/>
                    </a:prstGeom>
                  </pic:spPr>
                </pic:pic>
              </a:graphicData>
            </a:graphic>
          </wp:inline>
        </w:drawing>
      </w:r>
    </w:p>
    <w:p w14:paraId="3888E54B" w14:textId="77777777" w:rsidR="00D74D29" w:rsidRPr="00B11179" w:rsidRDefault="00000000">
      <w:pPr>
        <w:spacing w:after="300"/>
        <w:jc w:val="center"/>
        <w:rPr>
          <w:color w:val="000000" w:themeColor="text1"/>
        </w:rPr>
      </w:pPr>
      <w:r w:rsidRPr="00B11179">
        <w:rPr>
          <w:i/>
          <w:iCs/>
          <w:color w:val="000000" w:themeColor="text1"/>
        </w:rPr>
        <w:t>Figure 1: Year Built vs Sale Price</w:t>
      </w:r>
    </w:p>
    <w:p w14:paraId="76D13C78" w14:textId="77777777" w:rsidR="00D74D29" w:rsidRPr="00B11179" w:rsidRDefault="00000000">
      <w:pPr>
        <w:spacing w:after="150"/>
        <w:rPr>
          <w:color w:val="000000" w:themeColor="text1"/>
          <w:sz w:val="22"/>
          <w:szCs w:val="22"/>
        </w:rPr>
      </w:pPr>
      <w:proofErr w:type="spellStart"/>
      <w:r w:rsidRPr="00B11179">
        <w:rPr>
          <w:color w:val="000000" w:themeColor="text1"/>
          <w:sz w:val="22"/>
          <w:szCs w:val="22"/>
        </w:rPr>
        <w:t>OverallCond</w:t>
      </w:r>
      <w:proofErr w:type="spellEnd"/>
      <w:r w:rsidRPr="00B11179">
        <w:rPr>
          <w:color w:val="000000" w:themeColor="text1"/>
          <w:sz w:val="22"/>
          <w:szCs w:val="22"/>
        </w:rPr>
        <w:t xml:space="preserve"> (the 1-10 condition rating) did not show a clean linear relationship with price - ratings 5 and 9 had unusually high average prices, suggesting condition rating interacts with other features rather than driving price on its own.</w:t>
      </w:r>
    </w:p>
    <w:p w14:paraId="5409B9B5" w14:textId="77777777" w:rsidR="00D74D29" w:rsidRPr="00B11179" w:rsidRDefault="00000000">
      <w:pPr>
        <w:spacing w:before="150" w:after="80"/>
        <w:jc w:val="center"/>
        <w:rPr>
          <w:color w:val="000000" w:themeColor="text1"/>
        </w:rPr>
      </w:pPr>
      <w:r w:rsidRPr="00B11179">
        <w:rPr>
          <w:noProof/>
          <w:color w:val="000000" w:themeColor="text1"/>
        </w:rPr>
        <w:lastRenderedPageBreak/>
        <w:drawing>
          <wp:inline distT="0" distB="0" distL="0" distR="0" wp14:anchorId="387C9C12" wp14:editId="1F7C1F81">
            <wp:extent cx="4095750" cy="2571750"/>
            <wp:effectExtent l="0" t="0" r="0" b="0"/>
            <wp:docPr id="1096184886" name="Picture 109618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571750"/>
                    </a:xfrm>
                    <a:prstGeom prst="rect">
                      <a:avLst/>
                    </a:prstGeom>
                  </pic:spPr>
                </pic:pic>
              </a:graphicData>
            </a:graphic>
          </wp:inline>
        </w:drawing>
      </w:r>
    </w:p>
    <w:p w14:paraId="1426472C" w14:textId="77777777" w:rsidR="00D74D29" w:rsidRPr="00B11179" w:rsidRDefault="00000000">
      <w:pPr>
        <w:spacing w:after="300"/>
        <w:jc w:val="center"/>
        <w:rPr>
          <w:color w:val="000000" w:themeColor="text1"/>
        </w:rPr>
      </w:pPr>
      <w:r w:rsidRPr="00B11179">
        <w:rPr>
          <w:i/>
          <w:iCs/>
          <w:color w:val="000000" w:themeColor="text1"/>
        </w:rPr>
        <w:t>Figure 2: Overall Condition vs Sale Price</w:t>
      </w:r>
    </w:p>
    <w:p w14:paraId="1B852479" w14:textId="77777777" w:rsidR="00D74D29" w:rsidRPr="00B11179" w:rsidRDefault="00000000">
      <w:pPr>
        <w:spacing w:after="150"/>
        <w:rPr>
          <w:color w:val="000000" w:themeColor="text1"/>
        </w:rPr>
      </w:pPr>
      <w:proofErr w:type="spellStart"/>
      <w:r w:rsidRPr="00B11179">
        <w:rPr>
          <w:color w:val="000000" w:themeColor="text1"/>
        </w:rPr>
        <w:t>SalePrice</w:t>
      </w:r>
      <w:proofErr w:type="spellEnd"/>
      <w:r w:rsidRPr="00B11179">
        <w:rPr>
          <w:color w:val="000000" w:themeColor="text1"/>
        </w:rPr>
        <w:t xml:space="preserve"> and </w:t>
      </w:r>
      <w:proofErr w:type="spellStart"/>
      <w:r w:rsidRPr="00B11179">
        <w:rPr>
          <w:color w:val="000000" w:themeColor="text1"/>
        </w:rPr>
        <w:t>LotArea</w:t>
      </w:r>
      <w:proofErr w:type="spellEnd"/>
      <w:r w:rsidRPr="00B11179">
        <w:rPr>
          <w:color w:val="000000" w:themeColor="text1"/>
        </w:rPr>
        <w:t xml:space="preserve"> were both right-skewed. A log1p transformation was applied to bring their distributions closer to normal, which is a standard step before feeding continuous targets/features into linear models.</w:t>
      </w:r>
    </w:p>
    <w:p w14:paraId="5DD5065B" w14:textId="77777777" w:rsidR="00D74D29" w:rsidRPr="00B11179" w:rsidRDefault="00000000">
      <w:pPr>
        <w:spacing w:before="150" w:after="80"/>
        <w:jc w:val="center"/>
        <w:rPr>
          <w:color w:val="000000" w:themeColor="text1"/>
        </w:rPr>
      </w:pPr>
      <w:r w:rsidRPr="00B11179">
        <w:rPr>
          <w:noProof/>
          <w:color w:val="000000" w:themeColor="text1"/>
        </w:rPr>
        <w:drawing>
          <wp:inline distT="0" distB="0" distL="0" distR="0" wp14:anchorId="77D15DD8" wp14:editId="360A1A56">
            <wp:extent cx="4095750" cy="2571750"/>
            <wp:effectExtent l="0" t="0" r="0" b="0"/>
            <wp:docPr id="1341986409" name="Picture 134198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71750"/>
                    </a:xfrm>
                    <a:prstGeom prst="rect">
                      <a:avLst/>
                    </a:prstGeom>
                  </pic:spPr>
                </pic:pic>
              </a:graphicData>
            </a:graphic>
          </wp:inline>
        </w:drawing>
      </w:r>
    </w:p>
    <w:p w14:paraId="5061A713" w14:textId="77777777" w:rsidR="00D74D29" w:rsidRPr="00B11179" w:rsidRDefault="00000000">
      <w:pPr>
        <w:spacing w:after="300"/>
        <w:jc w:val="center"/>
        <w:rPr>
          <w:color w:val="000000" w:themeColor="text1"/>
        </w:rPr>
      </w:pPr>
      <w:r w:rsidRPr="00B11179">
        <w:rPr>
          <w:i/>
          <w:iCs/>
          <w:color w:val="000000" w:themeColor="text1"/>
        </w:rPr>
        <w:t xml:space="preserve">Figure 3: </w:t>
      </w:r>
      <w:proofErr w:type="spellStart"/>
      <w:r w:rsidRPr="00B11179">
        <w:rPr>
          <w:i/>
          <w:iCs/>
          <w:color w:val="000000" w:themeColor="text1"/>
        </w:rPr>
        <w:t>SalePrice</w:t>
      </w:r>
      <w:proofErr w:type="spellEnd"/>
      <w:r w:rsidRPr="00B11179">
        <w:rPr>
          <w:i/>
          <w:iCs/>
          <w:color w:val="000000" w:themeColor="text1"/>
        </w:rPr>
        <w:t xml:space="preserve"> Distribution After Log Transformation</w:t>
      </w:r>
    </w:p>
    <w:p w14:paraId="4D5371D2" w14:textId="77777777" w:rsidR="00D74D29" w:rsidRPr="00B11179" w:rsidRDefault="00000000">
      <w:pPr>
        <w:pStyle w:val="Heading2"/>
        <w:spacing w:before="200" w:after="100"/>
        <w:rPr>
          <w:b/>
          <w:bCs/>
          <w:color w:val="000000" w:themeColor="text1"/>
        </w:rPr>
      </w:pPr>
      <w:r w:rsidRPr="00B11179">
        <w:rPr>
          <w:b/>
          <w:bCs/>
          <w:color w:val="000000" w:themeColor="text1"/>
        </w:rPr>
        <w:t>4.3 Task 3: Feature Engineering and Advanced Analysis</w:t>
      </w:r>
    </w:p>
    <w:p w14:paraId="1542710A" w14:textId="77777777" w:rsidR="00D74D29" w:rsidRPr="00B11179" w:rsidRDefault="00000000">
      <w:pPr>
        <w:spacing w:after="150"/>
        <w:rPr>
          <w:color w:val="000000" w:themeColor="text1"/>
          <w:sz w:val="22"/>
          <w:szCs w:val="22"/>
        </w:rPr>
      </w:pPr>
      <w:r w:rsidRPr="00B11179">
        <w:rPr>
          <w:color w:val="000000" w:themeColor="text1"/>
          <w:sz w:val="22"/>
          <w:szCs w:val="22"/>
        </w:rPr>
        <w:t xml:space="preserve">An IQR-based outlier </w:t>
      </w:r>
      <w:proofErr w:type="gramStart"/>
      <w:r w:rsidRPr="00B11179">
        <w:rPr>
          <w:color w:val="000000" w:themeColor="text1"/>
          <w:sz w:val="22"/>
          <w:szCs w:val="22"/>
        </w:rPr>
        <w:t>check</w:t>
      </w:r>
      <w:proofErr w:type="gramEnd"/>
      <w:r w:rsidRPr="00B11179">
        <w:rPr>
          <w:color w:val="000000" w:themeColor="text1"/>
          <w:sz w:val="22"/>
          <w:szCs w:val="22"/>
        </w:rPr>
        <w:t xml:space="preserve"> flagged 61-69 outliers in most continuous columns; BsmtFinSF2 flagged 167, almost entirely because most houses simply have a value of 0 for this feature, showing why outlier flags need to be interpreted with domain context rather than applied blindly.</w:t>
      </w:r>
    </w:p>
    <w:p w14:paraId="30F747C1" w14:textId="77777777" w:rsidR="00D74D29" w:rsidRPr="00B11179" w:rsidRDefault="00000000">
      <w:pPr>
        <w:spacing w:after="150"/>
        <w:rPr>
          <w:color w:val="000000" w:themeColor="text1"/>
          <w:sz w:val="22"/>
          <w:szCs w:val="22"/>
        </w:rPr>
      </w:pPr>
      <w:r w:rsidRPr="00B11179">
        <w:rPr>
          <w:color w:val="000000" w:themeColor="text1"/>
          <w:sz w:val="22"/>
          <w:szCs w:val="22"/>
        </w:rPr>
        <w:t xml:space="preserve">The correlation heatmap below confirms </w:t>
      </w:r>
      <w:proofErr w:type="spellStart"/>
      <w:r w:rsidRPr="00B11179">
        <w:rPr>
          <w:color w:val="000000" w:themeColor="text1"/>
          <w:sz w:val="22"/>
          <w:szCs w:val="22"/>
        </w:rPr>
        <w:t>TotalBsmtSF</w:t>
      </w:r>
      <w:proofErr w:type="spellEnd"/>
      <w:r w:rsidRPr="00B11179">
        <w:rPr>
          <w:color w:val="000000" w:themeColor="text1"/>
          <w:sz w:val="22"/>
          <w:szCs w:val="22"/>
        </w:rPr>
        <w:t xml:space="preserve"> (0.61) and </w:t>
      </w:r>
      <w:proofErr w:type="spellStart"/>
      <w:r w:rsidRPr="00B11179">
        <w:rPr>
          <w:color w:val="000000" w:themeColor="text1"/>
          <w:sz w:val="22"/>
          <w:szCs w:val="22"/>
        </w:rPr>
        <w:t>YearBuilt</w:t>
      </w:r>
      <w:proofErr w:type="spellEnd"/>
      <w:r w:rsidRPr="00B11179">
        <w:rPr>
          <w:color w:val="000000" w:themeColor="text1"/>
          <w:sz w:val="22"/>
          <w:szCs w:val="22"/>
        </w:rPr>
        <w:t xml:space="preserve"> (0.52) as the strongest numerical predictors of price, while </w:t>
      </w:r>
      <w:proofErr w:type="spellStart"/>
      <w:r w:rsidRPr="00B11179">
        <w:rPr>
          <w:color w:val="000000" w:themeColor="text1"/>
          <w:sz w:val="22"/>
          <w:szCs w:val="22"/>
        </w:rPr>
        <w:t>OverallCond</w:t>
      </w:r>
      <w:proofErr w:type="spellEnd"/>
      <w:r w:rsidRPr="00B11179">
        <w:rPr>
          <w:color w:val="000000" w:themeColor="text1"/>
          <w:sz w:val="22"/>
          <w:szCs w:val="22"/>
        </w:rPr>
        <w:t xml:space="preserve"> and </w:t>
      </w:r>
      <w:proofErr w:type="spellStart"/>
      <w:r w:rsidRPr="00B11179">
        <w:rPr>
          <w:color w:val="000000" w:themeColor="text1"/>
          <w:sz w:val="22"/>
          <w:szCs w:val="22"/>
        </w:rPr>
        <w:t>MSSubClass</w:t>
      </w:r>
      <w:proofErr w:type="spellEnd"/>
      <w:r w:rsidRPr="00B11179">
        <w:rPr>
          <w:color w:val="000000" w:themeColor="text1"/>
          <w:sz w:val="22"/>
          <w:szCs w:val="22"/>
        </w:rPr>
        <w:t xml:space="preserve"> showed a weak negative correlation.</w:t>
      </w:r>
    </w:p>
    <w:p w14:paraId="198876A8" w14:textId="77777777" w:rsidR="00D74D29" w:rsidRPr="00B11179" w:rsidRDefault="00000000">
      <w:pPr>
        <w:spacing w:before="150" w:after="80"/>
        <w:jc w:val="center"/>
        <w:rPr>
          <w:color w:val="000000" w:themeColor="text1"/>
        </w:rPr>
      </w:pPr>
      <w:r w:rsidRPr="00B11179">
        <w:rPr>
          <w:noProof/>
          <w:color w:val="000000" w:themeColor="text1"/>
        </w:rPr>
        <w:lastRenderedPageBreak/>
        <w:drawing>
          <wp:inline distT="0" distB="0" distL="0" distR="0" wp14:anchorId="3CA11A40" wp14:editId="0B78EE42">
            <wp:extent cx="4095750" cy="3190875"/>
            <wp:effectExtent l="0" t="0" r="0" b="0"/>
            <wp:docPr id="94515951" name="Picture 9451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190875"/>
                    </a:xfrm>
                    <a:prstGeom prst="rect">
                      <a:avLst/>
                    </a:prstGeom>
                  </pic:spPr>
                </pic:pic>
              </a:graphicData>
            </a:graphic>
          </wp:inline>
        </w:drawing>
      </w:r>
    </w:p>
    <w:p w14:paraId="233CBFB5" w14:textId="77777777" w:rsidR="00D74D29" w:rsidRPr="00B11179" w:rsidRDefault="00000000">
      <w:pPr>
        <w:spacing w:after="300"/>
        <w:jc w:val="center"/>
        <w:rPr>
          <w:color w:val="000000" w:themeColor="text1"/>
        </w:rPr>
      </w:pPr>
      <w:r w:rsidRPr="00B11179">
        <w:rPr>
          <w:i/>
          <w:iCs/>
          <w:color w:val="000000" w:themeColor="text1"/>
        </w:rPr>
        <w:t>Figure 4: Correlation Heatmap of Numerical Features</w:t>
      </w:r>
    </w:p>
    <w:p w14:paraId="6C9350D4" w14:textId="77777777" w:rsidR="00D74D29" w:rsidRPr="00B11179" w:rsidRDefault="00000000">
      <w:pPr>
        <w:spacing w:after="150"/>
        <w:rPr>
          <w:color w:val="000000" w:themeColor="text1"/>
          <w:sz w:val="22"/>
          <w:szCs w:val="22"/>
        </w:rPr>
      </w:pPr>
      <w:r w:rsidRPr="00B11179">
        <w:rPr>
          <w:color w:val="000000" w:themeColor="text1"/>
          <w:sz w:val="22"/>
          <w:szCs w:val="22"/>
        </w:rPr>
        <w:t>Among categorical features, zoning classification (</w:t>
      </w:r>
      <w:proofErr w:type="spellStart"/>
      <w:r w:rsidRPr="00B11179">
        <w:rPr>
          <w:color w:val="000000" w:themeColor="text1"/>
          <w:sz w:val="22"/>
          <w:szCs w:val="22"/>
        </w:rPr>
        <w:t>MSZoning</w:t>
      </w:r>
      <w:proofErr w:type="spellEnd"/>
      <w:r w:rsidRPr="00B11179">
        <w:rPr>
          <w:color w:val="000000" w:themeColor="text1"/>
          <w:sz w:val="22"/>
          <w:szCs w:val="22"/>
        </w:rPr>
        <w:t>) showed a clear price gradient - Floating Village Residential (FV) zoning fetched the highest average prices, while Commercial (C) zoning fetched the lowest.</w:t>
      </w:r>
    </w:p>
    <w:p w14:paraId="6A90B931" w14:textId="77777777" w:rsidR="00D74D29" w:rsidRPr="00B11179" w:rsidRDefault="00000000">
      <w:pPr>
        <w:spacing w:before="150" w:after="80"/>
        <w:jc w:val="center"/>
        <w:rPr>
          <w:color w:val="000000" w:themeColor="text1"/>
        </w:rPr>
      </w:pPr>
      <w:r w:rsidRPr="00B11179">
        <w:rPr>
          <w:noProof/>
          <w:color w:val="000000" w:themeColor="text1"/>
        </w:rPr>
        <w:drawing>
          <wp:inline distT="0" distB="0" distL="0" distR="0" wp14:anchorId="395907C2" wp14:editId="278B76A5">
            <wp:extent cx="4095750" cy="2286000"/>
            <wp:effectExtent l="0" t="0" r="0" b="0"/>
            <wp:docPr id="1774120839" name="Picture 17741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286000"/>
                    </a:xfrm>
                    <a:prstGeom prst="rect">
                      <a:avLst/>
                    </a:prstGeom>
                  </pic:spPr>
                </pic:pic>
              </a:graphicData>
            </a:graphic>
          </wp:inline>
        </w:drawing>
      </w:r>
    </w:p>
    <w:p w14:paraId="4D1D8775" w14:textId="77777777" w:rsidR="00D74D29" w:rsidRPr="00B11179" w:rsidRDefault="00000000">
      <w:pPr>
        <w:spacing w:after="300"/>
        <w:jc w:val="center"/>
        <w:rPr>
          <w:color w:val="000000" w:themeColor="text1"/>
        </w:rPr>
      </w:pPr>
      <w:r w:rsidRPr="00B11179">
        <w:rPr>
          <w:i/>
          <w:iCs/>
          <w:color w:val="000000" w:themeColor="text1"/>
        </w:rPr>
        <w:t xml:space="preserve">Figure 5: </w:t>
      </w:r>
      <w:proofErr w:type="spellStart"/>
      <w:r w:rsidRPr="00B11179">
        <w:rPr>
          <w:i/>
          <w:iCs/>
          <w:color w:val="000000" w:themeColor="text1"/>
        </w:rPr>
        <w:t>MSZoning</w:t>
      </w:r>
      <w:proofErr w:type="spellEnd"/>
      <w:r w:rsidRPr="00B11179">
        <w:rPr>
          <w:i/>
          <w:iCs/>
          <w:color w:val="000000" w:themeColor="text1"/>
        </w:rPr>
        <w:t xml:space="preserve"> vs Sale Price</w:t>
      </w:r>
    </w:p>
    <w:p w14:paraId="00E27A9C" w14:textId="77777777" w:rsidR="00D74D29" w:rsidRPr="00B11179" w:rsidRDefault="00000000">
      <w:pPr>
        <w:spacing w:after="150"/>
        <w:rPr>
          <w:color w:val="000000" w:themeColor="text1"/>
          <w:sz w:val="22"/>
          <w:szCs w:val="22"/>
        </w:rPr>
      </w:pPr>
      <w:r w:rsidRPr="00B11179">
        <w:rPr>
          <w:color w:val="000000" w:themeColor="text1"/>
          <w:sz w:val="22"/>
          <w:szCs w:val="22"/>
        </w:rPr>
        <w:t xml:space="preserve">Continuous features </w:t>
      </w:r>
      <w:proofErr w:type="spellStart"/>
      <w:r w:rsidRPr="00B11179">
        <w:rPr>
          <w:color w:val="000000" w:themeColor="text1"/>
          <w:sz w:val="22"/>
          <w:szCs w:val="22"/>
        </w:rPr>
        <w:t>LotArea</w:t>
      </w:r>
      <w:proofErr w:type="spellEnd"/>
      <w:r w:rsidRPr="00B11179">
        <w:rPr>
          <w:color w:val="000000" w:themeColor="text1"/>
          <w:sz w:val="22"/>
          <w:szCs w:val="22"/>
        </w:rPr>
        <w:t xml:space="preserve">, </w:t>
      </w:r>
      <w:proofErr w:type="spellStart"/>
      <w:r w:rsidRPr="00B11179">
        <w:rPr>
          <w:color w:val="000000" w:themeColor="text1"/>
          <w:sz w:val="22"/>
          <w:szCs w:val="22"/>
        </w:rPr>
        <w:t>TotalBsmtSF</w:t>
      </w:r>
      <w:proofErr w:type="spellEnd"/>
      <w:r w:rsidRPr="00B11179">
        <w:rPr>
          <w:color w:val="000000" w:themeColor="text1"/>
          <w:sz w:val="22"/>
          <w:szCs w:val="22"/>
        </w:rPr>
        <w:t xml:space="preserve"> and BsmtFinSF2 were plotted against </w:t>
      </w:r>
      <w:proofErr w:type="spellStart"/>
      <w:r w:rsidRPr="00B11179">
        <w:rPr>
          <w:color w:val="000000" w:themeColor="text1"/>
          <w:sz w:val="22"/>
          <w:szCs w:val="22"/>
        </w:rPr>
        <w:t>SalePrice</w:t>
      </w:r>
      <w:proofErr w:type="spellEnd"/>
      <w:r w:rsidRPr="00B11179">
        <w:rPr>
          <w:color w:val="000000" w:themeColor="text1"/>
          <w:sz w:val="22"/>
          <w:szCs w:val="22"/>
        </w:rPr>
        <w:t xml:space="preserve"> together for comparison. </w:t>
      </w:r>
      <w:proofErr w:type="spellStart"/>
      <w:r w:rsidRPr="00B11179">
        <w:rPr>
          <w:color w:val="000000" w:themeColor="text1"/>
          <w:sz w:val="22"/>
          <w:szCs w:val="22"/>
        </w:rPr>
        <w:t>TotalBsmtSF</w:t>
      </w:r>
      <w:proofErr w:type="spellEnd"/>
      <w:r w:rsidRPr="00B11179">
        <w:rPr>
          <w:color w:val="000000" w:themeColor="text1"/>
          <w:sz w:val="22"/>
          <w:szCs w:val="22"/>
        </w:rPr>
        <w:t xml:space="preserve"> showed the clearest upward trend, </w:t>
      </w:r>
      <w:proofErr w:type="spellStart"/>
      <w:r w:rsidRPr="00B11179">
        <w:rPr>
          <w:color w:val="000000" w:themeColor="text1"/>
          <w:sz w:val="22"/>
          <w:szCs w:val="22"/>
        </w:rPr>
        <w:t>LotArea</w:t>
      </w:r>
      <w:proofErr w:type="spellEnd"/>
      <w:r w:rsidRPr="00B11179">
        <w:rPr>
          <w:color w:val="000000" w:themeColor="text1"/>
          <w:sz w:val="22"/>
          <w:szCs w:val="22"/>
        </w:rPr>
        <w:t xml:space="preserve"> a weaker trend, and BsmtFinSF2 essentially no relationship.</w:t>
      </w:r>
    </w:p>
    <w:p w14:paraId="0B8663C1" w14:textId="77777777" w:rsidR="00D74D29" w:rsidRPr="00B11179" w:rsidRDefault="00000000">
      <w:pPr>
        <w:spacing w:before="150" w:after="80"/>
        <w:jc w:val="center"/>
        <w:rPr>
          <w:color w:val="000000" w:themeColor="text1"/>
        </w:rPr>
      </w:pPr>
      <w:r w:rsidRPr="00B11179">
        <w:rPr>
          <w:noProof/>
          <w:color w:val="000000" w:themeColor="text1"/>
        </w:rPr>
        <w:lastRenderedPageBreak/>
        <w:drawing>
          <wp:inline distT="0" distB="0" distL="0" distR="0" wp14:anchorId="2C535143" wp14:editId="13614F75">
            <wp:extent cx="5905500" cy="1476375"/>
            <wp:effectExtent l="0" t="0" r="0" b="0"/>
            <wp:docPr id="1725862417" name="Picture 172586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476375"/>
                    </a:xfrm>
                    <a:prstGeom prst="rect">
                      <a:avLst/>
                    </a:prstGeom>
                  </pic:spPr>
                </pic:pic>
              </a:graphicData>
            </a:graphic>
          </wp:inline>
        </w:drawing>
      </w:r>
    </w:p>
    <w:p w14:paraId="3DAD959E" w14:textId="77777777" w:rsidR="00D74D29" w:rsidRPr="00B11179" w:rsidRDefault="00000000">
      <w:pPr>
        <w:spacing w:after="300"/>
        <w:jc w:val="center"/>
        <w:rPr>
          <w:color w:val="000000" w:themeColor="text1"/>
        </w:rPr>
      </w:pPr>
      <w:r w:rsidRPr="00B11179">
        <w:rPr>
          <w:i/>
          <w:iCs/>
          <w:color w:val="000000" w:themeColor="text1"/>
        </w:rPr>
        <w:t>Figure 6: Continuous Features vs Sale Price</w:t>
      </w:r>
    </w:p>
    <w:p w14:paraId="47519DB6" w14:textId="77777777" w:rsidR="00D74D29" w:rsidRDefault="00000000">
      <w:pPr>
        <w:spacing w:after="150"/>
        <w:rPr>
          <w:color w:val="000000" w:themeColor="text1"/>
          <w:sz w:val="22"/>
          <w:szCs w:val="22"/>
        </w:rPr>
      </w:pPr>
      <w:r w:rsidRPr="00B11179">
        <w:rPr>
          <w:color w:val="000000" w:themeColor="text1"/>
          <w:sz w:val="22"/>
          <w:szCs w:val="22"/>
        </w:rPr>
        <w:t xml:space="preserve">Feature engineering included one-hot encoding of categorical columns (expanding the dataset from 13 to 35 columns), standard scaling of continuous numerical columns, and creation of two new temporal features - </w:t>
      </w:r>
      <w:proofErr w:type="spellStart"/>
      <w:r w:rsidRPr="00B11179">
        <w:rPr>
          <w:color w:val="000000" w:themeColor="text1"/>
          <w:sz w:val="22"/>
          <w:szCs w:val="22"/>
        </w:rPr>
        <w:t>HouseAge</w:t>
      </w:r>
      <w:proofErr w:type="spellEnd"/>
      <w:r w:rsidRPr="00B11179">
        <w:rPr>
          <w:color w:val="000000" w:themeColor="text1"/>
          <w:sz w:val="22"/>
          <w:szCs w:val="22"/>
        </w:rPr>
        <w:t xml:space="preserve"> and </w:t>
      </w:r>
      <w:proofErr w:type="spellStart"/>
      <w:r w:rsidRPr="00B11179">
        <w:rPr>
          <w:color w:val="000000" w:themeColor="text1"/>
          <w:sz w:val="22"/>
          <w:szCs w:val="22"/>
        </w:rPr>
        <w:t>YearsSinceRemod</w:t>
      </w:r>
      <w:proofErr w:type="spellEnd"/>
      <w:r w:rsidRPr="00B11179">
        <w:rPr>
          <w:color w:val="000000" w:themeColor="text1"/>
          <w:sz w:val="22"/>
          <w:szCs w:val="22"/>
        </w:rPr>
        <w:t xml:space="preserve"> - derived from </w:t>
      </w:r>
      <w:proofErr w:type="spellStart"/>
      <w:r w:rsidRPr="00B11179">
        <w:rPr>
          <w:color w:val="000000" w:themeColor="text1"/>
          <w:sz w:val="22"/>
          <w:szCs w:val="22"/>
        </w:rPr>
        <w:t>YearBuilt</w:t>
      </w:r>
      <w:proofErr w:type="spellEnd"/>
      <w:r w:rsidRPr="00B11179">
        <w:rPr>
          <w:color w:val="000000" w:themeColor="text1"/>
          <w:sz w:val="22"/>
          <w:szCs w:val="22"/>
        </w:rPr>
        <w:t xml:space="preserve"> and </w:t>
      </w:r>
      <w:proofErr w:type="spellStart"/>
      <w:r w:rsidRPr="00B11179">
        <w:rPr>
          <w:color w:val="000000" w:themeColor="text1"/>
          <w:sz w:val="22"/>
          <w:szCs w:val="22"/>
        </w:rPr>
        <w:t>YearRemodAdd</w:t>
      </w:r>
      <w:proofErr w:type="spellEnd"/>
      <w:r w:rsidRPr="00B11179">
        <w:rPr>
          <w:color w:val="000000" w:themeColor="text1"/>
          <w:sz w:val="22"/>
          <w:szCs w:val="22"/>
        </w:rPr>
        <w:t>.</w:t>
      </w:r>
    </w:p>
    <w:p w14:paraId="6BF443BC" w14:textId="77777777" w:rsidR="00C10C44" w:rsidRDefault="00C10C44">
      <w:pPr>
        <w:spacing w:after="150"/>
        <w:rPr>
          <w:color w:val="000000" w:themeColor="text1"/>
          <w:sz w:val="22"/>
          <w:szCs w:val="22"/>
        </w:rPr>
      </w:pPr>
    </w:p>
    <w:p w14:paraId="2722422F" w14:textId="77777777" w:rsidR="00C10C44" w:rsidRDefault="00C10C44">
      <w:pPr>
        <w:spacing w:after="150"/>
        <w:rPr>
          <w:color w:val="000000" w:themeColor="text1"/>
          <w:sz w:val="22"/>
          <w:szCs w:val="22"/>
        </w:rPr>
      </w:pPr>
    </w:p>
    <w:p w14:paraId="26ED33AD" w14:textId="77777777" w:rsidR="00C10C44" w:rsidRDefault="00C10C44">
      <w:pPr>
        <w:spacing w:after="150"/>
        <w:rPr>
          <w:color w:val="000000" w:themeColor="text1"/>
          <w:sz w:val="22"/>
          <w:szCs w:val="22"/>
        </w:rPr>
      </w:pPr>
    </w:p>
    <w:p w14:paraId="7074C4EF" w14:textId="77777777" w:rsidR="00C10C44" w:rsidRDefault="00C10C44">
      <w:pPr>
        <w:spacing w:after="150"/>
        <w:rPr>
          <w:color w:val="000000" w:themeColor="text1"/>
          <w:sz w:val="22"/>
          <w:szCs w:val="22"/>
        </w:rPr>
      </w:pPr>
    </w:p>
    <w:p w14:paraId="73F5D488" w14:textId="77777777" w:rsidR="00C10C44" w:rsidRDefault="00C10C44">
      <w:pPr>
        <w:spacing w:after="150"/>
        <w:rPr>
          <w:color w:val="000000" w:themeColor="text1"/>
          <w:sz w:val="22"/>
          <w:szCs w:val="22"/>
        </w:rPr>
      </w:pPr>
    </w:p>
    <w:p w14:paraId="20CFFC62" w14:textId="77777777" w:rsidR="00C10C44" w:rsidRDefault="00C10C44">
      <w:pPr>
        <w:spacing w:after="150"/>
        <w:rPr>
          <w:color w:val="000000" w:themeColor="text1"/>
          <w:sz w:val="22"/>
          <w:szCs w:val="22"/>
        </w:rPr>
      </w:pPr>
    </w:p>
    <w:p w14:paraId="5B9A2694" w14:textId="77777777" w:rsidR="00C10C44" w:rsidRDefault="00C10C44">
      <w:pPr>
        <w:spacing w:after="150"/>
        <w:rPr>
          <w:color w:val="000000" w:themeColor="text1"/>
          <w:sz w:val="22"/>
          <w:szCs w:val="22"/>
        </w:rPr>
      </w:pPr>
    </w:p>
    <w:p w14:paraId="4175A505" w14:textId="77777777" w:rsidR="00C10C44" w:rsidRDefault="00C10C44">
      <w:pPr>
        <w:spacing w:after="150"/>
        <w:rPr>
          <w:color w:val="000000" w:themeColor="text1"/>
          <w:sz w:val="22"/>
          <w:szCs w:val="22"/>
        </w:rPr>
      </w:pPr>
    </w:p>
    <w:p w14:paraId="4DCE4E48" w14:textId="77777777" w:rsidR="00C10C44" w:rsidRDefault="00C10C44">
      <w:pPr>
        <w:spacing w:after="150"/>
        <w:rPr>
          <w:color w:val="000000" w:themeColor="text1"/>
          <w:sz w:val="22"/>
          <w:szCs w:val="22"/>
        </w:rPr>
      </w:pPr>
    </w:p>
    <w:p w14:paraId="0F164B98" w14:textId="77777777" w:rsidR="00C10C44" w:rsidRDefault="00C10C44">
      <w:pPr>
        <w:spacing w:after="150"/>
        <w:rPr>
          <w:color w:val="000000" w:themeColor="text1"/>
          <w:sz w:val="22"/>
          <w:szCs w:val="22"/>
        </w:rPr>
      </w:pPr>
    </w:p>
    <w:p w14:paraId="7F99213A" w14:textId="77777777" w:rsidR="00C10C44" w:rsidRDefault="00C10C44">
      <w:pPr>
        <w:spacing w:after="150"/>
        <w:rPr>
          <w:color w:val="000000" w:themeColor="text1"/>
          <w:sz w:val="22"/>
          <w:szCs w:val="22"/>
        </w:rPr>
      </w:pPr>
    </w:p>
    <w:p w14:paraId="058BC88B" w14:textId="77777777" w:rsidR="00C10C44" w:rsidRDefault="00C10C44">
      <w:pPr>
        <w:spacing w:after="150"/>
        <w:rPr>
          <w:color w:val="000000" w:themeColor="text1"/>
          <w:sz w:val="22"/>
          <w:szCs w:val="22"/>
        </w:rPr>
      </w:pPr>
    </w:p>
    <w:p w14:paraId="359B9796" w14:textId="77777777" w:rsidR="00C10C44" w:rsidRDefault="00C10C44">
      <w:pPr>
        <w:spacing w:after="150"/>
        <w:rPr>
          <w:color w:val="000000" w:themeColor="text1"/>
          <w:sz w:val="22"/>
          <w:szCs w:val="22"/>
        </w:rPr>
      </w:pPr>
    </w:p>
    <w:p w14:paraId="5436BF9C" w14:textId="77777777" w:rsidR="00C10C44" w:rsidRDefault="00C10C44">
      <w:pPr>
        <w:spacing w:after="150"/>
        <w:rPr>
          <w:color w:val="000000" w:themeColor="text1"/>
          <w:sz w:val="22"/>
          <w:szCs w:val="22"/>
        </w:rPr>
      </w:pPr>
    </w:p>
    <w:p w14:paraId="650F434D" w14:textId="77777777" w:rsidR="00C10C44" w:rsidRDefault="00C10C44">
      <w:pPr>
        <w:spacing w:after="150"/>
        <w:rPr>
          <w:color w:val="000000" w:themeColor="text1"/>
          <w:sz w:val="22"/>
          <w:szCs w:val="22"/>
        </w:rPr>
      </w:pPr>
    </w:p>
    <w:p w14:paraId="2DA51E4B" w14:textId="77777777" w:rsidR="00C10C44" w:rsidRDefault="00C10C44">
      <w:pPr>
        <w:spacing w:after="150"/>
        <w:rPr>
          <w:color w:val="000000" w:themeColor="text1"/>
          <w:sz w:val="22"/>
          <w:szCs w:val="22"/>
        </w:rPr>
      </w:pPr>
    </w:p>
    <w:p w14:paraId="25896C3A" w14:textId="77777777" w:rsidR="00C10C44" w:rsidRDefault="00C10C44">
      <w:pPr>
        <w:spacing w:after="150"/>
        <w:rPr>
          <w:color w:val="000000" w:themeColor="text1"/>
          <w:sz w:val="22"/>
          <w:szCs w:val="22"/>
        </w:rPr>
      </w:pPr>
    </w:p>
    <w:p w14:paraId="23DEE450" w14:textId="77777777" w:rsidR="00C10C44" w:rsidRDefault="00C10C44">
      <w:pPr>
        <w:spacing w:after="150"/>
        <w:rPr>
          <w:color w:val="000000" w:themeColor="text1"/>
          <w:sz w:val="22"/>
          <w:szCs w:val="22"/>
        </w:rPr>
      </w:pPr>
    </w:p>
    <w:p w14:paraId="74E42D64" w14:textId="77777777" w:rsidR="00C10C44" w:rsidRDefault="00C10C44">
      <w:pPr>
        <w:spacing w:after="150"/>
        <w:rPr>
          <w:color w:val="000000" w:themeColor="text1"/>
          <w:sz w:val="22"/>
          <w:szCs w:val="22"/>
        </w:rPr>
      </w:pPr>
    </w:p>
    <w:p w14:paraId="6B8FAEAA" w14:textId="77777777" w:rsidR="00C10C44" w:rsidRDefault="00C10C44">
      <w:pPr>
        <w:spacing w:after="150"/>
        <w:rPr>
          <w:color w:val="000000" w:themeColor="text1"/>
          <w:sz w:val="22"/>
          <w:szCs w:val="22"/>
        </w:rPr>
      </w:pPr>
    </w:p>
    <w:p w14:paraId="05E053B5" w14:textId="77777777" w:rsidR="00C10C44" w:rsidRDefault="00C10C44">
      <w:pPr>
        <w:spacing w:after="150"/>
        <w:rPr>
          <w:color w:val="000000" w:themeColor="text1"/>
          <w:sz w:val="22"/>
          <w:szCs w:val="22"/>
        </w:rPr>
      </w:pPr>
    </w:p>
    <w:p w14:paraId="0802C0B7" w14:textId="77777777" w:rsidR="00C10C44" w:rsidRPr="00B11179" w:rsidRDefault="00C10C44">
      <w:pPr>
        <w:spacing w:after="150"/>
        <w:rPr>
          <w:color w:val="000000" w:themeColor="text1"/>
          <w:sz w:val="22"/>
          <w:szCs w:val="22"/>
        </w:rPr>
      </w:pPr>
    </w:p>
    <w:p w14:paraId="211C200B" w14:textId="77777777" w:rsidR="00D74D29" w:rsidRPr="00B11179" w:rsidRDefault="00000000">
      <w:pPr>
        <w:pStyle w:val="Heading1"/>
        <w:spacing w:before="300" w:after="150"/>
        <w:rPr>
          <w:b/>
          <w:bCs/>
          <w:color w:val="000000" w:themeColor="text1"/>
        </w:rPr>
      </w:pPr>
      <w:r w:rsidRPr="00B11179">
        <w:rPr>
          <w:b/>
          <w:bCs/>
          <w:color w:val="000000" w:themeColor="text1"/>
        </w:rPr>
        <w:lastRenderedPageBreak/>
        <w:t>5. Advanced Questions (Q11-Q15)</w:t>
      </w:r>
    </w:p>
    <w:p w14:paraId="4F060011" w14:textId="77777777" w:rsidR="00D74D29" w:rsidRPr="00B11179" w:rsidRDefault="00000000">
      <w:pPr>
        <w:pStyle w:val="Heading2"/>
        <w:spacing w:before="200" w:after="100"/>
        <w:rPr>
          <w:b/>
          <w:bCs/>
          <w:color w:val="000000" w:themeColor="text1"/>
        </w:rPr>
      </w:pPr>
      <w:r w:rsidRPr="00B11179">
        <w:rPr>
          <w:b/>
          <w:bCs/>
          <w:color w:val="000000" w:themeColor="text1"/>
        </w:rPr>
        <w:t>Q11: How does location (zoning + lot configuration) influence price?</w:t>
      </w:r>
    </w:p>
    <w:p w14:paraId="343D5D40" w14:textId="77777777" w:rsidR="00D74D29" w:rsidRPr="00B11179" w:rsidRDefault="00000000">
      <w:pPr>
        <w:spacing w:after="150"/>
        <w:rPr>
          <w:color w:val="000000" w:themeColor="text1"/>
          <w:sz w:val="22"/>
          <w:szCs w:val="22"/>
        </w:rPr>
      </w:pPr>
      <w:r w:rsidRPr="00B11179">
        <w:rPr>
          <w:color w:val="000000" w:themeColor="text1"/>
          <w:sz w:val="22"/>
          <w:szCs w:val="22"/>
        </w:rPr>
        <w:t>The combination of FV zoning with a Cul-de-Sac lot configuration produced the highest average sale price, well above other combinations - indicating that zoning and lot configuration together matter more than either factor alone.</w:t>
      </w:r>
    </w:p>
    <w:p w14:paraId="312F2842" w14:textId="77777777" w:rsidR="00D74D29" w:rsidRPr="00B11179" w:rsidRDefault="00000000">
      <w:pPr>
        <w:pStyle w:val="Heading2"/>
        <w:spacing w:before="200" w:after="100"/>
        <w:rPr>
          <w:b/>
          <w:bCs/>
          <w:color w:val="000000" w:themeColor="text1"/>
        </w:rPr>
      </w:pPr>
      <w:r w:rsidRPr="00B11179">
        <w:rPr>
          <w:b/>
          <w:bCs/>
          <w:color w:val="000000" w:themeColor="text1"/>
        </w:rPr>
        <w:t>Q12: What is the impact of overall condition on sale price?</w:t>
      </w:r>
    </w:p>
    <w:p w14:paraId="792834CE" w14:textId="77777777" w:rsidR="00D74D29" w:rsidRPr="00B11179" w:rsidRDefault="00000000">
      <w:pPr>
        <w:spacing w:after="150"/>
        <w:rPr>
          <w:color w:val="000000" w:themeColor="text1"/>
          <w:sz w:val="22"/>
          <w:szCs w:val="22"/>
        </w:rPr>
      </w:pPr>
      <w:r w:rsidRPr="00B11179">
        <w:rPr>
          <w:color w:val="000000" w:themeColor="text1"/>
          <w:sz w:val="22"/>
          <w:szCs w:val="22"/>
        </w:rPr>
        <w:t xml:space="preserve">Overall condition alone was a weak and inconsistent predictor of price. Correlation with </w:t>
      </w:r>
      <w:proofErr w:type="spellStart"/>
      <w:r w:rsidRPr="00B11179">
        <w:rPr>
          <w:color w:val="000000" w:themeColor="text1"/>
          <w:sz w:val="22"/>
          <w:szCs w:val="22"/>
        </w:rPr>
        <w:t>SalePrice</w:t>
      </w:r>
      <w:proofErr w:type="spellEnd"/>
      <w:r w:rsidRPr="00B11179">
        <w:rPr>
          <w:color w:val="000000" w:themeColor="text1"/>
          <w:sz w:val="22"/>
          <w:szCs w:val="22"/>
        </w:rPr>
        <w:t xml:space="preserve"> was slightly negative (-0.08), and average prices did not increase steadily with higher condition ratings, suggesting other features dominate the pricing relationship.</w:t>
      </w:r>
    </w:p>
    <w:p w14:paraId="167EB1F5" w14:textId="77777777" w:rsidR="00D74D29" w:rsidRPr="00B11179" w:rsidRDefault="00000000">
      <w:pPr>
        <w:pStyle w:val="Heading2"/>
        <w:spacing w:before="200" w:after="100"/>
        <w:rPr>
          <w:b/>
          <w:bCs/>
          <w:color w:val="000000" w:themeColor="text1"/>
        </w:rPr>
      </w:pPr>
      <w:r w:rsidRPr="00B11179">
        <w:rPr>
          <w:b/>
          <w:bCs/>
          <w:color w:val="000000" w:themeColor="text1"/>
        </w:rPr>
        <w:t>Q13: Does the presence of a basement significantly affect price?</w:t>
      </w:r>
    </w:p>
    <w:p w14:paraId="157DC5DE" w14:textId="77777777" w:rsidR="00D74D29" w:rsidRPr="00B11179" w:rsidRDefault="00000000">
      <w:pPr>
        <w:spacing w:after="150"/>
        <w:rPr>
          <w:color w:val="000000" w:themeColor="text1"/>
          <w:sz w:val="22"/>
          <w:szCs w:val="22"/>
        </w:rPr>
      </w:pPr>
      <w:r w:rsidRPr="00B11179">
        <w:rPr>
          <w:color w:val="000000" w:themeColor="text1"/>
          <w:sz w:val="22"/>
          <w:szCs w:val="22"/>
        </w:rPr>
        <w:t>Yes. Houses with a basement (</w:t>
      </w:r>
      <w:proofErr w:type="spellStart"/>
      <w:r w:rsidRPr="00B11179">
        <w:rPr>
          <w:color w:val="000000" w:themeColor="text1"/>
          <w:sz w:val="22"/>
          <w:szCs w:val="22"/>
        </w:rPr>
        <w:t>TotalBsmtSF</w:t>
      </w:r>
      <w:proofErr w:type="spellEnd"/>
      <w:r w:rsidRPr="00B11179">
        <w:rPr>
          <w:color w:val="000000" w:themeColor="text1"/>
          <w:sz w:val="22"/>
          <w:szCs w:val="22"/>
        </w:rPr>
        <w:t xml:space="preserve"> &gt; 0) averaged approximately Rs. 1,82,878 in sale price, compared to approximately Rs. 1,05,653 for houses without one - a substantial and consistent difference.</w:t>
      </w:r>
    </w:p>
    <w:p w14:paraId="151CA287" w14:textId="77777777" w:rsidR="00D74D29" w:rsidRPr="00B11179" w:rsidRDefault="00000000">
      <w:pPr>
        <w:spacing w:before="150" w:after="80"/>
        <w:jc w:val="center"/>
        <w:rPr>
          <w:color w:val="000000" w:themeColor="text1"/>
        </w:rPr>
      </w:pPr>
      <w:r w:rsidRPr="00B11179">
        <w:rPr>
          <w:noProof/>
          <w:color w:val="000000" w:themeColor="text1"/>
        </w:rPr>
        <w:drawing>
          <wp:inline distT="0" distB="0" distL="0" distR="0" wp14:anchorId="1732065C" wp14:editId="752ABC81">
            <wp:extent cx="3238500" cy="2143125"/>
            <wp:effectExtent l="0" t="0" r="0" b="0"/>
            <wp:docPr id="1232663438" name="Picture 123266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143125"/>
                    </a:xfrm>
                    <a:prstGeom prst="rect">
                      <a:avLst/>
                    </a:prstGeom>
                  </pic:spPr>
                </pic:pic>
              </a:graphicData>
            </a:graphic>
          </wp:inline>
        </w:drawing>
      </w:r>
    </w:p>
    <w:p w14:paraId="0693D676" w14:textId="77777777" w:rsidR="00D74D29" w:rsidRPr="00B11179" w:rsidRDefault="00000000">
      <w:pPr>
        <w:spacing w:after="300"/>
        <w:jc w:val="center"/>
        <w:rPr>
          <w:color w:val="000000" w:themeColor="text1"/>
        </w:rPr>
      </w:pPr>
      <w:r w:rsidRPr="00B11179">
        <w:rPr>
          <w:i/>
          <w:iCs/>
          <w:color w:val="000000" w:themeColor="text1"/>
        </w:rPr>
        <w:t>Figure 7: Basement Presence vs Sale Price</w:t>
      </w:r>
    </w:p>
    <w:p w14:paraId="70970FEE" w14:textId="77777777" w:rsidR="00D74D29" w:rsidRPr="00B11179" w:rsidRDefault="00000000">
      <w:pPr>
        <w:pStyle w:val="Heading2"/>
        <w:spacing w:before="200" w:after="100"/>
        <w:rPr>
          <w:b/>
          <w:bCs/>
          <w:color w:val="000000" w:themeColor="text1"/>
        </w:rPr>
      </w:pPr>
      <w:r w:rsidRPr="00B11179">
        <w:rPr>
          <w:b/>
          <w:bCs/>
          <w:color w:val="000000" w:themeColor="text1"/>
        </w:rPr>
        <w:t xml:space="preserve">Q14: How do </w:t>
      </w:r>
      <w:proofErr w:type="spellStart"/>
      <w:r w:rsidRPr="00B11179">
        <w:rPr>
          <w:b/>
          <w:bCs/>
          <w:color w:val="000000" w:themeColor="text1"/>
        </w:rPr>
        <w:t>remodeling</w:t>
      </w:r>
      <w:proofErr w:type="spellEnd"/>
      <w:r w:rsidRPr="00B11179">
        <w:rPr>
          <w:b/>
          <w:bCs/>
          <w:color w:val="000000" w:themeColor="text1"/>
        </w:rPr>
        <w:t xml:space="preserve"> and renovations influence value over time?</w:t>
      </w:r>
    </w:p>
    <w:p w14:paraId="6E4B1DF6" w14:textId="77777777" w:rsidR="00D74D29" w:rsidRPr="00B11179" w:rsidRDefault="00000000">
      <w:pPr>
        <w:spacing w:after="150"/>
        <w:rPr>
          <w:color w:val="000000" w:themeColor="text1"/>
          <w:sz w:val="22"/>
          <w:szCs w:val="22"/>
        </w:rPr>
      </w:pPr>
      <w:r w:rsidRPr="00B11179">
        <w:rPr>
          <w:color w:val="000000" w:themeColor="text1"/>
          <w:sz w:val="22"/>
          <w:szCs w:val="22"/>
        </w:rPr>
        <w:t xml:space="preserve">Average sale price rose consistently with more recent remodel decades - from roughly Rs. 1,21,634 for homes </w:t>
      </w:r>
      <w:proofErr w:type="spellStart"/>
      <w:r w:rsidRPr="00B11179">
        <w:rPr>
          <w:color w:val="000000" w:themeColor="text1"/>
          <w:sz w:val="22"/>
          <w:szCs w:val="22"/>
        </w:rPr>
        <w:t>remodeled</w:t>
      </w:r>
      <w:proofErr w:type="spellEnd"/>
      <w:r w:rsidRPr="00B11179">
        <w:rPr>
          <w:color w:val="000000" w:themeColor="text1"/>
          <w:sz w:val="22"/>
          <w:szCs w:val="22"/>
        </w:rPr>
        <w:t xml:space="preserve"> in the 1950s to roughly Rs. 3,36,964 for homes </w:t>
      </w:r>
      <w:proofErr w:type="spellStart"/>
      <w:r w:rsidRPr="00B11179">
        <w:rPr>
          <w:color w:val="000000" w:themeColor="text1"/>
          <w:sz w:val="22"/>
          <w:szCs w:val="22"/>
        </w:rPr>
        <w:t>remodeled</w:t>
      </w:r>
      <w:proofErr w:type="spellEnd"/>
      <w:r w:rsidRPr="00B11179">
        <w:rPr>
          <w:color w:val="000000" w:themeColor="text1"/>
          <w:sz w:val="22"/>
          <w:szCs w:val="22"/>
        </w:rPr>
        <w:t xml:space="preserve"> in the 2010s, showing that renovation recency adds measurable value.</w:t>
      </w:r>
    </w:p>
    <w:p w14:paraId="52C953FD" w14:textId="77777777" w:rsidR="00D74D29" w:rsidRPr="00B11179" w:rsidRDefault="00000000">
      <w:pPr>
        <w:spacing w:before="150" w:after="80"/>
        <w:jc w:val="center"/>
        <w:rPr>
          <w:color w:val="000000" w:themeColor="text1"/>
        </w:rPr>
      </w:pPr>
      <w:r w:rsidRPr="00B11179">
        <w:rPr>
          <w:noProof/>
          <w:color w:val="000000" w:themeColor="text1"/>
        </w:rPr>
        <w:lastRenderedPageBreak/>
        <w:drawing>
          <wp:inline distT="0" distB="0" distL="0" distR="0" wp14:anchorId="038E8CD7" wp14:editId="0EBDBDD8">
            <wp:extent cx="4095750" cy="2571750"/>
            <wp:effectExtent l="0" t="0" r="0" b="0"/>
            <wp:docPr id="57102791" name="Picture 5710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571750"/>
                    </a:xfrm>
                    <a:prstGeom prst="rect">
                      <a:avLst/>
                    </a:prstGeom>
                  </pic:spPr>
                </pic:pic>
              </a:graphicData>
            </a:graphic>
          </wp:inline>
        </w:drawing>
      </w:r>
    </w:p>
    <w:p w14:paraId="10A7E0DD" w14:textId="77777777" w:rsidR="00D74D29" w:rsidRPr="00B11179" w:rsidRDefault="00000000">
      <w:pPr>
        <w:spacing w:after="300"/>
        <w:jc w:val="center"/>
        <w:rPr>
          <w:color w:val="000000" w:themeColor="text1"/>
        </w:rPr>
      </w:pPr>
      <w:r w:rsidRPr="00B11179">
        <w:rPr>
          <w:i/>
          <w:iCs/>
          <w:color w:val="000000" w:themeColor="text1"/>
        </w:rPr>
        <w:t>Figure 8: Average Sale Price by Remodel Decade</w:t>
      </w:r>
    </w:p>
    <w:p w14:paraId="136A2A7F" w14:textId="77777777" w:rsidR="00D74D29" w:rsidRPr="00B11179" w:rsidRDefault="00000000">
      <w:pPr>
        <w:pStyle w:val="Heading2"/>
        <w:spacing w:before="200" w:after="100"/>
        <w:rPr>
          <w:b/>
          <w:bCs/>
          <w:color w:val="000000" w:themeColor="text1"/>
        </w:rPr>
      </w:pPr>
      <w:r w:rsidRPr="00B11179">
        <w:rPr>
          <w:b/>
          <w:bCs/>
          <w:color w:val="000000" w:themeColor="text1"/>
        </w:rPr>
        <w:t>Q15: Can house prices be predicted using only categorical features?</w:t>
      </w:r>
    </w:p>
    <w:p w14:paraId="6AED040E" w14:textId="77777777" w:rsidR="00D74D29" w:rsidRDefault="00000000">
      <w:pPr>
        <w:spacing w:after="150"/>
        <w:rPr>
          <w:color w:val="000000" w:themeColor="text1"/>
          <w:sz w:val="22"/>
          <w:szCs w:val="22"/>
        </w:rPr>
      </w:pPr>
      <w:r w:rsidRPr="00B11179">
        <w:rPr>
          <w:color w:val="000000" w:themeColor="text1"/>
          <w:sz w:val="22"/>
          <w:szCs w:val="22"/>
        </w:rPr>
        <w:t>A Linear Regression model trained using only one-hot encoded categorical features (</w:t>
      </w:r>
      <w:proofErr w:type="spellStart"/>
      <w:r w:rsidRPr="00B11179">
        <w:rPr>
          <w:color w:val="000000" w:themeColor="text1"/>
          <w:sz w:val="22"/>
          <w:szCs w:val="22"/>
        </w:rPr>
        <w:t>MSZoning</w:t>
      </w:r>
      <w:proofErr w:type="spellEnd"/>
      <w:r w:rsidRPr="00B11179">
        <w:rPr>
          <w:color w:val="000000" w:themeColor="text1"/>
          <w:sz w:val="22"/>
          <w:szCs w:val="22"/>
        </w:rPr>
        <w:t xml:space="preserve">, </w:t>
      </w:r>
      <w:proofErr w:type="spellStart"/>
      <w:r w:rsidRPr="00B11179">
        <w:rPr>
          <w:color w:val="000000" w:themeColor="text1"/>
          <w:sz w:val="22"/>
          <w:szCs w:val="22"/>
        </w:rPr>
        <w:t>LotConfig</w:t>
      </w:r>
      <w:proofErr w:type="spellEnd"/>
      <w:r w:rsidRPr="00B11179">
        <w:rPr>
          <w:color w:val="000000" w:themeColor="text1"/>
          <w:sz w:val="22"/>
          <w:szCs w:val="22"/>
        </w:rPr>
        <w:t xml:space="preserve">, </w:t>
      </w:r>
      <w:proofErr w:type="spellStart"/>
      <w:r w:rsidRPr="00B11179">
        <w:rPr>
          <w:color w:val="000000" w:themeColor="text1"/>
          <w:sz w:val="22"/>
          <w:szCs w:val="22"/>
        </w:rPr>
        <w:t>BldgType</w:t>
      </w:r>
      <w:proofErr w:type="spellEnd"/>
      <w:r w:rsidRPr="00B11179">
        <w:rPr>
          <w:color w:val="000000" w:themeColor="text1"/>
          <w:sz w:val="22"/>
          <w:szCs w:val="22"/>
        </w:rPr>
        <w:t xml:space="preserve">, Exterior1st) achieved an R-squared score of approximately 0.25 on the test split. This confirms that categorical features alone explain only about a quarter of the variation in house prices - numerical features such as </w:t>
      </w:r>
      <w:proofErr w:type="spellStart"/>
      <w:r w:rsidRPr="00B11179">
        <w:rPr>
          <w:color w:val="000000" w:themeColor="text1"/>
          <w:sz w:val="22"/>
          <w:szCs w:val="22"/>
        </w:rPr>
        <w:t>TotalBsmtSF</w:t>
      </w:r>
      <w:proofErr w:type="spellEnd"/>
      <w:r w:rsidRPr="00B11179">
        <w:rPr>
          <w:color w:val="000000" w:themeColor="text1"/>
          <w:sz w:val="22"/>
          <w:szCs w:val="22"/>
        </w:rPr>
        <w:t xml:space="preserve">, </w:t>
      </w:r>
      <w:proofErr w:type="spellStart"/>
      <w:r w:rsidRPr="00B11179">
        <w:rPr>
          <w:color w:val="000000" w:themeColor="text1"/>
          <w:sz w:val="22"/>
          <w:szCs w:val="22"/>
        </w:rPr>
        <w:t>LotArea</w:t>
      </w:r>
      <w:proofErr w:type="spellEnd"/>
      <w:r w:rsidRPr="00B11179">
        <w:rPr>
          <w:color w:val="000000" w:themeColor="text1"/>
          <w:sz w:val="22"/>
          <w:szCs w:val="22"/>
        </w:rPr>
        <w:t xml:space="preserve"> and </w:t>
      </w:r>
      <w:proofErr w:type="spellStart"/>
      <w:r w:rsidRPr="00B11179">
        <w:rPr>
          <w:color w:val="000000" w:themeColor="text1"/>
          <w:sz w:val="22"/>
          <w:szCs w:val="22"/>
        </w:rPr>
        <w:t>YearBuilt</w:t>
      </w:r>
      <w:proofErr w:type="spellEnd"/>
      <w:r w:rsidRPr="00B11179">
        <w:rPr>
          <w:color w:val="000000" w:themeColor="text1"/>
          <w:sz w:val="22"/>
          <w:szCs w:val="22"/>
        </w:rPr>
        <w:t xml:space="preserve"> are essential for building an accurate prediction model.</w:t>
      </w:r>
    </w:p>
    <w:p w14:paraId="021CFF0B" w14:textId="77777777" w:rsidR="00C10C44" w:rsidRDefault="00C10C44">
      <w:pPr>
        <w:spacing w:after="150"/>
        <w:rPr>
          <w:color w:val="000000" w:themeColor="text1"/>
          <w:sz w:val="22"/>
          <w:szCs w:val="22"/>
        </w:rPr>
      </w:pPr>
    </w:p>
    <w:p w14:paraId="5FB8607A" w14:textId="77777777" w:rsidR="00C10C44" w:rsidRDefault="00C10C44">
      <w:pPr>
        <w:spacing w:after="150"/>
        <w:rPr>
          <w:color w:val="000000" w:themeColor="text1"/>
          <w:sz w:val="22"/>
          <w:szCs w:val="22"/>
        </w:rPr>
      </w:pPr>
    </w:p>
    <w:p w14:paraId="001696C3" w14:textId="77777777" w:rsidR="00C10C44" w:rsidRDefault="00C10C44">
      <w:pPr>
        <w:spacing w:after="150"/>
        <w:rPr>
          <w:color w:val="000000" w:themeColor="text1"/>
          <w:sz w:val="22"/>
          <w:szCs w:val="22"/>
        </w:rPr>
      </w:pPr>
    </w:p>
    <w:p w14:paraId="5AAA590A" w14:textId="77777777" w:rsidR="00C10C44" w:rsidRDefault="00C10C44">
      <w:pPr>
        <w:spacing w:after="150"/>
        <w:rPr>
          <w:color w:val="000000" w:themeColor="text1"/>
          <w:sz w:val="22"/>
          <w:szCs w:val="22"/>
        </w:rPr>
      </w:pPr>
    </w:p>
    <w:p w14:paraId="6AC0EC79" w14:textId="77777777" w:rsidR="00C10C44" w:rsidRDefault="00C10C44">
      <w:pPr>
        <w:spacing w:after="150"/>
        <w:rPr>
          <w:color w:val="000000" w:themeColor="text1"/>
          <w:sz w:val="22"/>
          <w:szCs w:val="22"/>
        </w:rPr>
      </w:pPr>
    </w:p>
    <w:p w14:paraId="64694780" w14:textId="77777777" w:rsidR="00C10C44" w:rsidRDefault="00C10C44">
      <w:pPr>
        <w:spacing w:after="150"/>
        <w:rPr>
          <w:color w:val="000000" w:themeColor="text1"/>
          <w:sz w:val="22"/>
          <w:szCs w:val="22"/>
        </w:rPr>
      </w:pPr>
    </w:p>
    <w:p w14:paraId="43C09715" w14:textId="77777777" w:rsidR="00C10C44" w:rsidRDefault="00C10C44">
      <w:pPr>
        <w:spacing w:after="150"/>
        <w:rPr>
          <w:color w:val="000000" w:themeColor="text1"/>
          <w:sz w:val="22"/>
          <w:szCs w:val="22"/>
        </w:rPr>
      </w:pPr>
    </w:p>
    <w:p w14:paraId="5B1AF806" w14:textId="77777777" w:rsidR="00C10C44" w:rsidRDefault="00C10C44">
      <w:pPr>
        <w:spacing w:after="150"/>
        <w:rPr>
          <w:color w:val="000000" w:themeColor="text1"/>
          <w:sz w:val="22"/>
          <w:szCs w:val="22"/>
        </w:rPr>
      </w:pPr>
    </w:p>
    <w:p w14:paraId="72A8CB4C" w14:textId="77777777" w:rsidR="00C10C44" w:rsidRDefault="00C10C44">
      <w:pPr>
        <w:spacing w:after="150"/>
        <w:rPr>
          <w:color w:val="000000" w:themeColor="text1"/>
          <w:sz w:val="22"/>
          <w:szCs w:val="22"/>
        </w:rPr>
      </w:pPr>
    </w:p>
    <w:p w14:paraId="2834F8F0" w14:textId="77777777" w:rsidR="00C10C44" w:rsidRDefault="00C10C44">
      <w:pPr>
        <w:spacing w:after="150"/>
        <w:rPr>
          <w:color w:val="000000" w:themeColor="text1"/>
          <w:sz w:val="22"/>
          <w:szCs w:val="22"/>
        </w:rPr>
      </w:pPr>
    </w:p>
    <w:p w14:paraId="6A515ED5" w14:textId="77777777" w:rsidR="00C10C44" w:rsidRDefault="00C10C44">
      <w:pPr>
        <w:spacing w:after="150"/>
        <w:rPr>
          <w:color w:val="000000" w:themeColor="text1"/>
          <w:sz w:val="22"/>
          <w:szCs w:val="22"/>
        </w:rPr>
      </w:pPr>
    </w:p>
    <w:p w14:paraId="50CDD343" w14:textId="77777777" w:rsidR="00C10C44" w:rsidRDefault="00C10C44">
      <w:pPr>
        <w:spacing w:after="150"/>
        <w:rPr>
          <w:color w:val="000000" w:themeColor="text1"/>
          <w:sz w:val="22"/>
          <w:szCs w:val="22"/>
        </w:rPr>
      </w:pPr>
    </w:p>
    <w:p w14:paraId="2B56589E" w14:textId="77777777" w:rsidR="00C10C44" w:rsidRDefault="00C10C44">
      <w:pPr>
        <w:spacing w:after="150"/>
        <w:rPr>
          <w:color w:val="000000" w:themeColor="text1"/>
          <w:sz w:val="22"/>
          <w:szCs w:val="22"/>
        </w:rPr>
      </w:pPr>
    </w:p>
    <w:p w14:paraId="4F48256F" w14:textId="77777777" w:rsidR="00C10C44" w:rsidRDefault="00C10C44">
      <w:pPr>
        <w:spacing w:after="150"/>
        <w:rPr>
          <w:color w:val="000000" w:themeColor="text1"/>
          <w:sz w:val="22"/>
          <w:szCs w:val="22"/>
        </w:rPr>
      </w:pPr>
    </w:p>
    <w:p w14:paraId="71610A5C" w14:textId="77777777" w:rsidR="00C10C44" w:rsidRPr="00B11179" w:rsidRDefault="00C10C44">
      <w:pPr>
        <w:spacing w:after="150"/>
        <w:rPr>
          <w:color w:val="000000" w:themeColor="text1"/>
          <w:sz w:val="22"/>
          <w:szCs w:val="22"/>
        </w:rPr>
      </w:pPr>
    </w:p>
    <w:p w14:paraId="21C17696" w14:textId="77777777" w:rsidR="00D74D29" w:rsidRPr="00B11179" w:rsidRDefault="00000000">
      <w:pPr>
        <w:pStyle w:val="Heading1"/>
        <w:spacing w:before="300" w:after="150"/>
        <w:rPr>
          <w:b/>
          <w:bCs/>
          <w:color w:val="000000" w:themeColor="text1"/>
        </w:rPr>
      </w:pPr>
      <w:r w:rsidRPr="00B11179">
        <w:rPr>
          <w:b/>
          <w:bCs/>
          <w:color w:val="000000" w:themeColor="text1"/>
        </w:rPr>
        <w:lastRenderedPageBreak/>
        <w:t>6. Model Building (Task 4)</w:t>
      </w:r>
    </w:p>
    <w:p w14:paraId="15EF28BE" w14:textId="77777777" w:rsidR="00D74D29" w:rsidRPr="00B11179" w:rsidRDefault="00000000">
      <w:pPr>
        <w:spacing w:after="150"/>
        <w:rPr>
          <w:color w:val="000000" w:themeColor="text1"/>
          <w:sz w:val="22"/>
          <w:szCs w:val="22"/>
        </w:rPr>
      </w:pPr>
      <w:r w:rsidRPr="00B11179">
        <w:rPr>
          <w:color w:val="000000" w:themeColor="text1"/>
          <w:sz w:val="22"/>
          <w:szCs w:val="22"/>
        </w:rPr>
        <w:t xml:space="preserve">With EDA and feature engineering complete, a simple regression model was built to actually predict </w:t>
      </w:r>
      <w:proofErr w:type="spellStart"/>
      <w:r w:rsidRPr="00B11179">
        <w:rPr>
          <w:color w:val="000000" w:themeColor="text1"/>
          <w:sz w:val="22"/>
          <w:szCs w:val="22"/>
        </w:rPr>
        <w:t>SalePrice</w:t>
      </w:r>
      <w:proofErr w:type="spellEnd"/>
      <w:r w:rsidRPr="00B11179">
        <w:rPr>
          <w:color w:val="000000" w:themeColor="text1"/>
          <w:sz w:val="22"/>
          <w:szCs w:val="22"/>
        </w:rPr>
        <w:t xml:space="preserve"> for the 1,459 test rows that had no known price. Missing values in the test set (</w:t>
      </w:r>
      <w:proofErr w:type="spellStart"/>
      <w:r w:rsidRPr="00B11179">
        <w:rPr>
          <w:color w:val="000000" w:themeColor="text1"/>
          <w:sz w:val="22"/>
          <w:szCs w:val="22"/>
        </w:rPr>
        <w:t>MSZoning</w:t>
      </w:r>
      <w:proofErr w:type="spellEnd"/>
      <w:r w:rsidRPr="00B11179">
        <w:rPr>
          <w:color w:val="000000" w:themeColor="text1"/>
          <w:sz w:val="22"/>
          <w:szCs w:val="22"/>
        </w:rPr>
        <w:t xml:space="preserve">, Exterior1st, </w:t>
      </w:r>
      <w:proofErr w:type="spellStart"/>
      <w:r w:rsidRPr="00B11179">
        <w:rPr>
          <w:color w:val="000000" w:themeColor="text1"/>
          <w:sz w:val="22"/>
          <w:szCs w:val="22"/>
        </w:rPr>
        <w:t>TotalBsmtSF</w:t>
      </w:r>
      <w:proofErr w:type="spellEnd"/>
      <w:r w:rsidRPr="00B11179">
        <w:rPr>
          <w:color w:val="000000" w:themeColor="text1"/>
          <w:sz w:val="22"/>
          <w:szCs w:val="22"/>
        </w:rPr>
        <w:t>, BsmtFinSF2) were filled using statistics learned from the train set only (mode for categorical columns, median for numerical columns), keeping the test set fully unseen during training. Train and test were temporarily combined only for one-hot encoding, so both ended up with identical columns, then split back apart.</w:t>
      </w:r>
    </w:p>
    <w:p w14:paraId="12FAC91C" w14:textId="77777777" w:rsidR="00D74D29" w:rsidRPr="00B11179" w:rsidRDefault="00000000">
      <w:pPr>
        <w:spacing w:after="150"/>
        <w:rPr>
          <w:color w:val="000000" w:themeColor="text1"/>
          <w:sz w:val="22"/>
          <w:szCs w:val="22"/>
        </w:rPr>
      </w:pPr>
      <w:r w:rsidRPr="00B11179">
        <w:rPr>
          <w:color w:val="000000" w:themeColor="text1"/>
          <w:sz w:val="22"/>
          <w:szCs w:val="22"/>
        </w:rPr>
        <w:t>Two models were trained on an 80/20 train-validation split of the train data and compared on the same validation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74D29" w:rsidRPr="00B11179" w14:paraId="6290E9DC" w14:textId="77777777">
        <w:tc>
          <w:tcPr>
            <w:tcW w:w="3000" w:type="dxa"/>
            <w:shd w:val="clear" w:color="auto" w:fill="D9D9D9"/>
          </w:tcPr>
          <w:p w14:paraId="3A01E09C" w14:textId="77777777" w:rsidR="00D74D29" w:rsidRPr="00B11179" w:rsidRDefault="00000000">
            <w:pPr>
              <w:rPr>
                <w:color w:val="000000" w:themeColor="text1"/>
                <w:sz w:val="22"/>
                <w:szCs w:val="22"/>
              </w:rPr>
            </w:pPr>
            <w:r w:rsidRPr="00B11179">
              <w:rPr>
                <w:b/>
                <w:bCs/>
                <w:color w:val="000000" w:themeColor="text1"/>
                <w:sz w:val="22"/>
                <w:szCs w:val="22"/>
              </w:rPr>
              <w:t>Model</w:t>
            </w:r>
          </w:p>
        </w:tc>
        <w:tc>
          <w:tcPr>
            <w:tcW w:w="6000" w:type="dxa"/>
            <w:shd w:val="clear" w:color="auto" w:fill="D9D9D9"/>
          </w:tcPr>
          <w:p w14:paraId="7512854E" w14:textId="77777777" w:rsidR="00D74D29" w:rsidRPr="00B11179" w:rsidRDefault="00000000">
            <w:pPr>
              <w:rPr>
                <w:color w:val="000000" w:themeColor="text1"/>
                <w:sz w:val="22"/>
                <w:szCs w:val="22"/>
              </w:rPr>
            </w:pPr>
            <w:r w:rsidRPr="00B11179">
              <w:rPr>
                <w:color w:val="000000" w:themeColor="text1"/>
                <w:sz w:val="22"/>
                <w:szCs w:val="22"/>
              </w:rPr>
              <w:t>R-squared | MAE | RMSE</w:t>
            </w:r>
          </w:p>
        </w:tc>
      </w:tr>
      <w:tr w:rsidR="00D74D29" w:rsidRPr="00B11179" w14:paraId="25077D44" w14:textId="77777777">
        <w:tc>
          <w:tcPr>
            <w:tcW w:w="3000" w:type="dxa"/>
          </w:tcPr>
          <w:p w14:paraId="6C6885BF" w14:textId="77777777" w:rsidR="00D74D29" w:rsidRPr="00B11179" w:rsidRDefault="00000000">
            <w:pPr>
              <w:rPr>
                <w:color w:val="000000" w:themeColor="text1"/>
                <w:sz w:val="22"/>
                <w:szCs w:val="22"/>
              </w:rPr>
            </w:pPr>
            <w:r w:rsidRPr="00B11179">
              <w:rPr>
                <w:b/>
                <w:bCs/>
                <w:color w:val="000000" w:themeColor="text1"/>
                <w:sz w:val="22"/>
                <w:szCs w:val="22"/>
              </w:rPr>
              <w:t>Linear Regression</w:t>
            </w:r>
          </w:p>
        </w:tc>
        <w:tc>
          <w:tcPr>
            <w:tcW w:w="6000" w:type="dxa"/>
          </w:tcPr>
          <w:p w14:paraId="00DFCEA7" w14:textId="77777777" w:rsidR="00D74D29" w:rsidRPr="00B11179" w:rsidRDefault="00000000">
            <w:pPr>
              <w:rPr>
                <w:color w:val="000000" w:themeColor="text1"/>
                <w:sz w:val="22"/>
                <w:szCs w:val="22"/>
              </w:rPr>
            </w:pPr>
            <w:r w:rsidRPr="00B11179">
              <w:rPr>
                <w:color w:val="000000" w:themeColor="text1"/>
                <w:sz w:val="22"/>
                <w:szCs w:val="22"/>
              </w:rPr>
              <w:t xml:space="preserve">R2 = </w:t>
            </w:r>
            <w:proofErr w:type="gramStart"/>
            <w:r w:rsidRPr="00B11179">
              <w:rPr>
                <w:color w:val="000000" w:themeColor="text1"/>
                <w:sz w:val="22"/>
                <w:szCs w:val="22"/>
              </w:rPr>
              <w:t>0.62  |</w:t>
            </w:r>
            <w:proofErr w:type="gramEnd"/>
            <w:r w:rsidRPr="00B11179">
              <w:rPr>
                <w:color w:val="000000" w:themeColor="text1"/>
                <w:sz w:val="22"/>
                <w:szCs w:val="22"/>
              </w:rPr>
              <w:t xml:space="preserve">  MAE = Rs. </w:t>
            </w:r>
            <w:proofErr w:type="gramStart"/>
            <w:r w:rsidRPr="00B11179">
              <w:rPr>
                <w:color w:val="000000" w:themeColor="text1"/>
                <w:sz w:val="22"/>
                <w:szCs w:val="22"/>
              </w:rPr>
              <w:t>34,123  |</w:t>
            </w:r>
            <w:proofErr w:type="gramEnd"/>
            <w:r w:rsidRPr="00B11179">
              <w:rPr>
                <w:color w:val="000000" w:themeColor="text1"/>
                <w:sz w:val="22"/>
                <w:szCs w:val="22"/>
              </w:rPr>
              <w:t xml:space="preserve">  RMSE = Rs. 54,023</w:t>
            </w:r>
          </w:p>
        </w:tc>
      </w:tr>
      <w:tr w:rsidR="00D74D29" w:rsidRPr="00B11179" w14:paraId="45093D60" w14:textId="77777777">
        <w:tc>
          <w:tcPr>
            <w:tcW w:w="3000" w:type="dxa"/>
          </w:tcPr>
          <w:p w14:paraId="2B5D4DB5" w14:textId="77777777" w:rsidR="00D74D29" w:rsidRPr="00B11179" w:rsidRDefault="00000000">
            <w:pPr>
              <w:rPr>
                <w:color w:val="000000" w:themeColor="text1"/>
                <w:sz w:val="22"/>
                <w:szCs w:val="22"/>
              </w:rPr>
            </w:pPr>
            <w:r w:rsidRPr="00B11179">
              <w:rPr>
                <w:b/>
                <w:bCs/>
                <w:color w:val="000000" w:themeColor="text1"/>
                <w:sz w:val="22"/>
                <w:szCs w:val="22"/>
              </w:rPr>
              <w:t>Random Forest Regressor</w:t>
            </w:r>
          </w:p>
        </w:tc>
        <w:tc>
          <w:tcPr>
            <w:tcW w:w="6000" w:type="dxa"/>
          </w:tcPr>
          <w:p w14:paraId="357AD9FB" w14:textId="77777777" w:rsidR="00D74D29" w:rsidRPr="00B11179" w:rsidRDefault="00000000">
            <w:pPr>
              <w:rPr>
                <w:color w:val="000000" w:themeColor="text1"/>
                <w:sz w:val="22"/>
                <w:szCs w:val="22"/>
              </w:rPr>
            </w:pPr>
            <w:r w:rsidRPr="00B11179">
              <w:rPr>
                <w:color w:val="000000" w:themeColor="text1"/>
                <w:sz w:val="22"/>
                <w:szCs w:val="22"/>
              </w:rPr>
              <w:t xml:space="preserve">R2 = </w:t>
            </w:r>
            <w:proofErr w:type="gramStart"/>
            <w:r w:rsidRPr="00B11179">
              <w:rPr>
                <w:color w:val="000000" w:themeColor="text1"/>
                <w:sz w:val="22"/>
                <w:szCs w:val="22"/>
              </w:rPr>
              <w:t>0.82  |</w:t>
            </w:r>
            <w:proofErr w:type="gramEnd"/>
            <w:r w:rsidRPr="00B11179">
              <w:rPr>
                <w:color w:val="000000" w:themeColor="text1"/>
                <w:sz w:val="22"/>
                <w:szCs w:val="22"/>
              </w:rPr>
              <w:t xml:space="preserve">  MAE = Rs. </w:t>
            </w:r>
            <w:proofErr w:type="gramStart"/>
            <w:r w:rsidRPr="00B11179">
              <w:rPr>
                <w:color w:val="000000" w:themeColor="text1"/>
                <w:sz w:val="22"/>
                <w:szCs w:val="22"/>
              </w:rPr>
              <w:t>22,906  |</w:t>
            </w:r>
            <w:proofErr w:type="gramEnd"/>
            <w:r w:rsidRPr="00B11179">
              <w:rPr>
                <w:color w:val="000000" w:themeColor="text1"/>
                <w:sz w:val="22"/>
                <w:szCs w:val="22"/>
              </w:rPr>
              <w:t xml:space="preserve">  RMSE = Rs. 37,269</w:t>
            </w:r>
          </w:p>
        </w:tc>
      </w:tr>
    </w:tbl>
    <w:p w14:paraId="0E845D1A" w14:textId="77777777" w:rsidR="00D74D29" w:rsidRPr="00B11179" w:rsidRDefault="00D74D29">
      <w:pPr>
        <w:spacing w:after="200"/>
        <w:rPr>
          <w:color w:val="000000" w:themeColor="text1"/>
        </w:rPr>
      </w:pPr>
    </w:p>
    <w:p w14:paraId="06F45E07" w14:textId="77777777" w:rsidR="00D74D29" w:rsidRPr="00B11179" w:rsidRDefault="00000000">
      <w:pPr>
        <w:spacing w:after="150"/>
        <w:rPr>
          <w:color w:val="000000" w:themeColor="text1"/>
          <w:sz w:val="22"/>
          <w:szCs w:val="22"/>
        </w:rPr>
      </w:pPr>
      <w:r w:rsidRPr="00B11179">
        <w:rPr>
          <w:color w:val="000000" w:themeColor="text1"/>
          <w:sz w:val="22"/>
          <w:szCs w:val="22"/>
        </w:rPr>
        <w:t xml:space="preserve">Random Forest clearly outperformed Linear Regression. This lines up with the EDA findings from Task 2 and Task 3 - features like </w:t>
      </w:r>
      <w:proofErr w:type="spellStart"/>
      <w:r w:rsidRPr="00B11179">
        <w:rPr>
          <w:color w:val="000000" w:themeColor="text1"/>
          <w:sz w:val="22"/>
          <w:szCs w:val="22"/>
        </w:rPr>
        <w:t>OverallCond</w:t>
      </w:r>
      <w:proofErr w:type="spellEnd"/>
      <w:r w:rsidRPr="00B11179">
        <w:rPr>
          <w:color w:val="000000" w:themeColor="text1"/>
          <w:sz w:val="22"/>
          <w:szCs w:val="22"/>
        </w:rPr>
        <w:t xml:space="preserve"> showed non-linear, inconsistent relationships with price, which a straight-line model like Linear Regression cannot capture but a tree-based model can. Random Forest was therefore selected as the final model and retrained on the full train dataset before predicting on the test set.</w:t>
      </w:r>
    </w:p>
    <w:p w14:paraId="67C7F321" w14:textId="77777777" w:rsidR="00D74D29" w:rsidRPr="00B11179" w:rsidRDefault="00000000">
      <w:pPr>
        <w:spacing w:after="150"/>
        <w:rPr>
          <w:color w:val="000000" w:themeColor="text1"/>
          <w:sz w:val="22"/>
          <w:szCs w:val="22"/>
        </w:rPr>
      </w:pPr>
      <w:r w:rsidRPr="00B11179">
        <w:rPr>
          <w:color w:val="000000" w:themeColor="text1"/>
          <w:sz w:val="22"/>
          <w:szCs w:val="22"/>
        </w:rPr>
        <w:t xml:space="preserve">Feature importance from the final Random Forest model confirms the EDA results: </w:t>
      </w:r>
      <w:proofErr w:type="spellStart"/>
      <w:r w:rsidRPr="00B11179">
        <w:rPr>
          <w:color w:val="000000" w:themeColor="text1"/>
          <w:sz w:val="22"/>
          <w:szCs w:val="22"/>
        </w:rPr>
        <w:t>TotalBsmtSF</w:t>
      </w:r>
      <w:proofErr w:type="spellEnd"/>
      <w:r w:rsidRPr="00B11179">
        <w:rPr>
          <w:color w:val="000000" w:themeColor="text1"/>
          <w:sz w:val="22"/>
          <w:szCs w:val="22"/>
        </w:rPr>
        <w:t xml:space="preserve"> was by far the most influential feature, followed by </w:t>
      </w:r>
      <w:proofErr w:type="spellStart"/>
      <w:r w:rsidRPr="00B11179">
        <w:rPr>
          <w:color w:val="000000" w:themeColor="text1"/>
          <w:sz w:val="22"/>
          <w:szCs w:val="22"/>
        </w:rPr>
        <w:t>HouseAge</w:t>
      </w:r>
      <w:proofErr w:type="spellEnd"/>
      <w:r w:rsidRPr="00B11179">
        <w:rPr>
          <w:color w:val="000000" w:themeColor="text1"/>
          <w:sz w:val="22"/>
          <w:szCs w:val="22"/>
        </w:rPr>
        <w:t xml:space="preserve">, </w:t>
      </w:r>
      <w:proofErr w:type="spellStart"/>
      <w:r w:rsidRPr="00B11179">
        <w:rPr>
          <w:color w:val="000000" w:themeColor="text1"/>
          <w:sz w:val="22"/>
          <w:szCs w:val="22"/>
        </w:rPr>
        <w:t>YearBuilt</w:t>
      </w:r>
      <w:proofErr w:type="spellEnd"/>
      <w:r w:rsidRPr="00B11179">
        <w:rPr>
          <w:color w:val="000000" w:themeColor="text1"/>
          <w:sz w:val="22"/>
          <w:szCs w:val="22"/>
        </w:rPr>
        <w:t xml:space="preserve"> and </w:t>
      </w:r>
      <w:proofErr w:type="spellStart"/>
      <w:r w:rsidRPr="00B11179">
        <w:rPr>
          <w:color w:val="000000" w:themeColor="text1"/>
          <w:sz w:val="22"/>
          <w:szCs w:val="22"/>
        </w:rPr>
        <w:t>LotArea</w:t>
      </w:r>
      <w:proofErr w:type="spellEnd"/>
      <w:r w:rsidRPr="00B11179">
        <w:rPr>
          <w:color w:val="000000" w:themeColor="text1"/>
          <w:sz w:val="22"/>
          <w:szCs w:val="22"/>
        </w:rPr>
        <w:t xml:space="preserve"> - the same features that stood out as strong correlators with </w:t>
      </w:r>
      <w:proofErr w:type="spellStart"/>
      <w:r w:rsidRPr="00B11179">
        <w:rPr>
          <w:color w:val="000000" w:themeColor="text1"/>
          <w:sz w:val="22"/>
          <w:szCs w:val="22"/>
        </w:rPr>
        <w:t>SalePrice</w:t>
      </w:r>
      <w:proofErr w:type="spellEnd"/>
      <w:r w:rsidRPr="00B11179">
        <w:rPr>
          <w:color w:val="000000" w:themeColor="text1"/>
          <w:sz w:val="22"/>
          <w:szCs w:val="22"/>
        </w:rPr>
        <w:t xml:space="preserve"> back in Task 3.</w:t>
      </w:r>
    </w:p>
    <w:p w14:paraId="7CC728DA" w14:textId="77777777" w:rsidR="00D74D29" w:rsidRPr="00B11179" w:rsidRDefault="00000000">
      <w:pPr>
        <w:spacing w:before="150" w:after="80"/>
        <w:jc w:val="center"/>
        <w:rPr>
          <w:color w:val="000000" w:themeColor="text1"/>
        </w:rPr>
      </w:pPr>
      <w:r w:rsidRPr="00B11179">
        <w:rPr>
          <w:noProof/>
          <w:color w:val="000000" w:themeColor="text1"/>
        </w:rPr>
        <w:drawing>
          <wp:inline distT="0" distB="0" distL="0" distR="0" wp14:anchorId="2028C19E" wp14:editId="56987C13">
            <wp:extent cx="3810000" cy="2857500"/>
            <wp:effectExtent l="0" t="0" r="0" b="0"/>
            <wp:docPr id="1639379284" name="Picture 163937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857500"/>
                    </a:xfrm>
                    <a:prstGeom prst="rect">
                      <a:avLst/>
                    </a:prstGeom>
                  </pic:spPr>
                </pic:pic>
              </a:graphicData>
            </a:graphic>
          </wp:inline>
        </w:drawing>
      </w:r>
    </w:p>
    <w:p w14:paraId="7F773AAA" w14:textId="77777777" w:rsidR="00D74D29" w:rsidRPr="00B11179" w:rsidRDefault="00000000">
      <w:pPr>
        <w:spacing w:after="300"/>
        <w:jc w:val="center"/>
        <w:rPr>
          <w:color w:val="000000" w:themeColor="text1"/>
        </w:rPr>
      </w:pPr>
      <w:r w:rsidRPr="00B11179">
        <w:rPr>
          <w:i/>
          <w:iCs/>
          <w:color w:val="000000" w:themeColor="text1"/>
        </w:rPr>
        <w:t>Figure 9: Top 10 Feature Importances (Random Forest)</w:t>
      </w:r>
    </w:p>
    <w:p w14:paraId="1C12752F" w14:textId="77777777" w:rsidR="00D74D29" w:rsidRPr="00B11179" w:rsidRDefault="00000000">
      <w:pPr>
        <w:spacing w:after="150"/>
        <w:rPr>
          <w:color w:val="000000" w:themeColor="text1"/>
          <w:sz w:val="22"/>
          <w:szCs w:val="22"/>
        </w:rPr>
      </w:pPr>
      <w:r w:rsidRPr="00B11179">
        <w:rPr>
          <w:color w:val="000000" w:themeColor="text1"/>
          <w:sz w:val="22"/>
          <w:szCs w:val="22"/>
        </w:rPr>
        <w:t>The Actual vs Predicted plot below (on the validation set) shows predictions clustered fairly close to the red dashed line representing a perfect prediction, with more scatter appearing at higher price ranges - a common pattern, since expensive homes are rarer and more variable, giving the model less data to learn that range well.</w:t>
      </w:r>
    </w:p>
    <w:p w14:paraId="0B26556F" w14:textId="77777777" w:rsidR="00D74D29" w:rsidRPr="00B11179" w:rsidRDefault="00000000">
      <w:pPr>
        <w:spacing w:before="150" w:after="80"/>
        <w:jc w:val="center"/>
        <w:rPr>
          <w:color w:val="000000" w:themeColor="text1"/>
        </w:rPr>
      </w:pPr>
      <w:r w:rsidRPr="00B11179">
        <w:rPr>
          <w:noProof/>
          <w:color w:val="000000" w:themeColor="text1"/>
        </w:rPr>
        <w:lastRenderedPageBreak/>
        <w:drawing>
          <wp:inline distT="0" distB="0" distL="0" distR="0" wp14:anchorId="32DCCF27" wp14:editId="5C03D45F">
            <wp:extent cx="3333750" cy="3333750"/>
            <wp:effectExtent l="0" t="0" r="0" b="0"/>
            <wp:docPr id="1075783042" name="Picture 107578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3333750"/>
                    </a:xfrm>
                    <a:prstGeom prst="rect">
                      <a:avLst/>
                    </a:prstGeom>
                  </pic:spPr>
                </pic:pic>
              </a:graphicData>
            </a:graphic>
          </wp:inline>
        </w:drawing>
      </w:r>
    </w:p>
    <w:p w14:paraId="58A83021" w14:textId="77777777" w:rsidR="00D74D29" w:rsidRPr="00B11179" w:rsidRDefault="00000000">
      <w:pPr>
        <w:spacing w:after="300"/>
        <w:jc w:val="center"/>
        <w:rPr>
          <w:color w:val="000000" w:themeColor="text1"/>
        </w:rPr>
      </w:pPr>
      <w:r w:rsidRPr="00B11179">
        <w:rPr>
          <w:i/>
          <w:iCs/>
          <w:color w:val="000000" w:themeColor="text1"/>
        </w:rPr>
        <w:t>Figure 10: Actual vs Predicted Sale Price (Random Forest)</w:t>
      </w:r>
    </w:p>
    <w:p w14:paraId="474B53A8" w14:textId="77777777" w:rsidR="00D74D29" w:rsidRDefault="00000000">
      <w:pPr>
        <w:spacing w:after="150"/>
        <w:rPr>
          <w:color w:val="000000" w:themeColor="text1"/>
          <w:sz w:val="22"/>
          <w:szCs w:val="22"/>
        </w:rPr>
      </w:pPr>
      <w:r w:rsidRPr="00B11179">
        <w:rPr>
          <w:color w:val="000000" w:themeColor="text1"/>
          <w:sz w:val="22"/>
          <w:szCs w:val="22"/>
        </w:rPr>
        <w:t>Final predictions for all 1,459 test rows were saved to predictions.csv in the standard Id/</w:t>
      </w:r>
      <w:proofErr w:type="spellStart"/>
      <w:r w:rsidRPr="00B11179">
        <w:rPr>
          <w:color w:val="000000" w:themeColor="text1"/>
          <w:sz w:val="22"/>
          <w:szCs w:val="22"/>
        </w:rPr>
        <w:t>SalePrice</w:t>
      </w:r>
      <w:proofErr w:type="spellEnd"/>
      <w:r w:rsidRPr="00B11179">
        <w:rPr>
          <w:color w:val="000000" w:themeColor="text1"/>
          <w:sz w:val="22"/>
          <w:szCs w:val="22"/>
        </w:rPr>
        <w:t xml:space="preserve"> submission format.</w:t>
      </w:r>
    </w:p>
    <w:p w14:paraId="0F909E0A" w14:textId="77777777" w:rsidR="00C10C44" w:rsidRPr="00B11179" w:rsidRDefault="00C10C44">
      <w:pPr>
        <w:spacing w:after="150"/>
        <w:rPr>
          <w:color w:val="000000" w:themeColor="text1"/>
          <w:sz w:val="22"/>
          <w:szCs w:val="22"/>
        </w:rPr>
      </w:pPr>
    </w:p>
    <w:p w14:paraId="2FD51C90" w14:textId="77777777" w:rsidR="00D74D29" w:rsidRPr="00B11179" w:rsidRDefault="00000000">
      <w:pPr>
        <w:pStyle w:val="Heading1"/>
        <w:spacing w:before="300" w:after="150"/>
        <w:rPr>
          <w:b/>
          <w:bCs/>
          <w:color w:val="000000" w:themeColor="text1"/>
        </w:rPr>
      </w:pPr>
      <w:r w:rsidRPr="00B11179">
        <w:rPr>
          <w:b/>
          <w:bCs/>
          <w:color w:val="000000" w:themeColor="text1"/>
        </w:rPr>
        <w:t>7. Key Insights</w:t>
      </w:r>
    </w:p>
    <w:p w14:paraId="1DB5938F" w14:textId="77777777" w:rsidR="00D74D29" w:rsidRPr="00B11179" w:rsidRDefault="00000000">
      <w:pPr>
        <w:pStyle w:val="ListParagraph"/>
        <w:numPr>
          <w:ilvl w:val="0"/>
          <w:numId w:val="1"/>
        </w:numPr>
        <w:spacing w:after="60"/>
        <w:rPr>
          <w:color w:val="000000" w:themeColor="text1"/>
          <w:sz w:val="22"/>
          <w:szCs w:val="22"/>
        </w:rPr>
      </w:pPr>
      <w:proofErr w:type="spellStart"/>
      <w:r w:rsidRPr="00B11179">
        <w:rPr>
          <w:color w:val="000000" w:themeColor="text1"/>
          <w:sz w:val="22"/>
          <w:szCs w:val="22"/>
        </w:rPr>
        <w:t>TotalBsmtSF</w:t>
      </w:r>
      <w:proofErr w:type="spellEnd"/>
      <w:r w:rsidRPr="00B11179">
        <w:rPr>
          <w:color w:val="000000" w:themeColor="text1"/>
          <w:sz w:val="22"/>
          <w:szCs w:val="22"/>
        </w:rPr>
        <w:t xml:space="preserve"> and </w:t>
      </w:r>
      <w:proofErr w:type="spellStart"/>
      <w:r w:rsidRPr="00B11179">
        <w:rPr>
          <w:color w:val="000000" w:themeColor="text1"/>
          <w:sz w:val="22"/>
          <w:szCs w:val="22"/>
        </w:rPr>
        <w:t>YearBuilt</w:t>
      </w:r>
      <w:proofErr w:type="spellEnd"/>
      <w:r w:rsidRPr="00B11179">
        <w:rPr>
          <w:color w:val="000000" w:themeColor="text1"/>
          <w:sz w:val="22"/>
          <w:szCs w:val="22"/>
        </w:rPr>
        <w:t xml:space="preserve"> are the two strongest numerical drivers of sale price in this dataset.</w:t>
      </w:r>
    </w:p>
    <w:p w14:paraId="59EAA738" w14:textId="77777777" w:rsidR="00D74D29" w:rsidRPr="00B11179" w:rsidRDefault="00000000">
      <w:pPr>
        <w:pStyle w:val="ListParagraph"/>
        <w:numPr>
          <w:ilvl w:val="0"/>
          <w:numId w:val="1"/>
        </w:numPr>
        <w:spacing w:after="60"/>
        <w:rPr>
          <w:color w:val="000000" w:themeColor="text1"/>
          <w:sz w:val="22"/>
          <w:szCs w:val="22"/>
        </w:rPr>
      </w:pPr>
      <w:proofErr w:type="spellStart"/>
      <w:r w:rsidRPr="00B11179">
        <w:rPr>
          <w:color w:val="000000" w:themeColor="text1"/>
          <w:sz w:val="22"/>
          <w:szCs w:val="22"/>
        </w:rPr>
        <w:t>OverallCond</w:t>
      </w:r>
      <w:proofErr w:type="spellEnd"/>
      <w:r w:rsidRPr="00B11179">
        <w:rPr>
          <w:color w:val="000000" w:themeColor="text1"/>
          <w:sz w:val="22"/>
          <w:szCs w:val="22"/>
        </w:rPr>
        <w:t>, despite being an intuitive quality measure, is a weak standalone predictor - it likely needs to be combined with other features.</w:t>
      </w:r>
    </w:p>
    <w:p w14:paraId="1A1DFA1F" w14:textId="77777777" w:rsidR="00D74D29" w:rsidRPr="00B11179" w:rsidRDefault="00000000">
      <w:pPr>
        <w:pStyle w:val="ListParagraph"/>
        <w:numPr>
          <w:ilvl w:val="0"/>
          <w:numId w:val="1"/>
        </w:numPr>
        <w:spacing w:after="60"/>
        <w:rPr>
          <w:color w:val="000000" w:themeColor="text1"/>
          <w:sz w:val="22"/>
          <w:szCs w:val="22"/>
        </w:rPr>
      </w:pPr>
      <w:r w:rsidRPr="00B11179">
        <w:rPr>
          <w:color w:val="000000" w:themeColor="text1"/>
          <w:sz w:val="22"/>
          <w:szCs w:val="22"/>
        </w:rPr>
        <w:t>Basement presence alone accounts for a roughly 73% average price difference between homes with and without one.</w:t>
      </w:r>
    </w:p>
    <w:p w14:paraId="0B112486" w14:textId="77777777" w:rsidR="00D74D29" w:rsidRPr="00B11179" w:rsidRDefault="00000000">
      <w:pPr>
        <w:pStyle w:val="ListParagraph"/>
        <w:numPr>
          <w:ilvl w:val="0"/>
          <w:numId w:val="1"/>
        </w:numPr>
        <w:spacing w:after="60"/>
        <w:rPr>
          <w:color w:val="000000" w:themeColor="text1"/>
          <w:sz w:val="22"/>
          <w:szCs w:val="22"/>
        </w:rPr>
      </w:pPr>
      <w:r w:rsidRPr="00B11179">
        <w:rPr>
          <w:color w:val="000000" w:themeColor="text1"/>
          <w:sz w:val="22"/>
          <w:szCs w:val="22"/>
        </w:rPr>
        <w:t>Zoning classification (</w:t>
      </w:r>
      <w:proofErr w:type="spellStart"/>
      <w:r w:rsidRPr="00B11179">
        <w:rPr>
          <w:color w:val="000000" w:themeColor="text1"/>
          <w:sz w:val="22"/>
          <w:szCs w:val="22"/>
        </w:rPr>
        <w:t>MSZoning</w:t>
      </w:r>
      <w:proofErr w:type="spellEnd"/>
      <w:r w:rsidRPr="00B11179">
        <w:rPr>
          <w:color w:val="000000" w:themeColor="text1"/>
          <w:sz w:val="22"/>
          <w:szCs w:val="22"/>
        </w:rPr>
        <w:t>) creates large average price gaps, with FV zoning commanding a strong premium.</w:t>
      </w:r>
    </w:p>
    <w:p w14:paraId="2BB2D111" w14:textId="77777777" w:rsidR="00D74D29" w:rsidRPr="00B11179" w:rsidRDefault="00000000">
      <w:pPr>
        <w:pStyle w:val="ListParagraph"/>
        <w:numPr>
          <w:ilvl w:val="0"/>
          <w:numId w:val="1"/>
        </w:numPr>
        <w:spacing w:after="60"/>
        <w:rPr>
          <w:color w:val="000000" w:themeColor="text1"/>
          <w:sz w:val="22"/>
          <w:szCs w:val="22"/>
        </w:rPr>
      </w:pPr>
      <w:r w:rsidRPr="00B11179">
        <w:rPr>
          <w:color w:val="000000" w:themeColor="text1"/>
          <w:sz w:val="22"/>
          <w:szCs w:val="22"/>
        </w:rPr>
        <w:t>Categorical features alone are insufficient for accurate price prediction (R2 = 0.25); a complete model needs both numerical and categorical inputs.</w:t>
      </w:r>
    </w:p>
    <w:p w14:paraId="060B4F59" w14:textId="77777777" w:rsidR="00D74D29" w:rsidRPr="00B11179" w:rsidRDefault="00000000">
      <w:pPr>
        <w:pStyle w:val="ListParagraph"/>
        <w:numPr>
          <w:ilvl w:val="0"/>
          <w:numId w:val="1"/>
        </w:numPr>
        <w:spacing w:after="60"/>
        <w:rPr>
          <w:color w:val="000000" w:themeColor="text1"/>
          <w:sz w:val="22"/>
          <w:szCs w:val="22"/>
        </w:rPr>
      </w:pPr>
      <w:proofErr w:type="spellStart"/>
      <w:r w:rsidRPr="00B11179">
        <w:rPr>
          <w:color w:val="000000" w:themeColor="text1"/>
          <w:sz w:val="22"/>
          <w:szCs w:val="22"/>
        </w:rPr>
        <w:t>SalePrice</w:t>
      </w:r>
      <w:proofErr w:type="spellEnd"/>
      <w:r w:rsidRPr="00B11179">
        <w:rPr>
          <w:color w:val="000000" w:themeColor="text1"/>
          <w:sz w:val="22"/>
          <w:szCs w:val="22"/>
        </w:rPr>
        <w:t xml:space="preserve"> and </w:t>
      </w:r>
      <w:proofErr w:type="spellStart"/>
      <w:r w:rsidRPr="00B11179">
        <w:rPr>
          <w:color w:val="000000" w:themeColor="text1"/>
          <w:sz w:val="22"/>
          <w:szCs w:val="22"/>
        </w:rPr>
        <w:t>LotArea</w:t>
      </w:r>
      <w:proofErr w:type="spellEnd"/>
      <w:r w:rsidRPr="00B11179">
        <w:rPr>
          <w:color w:val="000000" w:themeColor="text1"/>
          <w:sz w:val="22"/>
          <w:szCs w:val="22"/>
        </w:rPr>
        <w:t xml:space="preserve"> are right-skewed and benefit from log transformation before being used in linear models.</w:t>
      </w:r>
    </w:p>
    <w:p w14:paraId="7AEFB875" w14:textId="77777777" w:rsidR="00D74D29" w:rsidRDefault="00000000">
      <w:pPr>
        <w:pStyle w:val="ListParagraph"/>
        <w:numPr>
          <w:ilvl w:val="0"/>
          <w:numId w:val="1"/>
        </w:numPr>
        <w:spacing w:after="60"/>
        <w:rPr>
          <w:color w:val="000000" w:themeColor="text1"/>
          <w:sz w:val="22"/>
          <w:szCs w:val="22"/>
        </w:rPr>
      </w:pPr>
      <w:r w:rsidRPr="00B11179">
        <w:rPr>
          <w:color w:val="000000" w:themeColor="text1"/>
          <w:sz w:val="22"/>
          <w:szCs w:val="22"/>
        </w:rPr>
        <w:t>A Random Forest model using all engineered features achieved R2 = 0.82 on validation data, a large improvement over Linear Regression (R2 = 0.62), confirming that price is driven by non-linear feature interactions.</w:t>
      </w:r>
    </w:p>
    <w:p w14:paraId="0D0F2D76" w14:textId="77777777" w:rsidR="00C10C44" w:rsidRDefault="00C10C44" w:rsidP="00C10C44">
      <w:pPr>
        <w:spacing w:after="60"/>
        <w:rPr>
          <w:color w:val="000000" w:themeColor="text1"/>
          <w:sz w:val="22"/>
          <w:szCs w:val="22"/>
        </w:rPr>
      </w:pPr>
    </w:p>
    <w:p w14:paraId="0EFF1270" w14:textId="77777777" w:rsidR="00C10C44" w:rsidRDefault="00C10C44" w:rsidP="00C10C44">
      <w:pPr>
        <w:spacing w:after="60"/>
        <w:rPr>
          <w:color w:val="000000" w:themeColor="text1"/>
          <w:sz w:val="22"/>
          <w:szCs w:val="22"/>
        </w:rPr>
      </w:pPr>
    </w:p>
    <w:p w14:paraId="6A5F5472" w14:textId="77777777" w:rsidR="00C10C44" w:rsidRDefault="00C10C44">
      <w:pPr>
        <w:pStyle w:val="Heading1"/>
        <w:spacing w:before="300" w:after="150"/>
        <w:rPr>
          <w:b/>
          <w:bCs/>
          <w:color w:val="000000" w:themeColor="text1"/>
        </w:rPr>
      </w:pPr>
    </w:p>
    <w:p w14:paraId="3AAB0A18" w14:textId="77777777" w:rsidR="00C10C44" w:rsidRDefault="00C10C44">
      <w:pPr>
        <w:pStyle w:val="Heading1"/>
        <w:spacing w:before="300" w:after="150"/>
        <w:rPr>
          <w:b/>
          <w:bCs/>
          <w:color w:val="000000" w:themeColor="text1"/>
        </w:rPr>
      </w:pPr>
    </w:p>
    <w:p w14:paraId="59846A5F" w14:textId="3A0B9BA8" w:rsidR="00D74D29" w:rsidRPr="00B11179" w:rsidRDefault="00000000">
      <w:pPr>
        <w:pStyle w:val="Heading1"/>
        <w:spacing w:before="300" w:after="150"/>
        <w:rPr>
          <w:b/>
          <w:bCs/>
          <w:color w:val="000000" w:themeColor="text1"/>
        </w:rPr>
      </w:pPr>
      <w:r w:rsidRPr="00B11179">
        <w:rPr>
          <w:b/>
          <w:bCs/>
          <w:color w:val="000000" w:themeColor="text1"/>
        </w:rPr>
        <w:t>8. Conclusion</w:t>
      </w:r>
    </w:p>
    <w:p w14:paraId="47F1A0BE" w14:textId="77777777" w:rsidR="00D74D29" w:rsidRDefault="00000000">
      <w:pPr>
        <w:spacing w:after="150"/>
        <w:rPr>
          <w:color w:val="000000" w:themeColor="text1"/>
          <w:sz w:val="22"/>
          <w:szCs w:val="22"/>
        </w:rPr>
      </w:pPr>
      <w:r w:rsidRPr="00B11179">
        <w:rPr>
          <w:color w:val="000000" w:themeColor="text1"/>
          <w:sz w:val="22"/>
          <w:szCs w:val="22"/>
        </w:rPr>
        <w:t xml:space="preserve">This project walked through a complete, structured data analysis workflow for the House Price Prediction dataset - from initial exploration, through cleaning and distribution analysis, feature engineering, advanced business-question analysis, and finally model building. The results show that a small number of features (basement size, construction year, and zoning) carry most of the predictive signal for house prices, while some intuitively important features (like overall condition) turned out to be weaker predictors than expected. A Random Forest model built on the engineered features achieved a validation R-squared of 0.82, clearly outperforming a plain Linear Regression baseline (R2 = 0.62), and was used to generate final </w:t>
      </w:r>
      <w:proofErr w:type="spellStart"/>
      <w:r w:rsidRPr="00B11179">
        <w:rPr>
          <w:color w:val="000000" w:themeColor="text1"/>
          <w:sz w:val="22"/>
          <w:szCs w:val="22"/>
        </w:rPr>
        <w:t>SalePrice</w:t>
      </w:r>
      <w:proofErr w:type="spellEnd"/>
      <w:r w:rsidRPr="00B11179">
        <w:rPr>
          <w:color w:val="000000" w:themeColor="text1"/>
          <w:sz w:val="22"/>
          <w:szCs w:val="22"/>
        </w:rPr>
        <w:t xml:space="preserve"> predictions for all 1,459 unseen test rows.</w:t>
      </w:r>
    </w:p>
    <w:p w14:paraId="3488207C" w14:textId="77777777" w:rsidR="000E44C0" w:rsidRDefault="000E44C0">
      <w:pPr>
        <w:spacing w:after="150"/>
        <w:rPr>
          <w:color w:val="000000" w:themeColor="text1"/>
          <w:sz w:val="22"/>
          <w:szCs w:val="22"/>
        </w:rPr>
      </w:pPr>
    </w:p>
    <w:p w14:paraId="1B691B25" w14:textId="77777777" w:rsidR="000E44C0" w:rsidRPr="00463642" w:rsidRDefault="000E44C0" w:rsidP="000E44C0">
      <w:pPr>
        <w:spacing w:before="100" w:after="80"/>
        <w:rPr>
          <w:color w:val="000000" w:themeColor="text1"/>
        </w:rPr>
      </w:pPr>
    </w:p>
    <w:p w14:paraId="2A431F9A" w14:textId="77777777" w:rsidR="000E44C0" w:rsidRPr="00463642" w:rsidRDefault="000E44C0" w:rsidP="000E44C0">
      <w:pPr>
        <w:pBdr>
          <w:bottom w:val="single" w:sz="6" w:space="0" w:color="185FA5"/>
        </w:pBdr>
        <w:rPr>
          <w:color w:val="000000" w:themeColor="text1"/>
        </w:rPr>
      </w:pPr>
    </w:p>
    <w:p w14:paraId="6C202385" w14:textId="77777777" w:rsidR="000E44C0" w:rsidRPr="00463642" w:rsidRDefault="000E44C0" w:rsidP="000E44C0">
      <w:pPr>
        <w:spacing w:before="60" w:after="60"/>
        <w:rPr>
          <w:color w:val="000000" w:themeColor="text1"/>
        </w:rPr>
      </w:pPr>
    </w:p>
    <w:p w14:paraId="27FF9795" w14:textId="77777777" w:rsidR="000E44C0" w:rsidRPr="00463642" w:rsidRDefault="000E44C0" w:rsidP="000E44C0">
      <w:pPr>
        <w:jc w:val="center"/>
        <w:rPr>
          <w:color w:val="000000" w:themeColor="text1"/>
        </w:rPr>
      </w:pPr>
      <w:r w:rsidRPr="00463642">
        <w:rPr>
          <w:rFonts w:eastAsia="Calibri"/>
          <w:i/>
          <w:iCs/>
          <w:color w:val="000000" w:themeColor="text1"/>
          <w:sz w:val="18"/>
          <w:szCs w:val="18"/>
        </w:rPr>
        <w:t xml:space="preserve">Vaibhavi </w:t>
      </w:r>
      <w:proofErr w:type="gramStart"/>
      <w:r w:rsidRPr="00463642">
        <w:rPr>
          <w:rFonts w:eastAsia="Calibri"/>
          <w:i/>
          <w:iCs/>
          <w:color w:val="000000" w:themeColor="text1"/>
          <w:sz w:val="18"/>
          <w:szCs w:val="18"/>
        </w:rPr>
        <w:t>Hambire  |</w:t>
      </w:r>
      <w:proofErr w:type="gramEnd"/>
      <w:r w:rsidRPr="00463642">
        <w:rPr>
          <w:rFonts w:eastAsia="Calibri"/>
          <w:i/>
          <w:iCs/>
          <w:color w:val="000000" w:themeColor="text1"/>
          <w:sz w:val="18"/>
          <w:szCs w:val="18"/>
        </w:rPr>
        <w:t xml:space="preserve">  B.E. Information </w:t>
      </w:r>
      <w:proofErr w:type="gramStart"/>
      <w:r w:rsidRPr="00463642">
        <w:rPr>
          <w:rFonts w:eastAsia="Calibri"/>
          <w:i/>
          <w:iCs/>
          <w:color w:val="000000" w:themeColor="text1"/>
          <w:sz w:val="18"/>
          <w:szCs w:val="18"/>
        </w:rPr>
        <w:t>Technology  |</w:t>
      </w:r>
      <w:proofErr w:type="gramEnd"/>
      <w:r w:rsidRPr="00463642">
        <w:rPr>
          <w:rFonts w:eastAsia="Calibri"/>
          <w:i/>
          <w:iCs/>
          <w:color w:val="000000" w:themeColor="text1"/>
          <w:sz w:val="18"/>
          <w:szCs w:val="18"/>
        </w:rPr>
        <w:t xml:space="preserve">  CGPA: </w:t>
      </w:r>
      <w:proofErr w:type="gramStart"/>
      <w:r w:rsidRPr="00463642">
        <w:rPr>
          <w:rFonts w:eastAsia="Calibri"/>
          <w:i/>
          <w:iCs/>
          <w:color w:val="000000" w:themeColor="text1"/>
          <w:sz w:val="18"/>
          <w:szCs w:val="18"/>
        </w:rPr>
        <w:t>8.5  |</w:t>
      </w:r>
      <w:proofErr w:type="gramEnd"/>
      <w:r w:rsidRPr="00463642">
        <w:rPr>
          <w:rFonts w:eastAsia="Calibri"/>
          <w:i/>
          <w:iCs/>
          <w:color w:val="000000" w:themeColor="text1"/>
          <w:sz w:val="18"/>
          <w:szCs w:val="18"/>
        </w:rPr>
        <w:t xml:space="preserve">  </w:t>
      </w:r>
      <w:proofErr w:type="spellStart"/>
      <w:r w:rsidRPr="00463642">
        <w:rPr>
          <w:rFonts w:eastAsia="Calibri"/>
          <w:i/>
          <w:iCs/>
          <w:color w:val="000000" w:themeColor="text1"/>
          <w:sz w:val="18"/>
          <w:szCs w:val="18"/>
        </w:rPr>
        <w:t>CoachX</w:t>
      </w:r>
      <w:proofErr w:type="spellEnd"/>
      <w:r w:rsidRPr="00463642">
        <w:rPr>
          <w:rFonts w:eastAsia="Calibri"/>
          <w:i/>
          <w:iCs/>
          <w:color w:val="000000" w:themeColor="text1"/>
          <w:sz w:val="18"/>
          <w:szCs w:val="18"/>
        </w:rPr>
        <w:t xml:space="preserve"> </w:t>
      </w:r>
      <w:proofErr w:type="gramStart"/>
      <w:r w:rsidRPr="00463642">
        <w:rPr>
          <w:rFonts w:eastAsia="Calibri"/>
          <w:i/>
          <w:iCs/>
          <w:color w:val="000000" w:themeColor="text1"/>
          <w:sz w:val="18"/>
          <w:szCs w:val="18"/>
        </w:rPr>
        <w:t>Program  |</w:t>
      </w:r>
      <w:proofErr w:type="gramEnd"/>
      <w:r w:rsidRPr="00463642">
        <w:rPr>
          <w:rFonts w:eastAsia="Calibri"/>
          <w:i/>
          <w:iCs/>
          <w:color w:val="000000" w:themeColor="text1"/>
          <w:sz w:val="18"/>
          <w:szCs w:val="18"/>
        </w:rPr>
        <w:t xml:space="preserve">  </w:t>
      </w:r>
      <w:r>
        <w:rPr>
          <w:i/>
          <w:iCs/>
          <w:color w:val="000000" w:themeColor="text1"/>
          <w:sz w:val="18"/>
          <w:szCs w:val="18"/>
        </w:rPr>
        <w:t>April</w:t>
      </w:r>
      <w:r w:rsidRPr="00463642">
        <w:rPr>
          <w:rFonts w:eastAsia="Calibri"/>
          <w:i/>
          <w:iCs/>
          <w:color w:val="000000" w:themeColor="text1"/>
          <w:sz w:val="18"/>
          <w:szCs w:val="18"/>
        </w:rPr>
        <w:t xml:space="preserve"> 2026</w:t>
      </w:r>
    </w:p>
    <w:p w14:paraId="1367091F" w14:textId="77777777" w:rsidR="000E44C0" w:rsidRPr="00463642" w:rsidRDefault="000E44C0" w:rsidP="000E44C0">
      <w:pPr>
        <w:jc w:val="center"/>
        <w:rPr>
          <w:color w:val="000000" w:themeColor="text1"/>
        </w:rPr>
      </w:pPr>
      <w:proofErr w:type="gramStart"/>
      <w:r w:rsidRPr="00463642">
        <w:rPr>
          <w:rFonts w:eastAsia="Calibri"/>
          <w:color w:val="000000" w:themeColor="text1"/>
          <w:sz w:val="18"/>
          <w:szCs w:val="18"/>
        </w:rPr>
        <w:t>hambirevaibhavi21@gmail.com  ·</w:t>
      </w:r>
      <w:proofErr w:type="gramEnd"/>
      <w:r w:rsidRPr="00463642">
        <w:rPr>
          <w:rFonts w:eastAsia="Calibri"/>
          <w:color w:val="000000" w:themeColor="text1"/>
          <w:sz w:val="18"/>
          <w:szCs w:val="18"/>
        </w:rPr>
        <w:t xml:space="preserve">  github.com/</w:t>
      </w:r>
      <w:proofErr w:type="spellStart"/>
      <w:proofErr w:type="gramStart"/>
      <w:r w:rsidRPr="00463642">
        <w:rPr>
          <w:rFonts w:eastAsia="Calibri"/>
          <w:color w:val="000000" w:themeColor="text1"/>
          <w:sz w:val="18"/>
          <w:szCs w:val="18"/>
        </w:rPr>
        <w:t>Vaibhavihambire</w:t>
      </w:r>
      <w:proofErr w:type="spellEnd"/>
      <w:r w:rsidRPr="00463642">
        <w:rPr>
          <w:rFonts w:eastAsia="Calibri"/>
          <w:color w:val="000000" w:themeColor="text1"/>
          <w:sz w:val="18"/>
          <w:szCs w:val="18"/>
        </w:rPr>
        <w:t xml:space="preserve">  ·</w:t>
      </w:r>
      <w:proofErr w:type="gramEnd"/>
      <w:r w:rsidRPr="00463642">
        <w:rPr>
          <w:rFonts w:eastAsia="Calibri"/>
          <w:color w:val="000000" w:themeColor="text1"/>
          <w:sz w:val="18"/>
          <w:szCs w:val="18"/>
        </w:rPr>
        <w:t xml:space="preserve">  linkedin.com/in/</w:t>
      </w:r>
      <w:proofErr w:type="spellStart"/>
      <w:r w:rsidRPr="00463642">
        <w:rPr>
          <w:rFonts w:eastAsia="Calibri"/>
          <w:color w:val="000000" w:themeColor="text1"/>
          <w:sz w:val="18"/>
          <w:szCs w:val="18"/>
        </w:rPr>
        <w:t>vaibhavi-hambire</w:t>
      </w:r>
      <w:proofErr w:type="spellEnd"/>
    </w:p>
    <w:p w14:paraId="3BDCA9C1" w14:textId="77777777" w:rsidR="000E44C0" w:rsidRPr="00B11179" w:rsidRDefault="000E44C0">
      <w:pPr>
        <w:spacing w:after="150"/>
        <w:rPr>
          <w:color w:val="000000" w:themeColor="text1"/>
          <w:sz w:val="22"/>
          <w:szCs w:val="22"/>
        </w:rPr>
      </w:pPr>
    </w:p>
    <w:sectPr w:rsidR="000E44C0" w:rsidRPr="00B111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B594E"/>
    <w:multiLevelType w:val="hybridMultilevel"/>
    <w:tmpl w:val="9CB8AA98"/>
    <w:lvl w:ilvl="0" w:tplc="3AFC5BE6">
      <w:start w:val="1"/>
      <w:numFmt w:val="bullet"/>
      <w:lvlText w:val="●"/>
      <w:lvlJc w:val="left"/>
      <w:pPr>
        <w:ind w:left="720" w:hanging="360"/>
      </w:pPr>
    </w:lvl>
    <w:lvl w:ilvl="1" w:tplc="F850A8E6">
      <w:start w:val="1"/>
      <w:numFmt w:val="bullet"/>
      <w:lvlText w:val="○"/>
      <w:lvlJc w:val="left"/>
      <w:pPr>
        <w:ind w:left="1440" w:hanging="360"/>
      </w:pPr>
    </w:lvl>
    <w:lvl w:ilvl="2" w:tplc="19B0F778">
      <w:start w:val="1"/>
      <w:numFmt w:val="bullet"/>
      <w:lvlText w:val="■"/>
      <w:lvlJc w:val="left"/>
      <w:pPr>
        <w:ind w:left="2160" w:hanging="360"/>
      </w:pPr>
    </w:lvl>
    <w:lvl w:ilvl="3" w:tplc="4C8C0050">
      <w:start w:val="1"/>
      <w:numFmt w:val="bullet"/>
      <w:lvlText w:val="●"/>
      <w:lvlJc w:val="left"/>
      <w:pPr>
        <w:ind w:left="2880" w:hanging="360"/>
      </w:pPr>
    </w:lvl>
    <w:lvl w:ilvl="4" w:tplc="7DAE0FDA">
      <w:start w:val="1"/>
      <w:numFmt w:val="bullet"/>
      <w:lvlText w:val="○"/>
      <w:lvlJc w:val="left"/>
      <w:pPr>
        <w:ind w:left="3600" w:hanging="360"/>
      </w:pPr>
    </w:lvl>
    <w:lvl w:ilvl="5" w:tplc="94C24FDC">
      <w:start w:val="1"/>
      <w:numFmt w:val="bullet"/>
      <w:lvlText w:val="■"/>
      <w:lvlJc w:val="left"/>
      <w:pPr>
        <w:ind w:left="4320" w:hanging="360"/>
      </w:pPr>
    </w:lvl>
    <w:lvl w:ilvl="6" w:tplc="0A384910">
      <w:start w:val="1"/>
      <w:numFmt w:val="bullet"/>
      <w:lvlText w:val="●"/>
      <w:lvlJc w:val="left"/>
      <w:pPr>
        <w:ind w:left="5040" w:hanging="360"/>
      </w:pPr>
    </w:lvl>
    <w:lvl w:ilvl="7" w:tplc="49A0EC0A">
      <w:start w:val="1"/>
      <w:numFmt w:val="bullet"/>
      <w:lvlText w:val="●"/>
      <w:lvlJc w:val="left"/>
      <w:pPr>
        <w:ind w:left="5760" w:hanging="360"/>
      </w:pPr>
    </w:lvl>
    <w:lvl w:ilvl="8" w:tplc="D8C6A3D0">
      <w:start w:val="1"/>
      <w:numFmt w:val="bullet"/>
      <w:lvlText w:val="●"/>
      <w:lvlJc w:val="left"/>
      <w:pPr>
        <w:ind w:left="6480" w:hanging="360"/>
      </w:pPr>
    </w:lvl>
  </w:abstractNum>
  <w:num w:numId="1" w16cid:durableId="792551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D29"/>
    <w:rsid w:val="000E44C0"/>
    <w:rsid w:val="002F2B92"/>
    <w:rsid w:val="003C5266"/>
    <w:rsid w:val="008075A7"/>
    <w:rsid w:val="0091485B"/>
    <w:rsid w:val="00A43DB7"/>
    <w:rsid w:val="00AD5FDF"/>
    <w:rsid w:val="00B11179"/>
    <w:rsid w:val="00C10C44"/>
    <w:rsid w:val="00D74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4F69"/>
  <w15:docId w15:val="{E650310C-DE80-48CC-8AEC-3244ABB0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Vaibhavi Hambire</cp:lastModifiedBy>
  <cp:revision>7</cp:revision>
  <dcterms:created xsi:type="dcterms:W3CDTF">2026-07-03T08:36:00Z</dcterms:created>
  <dcterms:modified xsi:type="dcterms:W3CDTF">2026-07-19T16:19:00Z</dcterms:modified>
</cp:coreProperties>
</file>