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37FF" w:rsidRPr="00EF37FF" w:rsidRDefault="00EF37FF" w:rsidP="00EF37FF">
      <w:pPr>
        <w:jc w:val="center"/>
        <w:rPr>
          <w:b/>
          <w:sz w:val="32"/>
          <w:szCs w:val="32"/>
        </w:rPr>
      </w:pPr>
      <w:r w:rsidRPr="00EF37FF">
        <w:rPr>
          <w:b/>
          <w:sz w:val="32"/>
          <w:szCs w:val="32"/>
        </w:rPr>
        <w:t>Assignment - 7</w:t>
      </w:r>
    </w:p>
    <w:p w:rsidR="00EF37FF" w:rsidRDefault="00EF37FF"/>
    <w:p w:rsidR="009B3F2B" w:rsidRDefault="008E6205">
      <w:r>
        <w:t>Q1. What is the purpose of the try statement?</w:t>
      </w:r>
    </w:p>
    <w:p w:rsidR="009B3F2B" w:rsidRDefault="009B3F2B"/>
    <w:p w:rsidR="009B3F2B" w:rsidRDefault="00EF37FF">
      <w:proofErr w:type="spellStart"/>
      <w:r>
        <w:t>Ans</w:t>
      </w:r>
      <w:proofErr w:type="spellEnd"/>
      <w:r>
        <w:t xml:space="preserve">: </w:t>
      </w:r>
      <w:r w:rsidRPr="00EF37FF">
        <w:t>The purpose of the try statement in Python is to facilitate exception handling. It allows developers to write code that may potentially raise exceptions and provides a mechanism to catch and handle those exceptions gracefully, preventing program termination.</w:t>
      </w:r>
    </w:p>
    <w:p w:rsidR="009B3F2B" w:rsidRDefault="009B3F2B"/>
    <w:p w:rsidR="009B3F2B" w:rsidRDefault="008E6205">
      <w:r>
        <w:t>Q2. What are the two most popular try statement variations?</w:t>
      </w:r>
    </w:p>
    <w:p w:rsidR="009B3F2B" w:rsidRDefault="009B3F2B"/>
    <w:p w:rsidR="00EF37FF" w:rsidRDefault="00EF37FF" w:rsidP="00EF37FF">
      <w:proofErr w:type="spellStart"/>
      <w:r>
        <w:t>Ans</w:t>
      </w:r>
      <w:proofErr w:type="spellEnd"/>
      <w:r>
        <w:t xml:space="preserve">: </w:t>
      </w:r>
      <w:r>
        <w:t>The two most popular try statement variations are:</w:t>
      </w:r>
    </w:p>
    <w:p w:rsidR="00EF37FF" w:rsidRDefault="00EF37FF" w:rsidP="00EF37FF"/>
    <w:p w:rsidR="00EF37FF" w:rsidRDefault="00EF37FF" w:rsidP="00EF37FF">
      <w:pPr>
        <w:pStyle w:val="ListParagraph"/>
        <w:numPr>
          <w:ilvl w:val="0"/>
          <w:numId w:val="2"/>
        </w:numPr>
      </w:pPr>
      <w:proofErr w:type="gramStart"/>
      <w:r>
        <w:t>try-</w:t>
      </w:r>
      <w:proofErr w:type="gramEnd"/>
      <w:r>
        <w:t>except: This variation allows developers to catch and handle specific exceptions that may occur within the try block.</w:t>
      </w:r>
    </w:p>
    <w:p w:rsidR="00EF37FF" w:rsidRDefault="00EF37FF" w:rsidP="00EF37FF"/>
    <w:p w:rsidR="00EF37FF" w:rsidRDefault="00EF37FF" w:rsidP="00EF37FF">
      <w:pPr>
        <w:pStyle w:val="ListParagraph"/>
        <w:numPr>
          <w:ilvl w:val="0"/>
          <w:numId w:val="2"/>
        </w:numPr>
      </w:pPr>
      <w:proofErr w:type="gramStart"/>
      <w:r>
        <w:t>try-finally</w:t>
      </w:r>
      <w:proofErr w:type="gramEnd"/>
      <w:r>
        <w:t>: This variation ensures that certain cleanup or finalization tasks are executed regardless of whether an exception occurs within the try block.</w:t>
      </w:r>
    </w:p>
    <w:p w:rsidR="009B3F2B" w:rsidRDefault="009B3F2B"/>
    <w:p w:rsidR="009B3F2B" w:rsidRDefault="009B3F2B"/>
    <w:p w:rsidR="009B3F2B" w:rsidRDefault="008E6205">
      <w:r>
        <w:t>Q3. What is the purpose of the raise statement?</w:t>
      </w:r>
    </w:p>
    <w:p w:rsidR="009B3F2B" w:rsidRDefault="009B3F2B"/>
    <w:p w:rsidR="00EF37FF" w:rsidRDefault="00EF37FF" w:rsidP="00EF37FF">
      <w:proofErr w:type="spellStart"/>
      <w:r>
        <w:t>Ans</w:t>
      </w:r>
      <w:proofErr w:type="spellEnd"/>
      <w:r>
        <w:t xml:space="preserve">: </w:t>
      </w:r>
      <w:r w:rsidRPr="00EF37FF">
        <w:t>The purpose of the raise statement in Python is to explicitly raise exceptions programmatically. Developers can use the raise statement to raise built-in or custom exceptions based on specific conditions or criteria within their code.</w:t>
      </w:r>
      <w:r>
        <w:t xml:space="preserve"> </w:t>
      </w:r>
    </w:p>
    <w:p w:rsidR="009B3F2B" w:rsidRDefault="009B3F2B"/>
    <w:p w:rsidR="009B3F2B" w:rsidRDefault="009B3F2B"/>
    <w:p w:rsidR="009B3F2B" w:rsidRDefault="008E6205">
      <w:r>
        <w:t>Q4. What does the assert statement do, and what other statement is it like?</w:t>
      </w:r>
    </w:p>
    <w:p w:rsidR="009B3F2B" w:rsidRDefault="009B3F2B"/>
    <w:p w:rsidR="00EF37FF" w:rsidRDefault="00EF37FF" w:rsidP="00EF37FF">
      <w:proofErr w:type="spellStart"/>
      <w:r>
        <w:t>Ans</w:t>
      </w:r>
      <w:proofErr w:type="spellEnd"/>
      <w:r>
        <w:t xml:space="preserve">: </w:t>
      </w:r>
      <w:r w:rsidRPr="00EF37FF">
        <w:t xml:space="preserve">The assert statement in Python is used to assert or validate certain conditions in the code. It checks whether a given expression evaluates to True and raises an </w:t>
      </w:r>
      <w:proofErr w:type="spellStart"/>
      <w:r w:rsidRPr="00EF37FF">
        <w:t>AssertionError</w:t>
      </w:r>
      <w:proofErr w:type="spellEnd"/>
      <w:r w:rsidRPr="00EF37FF">
        <w:t xml:space="preserve"> if the expression is False. It is similar to </w:t>
      </w:r>
      <w:proofErr w:type="gramStart"/>
      <w:r w:rsidRPr="00EF37FF">
        <w:t>the if</w:t>
      </w:r>
      <w:proofErr w:type="gramEnd"/>
      <w:r w:rsidRPr="00EF37FF">
        <w:t xml:space="preserve"> statement but is primarily used for debugging and testing purposes to ensure that assumptions hold true during program execution.</w:t>
      </w:r>
    </w:p>
    <w:p w:rsidR="009B3F2B" w:rsidRDefault="009B3F2B"/>
    <w:p w:rsidR="009B3F2B" w:rsidRDefault="009B3F2B"/>
    <w:p w:rsidR="009B3F2B" w:rsidRDefault="008E6205">
      <w:r>
        <w:t>Q5. What is the purpose of the with/as argument, and what other statement is it like?</w:t>
      </w:r>
    </w:p>
    <w:p w:rsidR="00EF37FF" w:rsidRDefault="00EF37FF"/>
    <w:p w:rsidR="00EF37FF" w:rsidRDefault="00EF37FF" w:rsidP="00EF37FF">
      <w:proofErr w:type="spellStart"/>
      <w:r>
        <w:t>Ans</w:t>
      </w:r>
      <w:proofErr w:type="spellEnd"/>
      <w:r>
        <w:t xml:space="preserve">: </w:t>
      </w:r>
      <w:r w:rsidRPr="00EF37FF">
        <w:t xml:space="preserve">The with/as argument in Python is used in conjunction with context managers to manage resources efficiently and ensure proper cleanup. It is similar to the try-finally statement but provides a more concise and readable syntax for resource management. </w:t>
      </w:r>
      <w:proofErr w:type="gramStart"/>
      <w:r w:rsidRPr="00EF37FF">
        <w:t>The with</w:t>
      </w:r>
      <w:proofErr w:type="gramEnd"/>
      <w:r w:rsidRPr="00EF37FF">
        <w:t xml:space="preserve"> statement establishes a context for executing a block of code and automatically releases any acquired resources when the block exits, even if exceptions occur within the block.</w:t>
      </w:r>
    </w:p>
    <w:p w:rsidR="00EF37FF" w:rsidRDefault="00EF37FF"/>
    <w:sectPr w:rsidR="00EF37FF" w:rsidSect="009B3F2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205" w:rsidRDefault="008E6205" w:rsidP="009B3F2B">
      <w:r>
        <w:separator/>
      </w:r>
    </w:p>
  </w:endnote>
  <w:endnote w:type="continuationSeparator" w:id="0">
    <w:p w:rsidR="008E6205" w:rsidRDefault="008E6205" w:rsidP="009B3F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E6205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205" w:rsidRDefault="008E6205" w:rsidP="009B3F2B">
      <w:r>
        <w:separator/>
      </w:r>
    </w:p>
  </w:footnote>
  <w:footnote w:type="continuationSeparator" w:id="0">
    <w:p w:rsidR="008E6205" w:rsidRDefault="008E6205" w:rsidP="009B3F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E6205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B5D3B"/>
    <w:multiLevelType w:val="hybridMultilevel"/>
    <w:tmpl w:val="B218C98E"/>
    <w:lvl w:ilvl="0" w:tplc="E6A60868">
      <w:start w:val="1"/>
      <w:numFmt w:val="bullet"/>
      <w:lvlText w:val="●"/>
      <w:lvlJc w:val="left"/>
      <w:pPr>
        <w:ind w:left="720" w:hanging="360"/>
      </w:pPr>
    </w:lvl>
    <w:lvl w:ilvl="1" w:tplc="EDA8FE70">
      <w:start w:val="1"/>
      <w:numFmt w:val="bullet"/>
      <w:lvlText w:val="○"/>
      <w:lvlJc w:val="left"/>
      <w:pPr>
        <w:ind w:left="1440" w:hanging="360"/>
      </w:pPr>
    </w:lvl>
    <w:lvl w:ilvl="2" w:tplc="DA16011E">
      <w:start w:val="1"/>
      <w:numFmt w:val="bullet"/>
      <w:lvlText w:val="■"/>
      <w:lvlJc w:val="left"/>
      <w:pPr>
        <w:ind w:left="2160" w:hanging="360"/>
      </w:pPr>
    </w:lvl>
    <w:lvl w:ilvl="3" w:tplc="40CA061C">
      <w:start w:val="1"/>
      <w:numFmt w:val="bullet"/>
      <w:lvlText w:val="●"/>
      <w:lvlJc w:val="left"/>
      <w:pPr>
        <w:ind w:left="2880" w:hanging="360"/>
      </w:pPr>
    </w:lvl>
    <w:lvl w:ilvl="4" w:tplc="B8A6524E">
      <w:start w:val="1"/>
      <w:numFmt w:val="bullet"/>
      <w:lvlText w:val="○"/>
      <w:lvlJc w:val="left"/>
      <w:pPr>
        <w:ind w:left="3600" w:hanging="360"/>
      </w:pPr>
    </w:lvl>
    <w:lvl w:ilvl="5" w:tplc="DA86E780">
      <w:start w:val="1"/>
      <w:numFmt w:val="bullet"/>
      <w:lvlText w:val="■"/>
      <w:lvlJc w:val="left"/>
      <w:pPr>
        <w:ind w:left="4320" w:hanging="360"/>
      </w:pPr>
    </w:lvl>
    <w:lvl w:ilvl="6" w:tplc="B1709404">
      <w:start w:val="1"/>
      <w:numFmt w:val="bullet"/>
      <w:lvlText w:val="●"/>
      <w:lvlJc w:val="left"/>
      <w:pPr>
        <w:ind w:left="5040" w:hanging="360"/>
      </w:pPr>
    </w:lvl>
    <w:lvl w:ilvl="7" w:tplc="D4AEB2A8">
      <w:start w:val="1"/>
      <w:numFmt w:val="bullet"/>
      <w:lvlText w:val="●"/>
      <w:lvlJc w:val="left"/>
      <w:pPr>
        <w:ind w:left="5760" w:hanging="360"/>
      </w:pPr>
    </w:lvl>
    <w:lvl w:ilvl="8" w:tplc="5E880420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5D415217"/>
    <w:multiLevelType w:val="hybridMultilevel"/>
    <w:tmpl w:val="3EF226A6"/>
    <w:lvl w:ilvl="0" w:tplc="5BAE76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F2B"/>
    <w:rsid w:val="008E6205"/>
    <w:rsid w:val="009B3F2B"/>
    <w:rsid w:val="00EF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9B3F2B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9B3F2B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9B3F2B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9B3F2B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9B3F2B"/>
    <w:pPr>
      <w:outlineLvl w:val="4"/>
    </w:pPr>
    <w:rPr>
      <w:color w:val="2E74B5"/>
    </w:rPr>
  </w:style>
  <w:style w:type="paragraph" w:styleId="Heading6">
    <w:name w:val="heading 6"/>
    <w:qFormat/>
    <w:rsid w:val="009B3F2B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9B3F2B"/>
    <w:rPr>
      <w:sz w:val="56"/>
      <w:szCs w:val="56"/>
    </w:rPr>
  </w:style>
  <w:style w:type="paragraph" w:styleId="ListParagraph">
    <w:name w:val="List Paragraph"/>
    <w:qFormat/>
    <w:rsid w:val="009B3F2B"/>
  </w:style>
  <w:style w:type="character" w:styleId="Hyperlink">
    <w:name w:val="Hyperlink"/>
    <w:uiPriority w:val="99"/>
    <w:unhideWhenUsed/>
    <w:rsid w:val="009B3F2B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9B3F2B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9B3F2B"/>
  </w:style>
  <w:style w:type="character" w:customStyle="1" w:styleId="FootnoteTextChar">
    <w:name w:val="Footnote Text Char"/>
    <w:link w:val="FootnoteText"/>
    <w:uiPriority w:val="99"/>
    <w:semiHidden/>
    <w:unhideWhenUsed/>
    <w:rsid w:val="009B3F2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2</cp:revision>
  <dcterms:created xsi:type="dcterms:W3CDTF">2024-02-28T21:11:00Z</dcterms:created>
  <dcterms:modified xsi:type="dcterms:W3CDTF">2024-02-28T21:11:00Z</dcterms:modified>
</cp:coreProperties>
</file>