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687" w:rsidRPr="005E4687" w:rsidRDefault="005E4687" w:rsidP="005E4687">
      <w:pPr>
        <w:jc w:val="center"/>
        <w:rPr>
          <w:b/>
          <w:sz w:val="32"/>
          <w:szCs w:val="32"/>
          <w:u w:val="single"/>
        </w:rPr>
      </w:pPr>
      <w:r w:rsidRPr="005E4687">
        <w:rPr>
          <w:b/>
          <w:sz w:val="32"/>
          <w:szCs w:val="32"/>
          <w:u w:val="single"/>
        </w:rPr>
        <w:t>Assignment – 04</w:t>
      </w:r>
    </w:p>
    <w:p w:rsidR="00F92A69" w:rsidRDefault="00F92A69" w:rsidP="00F92A69">
      <w:pPr>
        <w:numPr>
          <w:ilvl w:val="0"/>
          <w:numId w:val="1"/>
        </w:numPr>
      </w:pPr>
      <w:r w:rsidRPr="00F92A69">
        <w:t xml:space="preserve">How would you describe </w:t>
      </w:r>
      <w:proofErr w:type="spellStart"/>
      <w:r w:rsidRPr="00F92A69">
        <w:t>TensorFlow</w:t>
      </w:r>
      <w:proofErr w:type="spellEnd"/>
      <w:r w:rsidRPr="00F92A69">
        <w:t xml:space="preserve"> in a short sentence? What are its main features? Can you name other popular Deep Learning libraries?</w:t>
      </w:r>
    </w:p>
    <w:p w:rsidR="005E4687" w:rsidRPr="00F92A69" w:rsidRDefault="005E4687" w:rsidP="005E4687">
      <w:pPr>
        <w:ind w:left="720"/>
      </w:pPr>
      <w:proofErr w:type="spellStart"/>
      <w:r>
        <w:t>Ans</w:t>
      </w:r>
      <w:proofErr w:type="spellEnd"/>
      <w:r>
        <w:t xml:space="preserve">: </w:t>
      </w:r>
      <w:proofErr w:type="spellStart"/>
      <w:r w:rsidRPr="005E4687">
        <w:t>TensorFlow</w:t>
      </w:r>
      <w:proofErr w:type="spellEnd"/>
      <w:r w:rsidRPr="005E4687">
        <w:t xml:space="preserve"> is an open-source deep learning library used for building and training neural network models, offering features such as automatic differentiation, GPU acceleration, and deployment capabilities. Other popular deep learning libraries include </w:t>
      </w:r>
      <w:proofErr w:type="spellStart"/>
      <w:r w:rsidRPr="005E4687">
        <w:t>PyTorch</w:t>
      </w:r>
      <w:proofErr w:type="spellEnd"/>
      <w:r w:rsidRPr="005E4687">
        <w:t xml:space="preserve">, </w:t>
      </w:r>
      <w:proofErr w:type="spellStart"/>
      <w:r w:rsidRPr="005E4687">
        <w:t>Keras</w:t>
      </w:r>
      <w:proofErr w:type="spellEnd"/>
      <w:r w:rsidRPr="005E4687">
        <w:t xml:space="preserve">, </w:t>
      </w:r>
      <w:proofErr w:type="spellStart"/>
      <w:r w:rsidRPr="005E4687">
        <w:t>MXNet</w:t>
      </w:r>
      <w:proofErr w:type="spellEnd"/>
      <w:r w:rsidRPr="005E4687">
        <w:t xml:space="preserve">, </w:t>
      </w:r>
      <w:proofErr w:type="spellStart"/>
      <w:r w:rsidRPr="005E4687">
        <w:t>Caffe</w:t>
      </w:r>
      <w:proofErr w:type="spellEnd"/>
      <w:r w:rsidRPr="005E4687">
        <w:t xml:space="preserve">, and </w:t>
      </w:r>
      <w:proofErr w:type="spellStart"/>
      <w:r w:rsidRPr="005E4687">
        <w:t>Theano</w:t>
      </w:r>
      <w:proofErr w:type="spellEnd"/>
      <w:r w:rsidRPr="005E4687">
        <w:t>.</w:t>
      </w:r>
    </w:p>
    <w:p w:rsidR="005E4687" w:rsidRDefault="00F92A69" w:rsidP="005E4687">
      <w:pPr>
        <w:numPr>
          <w:ilvl w:val="0"/>
          <w:numId w:val="1"/>
        </w:numPr>
      </w:pPr>
      <w:r w:rsidRPr="00F92A69">
        <w:t xml:space="preserve">Is </w:t>
      </w:r>
      <w:proofErr w:type="spellStart"/>
      <w:r w:rsidRPr="00F92A69">
        <w:t>TensorFlow</w:t>
      </w:r>
      <w:proofErr w:type="spellEnd"/>
      <w:r w:rsidRPr="00F92A69">
        <w:t xml:space="preserve"> a drop-in replacement for </w:t>
      </w:r>
      <w:proofErr w:type="spellStart"/>
      <w:r w:rsidRPr="00F92A69">
        <w:t>NumPy</w:t>
      </w:r>
      <w:proofErr w:type="spellEnd"/>
      <w:r w:rsidRPr="00F92A69">
        <w:t>? What are the main differences between the two?</w:t>
      </w:r>
    </w:p>
    <w:p w:rsidR="005E4687" w:rsidRPr="00F92A69" w:rsidRDefault="005E4687" w:rsidP="005E4687">
      <w:pPr>
        <w:ind w:left="720"/>
      </w:pPr>
      <w:proofErr w:type="spellStart"/>
      <w:r>
        <w:t>Ans</w:t>
      </w:r>
      <w:proofErr w:type="spellEnd"/>
      <w:r>
        <w:t xml:space="preserve">: </w:t>
      </w:r>
      <w:r w:rsidRPr="005E4687">
        <w:t xml:space="preserve">While </w:t>
      </w:r>
      <w:proofErr w:type="spellStart"/>
      <w:r w:rsidRPr="005E4687">
        <w:t>TensorFlow</w:t>
      </w:r>
      <w:proofErr w:type="spellEnd"/>
      <w:r w:rsidRPr="005E4687">
        <w:t xml:space="preserve"> shares some similarities with </w:t>
      </w:r>
      <w:proofErr w:type="spellStart"/>
      <w:r w:rsidRPr="005E4687">
        <w:t>NumPy</w:t>
      </w:r>
      <w:proofErr w:type="spellEnd"/>
      <w:r w:rsidRPr="005E4687">
        <w:t xml:space="preserve">, it is not a drop-in replacement. </w:t>
      </w:r>
      <w:proofErr w:type="spellStart"/>
      <w:r w:rsidRPr="005E4687">
        <w:t>TensorFlow</w:t>
      </w:r>
      <w:proofErr w:type="spellEnd"/>
      <w:r w:rsidRPr="005E4687">
        <w:t xml:space="preserve"> tensors have additional properties such as device placement, which enables efficient computation on GPUs or TPUs. </w:t>
      </w:r>
      <w:proofErr w:type="spellStart"/>
      <w:r w:rsidRPr="005E4687">
        <w:t>TensorFlow</w:t>
      </w:r>
      <w:proofErr w:type="spellEnd"/>
      <w:r w:rsidRPr="005E4687">
        <w:t xml:space="preserve"> also provides a computational graph abstraction for automatic differentiation and optimized execution. </w:t>
      </w:r>
      <w:proofErr w:type="spellStart"/>
      <w:r w:rsidRPr="005E4687">
        <w:t>NumPy</w:t>
      </w:r>
      <w:proofErr w:type="spellEnd"/>
      <w:r w:rsidRPr="005E4687">
        <w:t>, on the other hand, is primarily focused on numerical computing and lacks features specific to deep learning tasks, such as GPU acceleration and automatic differentiation.</w:t>
      </w:r>
    </w:p>
    <w:p w:rsidR="00F92A69" w:rsidRDefault="00F92A69" w:rsidP="00F92A69">
      <w:pPr>
        <w:numPr>
          <w:ilvl w:val="0"/>
          <w:numId w:val="1"/>
        </w:numPr>
      </w:pPr>
      <w:r w:rsidRPr="00F92A69">
        <w:t>Do you get the same result with </w:t>
      </w:r>
      <w:proofErr w:type="spellStart"/>
      <w:proofErr w:type="gramStart"/>
      <w:r w:rsidRPr="00F92A69">
        <w:t>tf.range</w:t>
      </w:r>
      <w:proofErr w:type="spellEnd"/>
      <w:r w:rsidRPr="00F92A69">
        <w:t>(</w:t>
      </w:r>
      <w:proofErr w:type="gramEnd"/>
      <w:r w:rsidRPr="00F92A69">
        <w:t>10) and </w:t>
      </w:r>
      <w:proofErr w:type="spellStart"/>
      <w:r w:rsidRPr="00F92A69">
        <w:t>tf.constant</w:t>
      </w:r>
      <w:proofErr w:type="spellEnd"/>
      <w:r w:rsidRPr="00F92A69">
        <w:t>(</w:t>
      </w:r>
      <w:proofErr w:type="spellStart"/>
      <w:r w:rsidRPr="00F92A69">
        <w:t>np.arange</w:t>
      </w:r>
      <w:proofErr w:type="spellEnd"/>
      <w:r w:rsidRPr="00F92A69">
        <w:t>(10))?</w:t>
      </w:r>
    </w:p>
    <w:p w:rsidR="005E4687" w:rsidRPr="00F92A69" w:rsidRDefault="005E4687" w:rsidP="005E4687">
      <w:pPr>
        <w:ind w:left="720"/>
      </w:pPr>
      <w:proofErr w:type="spellStart"/>
      <w:r>
        <w:t>Ans</w:t>
      </w:r>
      <w:proofErr w:type="spellEnd"/>
      <w:r>
        <w:t xml:space="preserve">: </w:t>
      </w:r>
      <w:r w:rsidRPr="005E4687">
        <w:t xml:space="preserve">No, you may not get the same result with </w:t>
      </w:r>
      <w:proofErr w:type="spellStart"/>
      <w:proofErr w:type="gramStart"/>
      <w:r w:rsidRPr="005E4687">
        <w:t>tf.range</w:t>
      </w:r>
      <w:proofErr w:type="spellEnd"/>
      <w:r w:rsidRPr="005E4687">
        <w:t>(</w:t>
      </w:r>
      <w:proofErr w:type="gramEnd"/>
      <w:r w:rsidRPr="005E4687">
        <w:t xml:space="preserve">10) and </w:t>
      </w:r>
      <w:proofErr w:type="spellStart"/>
      <w:r w:rsidRPr="005E4687">
        <w:t>tf.constant</w:t>
      </w:r>
      <w:proofErr w:type="spellEnd"/>
      <w:r w:rsidRPr="005E4687">
        <w:t>(</w:t>
      </w:r>
      <w:proofErr w:type="spellStart"/>
      <w:r w:rsidRPr="005E4687">
        <w:t>np.arange</w:t>
      </w:r>
      <w:proofErr w:type="spellEnd"/>
      <w:r w:rsidRPr="005E4687">
        <w:t xml:space="preserve">(10)). </w:t>
      </w:r>
      <w:proofErr w:type="spellStart"/>
      <w:proofErr w:type="gramStart"/>
      <w:r w:rsidRPr="005E4687">
        <w:t>tf.range</w:t>
      </w:r>
      <w:proofErr w:type="spellEnd"/>
      <w:r w:rsidRPr="005E4687">
        <w:t>(</w:t>
      </w:r>
      <w:proofErr w:type="gramEnd"/>
      <w:r w:rsidRPr="005E4687">
        <w:t xml:space="preserve">10) creates a tensor containing values from 0 to 9, while </w:t>
      </w:r>
      <w:proofErr w:type="spellStart"/>
      <w:r w:rsidRPr="005E4687">
        <w:t>tf.constant</w:t>
      </w:r>
      <w:proofErr w:type="spellEnd"/>
      <w:r w:rsidRPr="005E4687">
        <w:t>(</w:t>
      </w:r>
      <w:proofErr w:type="spellStart"/>
      <w:r w:rsidRPr="005E4687">
        <w:t>np.arange</w:t>
      </w:r>
      <w:proofErr w:type="spellEnd"/>
      <w:r w:rsidRPr="005E4687">
        <w:t xml:space="preserve">(10)) converts the </w:t>
      </w:r>
      <w:proofErr w:type="spellStart"/>
      <w:r w:rsidRPr="005E4687">
        <w:t>NumPy</w:t>
      </w:r>
      <w:proofErr w:type="spellEnd"/>
      <w:r w:rsidRPr="005E4687">
        <w:t xml:space="preserve"> array to a </w:t>
      </w:r>
      <w:proofErr w:type="spellStart"/>
      <w:r w:rsidRPr="005E4687">
        <w:t>TensorFlow</w:t>
      </w:r>
      <w:proofErr w:type="spellEnd"/>
      <w:r w:rsidRPr="005E4687">
        <w:t xml:space="preserve"> constant tensor, resulting in a tensor with the same values as the </w:t>
      </w:r>
      <w:proofErr w:type="spellStart"/>
      <w:r w:rsidRPr="005E4687">
        <w:t>NumPy</w:t>
      </w:r>
      <w:proofErr w:type="spellEnd"/>
      <w:r w:rsidRPr="005E4687">
        <w:t xml:space="preserve"> array.</w:t>
      </w:r>
    </w:p>
    <w:p w:rsidR="00F92A69" w:rsidRDefault="00F92A69" w:rsidP="00F92A69">
      <w:pPr>
        <w:numPr>
          <w:ilvl w:val="0"/>
          <w:numId w:val="1"/>
        </w:numPr>
      </w:pPr>
      <w:r w:rsidRPr="00F92A69">
        <w:t xml:space="preserve">Can you name six other data structures available in </w:t>
      </w:r>
      <w:proofErr w:type="spellStart"/>
      <w:r w:rsidRPr="00F92A69">
        <w:t>TensorFlow</w:t>
      </w:r>
      <w:proofErr w:type="spellEnd"/>
      <w:r w:rsidRPr="00F92A69">
        <w:t>, beyond regular tensors?</w:t>
      </w:r>
    </w:p>
    <w:p w:rsidR="005E4687" w:rsidRDefault="005E4687" w:rsidP="005E4687">
      <w:pPr>
        <w:ind w:left="720"/>
      </w:pPr>
      <w:proofErr w:type="spellStart"/>
      <w:r>
        <w:t>Ans</w:t>
      </w:r>
      <w:proofErr w:type="spellEnd"/>
      <w:r>
        <w:t xml:space="preserve">: </w:t>
      </w:r>
      <w:r>
        <w:t xml:space="preserve">Six other data structures available in </w:t>
      </w:r>
      <w:proofErr w:type="spellStart"/>
      <w:r>
        <w:t>TensorFlow</w:t>
      </w:r>
      <w:proofErr w:type="spellEnd"/>
      <w:r>
        <w:t xml:space="preserve"> beyond regular tensors include:</w:t>
      </w:r>
    </w:p>
    <w:p w:rsidR="005E4687" w:rsidRDefault="005E4687" w:rsidP="005E4687">
      <w:pPr>
        <w:ind w:left="720"/>
      </w:pPr>
      <w:r>
        <w:t>Sparse Tensors</w:t>
      </w:r>
    </w:p>
    <w:p w:rsidR="005E4687" w:rsidRDefault="005E4687" w:rsidP="005E4687">
      <w:pPr>
        <w:ind w:left="720"/>
      </w:pPr>
      <w:r>
        <w:t>Ragged Tensors</w:t>
      </w:r>
    </w:p>
    <w:p w:rsidR="005E4687" w:rsidRDefault="005E4687" w:rsidP="005E4687">
      <w:pPr>
        <w:ind w:left="720"/>
      </w:pPr>
      <w:r>
        <w:t>Tensor Arrays</w:t>
      </w:r>
    </w:p>
    <w:p w:rsidR="005E4687" w:rsidRDefault="005E4687" w:rsidP="005E4687">
      <w:pPr>
        <w:ind w:left="720"/>
      </w:pPr>
      <w:r>
        <w:t xml:space="preserve">Dataset API (e.g., </w:t>
      </w:r>
      <w:proofErr w:type="spellStart"/>
      <w:r>
        <w:t>tf.data.Dataset</w:t>
      </w:r>
      <w:proofErr w:type="spellEnd"/>
      <w:r>
        <w:t>)</w:t>
      </w:r>
    </w:p>
    <w:p w:rsidR="005E4687" w:rsidRDefault="005E4687" w:rsidP="005E4687">
      <w:pPr>
        <w:ind w:left="720"/>
      </w:pPr>
      <w:r>
        <w:t>Variable Objects</w:t>
      </w:r>
    </w:p>
    <w:p w:rsidR="005E4687" w:rsidRPr="00F92A69" w:rsidRDefault="005E4687" w:rsidP="005E4687">
      <w:pPr>
        <w:ind w:left="720"/>
      </w:pPr>
      <w:r>
        <w:t xml:space="preserve">Queue-based data structures (e.g., </w:t>
      </w:r>
      <w:proofErr w:type="spellStart"/>
      <w:r>
        <w:t>FIFOQueue</w:t>
      </w:r>
      <w:proofErr w:type="spellEnd"/>
      <w:r>
        <w:t xml:space="preserve">, </w:t>
      </w:r>
      <w:proofErr w:type="spellStart"/>
      <w:r>
        <w:t>PaddingFIFOQueue</w:t>
      </w:r>
      <w:proofErr w:type="spellEnd"/>
      <w:r>
        <w:t>)</w:t>
      </w:r>
    </w:p>
    <w:p w:rsidR="00F92A69" w:rsidRDefault="00F92A69" w:rsidP="00F92A69">
      <w:pPr>
        <w:numPr>
          <w:ilvl w:val="0"/>
          <w:numId w:val="1"/>
        </w:numPr>
      </w:pPr>
      <w:r w:rsidRPr="00F92A69">
        <w:t xml:space="preserve">A custom loss function can be defined by writing a function or by </w:t>
      </w:r>
      <w:proofErr w:type="spellStart"/>
      <w:r w:rsidRPr="00F92A69">
        <w:t>subclassing</w:t>
      </w:r>
      <w:proofErr w:type="spellEnd"/>
      <w:r w:rsidRPr="00F92A69">
        <w:t xml:space="preserve"> the </w:t>
      </w:r>
      <w:proofErr w:type="spellStart"/>
      <w:r w:rsidRPr="00F92A69">
        <w:t>keras.losses.Loss</w:t>
      </w:r>
      <w:proofErr w:type="spellEnd"/>
      <w:r w:rsidRPr="00F92A69">
        <w:t> class. When would you use each option?</w:t>
      </w:r>
    </w:p>
    <w:p w:rsidR="005E4687" w:rsidRDefault="005E4687" w:rsidP="005E4687">
      <w:pPr>
        <w:ind w:left="720"/>
      </w:pPr>
      <w:proofErr w:type="spellStart"/>
      <w:r>
        <w:t>Ans</w:t>
      </w:r>
      <w:proofErr w:type="spellEnd"/>
      <w:r>
        <w:t>: We</w:t>
      </w:r>
      <w:r w:rsidRPr="005E4687">
        <w:t xml:space="preserve"> would use a function to define a custom loss function when the loss calculation is straightforward and does not require additional state or computation. </w:t>
      </w:r>
      <w:proofErr w:type="spellStart"/>
      <w:r w:rsidRPr="005E4687">
        <w:t>Subclassing</w:t>
      </w:r>
      <w:proofErr w:type="spellEnd"/>
      <w:r w:rsidRPr="005E4687">
        <w:t xml:space="preserve"> the </w:t>
      </w:r>
      <w:proofErr w:type="spellStart"/>
      <w:r w:rsidRPr="005E4687">
        <w:t>keras.losses.Loss</w:t>
      </w:r>
      <w:proofErr w:type="spellEnd"/>
      <w:r w:rsidRPr="005E4687">
        <w:t xml:space="preserve"> class is appropriate when you need to encapsulate more complex loss calculations that involve additional parameters or state.</w:t>
      </w:r>
    </w:p>
    <w:p w:rsidR="005E4687" w:rsidRDefault="005E4687" w:rsidP="005E4687">
      <w:pPr>
        <w:ind w:left="720"/>
      </w:pPr>
    </w:p>
    <w:p w:rsidR="005E4687" w:rsidRPr="00F92A69" w:rsidRDefault="005E4687" w:rsidP="005E4687">
      <w:pPr>
        <w:ind w:left="720"/>
      </w:pPr>
    </w:p>
    <w:p w:rsidR="00F92A69" w:rsidRDefault="00F92A69" w:rsidP="00F92A69">
      <w:pPr>
        <w:numPr>
          <w:ilvl w:val="0"/>
          <w:numId w:val="1"/>
        </w:numPr>
      </w:pPr>
      <w:r w:rsidRPr="00F92A69">
        <w:lastRenderedPageBreak/>
        <w:t>Similarly, a custom metric can be defined in a function or a subclass of </w:t>
      </w:r>
      <w:proofErr w:type="spellStart"/>
      <w:r w:rsidRPr="00F92A69">
        <w:t>keras.metrics.Metric</w:t>
      </w:r>
      <w:proofErr w:type="spellEnd"/>
      <w:r w:rsidRPr="00F92A69">
        <w:t>. When would you use each option?</w:t>
      </w:r>
    </w:p>
    <w:p w:rsidR="005E4687" w:rsidRPr="00F92A69" w:rsidRDefault="005E4687" w:rsidP="005E4687">
      <w:pPr>
        <w:ind w:left="720"/>
      </w:pPr>
      <w:proofErr w:type="spellStart"/>
      <w:r>
        <w:t>Ans</w:t>
      </w:r>
      <w:proofErr w:type="spellEnd"/>
      <w:r>
        <w:t xml:space="preserve">: </w:t>
      </w:r>
      <w:r w:rsidRPr="005E4687">
        <w:t xml:space="preserve">Similar to custom loss functions, you would use a function to define a custom metric when the metric calculation is straightforward and stateless. </w:t>
      </w:r>
      <w:proofErr w:type="spellStart"/>
      <w:r w:rsidRPr="005E4687">
        <w:t>Subclassing</w:t>
      </w:r>
      <w:proofErr w:type="spellEnd"/>
      <w:r w:rsidRPr="005E4687">
        <w:t xml:space="preserve"> </w:t>
      </w:r>
      <w:proofErr w:type="spellStart"/>
      <w:r w:rsidRPr="005E4687">
        <w:t>keras.metrics.Metric</w:t>
      </w:r>
      <w:proofErr w:type="spellEnd"/>
      <w:r w:rsidRPr="005E4687">
        <w:t xml:space="preserve"> is useful when the metric calculation involves additional state or computation, such as maintaining a moving average or accumulating values over batches.</w:t>
      </w:r>
    </w:p>
    <w:p w:rsidR="00F92A69" w:rsidRDefault="00F92A69" w:rsidP="00F92A69">
      <w:pPr>
        <w:numPr>
          <w:ilvl w:val="0"/>
          <w:numId w:val="1"/>
        </w:numPr>
      </w:pPr>
      <w:r w:rsidRPr="00F92A69">
        <w:t>When should you create a custom layer versus a custom model?</w:t>
      </w:r>
    </w:p>
    <w:p w:rsidR="005E4687" w:rsidRPr="00F92A69" w:rsidRDefault="005E4687" w:rsidP="005E4687">
      <w:pPr>
        <w:ind w:left="720"/>
      </w:pPr>
      <w:proofErr w:type="spellStart"/>
      <w:r>
        <w:t>Ans</w:t>
      </w:r>
      <w:proofErr w:type="spellEnd"/>
      <w:r>
        <w:t xml:space="preserve">: </w:t>
      </w:r>
      <w:r w:rsidRPr="005E4687">
        <w:t>Create a custom layer when you need to define new operations that can be composed with existing layers or when you want to encapsulate reusable functionality within a layer. Create a custom model when you need to define the entire architecture of a neural network, including how the layers are connected and how data flows through the model.</w:t>
      </w:r>
    </w:p>
    <w:p w:rsidR="00F92A69" w:rsidRDefault="00F92A69" w:rsidP="00F92A69">
      <w:pPr>
        <w:numPr>
          <w:ilvl w:val="0"/>
          <w:numId w:val="1"/>
        </w:numPr>
      </w:pPr>
      <w:r w:rsidRPr="00F92A69">
        <w:t>What are some use cases that require writing your own custom training loop?</w:t>
      </w:r>
    </w:p>
    <w:p w:rsidR="005E4687" w:rsidRPr="00F92A69" w:rsidRDefault="005E4687" w:rsidP="005E4687">
      <w:pPr>
        <w:ind w:left="720"/>
      </w:pPr>
      <w:proofErr w:type="spellStart"/>
      <w:r>
        <w:t>Ans</w:t>
      </w:r>
      <w:proofErr w:type="spellEnd"/>
      <w:r>
        <w:t xml:space="preserve">: </w:t>
      </w:r>
      <w:r w:rsidRPr="005E4687">
        <w:t>You might need to write your own custom training loop when you require fine-grained control over the training process, such as implementing custom optimization algorithms, handling distributed training, or incorporating advanced techniques like curriculum learning or adversarial training.</w:t>
      </w:r>
    </w:p>
    <w:p w:rsidR="00F92A69" w:rsidRDefault="00F92A69" w:rsidP="00F92A69">
      <w:pPr>
        <w:numPr>
          <w:ilvl w:val="0"/>
          <w:numId w:val="1"/>
        </w:numPr>
      </w:pPr>
      <w:r w:rsidRPr="00F92A69">
        <w:t xml:space="preserve">Can custom </w:t>
      </w:r>
      <w:proofErr w:type="spellStart"/>
      <w:r w:rsidRPr="00F92A69">
        <w:t>Keras</w:t>
      </w:r>
      <w:proofErr w:type="spellEnd"/>
      <w:r w:rsidRPr="00F92A69">
        <w:t xml:space="preserve"> components contain arbitrary Python code, or must they be convertible to TF Functions?</w:t>
      </w:r>
    </w:p>
    <w:p w:rsidR="005E4687" w:rsidRPr="00F92A69" w:rsidRDefault="005E4687" w:rsidP="005E4687">
      <w:pPr>
        <w:ind w:left="720"/>
      </w:pPr>
      <w:proofErr w:type="spellStart"/>
      <w:r>
        <w:t>Ans</w:t>
      </w:r>
      <w:proofErr w:type="spellEnd"/>
      <w:r>
        <w:t xml:space="preserve">: </w:t>
      </w:r>
      <w:r w:rsidRPr="005E4687">
        <w:t xml:space="preserve">Custom </w:t>
      </w:r>
      <w:proofErr w:type="spellStart"/>
      <w:r w:rsidRPr="005E4687">
        <w:t>Keras</w:t>
      </w:r>
      <w:proofErr w:type="spellEnd"/>
      <w:r w:rsidRPr="005E4687">
        <w:t xml:space="preserve"> components can contain arbitrary Python code, but for performance reasons, they must be convertible to TF Functions if you want to leverage </w:t>
      </w:r>
      <w:proofErr w:type="spellStart"/>
      <w:r w:rsidRPr="005E4687">
        <w:t>TensorFlow's</w:t>
      </w:r>
      <w:proofErr w:type="spellEnd"/>
      <w:r w:rsidRPr="005E4687">
        <w:t xml:space="preserve"> graph execution and optimizations. TF Functions are more efficient for computation on accelerators like GPUs or TPUs and allow for better integration with </w:t>
      </w:r>
      <w:proofErr w:type="spellStart"/>
      <w:r w:rsidRPr="005E4687">
        <w:t>TensorFlow's</w:t>
      </w:r>
      <w:proofErr w:type="spellEnd"/>
      <w:r w:rsidRPr="005E4687">
        <w:t xml:space="preserve"> distributed execution framework.</w:t>
      </w:r>
    </w:p>
    <w:p w:rsidR="00F92A69" w:rsidRDefault="00F92A69" w:rsidP="00F92A69">
      <w:pPr>
        <w:numPr>
          <w:ilvl w:val="0"/>
          <w:numId w:val="1"/>
        </w:numPr>
      </w:pPr>
      <w:r w:rsidRPr="00F92A69">
        <w:t>What are the main rules to respect if you want a function to be convertible to a TF Function?</w:t>
      </w:r>
    </w:p>
    <w:p w:rsidR="005E4687" w:rsidRPr="00F92A69" w:rsidRDefault="005E4687" w:rsidP="005E4687">
      <w:pPr>
        <w:ind w:left="720"/>
      </w:pPr>
      <w:proofErr w:type="spellStart"/>
      <w:r>
        <w:t>Ans</w:t>
      </w:r>
      <w:proofErr w:type="spellEnd"/>
      <w:r>
        <w:t xml:space="preserve">: </w:t>
      </w:r>
      <w:r w:rsidRPr="005E4687">
        <w:t xml:space="preserve">To make a function convertible to a TF Function, you should avoid using Python constructs that cannot be converted to </w:t>
      </w:r>
      <w:proofErr w:type="spellStart"/>
      <w:r w:rsidRPr="005E4687">
        <w:t>TensorFlow</w:t>
      </w:r>
      <w:proofErr w:type="spellEnd"/>
      <w:r w:rsidRPr="005E4687">
        <w:t xml:space="preserve"> operations, such as Python control flow statements (if, for, while) and Python objects that are not compatible with </w:t>
      </w:r>
      <w:proofErr w:type="spellStart"/>
      <w:r w:rsidRPr="005E4687">
        <w:t>TensorFlow</w:t>
      </w:r>
      <w:proofErr w:type="spellEnd"/>
      <w:r w:rsidRPr="005E4687">
        <w:t xml:space="preserve"> tensors or ops. Additionally, you should annotate the function with @</w:t>
      </w:r>
      <w:proofErr w:type="spellStart"/>
      <w:r w:rsidRPr="005E4687">
        <w:t>tf.function</w:t>
      </w:r>
      <w:proofErr w:type="spellEnd"/>
      <w:r w:rsidRPr="005E4687">
        <w:t xml:space="preserve"> to indicate that it should be compiled into a </w:t>
      </w:r>
      <w:proofErr w:type="spellStart"/>
      <w:r w:rsidRPr="005E4687">
        <w:t>TensorFlow</w:t>
      </w:r>
      <w:proofErr w:type="spellEnd"/>
      <w:r w:rsidRPr="005E4687">
        <w:t xml:space="preserve"> graph.</w:t>
      </w:r>
    </w:p>
    <w:p w:rsidR="00F92A69" w:rsidRDefault="00F92A69" w:rsidP="00F92A69">
      <w:pPr>
        <w:numPr>
          <w:ilvl w:val="0"/>
          <w:numId w:val="1"/>
        </w:numPr>
      </w:pPr>
      <w:r w:rsidRPr="00F92A69">
        <w:t xml:space="preserve">When would you need to create a dynamic </w:t>
      </w:r>
      <w:proofErr w:type="spellStart"/>
      <w:r w:rsidRPr="00F92A69">
        <w:t>Keras</w:t>
      </w:r>
      <w:proofErr w:type="spellEnd"/>
      <w:r w:rsidRPr="00F92A69">
        <w:t xml:space="preserve"> model? How do you do that? Why not make all your models dynamic?</w:t>
      </w:r>
    </w:p>
    <w:p w:rsidR="005E4687" w:rsidRPr="00F92A69" w:rsidRDefault="005E4687" w:rsidP="005E4687">
      <w:pPr>
        <w:ind w:left="720"/>
      </w:pPr>
      <w:proofErr w:type="spellStart"/>
      <w:r>
        <w:t>Ans</w:t>
      </w:r>
      <w:proofErr w:type="spellEnd"/>
      <w:r>
        <w:t xml:space="preserve">: </w:t>
      </w:r>
      <w:r w:rsidRPr="005E4687">
        <w:t xml:space="preserve">You would need to create a dynamic </w:t>
      </w:r>
      <w:proofErr w:type="spellStart"/>
      <w:r w:rsidRPr="005E4687">
        <w:t>Keras</w:t>
      </w:r>
      <w:proofErr w:type="spellEnd"/>
      <w:r w:rsidRPr="005E4687">
        <w:t xml:space="preserve"> model when the model architecture or </w:t>
      </w:r>
      <w:proofErr w:type="spellStart"/>
      <w:r w:rsidRPr="005E4687">
        <w:t>behavior</w:t>
      </w:r>
      <w:proofErr w:type="spellEnd"/>
      <w:r w:rsidRPr="005E4687">
        <w:t xml:space="preserve"> depends on the input data or changes dynamically during training. Dynamic models allow for flexibility in constructing complex architectures, such as recurrent neural networks with variable-length sequences or models with conditional branching. However, dynamic models may incur additional overhead compared to static models, so it's important to consider the trade-offs and choose the appropriate approach based on the specific requirements of your task.</w:t>
      </w:r>
    </w:p>
    <w:p w:rsidR="00B915EE" w:rsidRDefault="00B915EE">
      <w:bookmarkStart w:id="0" w:name="_GoBack"/>
      <w:bookmarkEnd w:id="0"/>
    </w:p>
    <w:sectPr w:rsidR="00B915EE" w:rsidSect="008A6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4D58AD"/>
    <w:multiLevelType w:val="multilevel"/>
    <w:tmpl w:val="3C329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2A69"/>
    <w:rsid w:val="005E4687"/>
    <w:rsid w:val="008A6152"/>
    <w:rsid w:val="00B915EE"/>
    <w:rsid w:val="00F92A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1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2A6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8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763</Words>
  <Characters>4351</Characters>
  <Application>Microsoft Office Word</Application>
  <DocSecurity>0</DocSecurity>
  <Lines>36</Lines>
  <Paragraphs>10</Paragraphs>
  <ScaleCrop>false</ScaleCrop>
  <Company/>
  <LinksUpToDate>false</LinksUpToDate>
  <CharactersWithSpaces>5104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2</cp:revision>
  <dcterms:created xsi:type="dcterms:W3CDTF">2024-03-10T06:10:00Z</dcterms:created>
  <dcterms:modified xsi:type="dcterms:W3CDTF">2024-03-10T06:10:00Z</dcterms:modified>
</cp:coreProperties>
</file>