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003" w:rsidRPr="00BC7003" w:rsidRDefault="00BC7003" w:rsidP="00BC7003">
      <w:pPr>
        <w:jc w:val="center"/>
        <w:rPr>
          <w:b/>
          <w:sz w:val="32"/>
          <w:szCs w:val="32"/>
          <w:u w:val="single"/>
        </w:rPr>
      </w:pPr>
      <w:r w:rsidRPr="00BC7003">
        <w:rPr>
          <w:b/>
          <w:sz w:val="32"/>
          <w:szCs w:val="32"/>
          <w:u w:val="single"/>
        </w:rPr>
        <w:t>Assignment - 09</w:t>
      </w:r>
    </w:p>
    <w:p w:rsidR="0023337B" w:rsidRDefault="0023337B" w:rsidP="0023337B">
      <w:pPr>
        <w:numPr>
          <w:ilvl w:val="0"/>
          <w:numId w:val="1"/>
        </w:numPr>
      </w:pPr>
      <w:r w:rsidRPr="0023337B">
        <w:t xml:space="preserve">What are the main tasks that </w:t>
      </w:r>
      <w:proofErr w:type="spellStart"/>
      <w:r w:rsidRPr="0023337B">
        <w:t>autoencoders</w:t>
      </w:r>
      <w:proofErr w:type="spellEnd"/>
      <w:r w:rsidRPr="0023337B">
        <w:t xml:space="preserve"> are used for?</w:t>
      </w:r>
    </w:p>
    <w:p w:rsidR="00BC7003" w:rsidRDefault="00BC7003" w:rsidP="00BC7003">
      <w:pPr>
        <w:ind w:left="720"/>
      </w:pPr>
      <w:proofErr w:type="spellStart"/>
      <w:r>
        <w:t>Ans</w:t>
      </w:r>
      <w:proofErr w:type="spellEnd"/>
      <w:r>
        <w:t xml:space="preserve">: </w:t>
      </w:r>
      <w:r>
        <w:t xml:space="preserve">Main tasks that </w:t>
      </w:r>
      <w:proofErr w:type="spellStart"/>
      <w:r>
        <w:t>autoencoders</w:t>
      </w:r>
      <w:proofErr w:type="spellEnd"/>
      <w:r>
        <w:t xml:space="preserve"> are used for:</w:t>
      </w:r>
    </w:p>
    <w:p w:rsidR="00BC7003" w:rsidRDefault="00BC7003" w:rsidP="00BC7003">
      <w:pPr>
        <w:ind w:left="720"/>
      </w:pPr>
      <w:r>
        <w:t>Dimensionality Reduction: Reducing the dimensionality of input data while preserving important features.</w:t>
      </w:r>
    </w:p>
    <w:p w:rsidR="00BC7003" w:rsidRDefault="00BC7003" w:rsidP="00BC7003">
      <w:pPr>
        <w:ind w:left="720"/>
      </w:pPr>
      <w:r>
        <w:t xml:space="preserve">Data </w:t>
      </w:r>
      <w:proofErr w:type="spellStart"/>
      <w:r>
        <w:t>Denoising</w:t>
      </w:r>
      <w:proofErr w:type="spellEnd"/>
      <w:r>
        <w:t>: Removing noise from input data to improve signal-to-noise ratio.</w:t>
      </w:r>
    </w:p>
    <w:p w:rsidR="00BC7003" w:rsidRDefault="00BC7003" w:rsidP="00BC7003">
      <w:pPr>
        <w:ind w:left="720"/>
      </w:pPr>
      <w:r>
        <w:t>Feature Learning: Learning useful representations or features from unlabeled data.</w:t>
      </w:r>
    </w:p>
    <w:p w:rsidR="00BC7003" w:rsidRDefault="00BC7003" w:rsidP="00BC7003">
      <w:pPr>
        <w:ind w:left="720"/>
      </w:pPr>
      <w:r>
        <w:t>Anomaly Detection: Identifying outliers or anomalies in data by comparing reconstructed inputs with original inputs.</w:t>
      </w:r>
    </w:p>
    <w:p w:rsidR="00BC7003" w:rsidRPr="0023337B" w:rsidRDefault="00BC7003" w:rsidP="00BC7003">
      <w:pPr>
        <w:ind w:left="720"/>
      </w:pPr>
      <w:r>
        <w:t>Image Compression: Encoding images into a lower-dimensional space for efficient storage or transmission.</w:t>
      </w:r>
    </w:p>
    <w:p w:rsidR="0023337B" w:rsidRDefault="0023337B" w:rsidP="0023337B">
      <w:pPr>
        <w:numPr>
          <w:ilvl w:val="0"/>
          <w:numId w:val="1"/>
        </w:numPr>
      </w:pPr>
      <w:r w:rsidRPr="0023337B">
        <w:t xml:space="preserve">Suppose you want to train a classifier, and you have plenty of unlabeled training data but only a few thousand </w:t>
      </w:r>
      <w:proofErr w:type="spellStart"/>
      <w:r w:rsidRPr="0023337B">
        <w:t>labeled</w:t>
      </w:r>
      <w:proofErr w:type="spellEnd"/>
      <w:r w:rsidRPr="0023337B">
        <w:t xml:space="preserve"> instances. How can </w:t>
      </w:r>
      <w:proofErr w:type="spellStart"/>
      <w:r w:rsidRPr="0023337B">
        <w:t>autoencoders</w:t>
      </w:r>
      <w:proofErr w:type="spellEnd"/>
      <w:r w:rsidRPr="0023337B">
        <w:t xml:space="preserve"> help? How would you proceed?</w:t>
      </w:r>
    </w:p>
    <w:p w:rsidR="00BC7003" w:rsidRDefault="00BC7003" w:rsidP="00BC7003">
      <w:pPr>
        <w:ind w:left="720"/>
      </w:pPr>
      <w:proofErr w:type="spellStart"/>
      <w:r>
        <w:t>Ans</w:t>
      </w:r>
      <w:proofErr w:type="spellEnd"/>
      <w:r>
        <w:t xml:space="preserve">: </w:t>
      </w:r>
      <w:r>
        <w:t xml:space="preserve">How </w:t>
      </w:r>
      <w:proofErr w:type="spellStart"/>
      <w:r>
        <w:t>autoencoders</w:t>
      </w:r>
      <w:proofErr w:type="spellEnd"/>
      <w:r>
        <w:t xml:space="preserve"> can help with training a classifier with limited </w:t>
      </w:r>
      <w:proofErr w:type="spellStart"/>
      <w:r>
        <w:t>labeled</w:t>
      </w:r>
      <w:proofErr w:type="spellEnd"/>
      <w:r>
        <w:t xml:space="preserve"> data:</w:t>
      </w:r>
    </w:p>
    <w:p w:rsidR="00BC7003" w:rsidRDefault="00BC7003" w:rsidP="00BC7003">
      <w:pPr>
        <w:ind w:left="720"/>
      </w:pPr>
      <w:proofErr w:type="spellStart"/>
      <w:r>
        <w:t>Pretraining</w:t>
      </w:r>
      <w:proofErr w:type="spellEnd"/>
      <w:r>
        <w:t xml:space="preserve">: Use the </w:t>
      </w:r>
      <w:proofErr w:type="spellStart"/>
      <w:r>
        <w:t>autoencoder</w:t>
      </w:r>
      <w:proofErr w:type="spellEnd"/>
      <w:r>
        <w:t xml:space="preserve"> to </w:t>
      </w:r>
      <w:proofErr w:type="spellStart"/>
      <w:r>
        <w:t>pretrain</w:t>
      </w:r>
      <w:proofErr w:type="spellEnd"/>
      <w:r>
        <w:t xml:space="preserve"> the model on the abundant unlabeled data to learn meaningful representations of the input data.</w:t>
      </w:r>
    </w:p>
    <w:p w:rsidR="00BC7003" w:rsidRDefault="00BC7003" w:rsidP="00BC7003">
      <w:pPr>
        <w:ind w:left="720"/>
      </w:pPr>
      <w:r>
        <w:t xml:space="preserve">Fine-tuning: Transfer the learned representations from the </w:t>
      </w:r>
      <w:proofErr w:type="spellStart"/>
      <w:r>
        <w:t>autoencoder</w:t>
      </w:r>
      <w:proofErr w:type="spellEnd"/>
      <w:r>
        <w:t xml:space="preserve"> to initialize the classifier's weights, </w:t>
      </w:r>
      <w:proofErr w:type="gramStart"/>
      <w:r>
        <w:t>then</w:t>
      </w:r>
      <w:proofErr w:type="gramEnd"/>
      <w:r>
        <w:t xml:space="preserve"> fine-tune the model using the limited </w:t>
      </w:r>
      <w:proofErr w:type="spellStart"/>
      <w:r>
        <w:t>labeled</w:t>
      </w:r>
      <w:proofErr w:type="spellEnd"/>
      <w:r>
        <w:t xml:space="preserve"> data.</w:t>
      </w:r>
    </w:p>
    <w:p w:rsidR="00BC7003" w:rsidRPr="0023337B" w:rsidRDefault="00BC7003" w:rsidP="00BC7003">
      <w:pPr>
        <w:ind w:left="720"/>
      </w:pPr>
      <w:r>
        <w:t xml:space="preserve">Semi-Supervised Learning: Combine the </w:t>
      </w:r>
      <w:proofErr w:type="spellStart"/>
      <w:r>
        <w:t>labeled</w:t>
      </w:r>
      <w:proofErr w:type="spellEnd"/>
      <w:r>
        <w:t xml:space="preserve"> and unlabeled data during training to leverage both sources of information and improve classifier performance.</w:t>
      </w:r>
    </w:p>
    <w:p w:rsidR="0023337B" w:rsidRDefault="0023337B" w:rsidP="0023337B">
      <w:pPr>
        <w:numPr>
          <w:ilvl w:val="0"/>
          <w:numId w:val="1"/>
        </w:numPr>
      </w:pPr>
      <w:r w:rsidRPr="0023337B">
        <w:t xml:space="preserve">If an </w:t>
      </w:r>
      <w:proofErr w:type="spellStart"/>
      <w:r w:rsidRPr="0023337B">
        <w:t>autoencoder</w:t>
      </w:r>
      <w:proofErr w:type="spellEnd"/>
      <w:r w:rsidRPr="0023337B">
        <w:t xml:space="preserve"> perfectly reconstructs the inputs, is it necessarily a good </w:t>
      </w:r>
      <w:proofErr w:type="spellStart"/>
      <w:r w:rsidRPr="0023337B">
        <w:t>autoencoder</w:t>
      </w:r>
      <w:proofErr w:type="spellEnd"/>
      <w:r w:rsidRPr="0023337B">
        <w:t xml:space="preserve">? How can you evaluate the performance of an </w:t>
      </w:r>
      <w:proofErr w:type="spellStart"/>
      <w:r w:rsidRPr="0023337B">
        <w:t>autoencoder</w:t>
      </w:r>
      <w:proofErr w:type="spellEnd"/>
      <w:r w:rsidRPr="0023337B">
        <w:t>?</w:t>
      </w:r>
    </w:p>
    <w:p w:rsidR="00BC7003" w:rsidRDefault="00BC7003" w:rsidP="00BC7003">
      <w:pPr>
        <w:ind w:left="720"/>
      </w:pPr>
      <w:proofErr w:type="spellStart"/>
      <w:r>
        <w:t>Ans</w:t>
      </w:r>
      <w:proofErr w:type="spellEnd"/>
      <w:r>
        <w:t xml:space="preserve">: </w:t>
      </w:r>
      <w:r>
        <w:t xml:space="preserve">Evaluation of </w:t>
      </w:r>
      <w:proofErr w:type="spellStart"/>
      <w:r>
        <w:t>autoencoder</w:t>
      </w:r>
      <w:proofErr w:type="spellEnd"/>
      <w:r>
        <w:t xml:space="preserve"> performance:</w:t>
      </w:r>
    </w:p>
    <w:p w:rsidR="00BC7003" w:rsidRDefault="00BC7003" w:rsidP="00BC7003">
      <w:pPr>
        <w:ind w:left="720"/>
      </w:pPr>
      <w:r>
        <w:t xml:space="preserve">Perfect reconstruction does not necessarily imply a good </w:t>
      </w:r>
      <w:proofErr w:type="spellStart"/>
      <w:r>
        <w:t>autoencoder</w:t>
      </w:r>
      <w:proofErr w:type="spellEnd"/>
      <w:r>
        <w:t>. Other factors to consider include the quality of learned representations, the ability to generalize to unseen data, and the effectiveness of the model in downstream tasks.</w:t>
      </w:r>
    </w:p>
    <w:p w:rsidR="00BC7003" w:rsidRDefault="00BC7003" w:rsidP="00BC7003">
      <w:pPr>
        <w:ind w:left="720"/>
      </w:pPr>
      <w:r>
        <w:t xml:space="preserve">Evaluation metrics for </w:t>
      </w:r>
      <w:proofErr w:type="spellStart"/>
      <w:r>
        <w:t>autoencoders</w:t>
      </w:r>
      <w:proofErr w:type="spellEnd"/>
      <w:r>
        <w:t xml:space="preserve"> may include reconstruction loss (e.g., mean squared error), visualization of reconstructed images, and performance on tasks such as classification or clustering using the learned representations.</w:t>
      </w:r>
    </w:p>
    <w:p w:rsidR="00BC7003" w:rsidRDefault="00BC7003" w:rsidP="00BC7003">
      <w:pPr>
        <w:ind w:left="720"/>
      </w:pPr>
    </w:p>
    <w:p w:rsidR="00BC7003" w:rsidRDefault="00BC7003" w:rsidP="00BC7003">
      <w:pPr>
        <w:ind w:left="720"/>
      </w:pPr>
    </w:p>
    <w:p w:rsidR="00BC7003" w:rsidRDefault="00BC7003" w:rsidP="00BC7003">
      <w:pPr>
        <w:ind w:left="720"/>
      </w:pPr>
    </w:p>
    <w:p w:rsidR="00BC7003" w:rsidRPr="0023337B" w:rsidRDefault="00BC7003" w:rsidP="00BC7003">
      <w:pPr>
        <w:ind w:left="720"/>
      </w:pPr>
    </w:p>
    <w:p w:rsidR="0023337B" w:rsidRDefault="0023337B" w:rsidP="0023337B">
      <w:pPr>
        <w:numPr>
          <w:ilvl w:val="0"/>
          <w:numId w:val="1"/>
        </w:numPr>
      </w:pPr>
      <w:r w:rsidRPr="0023337B">
        <w:lastRenderedPageBreak/>
        <w:t xml:space="preserve">What are </w:t>
      </w:r>
      <w:proofErr w:type="spellStart"/>
      <w:proofErr w:type="gramStart"/>
      <w:r w:rsidRPr="0023337B">
        <w:t>undercomplete</w:t>
      </w:r>
      <w:proofErr w:type="spellEnd"/>
      <w:proofErr w:type="gramEnd"/>
      <w:r w:rsidRPr="0023337B">
        <w:t xml:space="preserve"> and </w:t>
      </w:r>
      <w:proofErr w:type="spellStart"/>
      <w:r w:rsidRPr="0023337B">
        <w:t>overcomplete</w:t>
      </w:r>
      <w:proofErr w:type="spellEnd"/>
      <w:r w:rsidRPr="0023337B">
        <w:t xml:space="preserve"> </w:t>
      </w:r>
      <w:proofErr w:type="spellStart"/>
      <w:r w:rsidRPr="0023337B">
        <w:t>autoencoders</w:t>
      </w:r>
      <w:proofErr w:type="spellEnd"/>
      <w:r w:rsidRPr="0023337B">
        <w:t xml:space="preserve">? What is the main risk of an excessively </w:t>
      </w:r>
      <w:proofErr w:type="spellStart"/>
      <w:r w:rsidRPr="0023337B">
        <w:t>undercomplete</w:t>
      </w:r>
      <w:proofErr w:type="spellEnd"/>
      <w:r w:rsidRPr="0023337B">
        <w:t xml:space="preserve"> </w:t>
      </w:r>
      <w:proofErr w:type="spellStart"/>
      <w:r w:rsidRPr="0023337B">
        <w:t>autoencoder</w:t>
      </w:r>
      <w:proofErr w:type="spellEnd"/>
      <w:r w:rsidRPr="0023337B">
        <w:t xml:space="preserve">? What about the main risk of an </w:t>
      </w:r>
      <w:proofErr w:type="spellStart"/>
      <w:r w:rsidRPr="0023337B">
        <w:t>overcomplete</w:t>
      </w:r>
      <w:proofErr w:type="spellEnd"/>
      <w:r w:rsidRPr="0023337B">
        <w:t xml:space="preserve"> </w:t>
      </w:r>
      <w:proofErr w:type="spellStart"/>
      <w:r w:rsidRPr="0023337B">
        <w:t>autoencoder</w:t>
      </w:r>
      <w:proofErr w:type="spellEnd"/>
      <w:r w:rsidRPr="0023337B">
        <w:t>?</w:t>
      </w:r>
    </w:p>
    <w:p w:rsidR="00BC7003" w:rsidRDefault="00BC7003" w:rsidP="00BC7003">
      <w:pPr>
        <w:ind w:left="720"/>
      </w:pPr>
      <w:proofErr w:type="spellStart"/>
      <w:r>
        <w:t>Ans</w:t>
      </w:r>
      <w:proofErr w:type="spellEnd"/>
      <w:r>
        <w:t xml:space="preserve">: </w:t>
      </w:r>
      <w:proofErr w:type="spellStart"/>
      <w:r>
        <w:t>Undercomplete</w:t>
      </w:r>
      <w:proofErr w:type="spellEnd"/>
      <w:r>
        <w:t xml:space="preserve"> and </w:t>
      </w:r>
      <w:proofErr w:type="spellStart"/>
      <w:r>
        <w:t>overcomplete</w:t>
      </w:r>
      <w:proofErr w:type="spellEnd"/>
      <w:r>
        <w:t xml:space="preserve"> </w:t>
      </w:r>
      <w:proofErr w:type="spellStart"/>
      <w:r>
        <w:t>autoencoders</w:t>
      </w:r>
      <w:proofErr w:type="spellEnd"/>
      <w:r>
        <w:t>:</w:t>
      </w:r>
    </w:p>
    <w:p w:rsidR="00BC7003" w:rsidRDefault="00BC7003" w:rsidP="00BC7003">
      <w:pPr>
        <w:ind w:left="720"/>
      </w:pPr>
      <w:proofErr w:type="spellStart"/>
      <w:r>
        <w:t>Undercomplete</w:t>
      </w:r>
      <w:proofErr w:type="spellEnd"/>
      <w:r>
        <w:t xml:space="preserve"> </w:t>
      </w:r>
      <w:proofErr w:type="spellStart"/>
      <w:r>
        <w:t>Autoencoder</w:t>
      </w:r>
      <w:proofErr w:type="spellEnd"/>
      <w:r>
        <w:t>: Has a lower-dimensional hidden layer compared to the input layer. The main risk is losing important information due to the limited capacity of the hidden layer.</w:t>
      </w:r>
    </w:p>
    <w:p w:rsidR="00BC7003" w:rsidRPr="0023337B" w:rsidRDefault="00BC7003" w:rsidP="00BC7003">
      <w:pPr>
        <w:ind w:left="720"/>
      </w:pPr>
      <w:proofErr w:type="spellStart"/>
      <w:r>
        <w:t>Overcomplete</w:t>
      </w:r>
      <w:proofErr w:type="spellEnd"/>
      <w:r>
        <w:t xml:space="preserve"> </w:t>
      </w:r>
      <w:proofErr w:type="spellStart"/>
      <w:r>
        <w:t>Autoencoder</w:t>
      </w:r>
      <w:proofErr w:type="spellEnd"/>
      <w:r>
        <w:t xml:space="preserve">: Has a higher-dimensional hidden layer compared to the input layer. The main risk is </w:t>
      </w:r>
      <w:proofErr w:type="spellStart"/>
      <w:r>
        <w:t>overfitting</w:t>
      </w:r>
      <w:proofErr w:type="spellEnd"/>
      <w:r>
        <w:t xml:space="preserve"> and learning trivial representations, as the model can potentially memorize the training data.</w:t>
      </w:r>
    </w:p>
    <w:p w:rsidR="0023337B" w:rsidRDefault="0023337B" w:rsidP="0023337B">
      <w:pPr>
        <w:numPr>
          <w:ilvl w:val="0"/>
          <w:numId w:val="1"/>
        </w:numPr>
      </w:pPr>
      <w:r w:rsidRPr="0023337B">
        <w:t xml:space="preserve">How do you tie weights in a stacked </w:t>
      </w:r>
      <w:proofErr w:type="spellStart"/>
      <w:r w:rsidRPr="0023337B">
        <w:t>autoencoder</w:t>
      </w:r>
      <w:proofErr w:type="spellEnd"/>
      <w:r w:rsidRPr="0023337B">
        <w:t>? What is the point of doing so?</w:t>
      </w:r>
    </w:p>
    <w:p w:rsidR="00BC7003" w:rsidRDefault="00BC7003" w:rsidP="00BC7003">
      <w:pPr>
        <w:ind w:left="720"/>
      </w:pPr>
      <w:proofErr w:type="spellStart"/>
      <w:r>
        <w:t>Ans</w:t>
      </w:r>
      <w:proofErr w:type="spellEnd"/>
      <w:r>
        <w:t xml:space="preserve">: </w:t>
      </w:r>
      <w:r>
        <w:t xml:space="preserve">Tying weights in a stacked </w:t>
      </w:r>
      <w:proofErr w:type="spellStart"/>
      <w:r>
        <w:t>autoencoder</w:t>
      </w:r>
      <w:proofErr w:type="spellEnd"/>
      <w:r>
        <w:t>:</w:t>
      </w:r>
    </w:p>
    <w:p w:rsidR="00BC7003" w:rsidRDefault="00BC7003" w:rsidP="00BC7003">
      <w:pPr>
        <w:ind w:left="720"/>
      </w:pPr>
      <w:r>
        <w:t xml:space="preserve">Tying weights involves constraining the weights of the decoder to be equal to the transpose of the weights of the encoder. This reduces the number of parameters in the model and encourages the </w:t>
      </w:r>
      <w:proofErr w:type="spellStart"/>
      <w:r>
        <w:t>autoencoder</w:t>
      </w:r>
      <w:proofErr w:type="spellEnd"/>
      <w:r>
        <w:t xml:space="preserve"> to learn a symmetric reconstruction process.</w:t>
      </w:r>
    </w:p>
    <w:p w:rsidR="00BC7003" w:rsidRPr="0023337B" w:rsidRDefault="00BC7003" w:rsidP="00BC7003">
      <w:pPr>
        <w:ind w:left="720"/>
      </w:pPr>
      <w:r>
        <w:t xml:space="preserve">The point of tying weights is to impose additional constraints on the model, promoting better generalization and preventing </w:t>
      </w:r>
      <w:proofErr w:type="spellStart"/>
      <w:r>
        <w:t>overfitting</w:t>
      </w:r>
      <w:proofErr w:type="spellEnd"/>
      <w:r>
        <w:t>, especially in cases where the dataset is small or noisy.</w:t>
      </w:r>
    </w:p>
    <w:p w:rsidR="0023337B" w:rsidRDefault="0023337B" w:rsidP="0023337B">
      <w:pPr>
        <w:numPr>
          <w:ilvl w:val="0"/>
          <w:numId w:val="1"/>
        </w:numPr>
      </w:pPr>
      <w:r w:rsidRPr="0023337B">
        <w:t xml:space="preserve">What is a generative model? Can you name a type of generative </w:t>
      </w:r>
      <w:proofErr w:type="spellStart"/>
      <w:r w:rsidRPr="0023337B">
        <w:t>autoencoder</w:t>
      </w:r>
      <w:proofErr w:type="spellEnd"/>
      <w:r w:rsidRPr="0023337B">
        <w:t>?</w:t>
      </w:r>
    </w:p>
    <w:p w:rsidR="00BC7003" w:rsidRDefault="00BC7003" w:rsidP="00BC7003">
      <w:pPr>
        <w:ind w:left="720"/>
      </w:pPr>
      <w:proofErr w:type="spellStart"/>
      <w:r>
        <w:t>Ans</w:t>
      </w:r>
      <w:proofErr w:type="spellEnd"/>
      <w:r>
        <w:t xml:space="preserve">: </w:t>
      </w:r>
      <w:r>
        <w:t>Generative model and</w:t>
      </w:r>
      <w:r>
        <w:t xml:space="preserve"> type of generative </w:t>
      </w:r>
      <w:proofErr w:type="spellStart"/>
      <w:r>
        <w:t>autoencoder</w:t>
      </w:r>
      <w:proofErr w:type="spellEnd"/>
      <w:r>
        <w:t>:</w:t>
      </w:r>
    </w:p>
    <w:p w:rsidR="00BC7003" w:rsidRDefault="00BC7003" w:rsidP="00BC7003">
      <w:pPr>
        <w:ind w:left="720"/>
      </w:pPr>
      <w:r>
        <w:t>A generative model is a type of model that learns to generate new data samples that resemble the training data distribution.</w:t>
      </w:r>
    </w:p>
    <w:p w:rsidR="00BC7003" w:rsidRPr="0023337B" w:rsidRDefault="00BC7003" w:rsidP="00BC7003">
      <w:pPr>
        <w:ind w:left="720"/>
      </w:pPr>
      <w:r>
        <w:t xml:space="preserve">An example of a generative </w:t>
      </w:r>
      <w:proofErr w:type="spellStart"/>
      <w:r>
        <w:t>autoencoder</w:t>
      </w:r>
      <w:proofErr w:type="spellEnd"/>
      <w:r>
        <w:t xml:space="preserve"> is the </w:t>
      </w:r>
      <w:proofErr w:type="spellStart"/>
      <w:r>
        <w:t>Variational</w:t>
      </w:r>
      <w:proofErr w:type="spellEnd"/>
      <w:r>
        <w:t xml:space="preserve"> </w:t>
      </w:r>
      <w:proofErr w:type="spellStart"/>
      <w:r>
        <w:t>Autoencoder</w:t>
      </w:r>
      <w:proofErr w:type="spellEnd"/>
      <w:r>
        <w:t xml:space="preserve"> (VAE), which learns a latent space representation of input data and generates new samples by sampling from the learned latent space.</w:t>
      </w:r>
    </w:p>
    <w:p w:rsidR="0023337B" w:rsidRDefault="0023337B" w:rsidP="0023337B">
      <w:pPr>
        <w:numPr>
          <w:ilvl w:val="0"/>
          <w:numId w:val="1"/>
        </w:numPr>
      </w:pPr>
      <w:r w:rsidRPr="0023337B">
        <w:t>What is a GAN? Can you name a few tasks where GANs can shine?</w:t>
      </w:r>
    </w:p>
    <w:p w:rsidR="00BC7003" w:rsidRDefault="00BC7003" w:rsidP="00BC7003">
      <w:pPr>
        <w:ind w:left="720"/>
      </w:pPr>
      <w:proofErr w:type="spellStart"/>
      <w:r>
        <w:t>Ans</w:t>
      </w:r>
      <w:proofErr w:type="spellEnd"/>
      <w:r>
        <w:t xml:space="preserve">: </w:t>
      </w:r>
      <w:r>
        <w:t>GAN (Generative Adversarial Network) and tasks where they shine:</w:t>
      </w:r>
    </w:p>
    <w:p w:rsidR="00BC7003" w:rsidRDefault="00BC7003" w:rsidP="00BC7003">
      <w:pPr>
        <w:ind w:left="720"/>
      </w:pPr>
      <w:r>
        <w:t xml:space="preserve">GAN is a type of generative model composed of two neural networks, a generator, and a discriminator, trained </w:t>
      </w:r>
      <w:proofErr w:type="spellStart"/>
      <w:r>
        <w:t>adversarially</w:t>
      </w:r>
      <w:proofErr w:type="spellEnd"/>
      <w:r>
        <w:t xml:space="preserve"> to generate realistic data samples.</w:t>
      </w:r>
    </w:p>
    <w:p w:rsidR="00BC7003" w:rsidRPr="0023337B" w:rsidRDefault="00BC7003" w:rsidP="00BC7003">
      <w:pPr>
        <w:ind w:left="720"/>
      </w:pPr>
      <w:r>
        <w:t>GANs can shine in tasks such as image generation, image-to-image translation (e.g., style transfer, colorization), text-to-image synthesis, and data augmentation.</w:t>
      </w:r>
    </w:p>
    <w:p w:rsidR="0023337B" w:rsidRDefault="0023337B" w:rsidP="0023337B">
      <w:pPr>
        <w:numPr>
          <w:ilvl w:val="0"/>
          <w:numId w:val="1"/>
        </w:numPr>
      </w:pPr>
      <w:r w:rsidRPr="0023337B">
        <w:t>What are the main difficulties when training GANs?</w:t>
      </w:r>
    </w:p>
    <w:p w:rsidR="00BC7003" w:rsidRDefault="00BC7003" w:rsidP="00BC7003">
      <w:pPr>
        <w:ind w:left="720"/>
      </w:pPr>
      <w:proofErr w:type="spellStart"/>
      <w:r>
        <w:t>Ans</w:t>
      </w:r>
      <w:proofErr w:type="spellEnd"/>
      <w:r>
        <w:t xml:space="preserve">: </w:t>
      </w:r>
      <w:r>
        <w:t>Difficulties when training GANs:</w:t>
      </w:r>
    </w:p>
    <w:p w:rsidR="00BC7003" w:rsidRDefault="00BC7003" w:rsidP="00BC7003">
      <w:pPr>
        <w:ind w:left="720"/>
      </w:pPr>
      <w:r>
        <w:t>Mode Collapse: The generator collapses to a limited set of output samples, failing to capture the full diversity of the data distribution.</w:t>
      </w:r>
    </w:p>
    <w:p w:rsidR="00BC7003" w:rsidRDefault="00BC7003" w:rsidP="00BC7003">
      <w:pPr>
        <w:ind w:left="720"/>
      </w:pPr>
      <w:r>
        <w:t xml:space="preserve">Training Instability: GAN training is sensitive to </w:t>
      </w:r>
      <w:proofErr w:type="spellStart"/>
      <w:r>
        <w:t>hyperparameters</w:t>
      </w:r>
      <w:proofErr w:type="spellEnd"/>
      <w:r>
        <w:t xml:space="preserve"> and architecture choices, often requiring careful tuning and experimentation.</w:t>
      </w:r>
    </w:p>
    <w:p w:rsidR="00BC7003" w:rsidRDefault="00BC7003" w:rsidP="00BC7003">
      <w:pPr>
        <w:ind w:left="720"/>
      </w:pPr>
      <w:r>
        <w:lastRenderedPageBreak/>
        <w:t>Gradient Vanishing/Exploding: The generator and discriminator may suffer from gradient vanishing or exploding, making training challenging and unstable.</w:t>
      </w:r>
    </w:p>
    <w:p w:rsidR="00BC7003" w:rsidRPr="0023337B" w:rsidRDefault="00BC7003" w:rsidP="00BC7003">
      <w:pPr>
        <w:ind w:left="720"/>
      </w:pPr>
      <w:r>
        <w:t>Evaluation: Assessing the quality of generated samples is subjective and may require human judgment or additional metrics beyond standard loss functions.</w:t>
      </w:r>
    </w:p>
    <w:p w:rsidR="00B915EE" w:rsidRDefault="00B915EE">
      <w:bookmarkStart w:id="0" w:name="_GoBack"/>
      <w:bookmarkEnd w:id="0"/>
    </w:p>
    <w:sectPr w:rsidR="00B915EE" w:rsidSect="00263D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37B"/>
    <w:rsid w:val="0023337B"/>
    <w:rsid w:val="00263D80"/>
    <w:rsid w:val="00B915EE"/>
    <w:rsid w:val="00BC7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6951789">
      <w:bodyDiv w:val="1"/>
      <w:marLeft w:val="0"/>
      <w:marRight w:val="0"/>
      <w:marTop w:val="0"/>
      <w:marBottom w:val="0"/>
      <w:divBdr>
        <w:top w:val="none" w:sz="0" w:space="0" w:color="auto"/>
        <w:left w:val="none" w:sz="0" w:space="0" w:color="auto"/>
        <w:bottom w:val="none" w:sz="0" w:space="0" w:color="auto"/>
        <w:right w:val="none" w:sz="0" w:space="0" w:color="auto"/>
      </w:divBdr>
    </w:div>
    <w:div w:id="610362686">
      <w:bodyDiv w:val="1"/>
      <w:marLeft w:val="0"/>
      <w:marRight w:val="0"/>
      <w:marTop w:val="0"/>
      <w:marBottom w:val="0"/>
      <w:divBdr>
        <w:top w:val="none" w:sz="0" w:space="0" w:color="auto"/>
        <w:left w:val="none" w:sz="0" w:space="0" w:color="auto"/>
        <w:bottom w:val="none" w:sz="0" w:space="0" w:color="auto"/>
        <w:right w:val="none" w:sz="0" w:space="0" w:color="auto"/>
      </w:divBdr>
    </w:div>
    <w:div w:id="691876325">
      <w:bodyDiv w:val="1"/>
      <w:marLeft w:val="0"/>
      <w:marRight w:val="0"/>
      <w:marTop w:val="0"/>
      <w:marBottom w:val="0"/>
      <w:divBdr>
        <w:top w:val="none" w:sz="0" w:space="0" w:color="auto"/>
        <w:left w:val="none" w:sz="0" w:space="0" w:color="auto"/>
        <w:bottom w:val="none" w:sz="0" w:space="0" w:color="auto"/>
        <w:right w:val="none" w:sz="0" w:space="0" w:color="auto"/>
      </w:divBdr>
    </w:div>
    <w:div w:id="693962662">
      <w:bodyDiv w:val="1"/>
      <w:marLeft w:val="0"/>
      <w:marRight w:val="0"/>
      <w:marTop w:val="0"/>
      <w:marBottom w:val="0"/>
      <w:divBdr>
        <w:top w:val="none" w:sz="0" w:space="0" w:color="auto"/>
        <w:left w:val="none" w:sz="0" w:space="0" w:color="auto"/>
        <w:bottom w:val="none" w:sz="0" w:space="0" w:color="auto"/>
        <w:right w:val="none" w:sz="0" w:space="0" w:color="auto"/>
      </w:divBdr>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1235428878">
      <w:bodyDiv w:val="1"/>
      <w:marLeft w:val="0"/>
      <w:marRight w:val="0"/>
      <w:marTop w:val="0"/>
      <w:marBottom w:val="0"/>
      <w:divBdr>
        <w:top w:val="none" w:sz="0" w:space="0" w:color="auto"/>
        <w:left w:val="none" w:sz="0" w:space="0" w:color="auto"/>
        <w:bottom w:val="none" w:sz="0" w:space="0" w:color="auto"/>
        <w:right w:val="none" w:sz="0" w:space="0" w:color="auto"/>
      </w:divBdr>
    </w:div>
    <w:div w:id="1248688650">
      <w:bodyDiv w:val="1"/>
      <w:marLeft w:val="0"/>
      <w:marRight w:val="0"/>
      <w:marTop w:val="0"/>
      <w:marBottom w:val="0"/>
      <w:divBdr>
        <w:top w:val="none" w:sz="0" w:space="0" w:color="auto"/>
        <w:left w:val="none" w:sz="0" w:space="0" w:color="auto"/>
        <w:bottom w:val="none" w:sz="0" w:space="0" w:color="auto"/>
        <w:right w:val="none" w:sz="0" w:space="0" w:color="auto"/>
      </w:divBdr>
    </w:div>
    <w:div w:id="1744792678">
      <w:bodyDiv w:val="1"/>
      <w:marLeft w:val="0"/>
      <w:marRight w:val="0"/>
      <w:marTop w:val="0"/>
      <w:marBottom w:val="0"/>
      <w:divBdr>
        <w:top w:val="none" w:sz="0" w:space="0" w:color="auto"/>
        <w:left w:val="none" w:sz="0" w:space="0" w:color="auto"/>
        <w:bottom w:val="none" w:sz="0" w:space="0" w:color="auto"/>
        <w:right w:val="none" w:sz="0" w:space="0" w:color="auto"/>
      </w:divBdr>
    </w:div>
    <w:div w:id="17553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2024-03-10T06:31:00Z</dcterms:created>
  <dcterms:modified xsi:type="dcterms:W3CDTF">2024-03-10T06:31:00Z</dcterms:modified>
</cp:coreProperties>
</file>