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FD10" w14:textId="77777777" w:rsidR="00C357A4" w:rsidRPr="00C357A4" w:rsidRDefault="00C357A4" w:rsidP="00C35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enter an HTTP URL into your browser and hit enter, a series of steps take place behind the scenes to retrieve the requested webpage. Here’s an overview of the process:</w:t>
      </w:r>
    </w:p>
    <w:p w14:paraId="4023334B" w14:textId="77777777" w:rsidR="00C357A4" w:rsidRPr="00C357A4" w:rsidRDefault="00E678A9" w:rsidP="00C35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0880B4">
          <v:rect id="_x0000_i1025" style="width:0;height:1.5pt" o:hralign="center" o:hrstd="t" o:hr="t" fillcolor="#a0a0a0" stroked="f"/>
        </w:pict>
      </w:r>
    </w:p>
    <w:p w14:paraId="21738E0D" w14:textId="77777777" w:rsidR="00C357A4" w:rsidRPr="00C357A4" w:rsidRDefault="00C357A4" w:rsidP="00C35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57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Entering the URL</w:t>
      </w:r>
    </w:p>
    <w:p w14:paraId="691D5F56" w14:textId="77777777" w:rsidR="00C357A4" w:rsidRPr="00C357A4" w:rsidRDefault="00C357A4" w:rsidP="00C35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type an HTTP URL (e.g., </w:t>
      </w:r>
      <w:r w:rsidRPr="00C357A4">
        <w:rPr>
          <w:rFonts w:ascii="Courier New" w:eastAsia="Times New Roman" w:hAnsi="Courier New" w:cs="Courier New"/>
          <w:sz w:val="20"/>
          <w:szCs w:val="20"/>
          <w:lang w:eastAsia="en-IN"/>
        </w:rPr>
        <w:t>http://example.com</w:t>
      </w: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) into your browser's address bar and press enter. The browser parses this URL into its components:</w:t>
      </w:r>
    </w:p>
    <w:p w14:paraId="26DF658C" w14:textId="77777777" w:rsidR="00C357A4" w:rsidRPr="00C357A4" w:rsidRDefault="00C357A4" w:rsidP="00C35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Protocol</w:t>
      </w: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357A4">
        <w:rPr>
          <w:rFonts w:ascii="Courier New" w:eastAsia="Times New Roman" w:hAnsi="Courier New" w:cs="Courier New"/>
          <w:sz w:val="20"/>
          <w:szCs w:val="20"/>
          <w:lang w:eastAsia="en-IN"/>
        </w:rPr>
        <w:t>http</w:t>
      </w: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</w:t>
      </w:r>
      <w:r w:rsidRPr="00C357A4">
        <w:rPr>
          <w:rFonts w:ascii="Courier New" w:eastAsia="Times New Roman" w:hAnsi="Courier New" w:cs="Courier New"/>
          <w:sz w:val="20"/>
          <w:szCs w:val="20"/>
          <w:lang w:eastAsia="en-IN"/>
        </w:rPr>
        <w:t>https</w:t>
      </w: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secure communication).</w:t>
      </w:r>
    </w:p>
    <w:p w14:paraId="634776A3" w14:textId="77777777" w:rsidR="00C357A4" w:rsidRPr="00C357A4" w:rsidRDefault="00C357A4" w:rsidP="00C35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 name</w:t>
      </w: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357A4">
        <w:rPr>
          <w:rFonts w:ascii="Courier New" w:eastAsia="Times New Roman" w:hAnsi="Courier New" w:cs="Courier New"/>
          <w:sz w:val="20"/>
          <w:szCs w:val="20"/>
          <w:lang w:eastAsia="en-IN"/>
        </w:rPr>
        <w:t>example.com</w:t>
      </w: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79F2FB2" w14:textId="77777777" w:rsidR="00C357A4" w:rsidRPr="00C357A4" w:rsidRDefault="00C357A4" w:rsidP="00C35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</w:t>
      </w: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(optional): </w:t>
      </w:r>
      <w:r w:rsidRPr="00C357A4">
        <w:rPr>
          <w:rFonts w:ascii="Courier New" w:eastAsia="Times New Roman" w:hAnsi="Courier New" w:cs="Courier New"/>
          <w:sz w:val="20"/>
          <w:szCs w:val="20"/>
          <w:lang w:eastAsia="en-IN"/>
        </w:rPr>
        <w:t>/path/to/resource</w:t>
      </w: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0F58965" w14:textId="77777777" w:rsidR="00C357A4" w:rsidRPr="00C357A4" w:rsidRDefault="00E678A9" w:rsidP="00C35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3E6356">
          <v:rect id="_x0000_i1026" style="width:0;height:1.5pt" o:hralign="center" o:hrstd="t" o:hr="t" fillcolor="#a0a0a0" stroked="f"/>
        </w:pict>
      </w:r>
    </w:p>
    <w:p w14:paraId="26A4B758" w14:textId="77777777" w:rsidR="00C357A4" w:rsidRPr="00C357A4" w:rsidRDefault="00C357A4" w:rsidP="00C35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57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Domain Name Resolution (DNS Lookup)</w:t>
      </w:r>
    </w:p>
    <w:p w14:paraId="181A61AB" w14:textId="77777777" w:rsidR="00C357A4" w:rsidRPr="00C357A4" w:rsidRDefault="00C357A4" w:rsidP="00C35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The browser needs to convert the human-readable domain name (</w:t>
      </w:r>
      <w:r w:rsidRPr="00C357A4">
        <w:rPr>
          <w:rFonts w:ascii="Courier New" w:eastAsia="Times New Roman" w:hAnsi="Courier New" w:cs="Courier New"/>
          <w:sz w:val="20"/>
          <w:szCs w:val="20"/>
          <w:lang w:eastAsia="en-IN"/>
        </w:rPr>
        <w:t>example.com</w:t>
      </w: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) into an IP address. This involves:</w:t>
      </w:r>
    </w:p>
    <w:p w14:paraId="4721A786" w14:textId="77777777" w:rsidR="00C357A4" w:rsidRPr="00C357A4" w:rsidRDefault="00C357A4" w:rsidP="00C35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Checking the browser's cache for the IP address.</w:t>
      </w:r>
    </w:p>
    <w:p w14:paraId="7124A7AD" w14:textId="77777777" w:rsidR="00C357A4" w:rsidRPr="00C357A4" w:rsidRDefault="00C357A4" w:rsidP="00C35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Querying the operating system's DNS cache.</w:t>
      </w:r>
    </w:p>
    <w:p w14:paraId="26419C8C" w14:textId="77777777" w:rsidR="00C357A4" w:rsidRPr="00C357A4" w:rsidRDefault="00C357A4" w:rsidP="00C35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Contacting a DNS server to resolve the domain name into an IP address (e.g., </w:t>
      </w:r>
      <w:r w:rsidRPr="00C357A4">
        <w:rPr>
          <w:rFonts w:ascii="Courier New" w:eastAsia="Times New Roman" w:hAnsi="Courier New" w:cs="Courier New"/>
          <w:sz w:val="20"/>
          <w:szCs w:val="20"/>
          <w:lang w:eastAsia="en-IN"/>
        </w:rPr>
        <w:t>93.184.216.34</w:t>
      </w: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3E1F74B6" w14:textId="77777777" w:rsidR="00C357A4" w:rsidRPr="00C357A4" w:rsidRDefault="00E678A9" w:rsidP="00C35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75D473">
          <v:rect id="_x0000_i1027" style="width:0;height:1.5pt" o:hralign="center" o:hrstd="t" o:hr="t" fillcolor="#a0a0a0" stroked="f"/>
        </w:pict>
      </w:r>
    </w:p>
    <w:p w14:paraId="57CD3964" w14:textId="77777777" w:rsidR="00C357A4" w:rsidRPr="00C357A4" w:rsidRDefault="00C357A4" w:rsidP="00C35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57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Establishing a Connection</w:t>
      </w:r>
    </w:p>
    <w:p w14:paraId="771F91E8" w14:textId="77777777" w:rsidR="00C357A4" w:rsidRPr="00C357A4" w:rsidRDefault="00C357A4" w:rsidP="00C35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Once the IP address is resolved:</w:t>
      </w:r>
    </w:p>
    <w:p w14:paraId="112D76A8" w14:textId="77777777" w:rsidR="00C357A4" w:rsidRPr="00C357A4" w:rsidRDefault="00C357A4" w:rsidP="00C357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The browser establishes a connection to the server using the IP address.</w:t>
      </w:r>
    </w:p>
    <w:p w14:paraId="182DCACC" w14:textId="77777777" w:rsidR="00C357A4" w:rsidRPr="00C357A4" w:rsidRDefault="00C357A4" w:rsidP="00C357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For HTTP:</w:t>
      </w:r>
    </w:p>
    <w:p w14:paraId="2FC9BDB1" w14:textId="77777777" w:rsidR="00C357A4" w:rsidRPr="00C357A4" w:rsidRDefault="00C357A4" w:rsidP="00C357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C35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TCP connection</w:t>
      </w: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initiated on port 80.</w:t>
      </w:r>
    </w:p>
    <w:p w14:paraId="697EF103" w14:textId="77777777" w:rsidR="00C357A4" w:rsidRPr="00C357A4" w:rsidRDefault="00C357A4" w:rsidP="00C357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For HTTPS (secure):</w:t>
      </w:r>
    </w:p>
    <w:p w14:paraId="45F0E565" w14:textId="77777777" w:rsidR="00C357A4" w:rsidRPr="00C357A4" w:rsidRDefault="00C357A4" w:rsidP="00C357A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C35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TCP connection</w:t>
      </w: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initiated on port 443.</w:t>
      </w:r>
    </w:p>
    <w:p w14:paraId="459D1D59" w14:textId="77777777" w:rsidR="00C357A4" w:rsidRPr="00C357A4" w:rsidRDefault="00C357A4" w:rsidP="00C357A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C35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TLS/SSL handshake</w:t>
      </w: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occurs to encrypt communication.</w:t>
      </w:r>
    </w:p>
    <w:p w14:paraId="377BA803" w14:textId="77777777" w:rsidR="00C357A4" w:rsidRPr="00C357A4" w:rsidRDefault="00E678A9" w:rsidP="00C35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642382">
          <v:rect id="_x0000_i1028" style="width:0;height:1.5pt" o:hralign="center" o:hrstd="t" o:hr="t" fillcolor="#a0a0a0" stroked="f"/>
        </w:pict>
      </w:r>
    </w:p>
    <w:p w14:paraId="1DE95C46" w14:textId="77777777" w:rsidR="00C357A4" w:rsidRPr="00C357A4" w:rsidRDefault="00C357A4" w:rsidP="00C35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57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Sending an HTTP Request</w:t>
      </w:r>
    </w:p>
    <w:p w14:paraId="1C85B376" w14:textId="77777777" w:rsidR="00C357A4" w:rsidRPr="00C357A4" w:rsidRDefault="00C357A4" w:rsidP="00C35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The browser sends an HTTP request to the server. The request includes:</w:t>
      </w:r>
    </w:p>
    <w:p w14:paraId="50427B06" w14:textId="77777777" w:rsidR="00C357A4" w:rsidRPr="00C357A4" w:rsidRDefault="00C357A4" w:rsidP="00C357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method</w:t>
      </w: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Typically </w:t>
      </w:r>
      <w:r w:rsidRPr="00C357A4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, to fetch resources.</w:t>
      </w:r>
    </w:p>
    <w:p w14:paraId="2176881F" w14:textId="77777777" w:rsidR="00C357A4" w:rsidRPr="00C357A4" w:rsidRDefault="00C357A4" w:rsidP="00C357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Headers</w:t>
      </w: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: Metadata about the request (e.g., user-agent, cookies, accepted content types).</w:t>
      </w:r>
    </w:p>
    <w:p w14:paraId="5B50D92A" w14:textId="77777777" w:rsidR="00C357A4" w:rsidRPr="00C357A4" w:rsidRDefault="00C357A4" w:rsidP="00C357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</w:t>
      </w: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Specifies the resource being requested (e.g., </w:t>
      </w:r>
      <w:r w:rsidRPr="00C357A4">
        <w:rPr>
          <w:rFonts w:ascii="Courier New" w:eastAsia="Times New Roman" w:hAnsi="Courier New" w:cs="Courier New"/>
          <w:sz w:val="20"/>
          <w:szCs w:val="20"/>
          <w:lang w:eastAsia="en-IN"/>
        </w:rPr>
        <w:t>/path/to/resource</w:t>
      </w: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47A7FA2C" w14:textId="77777777" w:rsidR="00C357A4" w:rsidRPr="00C357A4" w:rsidRDefault="00C357A4" w:rsidP="00C35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Example of an HTTP request:</w:t>
      </w:r>
    </w:p>
    <w:p w14:paraId="49BFF64A" w14:textId="77777777" w:rsidR="00C357A4" w:rsidRPr="00C357A4" w:rsidRDefault="00C357A4" w:rsidP="00C3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7A4">
        <w:rPr>
          <w:rFonts w:ascii="Courier New" w:eastAsia="Times New Roman" w:hAnsi="Courier New" w:cs="Courier New"/>
          <w:sz w:val="20"/>
          <w:szCs w:val="20"/>
          <w:lang w:eastAsia="en-IN"/>
        </w:rPr>
        <w:t>GET /path/to/resource HTTP/1.1</w:t>
      </w:r>
    </w:p>
    <w:p w14:paraId="6458637A" w14:textId="77777777" w:rsidR="00C357A4" w:rsidRPr="00C357A4" w:rsidRDefault="00C357A4" w:rsidP="00C3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7A4">
        <w:rPr>
          <w:rFonts w:ascii="Courier New" w:eastAsia="Times New Roman" w:hAnsi="Courier New" w:cs="Courier New"/>
          <w:sz w:val="20"/>
          <w:szCs w:val="20"/>
          <w:lang w:eastAsia="en-IN"/>
        </w:rPr>
        <w:t>Host: example.com</w:t>
      </w:r>
    </w:p>
    <w:p w14:paraId="2DED1D0F" w14:textId="77777777" w:rsidR="00C357A4" w:rsidRPr="00C357A4" w:rsidRDefault="00C357A4" w:rsidP="00C3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7A4">
        <w:rPr>
          <w:rFonts w:ascii="Courier New" w:eastAsia="Times New Roman" w:hAnsi="Courier New" w:cs="Courier New"/>
          <w:sz w:val="20"/>
          <w:szCs w:val="20"/>
          <w:lang w:eastAsia="en-IN"/>
        </w:rPr>
        <w:t>User-Agent: Mozilla/5.0</w:t>
      </w:r>
    </w:p>
    <w:p w14:paraId="7C8084D7" w14:textId="77777777" w:rsidR="00C357A4" w:rsidRPr="00C357A4" w:rsidRDefault="00E678A9" w:rsidP="00C35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DB30300">
          <v:rect id="_x0000_i1029" style="width:0;height:1.5pt" o:hralign="center" o:hrstd="t" o:hr="t" fillcolor="#a0a0a0" stroked="f"/>
        </w:pict>
      </w:r>
    </w:p>
    <w:p w14:paraId="69751561" w14:textId="77777777" w:rsidR="00C357A4" w:rsidRPr="00C357A4" w:rsidRDefault="00C357A4" w:rsidP="00C35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57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Server Processes the Request</w:t>
      </w:r>
    </w:p>
    <w:p w14:paraId="4BC20C05" w14:textId="77777777" w:rsidR="00C357A4" w:rsidRPr="00C357A4" w:rsidRDefault="00C357A4" w:rsidP="00C35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server:</w:t>
      </w:r>
    </w:p>
    <w:p w14:paraId="6E53F73A" w14:textId="77777777" w:rsidR="00C357A4" w:rsidRPr="00C357A4" w:rsidRDefault="00C357A4" w:rsidP="00C357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Receives the request.</w:t>
      </w:r>
    </w:p>
    <w:p w14:paraId="26405CFD" w14:textId="77777777" w:rsidR="00C357A4" w:rsidRPr="00C357A4" w:rsidRDefault="00C357A4" w:rsidP="00C357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Identifies the requested resource.</w:t>
      </w:r>
    </w:p>
    <w:p w14:paraId="0E3C2590" w14:textId="77777777" w:rsidR="00C357A4" w:rsidRPr="00C357A4" w:rsidRDefault="00C357A4" w:rsidP="00C357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Prepares a response, often by:</w:t>
      </w:r>
    </w:p>
    <w:p w14:paraId="3479BC03" w14:textId="77777777" w:rsidR="00C357A4" w:rsidRPr="00C357A4" w:rsidRDefault="00C357A4" w:rsidP="00C357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Retrieving a static file.</w:t>
      </w:r>
    </w:p>
    <w:p w14:paraId="3D2E897E" w14:textId="77777777" w:rsidR="00C357A4" w:rsidRPr="00C357A4" w:rsidRDefault="00C357A4" w:rsidP="00C357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Executing backend code (e.g., a Python or PHP script) to generate dynamic content.</w:t>
      </w:r>
    </w:p>
    <w:p w14:paraId="3D5D8EC6" w14:textId="77777777" w:rsidR="00C357A4" w:rsidRPr="00C357A4" w:rsidRDefault="00E678A9" w:rsidP="00C35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86E97F">
          <v:rect id="_x0000_i1030" style="width:0;height:1.5pt" o:hralign="center" o:hrstd="t" o:hr="t" fillcolor="#a0a0a0" stroked="f"/>
        </w:pict>
      </w:r>
    </w:p>
    <w:p w14:paraId="493B2044" w14:textId="77777777" w:rsidR="00C357A4" w:rsidRPr="00C357A4" w:rsidRDefault="00C357A4" w:rsidP="00C35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57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Sending an HTTP Response</w:t>
      </w:r>
    </w:p>
    <w:p w14:paraId="7C519E7A" w14:textId="77777777" w:rsidR="00C357A4" w:rsidRPr="00C357A4" w:rsidRDefault="00C357A4" w:rsidP="00C35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server sends an HTTP response back to the browser, which includes:</w:t>
      </w:r>
    </w:p>
    <w:p w14:paraId="62399CFD" w14:textId="77777777" w:rsidR="00C357A4" w:rsidRPr="00C357A4" w:rsidRDefault="00C357A4" w:rsidP="00C357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 Code</w:t>
      </w: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: Indicates success (</w:t>
      </w:r>
      <w:r w:rsidRPr="00C357A4">
        <w:rPr>
          <w:rFonts w:ascii="Courier New" w:eastAsia="Times New Roman" w:hAnsi="Courier New" w:cs="Courier New"/>
          <w:sz w:val="20"/>
          <w:szCs w:val="20"/>
          <w:lang w:eastAsia="en-IN"/>
        </w:rPr>
        <w:t>200 OK</w:t>
      </w: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), redirection (</w:t>
      </w:r>
      <w:r w:rsidRPr="00C357A4">
        <w:rPr>
          <w:rFonts w:ascii="Courier New" w:eastAsia="Times New Roman" w:hAnsi="Courier New" w:cs="Courier New"/>
          <w:sz w:val="20"/>
          <w:szCs w:val="20"/>
          <w:lang w:eastAsia="en-IN"/>
        </w:rPr>
        <w:t>301 Moved Permanently</w:t>
      </w: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), or errors (</w:t>
      </w:r>
      <w:r w:rsidRPr="00C357A4">
        <w:rPr>
          <w:rFonts w:ascii="Courier New" w:eastAsia="Times New Roman" w:hAnsi="Courier New" w:cs="Courier New"/>
          <w:sz w:val="20"/>
          <w:szCs w:val="20"/>
          <w:lang w:eastAsia="en-IN"/>
        </w:rPr>
        <w:t>404 Not Found</w:t>
      </w: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7487AB0" w14:textId="77777777" w:rsidR="00C357A4" w:rsidRPr="00C357A4" w:rsidRDefault="00C357A4" w:rsidP="00C357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Headers</w:t>
      </w: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Information about the response (e.g., </w:t>
      </w:r>
      <w:r w:rsidRPr="00C357A4">
        <w:rPr>
          <w:rFonts w:ascii="Courier New" w:eastAsia="Times New Roman" w:hAnsi="Courier New" w:cs="Courier New"/>
          <w:sz w:val="20"/>
          <w:szCs w:val="20"/>
          <w:lang w:eastAsia="en-IN"/>
        </w:rPr>
        <w:t>Content-Type: text/html</w:t>
      </w: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297978B" w14:textId="77777777" w:rsidR="00C357A4" w:rsidRPr="00C357A4" w:rsidRDefault="00C357A4" w:rsidP="00C357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Body</w:t>
      </w: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actual content, such as HTML, CSS, JavaScript, or images.</w:t>
      </w:r>
    </w:p>
    <w:p w14:paraId="5C9D6EA9" w14:textId="77777777" w:rsidR="00C357A4" w:rsidRPr="00C357A4" w:rsidRDefault="00C357A4" w:rsidP="00C35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of an HTTP response:</w:t>
      </w:r>
    </w:p>
    <w:p w14:paraId="5C4E9218" w14:textId="77777777" w:rsidR="00C357A4" w:rsidRPr="00C357A4" w:rsidRDefault="00C357A4" w:rsidP="00C3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7A4">
        <w:rPr>
          <w:rFonts w:ascii="Courier New" w:eastAsia="Times New Roman" w:hAnsi="Courier New" w:cs="Courier New"/>
          <w:sz w:val="20"/>
          <w:szCs w:val="20"/>
          <w:lang w:eastAsia="en-IN"/>
        </w:rPr>
        <w:t>HTTP/1.1 200 OK</w:t>
      </w:r>
    </w:p>
    <w:p w14:paraId="4D47888C" w14:textId="77777777" w:rsidR="00C357A4" w:rsidRPr="00C357A4" w:rsidRDefault="00C357A4" w:rsidP="00C3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7A4">
        <w:rPr>
          <w:rFonts w:ascii="Courier New" w:eastAsia="Times New Roman" w:hAnsi="Courier New" w:cs="Courier New"/>
          <w:sz w:val="20"/>
          <w:szCs w:val="20"/>
          <w:lang w:eastAsia="en-IN"/>
        </w:rPr>
        <w:t>Content-Type: text/html</w:t>
      </w:r>
    </w:p>
    <w:p w14:paraId="4C4E36EE" w14:textId="77777777" w:rsidR="00C357A4" w:rsidRPr="00C357A4" w:rsidRDefault="00C357A4" w:rsidP="00C3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7A4">
        <w:rPr>
          <w:rFonts w:ascii="Courier New" w:eastAsia="Times New Roman" w:hAnsi="Courier New" w:cs="Courier New"/>
          <w:sz w:val="20"/>
          <w:szCs w:val="20"/>
          <w:lang w:eastAsia="en-IN"/>
        </w:rPr>
        <w:t>Content-Length: 1234</w:t>
      </w:r>
    </w:p>
    <w:p w14:paraId="6F9E1AA8" w14:textId="77777777" w:rsidR="00C357A4" w:rsidRPr="00C357A4" w:rsidRDefault="00C357A4" w:rsidP="00C3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7182D7" w14:textId="77777777" w:rsidR="00C357A4" w:rsidRPr="00C357A4" w:rsidRDefault="00C357A4" w:rsidP="00C3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7A4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</w:p>
    <w:p w14:paraId="60B5237B" w14:textId="77777777" w:rsidR="00C357A4" w:rsidRPr="00C357A4" w:rsidRDefault="00C357A4" w:rsidP="00C3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7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&lt;body&gt;Hello, </w:t>
      </w:r>
      <w:proofErr w:type="gramStart"/>
      <w:r w:rsidRPr="00C357A4">
        <w:rPr>
          <w:rFonts w:ascii="Courier New" w:eastAsia="Times New Roman" w:hAnsi="Courier New" w:cs="Courier New"/>
          <w:sz w:val="20"/>
          <w:szCs w:val="20"/>
          <w:lang w:eastAsia="en-IN"/>
        </w:rPr>
        <w:t>world!&lt;</w:t>
      </w:r>
      <w:proofErr w:type="gramEnd"/>
      <w:r w:rsidRPr="00C357A4">
        <w:rPr>
          <w:rFonts w:ascii="Courier New" w:eastAsia="Times New Roman" w:hAnsi="Courier New" w:cs="Courier New"/>
          <w:sz w:val="20"/>
          <w:szCs w:val="20"/>
          <w:lang w:eastAsia="en-IN"/>
        </w:rPr>
        <w:t>/body&gt;</w:t>
      </w:r>
    </w:p>
    <w:p w14:paraId="201F1A6D" w14:textId="77777777" w:rsidR="00C357A4" w:rsidRPr="00C357A4" w:rsidRDefault="00C357A4" w:rsidP="00C3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7A4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64457AEC" w14:textId="77777777" w:rsidR="00C357A4" w:rsidRPr="00C357A4" w:rsidRDefault="00E678A9" w:rsidP="00C35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B88674">
          <v:rect id="_x0000_i1031" style="width:0;height:1.5pt" o:hralign="center" o:hrstd="t" o:hr="t" fillcolor="#a0a0a0" stroked="f"/>
        </w:pict>
      </w:r>
    </w:p>
    <w:p w14:paraId="588999D5" w14:textId="77777777" w:rsidR="00C357A4" w:rsidRPr="00C357A4" w:rsidRDefault="00C357A4" w:rsidP="00C35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57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Browser Renders the Page</w:t>
      </w:r>
    </w:p>
    <w:p w14:paraId="31DF6203" w14:textId="77777777" w:rsidR="00C357A4" w:rsidRPr="00C357A4" w:rsidRDefault="00C357A4" w:rsidP="00C35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The browser processes the response:</w:t>
      </w:r>
    </w:p>
    <w:p w14:paraId="61BFDA90" w14:textId="77777777" w:rsidR="00C357A4" w:rsidRPr="00C357A4" w:rsidRDefault="00C357A4" w:rsidP="00C357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Parses the HTML to build a </w:t>
      </w:r>
      <w:r w:rsidRPr="00C35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Object Model (DOM)</w:t>
      </w: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830BF79" w14:textId="77777777" w:rsidR="00C357A4" w:rsidRPr="00C357A4" w:rsidRDefault="00C357A4" w:rsidP="00C357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Sends additional requests for resources (e.g., CSS, JavaScript, images).</w:t>
      </w:r>
    </w:p>
    <w:p w14:paraId="212E53C9" w14:textId="77777777" w:rsidR="00C357A4" w:rsidRPr="00C357A4" w:rsidRDefault="00C357A4" w:rsidP="00C357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Applies CSS rules to style the page.</w:t>
      </w:r>
    </w:p>
    <w:p w14:paraId="0950FCCC" w14:textId="77777777" w:rsidR="00C357A4" w:rsidRPr="00C357A4" w:rsidRDefault="00C357A4" w:rsidP="00C357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Executes JavaScript to add interactivity.</w:t>
      </w:r>
    </w:p>
    <w:p w14:paraId="02FEC91F" w14:textId="77777777" w:rsidR="00C357A4" w:rsidRPr="00C357A4" w:rsidRDefault="00C357A4" w:rsidP="00C357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the final webpage.</w:t>
      </w:r>
    </w:p>
    <w:p w14:paraId="037667C8" w14:textId="77777777" w:rsidR="00C357A4" w:rsidRPr="00C357A4" w:rsidRDefault="00E678A9" w:rsidP="00C35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0AD766">
          <v:rect id="_x0000_i1032" style="width:0;height:1.5pt" o:hralign="center" o:hrstd="t" o:hr="t" fillcolor="#a0a0a0" stroked="f"/>
        </w:pict>
      </w:r>
    </w:p>
    <w:p w14:paraId="70781C01" w14:textId="77777777" w:rsidR="00C357A4" w:rsidRPr="00C357A4" w:rsidRDefault="00C357A4" w:rsidP="00C35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57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8. User Interaction and Follow-up Requests</w:t>
      </w:r>
    </w:p>
    <w:p w14:paraId="4AD7339C" w14:textId="77777777" w:rsidR="00C357A4" w:rsidRPr="00C357A4" w:rsidRDefault="00C357A4" w:rsidP="00C357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browser remains connected to the server (using </w:t>
      </w:r>
      <w:r w:rsidRPr="00C35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keep-alive</w:t>
      </w: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HTTP/1.1) for subsequent requests.</w:t>
      </w:r>
    </w:p>
    <w:p w14:paraId="3CE3CFE6" w14:textId="77777777" w:rsidR="00C357A4" w:rsidRPr="00C357A4" w:rsidRDefault="00C357A4" w:rsidP="00C357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Additional interactions (e.g., clicking a link) repeat this process.</w:t>
      </w:r>
    </w:p>
    <w:p w14:paraId="0AAB776F" w14:textId="77777777" w:rsidR="00C357A4" w:rsidRPr="00C357A4" w:rsidRDefault="00E678A9" w:rsidP="00C35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F633ED">
          <v:rect id="_x0000_i1033" style="width:0;height:1.5pt" o:hralign="center" o:hrstd="t" o:hr="t" fillcolor="#a0a0a0" stroked="f"/>
        </w:pict>
      </w:r>
    </w:p>
    <w:p w14:paraId="6F119EBC" w14:textId="77777777" w:rsidR="00C357A4" w:rsidRPr="00C357A4" w:rsidRDefault="00C357A4" w:rsidP="00C35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57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Visual Summary:</w:t>
      </w:r>
    </w:p>
    <w:p w14:paraId="12038218" w14:textId="77777777" w:rsidR="00C357A4" w:rsidRPr="00C357A4" w:rsidRDefault="00C357A4" w:rsidP="00C357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 Input → DNS Resolution → TCP Connection → HTTP Request → Server Processing → HTTP Response → Page Rendering</w:t>
      </w:r>
    </w:p>
    <w:p w14:paraId="793D8C39" w14:textId="10814E51" w:rsidR="00E9323A" w:rsidRDefault="00DA0AA7" w:rsidP="00C35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7A180A1" wp14:editId="75E84BD0">
            <wp:extent cx="5669280" cy="1226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32F8" w14:textId="5C0FB6B9" w:rsidR="00202379" w:rsidRPr="00C357A4" w:rsidRDefault="00202379" w:rsidP="00C35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1E1AD26" wp14:editId="46A5EE4F">
            <wp:extent cx="5731510" cy="2961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379" w:rsidRPr="00C35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1AAA"/>
    <w:multiLevelType w:val="multilevel"/>
    <w:tmpl w:val="63E2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3840B0"/>
    <w:multiLevelType w:val="multilevel"/>
    <w:tmpl w:val="CB1C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D44C8"/>
    <w:multiLevelType w:val="multilevel"/>
    <w:tmpl w:val="E864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40F9F"/>
    <w:multiLevelType w:val="multilevel"/>
    <w:tmpl w:val="EDB0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C48C9"/>
    <w:multiLevelType w:val="multilevel"/>
    <w:tmpl w:val="F0D2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F7FDA"/>
    <w:multiLevelType w:val="multilevel"/>
    <w:tmpl w:val="2B642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7F5E56"/>
    <w:multiLevelType w:val="multilevel"/>
    <w:tmpl w:val="AEFE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E6660"/>
    <w:multiLevelType w:val="multilevel"/>
    <w:tmpl w:val="6242F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225A06"/>
    <w:multiLevelType w:val="multilevel"/>
    <w:tmpl w:val="BB3E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D9"/>
    <w:rsid w:val="00202379"/>
    <w:rsid w:val="003839D9"/>
    <w:rsid w:val="00C357A4"/>
    <w:rsid w:val="00DA0AA7"/>
    <w:rsid w:val="00E678A9"/>
    <w:rsid w:val="00E9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2A53"/>
  <w15:chartTrackingRefBased/>
  <w15:docId w15:val="{FE29D0CB-F3D8-42B4-B717-313D8180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57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57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35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357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57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7A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C357A4"/>
  </w:style>
  <w:style w:type="character" w:customStyle="1" w:styleId="hljs-number">
    <w:name w:val="hljs-number"/>
    <w:basedOn w:val="DefaultParagraphFont"/>
    <w:rsid w:val="00C357A4"/>
  </w:style>
  <w:style w:type="character" w:customStyle="1" w:styleId="hljs-symbol">
    <w:name w:val="hljs-symbol"/>
    <w:basedOn w:val="DefaultParagraphFont"/>
    <w:rsid w:val="00C357A4"/>
  </w:style>
  <w:style w:type="character" w:customStyle="1" w:styleId="hljs-selector-tag">
    <w:name w:val="hljs-selector-tag"/>
    <w:basedOn w:val="DefaultParagraphFont"/>
    <w:rsid w:val="00C357A4"/>
  </w:style>
  <w:style w:type="character" w:customStyle="1" w:styleId="overflow-hidden">
    <w:name w:val="overflow-hidden"/>
    <w:basedOn w:val="DefaultParagraphFont"/>
    <w:rsid w:val="00C35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7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3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13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31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96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50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2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28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18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86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0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00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6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13</cp:revision>
  <dcterms:created xsi:type="dcterms:W3CDTF">2025-01-08T05:17:00Z</dcterms:created>
  <dcterms:modified xsi:type="dcterms:W3CDTF">2025-01-08T06:34:00Z</dcterms:modified>
</cp:coreProperties>
</file>