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2E81" w14:textId="68D25A85" w:rsidR="00DF1B85" w:rsidRDefault="007F5FD2">
      <w:pPr>
        <w:rPr>
          <w:noProof/>
        </w:rPr>
      </w:pPr>
      <w:r>
        <w:rPr>
          <w:noProof/>
        </w:rPr>
        <w:t>HOW DOCKER COMPOSE IS WORKING</w:t>
      </w:r>
    </w:p>
    <w:p w14:paraId="68E7A157" w14:textId="47D73A60" w:rsidR="007F5FD2" w:rsidRDefault="007F5FD2">
      <w:pPr>
        <w:rPr>
          <w:noProof/>
        </w:rPr>
      </w:pPr>
      <w:r>
        <w:rPr>
          <w:noProof/>
        </w:rPr>
        <w:t>--------------------------------------------------------------------</w:t>
      </w:r>
    </w:p>
    <w:p w14:paraId="27F9E05C" w14:textId="77777777" w:rsidR="00DF1B85" w:rsidRDefault="00DF1B85">
      <w:pPr>
        <w:rPr>
          <w:noProof/>
        </w:rPr>
      </w:pPr>
    </w:p>
    <w:p w14:paraId="60233116" w14:textId="26AA7A9B" w:rsidR="00DF1B85" w:rsidRPr="00DF1B85" w:rsidRDefault="00DF1B85">
      <w:pPr>
        <w:rPr>
          <w:b/>
          <w:bCs/>
          <w:noProof/>
          <w:sz w:val="32"/>
          <w:szCs w:val="32"/>
        </w:rPr>
      </w:pPr>
      <w:r w:rsidRPr="00DF1B85">
        <w:rPr>
          <w:b/>
          <w:bCs/>
          <w:sz w:val="32"/>
          <w:szCs w:val="32"/>
        </w:rPr>
        <w:t>Directory Structure</w:t>
      </w:r>
    </w:p>
    <w:p w14:paraId="18242673" w14:textId="752E5031" w:rsidR="008F1CBA" w:rsidRDefault="00DF1B85">
      <w:r>
        <w:rPr>
          <w:noProof/>
        </w:rPr>
        <w:drawing>
          <wp:inline distT="0" distB="0" distL="0" distR="0" wp14:anchorId="6C734F59" wp14:editId="054B7F29">
            <wp:extent cx="5731510" cy="2959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575F" w14:textId="1723E89A" w:rsidR="00DF1B85" w:rsidRDefault="00DF1B85">
      <w:pPr>
        <w:rPr>
          <w:b/>
          <w:bCs/>
          <w:sz w:val="32"/>
          <w:szCs w:val="32"/>
        </w:rPr>
      </w:pPr>
      <w:proofErr w:type="spellStart"/>
      <w:r w:rsidRPr="00DF1B85">
        <w:rPr>
          <w:b/>
          <w:bCs/>
          <w:sz w:val="32"/>
          <w:szCs w:val="32"/>
        </w:rPr>
        <w:t>Dockerfile</w:t>
      </w:r>
      <w:proofErr w:type="spellEnd"/>
      <w:r w:rsidRPr="00DF1B85">
        <w:rPr>
          <w:b/>
          <w:bCs/>
          <w:sz w:val="32"/>
          <w:szCs w:val="32"/>
        </w:rPr>
        <w:t xml:space="preserve"> for Each API</w:t>
      </w:r>
    </w:p>
    <w:p w14:paraId="579F07B4" w14:textId="63EAADBF" w:rsidR="00DF1B85" w:rsidRDefault="00DF1B85">
      <w:r>
        <w:t xml:space="preserve">In each API directory, write a </w:t>
      </w:r>
      <w:proofErr w:type="spellStart"/>
      <w:r>
        <w:rPr>
          <w:rStyle w:val="HTMLCode"/>
          <w:rFonts w:eastAsiaTheme="minorHAnsi"/>
        </w:rPr>
        <w:t>Dockerfile</w:t>
      </w:r>
      <w:proofErr w:type="spellEnd"/>
      <w:r>
        <w:t xml:space="preserve">. This file defines how the Docker image for that API will be built. A simple Node.js API </w:t>
      </w:r>
      <w:proofErr w:type="spellStart"/>
      <w:r>
        <w:rPr>
          <w:rStyle w:val="HTMLCode"/>
          <w:rFonts w:eastAsiaTheme="minorHAnsi"/>
        </w:rPr>
        <w:t>Dockerfile</w:t>
      </w:r>
      <w:proofErr w:type="spellEnd"/>
      <w:r>
        <w:t xml:space="preserve"> might look like this:</w:t>
      </w:r>
    </w:p>
    <w:p w14:paraId="2FB23DE8" w14:textId="77777777" w:rsidR="00DF1B85" w:rsidRPr="00DF1B85" w:rsidRDefault="00DF1B85" w:rsidP="00DF1B85">
      <w:pPr>
        <w:rPr>
          <w:highlight w:val="yellow"/>
        </w:rPr>
      </w:pPr>
      <w:r w:rsidRPr="00DF1B85">
        <w:rPr>
          <w:highlight w:val="yellow"/>
        </w:rPr>
        <w:t># Use an official Node.js runtime as a base image</w:t>
      </w:r>
    </w:p>
    <w:p w14:paraId="1865721A" w14:textId="3E5A016D" w:rsidR="00DF1B85" w:rsidRPr="00DF1B85" w:rsidRDefault="00DF1B85" w:rsidP="00DF1B85">
      <w:pPr>
        <w:rPr>
          <w:highlight w:val="yellow"/>
        </w:rPr>
      </w:pPr>
      <w:r w:rsidRPr="00DF1B85">
        <w:rPr>
          <w:highlight w:val="yellow"/>
        </w:rPr>
        <w:t>FROM node:18</w:t>
      </w:r>
    </w:p>
    <w:p w14:paraId="06D712E2" w14:textId="77777777" w:rsidR="00DF1B85" w:rsidRPr="00DF1B85" w:rsidRDefault="00DF1B85" w:rsidP="00DF1B85">
      <w:pPr>
        <w:rPr>
          <w:highlight w:val="yellow"/>
        </w:rPr>
      </w:pPr>
      <w:r w:rsidRPr="00DF1B85">
        <w:rPr>
          <w:highlight w:val="yellow"/>
        </w:rPr>
        <w:t># Set the working directory</w:t>
      </w:r>
    </w:p>
    <w:p w14:paraId="7C782EE1" w14:textId="1DF595E1" w:rsidR="00DF1B85" w:rsidRPr="00DF1B85" w:rsidRDefault="00DF1B85" w:rsidP="00DF1B85">
      <w:pPr>
        <w:rPr>
          <w:highlight w:val="yellow"/>
        </w:rPr>
      </w:pPr>
      <w:r w:rsidRPr="00DF1B85">
        <w:rPr>
          <w:highlight w:val="yellow"/>
        </w:rPr>
        <w:t>WORKDIR /</w:t>
      </w:r>
      <w:proofErr w:type="spellStart"/>
      <w:r w:rsidRPr="00DF1B85">
        <w:rPr>
          <w:highlight w:val="yellow"/>
        </w:rPr>
        <w:t>usr</w:t>
      </w:r>
      <w:proofErr w:type="spellEnd"/>
      <w:r w:rsidRPr="00DF1B85">
        <w:rPr>
          <w:highlight w:val="yellow"/>
        </w:rPr>
        <w:t>/</w:t>
      </w:r>
      <w:proofErr w:type="spellStart"/>
      <w:r w:rsidRPr="00DF1B85">
        <w:rPr>
          <w:highlight w:val="yellow"/>
        </w:rPr>
        <w:t>src</w:t>
      </w:r>
      <w:proofErr w:type="spellEnd"/>
      <w:r w:rsidRPr="00DF1B85">
        <w:rPr>
          <w:highlight w:val="yellow"/>
        </w:rPr>
        <w:t>/app</w:t>
      </w:r>
    </w:p>
    <w:p w14:paraId="29AB6567" w14:textId="77777777" w:rsidR="00DF1B85" w:rsidRPr="00DF1B85" w:rsidRDefault="00DF1B85" w:rsidP="00DF1B85">
      <w:pPr>
        <w:rPr>
          <w:highlight w:val="yellow"/>
        </w:rPr>
      </w:pPr>
      <w:r w:rsidRPr="00DF1B85">
        <w:rPr>
          <w:highlight w:val="yellow"/>
        </w:rPr>
        <w:t xml:space="preserve"># Copy </w:t>
      </w:r>
      <w:proofErr w:type="spellStart"/>
      <w:r w:rsidRPr="00DF1B85">
        <w:rPr>
          <w:highlight w:val="yellow"/>
        </w:rPr>
        <w:t>package.json</w:t>
      </w:r>
      <w:proofErr w:type="spellEnd"/>
      <w:r w:rsidRPr="00DF1B85">
        <w:rPr>
          <w:highlight w:val="yellow"/>
        </w:rPr>
        <w:t xml:space="preserve"> and package-</w:t>
      </w:r>
      <w:proofErr w:type="spellStart"/>
      <w:r w:rsidRPr="00DF1B85">
        <w:rPr>
          <w:highlight w:val="yellow"/>
        </w:rPr>
        <w:t>lock.json</w:t>
      </w:r>
      <w:proofErr w:type="spellEnd"/>
    </w:p>
    <w:p w14:paraId="3E0F846F" w14:textId="7183A610" w:rsidR="00DF1B85" w:rsidRPr="00DF1B85" w:rsidRDefault="00DF1B85" w:rsidP="00DF1B85">
      <w:pPr>
        <w:rPr>
          <w:highlight w:val="yellow"/>
        </w:rPr>
      </w:pPr>
      <w:r w:rsidRPr="00DF1B85">
        <w:rPr>
          <w:highlight w:val="yellow"/>
        </w:rPr>
        <w:t>COPY package*.json ./</w:t>
      </w:r>
    </w:p>
    <w:p w14:paraId="74585C14" w14:textId="77777777" w:rsidR="00DF1B85" w:rsidRPr="00DF1B85" w:rsidRDefault="00DF1B85" w:rsidP="00DF1B85">
      <w:pPr>
        <w:rPr>
          <w:highlight w:val="yellow"/>
        </w:rPr>
      </w:pPr>
      <w:r w:rsidRPr="00DF1B85">
        <w:rPr>
          <w:highlight w:val="yellow"/>
        </w:rPr>
        <w:t># Install the dependencies</w:t>
      </w:r>
    </w:p>
    <w:p w14:paraId="09B2C54E" w14:textId="62869F08" w:rsidR="00DF1B85" w:rsidRPr="00DF1B85" w:rsidRDefault="00DF1B85" w:rsidP="00DF1B85">
      <w:pPr>
        <w:rPr>
          <w:highlight w:val="yellow"/>
        </w:rPr>
      </w:pPr>
      <w:r w:rsidRPr="00DF1B85">
        <w:rPr>
          <w:highlight w:val="yellow"/>
        </w:rPr>
        <w:t xml:space="preserve">RUN </w:t>
      </w:r>
      <w:proofErr w:type="spellStart"/>
      <w:r w:rsidRPr="00DF1B85">
        <w:rPr>
          <w:highlight w:val="yellow"/>
        </w:rPr>
        <w:t>npm</w:t>
      </w:r>
      <w:proofErr w:type="spellEnd"/>
      <w:r w:rsidRPr="00DF1B85">
        <w:rPr>
          <w:highlight w:val="yellow"/>
        </w:rPr>
        <w:t xml:space="preserve"> install</w:t>
      </w:r>
    </w:p>
    <w:p w14:paraId="2A4805E6" w14:textId="77777777" w:rsidR="00DF1B85" w:rsidRPr="00DF1B85" w:rsidRDefault="00DF1B85" w:rsidP="00DF1B85">
      <w:pPr>
        <w:rPr>
          <w:highlight w:val="yellow"/>
        </w:rPr>
      </w:pPr>
      <w:r w:rsidRPr="00DF1B85">
        <w:rPr>
          <w:highlight w:val="yellow"/>
        </w:rPr>
        <w:t># Copy the rest of the application code</w:t>
      </w:r>
    </w:p>
    <w:p w14:paraId="15F7A343" w14:textId="618FF369" w:rsidR="00DF1B85" w:rsidRPr="00DF1B85" w:rsidRDefault="00DF1B85" w:rsidP="00DF1B85">
      <w:pPr>
        <w:rPr>
          <w:highlight w:val="yellow"/>
        </w:rPr>
      </w:pPr>
      <w:r w:rsidRPr="00DF1B85">
        <w:rPr>
          <w:highlight w:val="yellow"/>
        </w:rPr>
        <w:t>COPY . .</w:t>
      </w:r>
    </w:p>
    <w:p w14:paraId="583EF1E4" w14:textId="77777777" w:rsidR="00DF1B85" w:rsidRPr="00DF1B85" w:rsidRDefault="00DF1B85" w:rsidP="00DF1B85">
      <w:pPr>
        <w:rPr>
          <w:highlight w:val="yellow"/>
        </w:rPr>
      </w:pPr>
      <w:r w:rsidRPr="00DF1B85">
        <w:rPr>
          <w:highlight w:val="yellow"/>
        </w:rPr>
        <w:t># Expose the application port</w:t>
      </w:r>
    </w:p>
    <w:p w14:paraId="0A35F03D" w14:textId="6A79E67F" w:rsidR="00DF1B85" w:rsidRPr="00DF1B85" w:rsidRDefault="00DF1B85" w:rsidP="00DF1B85">
      <w:pPr>
        <w:rPr>
          <w:highlight w:val="yellow"/>
        </w:rPr>
      </w:pPr>
      <w:r w:rsidRPr="00DF1B85">
        <w:rPr>
          <w:highlight w:val="yellow"/>
        </w:rPr>
        <w:t>EXPOSE 3000</w:t>
      </w:r>
    </w:p>
    <w:p w14:paraId="524E13C7" w14:textId="77777777" w:rsidR="00DF1B85" w:rsidRPr="00DF1B85" w:rsidRDefault="00DF1B85" w:rsidP="00DF1B85">
      <w:pPr>
        <w:rPr>
          <w:highlight w:val="yellow"/>
        </w:rPr>
      </w:pPr>
      <w:r w:rsidRPr="00DF1B85">
        <w:rPr>
          <w:highlight w:val="yellow"/>
        </w:rPr>
        <w:t># Run the application</w:t>
      </w:r>
    </w:p>
    <w:p w14:paraId="3D186C73" w14:textId="618C90CB" w:rsidR="00DF1B85" w:rsidRDefault="00DF1B85" w:rsidP="00DF1B85">
      <w:r w:rsidRPr="00DF1B85">
        <w:rPr>
          <w:highlight w:val="yellow"/>
        </w:rPr>
        <w:lastRenderedPageBreak/>
        <w:t>CMD ["</w:t>
      </w:r>
      <w:proofErr w:type="spellStart"/>
      <w:r w:rsidRPr="00DF1B85">
        <w:rPr>
          <w:highlight w:val="yellow"/>
        </w:rPr>
        <w:t>npm</w:t>
      </w:r>
      <w:proofErr w:type="spellEnd"/>
      <w:r w:rsidRPr="00DF1B85">
        <w:rPr>
          <w:highlight w:val="yellow"/>
        </w:rPr>
        <w:t>", "start"]</w:t>
      </w:r>
    </w:p>
    <w:p w14:paraId="689BA2D8" w14:textId="102BDDAA" w:rsidR="00DF1B85" w:rsidRDefault="00DF1B85" w:rsidP="00DF1B85">
      <w:pPr>
        <w:rPr>
          <w:sz w:val="24"/>
          <w:szCs w:val="24"/>
        </w:rPr>
      </w:pPr>
      <w:r w:rsidRPr="00DF1B85">
        <w:rPr>
          <w:sz w:val="24"/>
          <w:szCs w:val="24"/>
        </w:rPr>
        <w:t xml:space="preserve">Each API can have a slightly different </w:t>
      </w:r>
      <w:proofErr w:type="spellStart"/>
      <w:r w:rsidRPr="00DF1B85">
        <w:rPr>
          <w:rStyle w:val="HTMLCode"/>
          <w:rFonts w:eastAsiaTheme="minorHAnsi"/>
          <w:sz w:val="24"/>
          <w:szCs w:val="24"/>
        </w:rPr>
        <w:t>Dockerfile</w:t>
      </w:r>
      <w:proofErr w:type="spellEnd"/>
      <w:r w:rsidRPr="00DF1B85">
        <w:rPr>
          <w:sz w:val="24"/>
          <w:szCs w:val="24"/>
        </w:rPr>
        <w:t xml:space="preserve"> depending on the technology stack used.</w:t>
      </w:r>
    </w:p>
    <w:p w14:paraId="7DE38AC3" w14:textId="7824B4C3" w:rsidR="00DF1B85" w:rsidRDefault="00DF1B85" w:rsidP="00DF1B85">
      <w:pPr>
        <w:rPr>
          <w:b/>
          <w:bCs/>
        </w:rPr>
      </w:pPr>
      <w:r w:rsidRPr="00DF1B85">
        <w:rPr>
          <w:b/>
          <w:bCs/>
        </w:rPr>
        <w:t>docker-</w:t>
      </w:r>
      <w:proofErr w:type="spellStart"/>
      <w:r w:rsidRPr="00DF1B85">
        <w:rPr>
          <w:b/>
          <w:bCs/>
        </w:rPr>
        <w:t>compose.yml</w:t>
      </w:r>
      <w:proofErr w:type="spellEnd"/>
      <w:r w:rsidRPr="00DF1B85">
        <w:rPr>
          <w:b/>
          <w:bCs/>
        </w:rPr>
        <w:t xml:space="preserve"> File</w:t>
      </w:r>
    </w:p>
    <w:p w14:paraId="158AC181" w14:textId="53CE3209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>version: '3.8'</w:t>
      </w:r>
    </w:p>
    <w:p w14:paraId="072E23C5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>services:</w:t>
      </w:r>
    </w:p>
    <w:p w14:paraId="101EEEFF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api1:</w:t>
      </w:r>
    </w:p>
    <w:p w14:paraId="0DC3697B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build: ./api1</w:t>
      </w:r>
    </w:p>
    <w:p w14:paraId="1CB25A0B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ports:</w:t>
      </w:r>
    </w:p>
    <w:p w14:paraId="013520FB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  - "3001:3000"</w:t>
      </w:r>
    </w:p>
    <w:p w14:paraId="6E3EED83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networks:</w:t>
      </w:r>
    </w:p>
    <w:p w14:paraId="2075F2B3" w14:textId="28625F35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  - my-network</w:t>
      </w:r>
    </w:p>
    <w:p w14:paraId="67EC7A8B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api2:</w:t>
      </w:r>
    </w:p>
    <w:p w14:paraId="76260534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build: ./api2</w:t>
      </w:r>
    </w:p>
    <w:p w14:paraId="2BA28C82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ports:</w:t>
      </w:r>
    </w:p>
    <w:p w14:paraId="15F5315E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  - "3002:3000"</w:t>
      </w:r>
    </w:p>
    <w:p w14:paraId="7A73AA54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networks:</w:t>
      </w:r>
    </w:p>
    <w:p w14:paraId="1C80B9D2" w14:textId="60EB4939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  - my-network</w:t>
      </w:r>
    </w:p>
    <w:p w14:paraId="116571ED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api3:</w:t>
      </w:r>
    </w:p>
    <w:p w14:paraId="7BD05342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build: ./api3</w:t>
      </w:r>
    </w:p>
    <w:p w14:paraId="0216F3BB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ports:</w:t>
      </w:r>
    </w:p>
    <w:p w14:paraId="4590FE03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  - "3003:3000"</w:t>
      </w:r>
    </w:p>
    <w:p w14:paraId="666D91F5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networks:</w:t>
      </w:r>
    </w:p>
    <w:p w14:paraId="56C7B775" w14:textId="3D64E8CC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  - my-network</w:t>
      </w:r>
    </w:p>
    <w:p w14:paraId="46D5F40C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api4:</w:t>
      </w:r>
    </w:p>
    <w:p w14:paraId="19004375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build: ./api4</w:t>
      </w:r>
    </w:p>
    <w:p w14:paraId="3A28A3D7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ports:</w:t>
      </w:r>
    </w:p>
    <w:p w14:paraId="44223BC2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  - "3004:3000"</w:t>
      </w:r>
    </w:p>
    <w:p w14:paraId="705B5458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networks:</w:t>
      </w:r>
    </w:p>
    <w:p w14:paraId="7ABFB01F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  - my-network</w:t>
      </w:r>
    </w:p>
    <w:p w14:paraId="26D494B7" w14:textId="77777777" w:rsidR="00DF1B85" w:rsidRPr="00DF1B85" w:rsidRDefault="00DF1B85" w:rsidP="00DF1B85">
      <w:pPr>
        <w:rPr>
          <w:sz w:val="24"/>
          <w:szCs w:val="24"/>
          <w:highlight w:val="yellow"/>
        </w:rPr>
      </w:pPr>
    </w:p>
    <w:p w14:paraId="445A0945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api5:</w:t>
      </w:r>
    </w:p>
    <w:p w14:paraId="4D227F45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build: ./api5</w:t>
      </w:r>
    </w:p>
    <w:p w14:paraId="3F7966CA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ports:</w:t>
      </w:r>
    </w:p>
    <w:p w14:paraId="2F691C5D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  - "3005:3000"</w:t>
      </w:r>
    </w:p>
    <w:p w14:paraId="6E71F27A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networks:</w:t>
      </w:r>
    </w:p>
    <w:p w14:paraId="7A782816" w14:textId="6343B2D3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    - my-network</w:t>
      </w:r>
    </w:p>
    <w:p w14:paraId="6EA6DF35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>networks:</w:t>
      </w:r>
    </w:p>
    <w:p w14:paraId="12CDE0FA" w14:textId="77777777" w:rsidR="00DF1B85" w:rsidRPr="00DF1B85" w:rsidRDefault="00DF1B85" w:rsidP="00DF1B85">
      <w:pPr>
        <w:rPr>
          <w:sz w:val="24"/>
          <w:szCs w:val="24"/>
          <w:highlight w:val="yellow"/>
        </w:rPr>
      </w:pPr>
      <w:r w:rsidRPr="00DF1B85">
        <w:rPr>
          <w:sz w:val="24"/>
          <w:szCs w:val="24"/>
          <w:highlight w:val="yellow"/>
        </w:rPr>
        <w:t xml:space="preserve">  my-network:</w:t>
      </w:r>
    </w:p>
    <w:p w14:paraId="33378A50" w14:textId="373024E4" w:rsidR="00DF1B85" w:rsidRDefault="00DF1B85" w:rsidP="00DF1B85">
      <w:pPr>
        <w:rPr>
          <w:sz w:val="24"/>
          <w:szCs w:val="24"/>
        </w:rPr>
      </w:pPr>
      <w:r w:rsidRPr="00DF1B85">
        <w:rPr>
          <w:sz w:val="24"/>
          <w:szCs w:val="24"/>
          <w:highlight w:val="yellow"/>
        </w:rPr>
        <w:t xml:space="preserve">    driver: bridge</w:t>
      </w:r>
    </w:p>
    <w:p w14:paraId="4D04094E" w14:textId="187D8B6A" w:rsidR="00DF1B85" w:rsidRDefault="00DF1B85" w:rsidP="00DF1B85">
      <w:r>
        <w:t xml:space="preserve">Explanation of </w:t>
      </w:r>
      <w:r>
        <w:rPr>
          <w:rStyle w:val="HTMLCode"/>
          <w:rFonts w:eastAsiaTheme="minorHAnsi"/>
        </w:rPr>
        <w:t>docker-</w:t>
      </w:r>
      <w:proofErr w:type="spellStart"/>
      <w:r>
        <w:rPr>
          <w:rStyle w:val="HTMLCode"/>
          <w:rFonts w:eastAsiaTheme="minorHAnsi"/>
        </w:rPr>
        <w:t>compose.yml</w:t>
      </w:r>
      <w:proofErr w:type="spellEnd"/>
      <w:r>
        <w:t>:</w:t>
      </w:r>
    </w:p>
    <w:p w14:paraId="420C5620" w14:textId="2BDA34F5" w:rsidR="00DF1B85" w:rsidRPr="00DF1B85" w:rsidRDefault="00DF1B85" w:rsidP="00DF1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B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B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B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version: '3.8'</w:t>
      </w:r>
      <w:r w:rsidRPr="00DF1B85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Compose file format version.</w:t>
      </w:r>
    </w:p>
    <w:p w14:paraId="6E50D0CE" w14:textId="6D2E730B" w:rsidR="00DF1B85" w:rsidRPr="00DF1B85" w:rsidRDefault="00DF1B85" w:rsidP="00DF1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B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B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B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services</w:t>
      </w:r>
      <w:r w:rsidRPr="00DF1B85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service corresponds to one of the APIs (api1, api2, etc.).</w:t>
      </w:r>
    </w:p>
    <w:p w14:paraId="2D675E1B" w14:textId="2A00573F" w:rsidR="00DF1B85" w:rsidRPr="00DF1B85" w:rsidRDefault="00DF1B85" w:rsidP="00DF1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B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B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B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build</w:t>
      </w:r>
      <w:r w:rsidRPr="00DF1B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Points to the directory where the </w:t>
      </w:r>
      <w:proofErr w:type="spellStart"/>
      <w:r w:rsidRPr="00DF1B85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DF1B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API is located.</w:t>
      </w:r>
    </w:p>
    <w:p w14:paraId="7192019B" w14:textId="6A1FD53D" w:rsidR="00DF1B85" w:rsidRPr="00DF1B85" w:rsidRDefault="00DF1B85" w:rsidP="00DF1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B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B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B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ports</w:t>
      </w:r>
      <w:r w:rsidRPr="00DF1B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Maps the container's port to a port on the host (e.g., </w:t>
      </w:r>
      <w:r w:rsidRPr="00DF1B85">
        <w:rPr>
          <w:rFonts w:ascii="Courier New" w:eastAsia="Times New Roman" w:hAnsi="Courier New" w:cs="Courier New"/>
          <w:sz w:val="20"/>
          <w:szCs w:val="20"/>
          <w:lang w:eastAsia="en-IN"/>
        </w:rPr>
        <w:t>3001:3000</w:t>
      </w:r>
      <w:r w:rsidRPr="00DF1B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maps port 3000 in the container to port 3001 on the host).</w:t>
      </w:r>
    </w:p>
    <w:p w14:paraId="235A2AB7" w14:textId="62447EB1" w:rsidR="00DF1B85" w:rsidRDefault="00DF1B85" w:rsidP="00DF1B8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B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B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B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networks</w:t>
      </w:r>
      <w:r w:rsidRPr="00DF1B85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a network for communication between the services (they'll be able to communicate internally).</w:t>
      </w:r>
    </w:p>
    <w:p w14:paraId="4F012AAC" w14:textId="6F4E4A4B" w:rsidR="00DF1B85" w:rsidRDefault="00DF1B85" w:rsidP="00DF1B85">
      <w:pPr>
        <w:rPr>
          <w:b/>
          <w:bCs/>
        </w:rPr>
      </w:pPr>
      <w:r w:rsidRPr="00DF1B85">
        <w:rPr>
          <w:b/>
          <w:bCs/>
        </w:rPr>
        <w:t>Build and Run the Docker Compose Setup</w:t>
      </w:r>
      <w:r>
        <w:rPr>
          <w:b/>
          <w:bCs/>
        </w:rPr>
        <w:t>:</w:t>
      </w:r>
    </w:p>
    <w:p w14:paraId="29850766" w14:textId="3A43DF20" w:rsidR="00DF1B85" w:rsidRPr="007F5FD2" w:rsidRDefault="007F5FD2" w:rsidP="00DF1B85">
      <w:pPr>
        <w:rPr>
          <w:sz w:val="24"/>
          <w:szCs w:val="24"/>
        </w:rPr>
      </w:pPr>
      <w:r w:rsidRPr="007F5FD2">
        <w:rPr>
          <w:sz w:val="24"/>
          <w:szCs w:val="24"/>
        </w:rPr>
        <w:t>docker-compose build</w:t>
      </w:r>
    </w:p>
    <w:p w14:paraId="58D3B1D4" w14:textId="6574076D" w:rsidR="007F5FD2" w:rsidRPr="007F5FD2" w:rsidRDefault="007F5FD2" w:rsidP="00DF1B85">
      <w:pPr>
        <w:rPr>
          <w:sz w:val="24"/>
          <w:szCs w:val="24"/>
        </w:rPr>
      </w:pPr>
      <w:r w:rsidRPr="007F5FD2">
        <w:rPr>
          <w:sz w:val="24"/>
          <w:szCs w:val="24"/>
        </w:rPr>
        <w:t>docker-compose up</w:t>
      </w:r>
    </w:p>
    <w:p w14:paraId="2F4DBDE2" w14:textId="77777777" w:rsidR="007F5FD2" w:rsidRDefault="007F5F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B3762C8" w14:textId="77777777" w:rsidR="007F5FD2" w:rsidRPr="007F5FD2" w:rsidRDefault="007F5FD2" w:rsidP="007F5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5F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Accessing the APIs</w:t>
      </w:r>
    </w:p>
    <w:p w14:paraId="26D5829A" w14:textId="77777777" w:rsidR="007F5FD2" w:rsidRPr="007F5FD2" w:rsidRDefault="007F5FD2" w:rsidP="007F5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FD2">
        <w:rPr>
          <w:rFonts w:ascii="Times New Roman" w:eastAsia="Times New Roman" w:hAnsi="Times New Roman" w:cs="Times New Roman"/>
          <w:sz w:val="24"/>
          <w:szCs w:val="24"/>
          <w:lang w:eastAsia="en-IN"/>
        </w:rPr>
        <w:t>Each API will be accessible via its respective port:</w:t>
      </w:r>
    </w:p>
    <w:p w14:paraId="68000FA8" w14:textId="77777777" w:rsidR="007F5FD2" w:rsidRPr="007F5FD2" w:rsidRDefault="007F5FD2" w:rsidP="007F5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F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1: </w:t>
      </w:r>
      <w:r w:rsidRPr="007F5FD2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http://localhost:3001</w:t>
      </w:r>
    </w:p>
    <w:p w14:paraId="65658555" w14:textId="77777777" w:rsidR="007F5FD2" w:rsidRPr="007F5FD2" w:rsidRDefault="007F5FD2" w:rsidP="007F5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F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2: </w:t>
      </w:r>
      <w:r w:rsidRPr="007F5FD2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http://localhost:3002</w:t>
      </w:r>
    </w:p>
    <w:p w14:paraId="02B8FDE7" w14:textId="77777777" w:rsidR="007F5FD2" w:rsidRPr="007F5FD2" w:rsidRDefault="007F5FD2" w:rsidP="007F5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F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3: </w:t>
      </w:r>
      <w:r w:rsidRPr="007F5FD2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http://localhost:3003</w:t>
      </w:r>
    </w:p>
    <w:p w14:paraId="0DF1293D" w14:textId="77777777" w:rsidR="007F5FD2" w:rsidRPr="007F5FD2" w:rsidRDefault="007F5FD2" w:rsidP="007F5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F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4: </w:t>
      </w:r>
      <w:r w:rsidRPr="007F5FD2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http://localhost:3004</w:t>
      </w:r>
    </w:p>
    <w:p w14:paraId="77C7C3FA" w14:textId="77777777" w:rsidR="007F5FD2" w:rsidRPr="007F5FD2" w:rsidRDefault="007F5FD2" w:rsidP="007F5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F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5: </w:t>
      </w:r>
      <w:r w:rsidRPr="007F5FD2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http://localhost:3005</w:t>
      </w:r>
    </w:p>
    <w:p w14:paraId="4453FF40" w14:textId="39B36C04" w:rsidR="007F5FD2" w:rsidRPr="007F5FD2" w:rsidRDefault="007F5FD2" w:rsidP="00DF1B85">
      <w:pPr>
        <w:rPr>
          <w:b/>
          <w:bCs/>
        </w:rPr>
      </w:pPr>
      <w:r w:rsidRPr="007F5FD2">
        <w:rPr>
          <w:b/>
          <w:bCs/>
        </w:rPr>
        <w:t>Stopping the Containers</w:t>
      </w:r>
    </w:p>
    <w:p w14:paraId="33439E0F" w14:textId="587C190F" w:rsidR="007F5FD2" w:rsidRPr="007F5FD2" w:rsidRDefault="007F5FD2" w:rsidP="00DF1B85">
      <w:pPr>
        <w:rPr>
          <w:sz w:val="24"/>
          <w:szCs w:val="24"/>
        </w:rPr>
      </w:pPr>
      <w:r w:rsidRPr="007F5FD2">
        <w:rPr>
          <w:sz w:val="24"/>
          <w:szCs w:val="24"/>
        </w:rPr>
        <w:t>docker-compose down</w:t>
      </w:r>
    </w:p>
    <w:p w14:paraId="02C94993" w14:textId="77777777" w:rsidR="00DF1B85" w:rsidRDefault="00DF1B85"/>
    <w:p w14:paraId="741F72AB" w14:textId="77777777" w:rsidR="00DF1B85" w:rsidRDefault="00DF1B85"/>
    <w:sectPr w:rsidR="00DF1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BB2"/>
    <w:multiLevelType w:val="multilevel"/>
    <w:tmpl w:val="CF8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04"/>
    <w:rsid w:val="007F5FD2"/>
    <w:rsid w:val="008F1CBA"/>
    <w:rsid w:val="00DF1B85"/>
    <w:rsid w:val="00E3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0423"/>
  <w15:chartTrackingRefBased/>
  <w15:docId w15:val="{A157ACA1-4490-484D-B3FD-CBA49F18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5F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F1B8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F5F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F5F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2024-10-14T08:14:00Z</dcterms:created>
  <dcterms:modified xsi:type="dcterms:W3CDTF">2024-10-14T08:21:00Z</dcterms:modified>
</cp:coreProperties>
</file>