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CA7A" w14:textId="73126390" w:rsidR="000F2A40" w:rsidRDefault="000F2A40">
      <w:pPr>
        <w:rPr>
          <w:b/>
          <w:bCs/>
          <w:sz w:val="28"/>
          <w:szCs w:val="28"/>
          <w:u w:val="single"/>
        </w:rPr>
      </w:pPr>
      <w:r w:rsidRPr="000F2A40">
        <w:rPr>
          <w:rStyle w:val="Strong"/>
          <w:sz w:val="28"/>
          <w:szCs w:val="28"/>
          <w:u w:val="single"/>
        </w:rPr>
        <w:t>summary</w:t>
      </w:r>
      <w:r w:rsidRPr="000F2A40">
        <w:rPr>
          <w:b/>
          <w:bCs/>
          <w:sz w:val="28"/>
          <w:szCs w:val="28"/>
          <w:u w:val="single"/>
        </w:rPr>
        <w:t xml:space="preserve"> of all the steps and key points to troubleshoot and resolve your issue when cloning your AWS </w:t>
      </w:r>
      <w:proofErr w:type="spellStart"/>
      <w:r w:rsidRPr="000F2A40">
        <w:rPr>
          <w:b/>
          <w:bCs/>
          <w:sz w:val="28"/>
          <w:szCs w:val="28"/>
          <w:u w:val="single"/>
        </w:rPr>
        <w:t>CodeCommit</w:t>
      </w:r>
      <w:proofErr w:type="spellEnd"/>
      <w:r w:rsidRPr="000F2A40">
        <w:rPr>
          <w:b/>
          <w:bCs/>
          <w:sz w:val="28"/>
          <w:szCs w:val="28"/>
          <w:u w:val="single"/>
        </w:rPr>
        <w:t xml:space="preserve"> repository fails with a network-related error:</w:t>
      </w:r>
    </w:p>
    <w:p w14:paraId="35B9B5B8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Observed Issue</w:t>
      </w:r>
    </w:p>
    <w:p w14:paraId="307D1F73" w14:textId="77777777" w:rsidR="000F2A40" w:rsidRPr="000F2A40" w:rsidRDefault="000F2A40" w:rsidP="000F2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unable to connect to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git-codecommit.ap-south-1.amazonaws.com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port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indicated by errors such as:</w:t>
      </w:r>
    </w:p>
    <w:p w14:paraId="4B2C3CD1" w14:textId="77777777" w:rsidR="000F2A40" w:rsidRPr="000F2A40" w:rsidRDefault="000F2A40" w:rsidP="000F2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Failed to connect to git-codecommit.ap-south-1.amazonaws.com port 443</w:t>
      </w:r>
    </w:p>
    <w:p w14:paraId="7B26070C" w14:textId="77777777" w:rsidR="000F2A40" w:rsidRPr="000F2A40" w:rsidRDefault="000F2A40" w:rsidP="000F2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CONNECT tunnel failed, response 400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E9517D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76E3BF">
          <v:rect id="_x0000_i1025" style="width:0;height:1.5pt" o:hralign="center" o:hrstd="t" o:hr="t" fillcolor="#a0a0a0" stroked="f"/>
        </w:pict>
      </w:r>
    </w:p>
    <w:p w14:paraId="1DE82B9D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Diagnosis Process</w:t>
      </w:r>
    </w:p>
    <w:p w14:paraId="6EDDDB9B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Connectivity</w:t>
      </w:r>
    </w:p>
    <w:p w14:paraId="503EC4A4" w14:textId="77777777" w:rsidR="000F2A40" w:rsidRPr="000F2A40" w:rsidRDefault="000F2A40" w:rsidP="000F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 Test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0AA0D2" w14:textId="77777777" w:rsidR="000F2A40" w:rsidRPr="000F2A40" w:rsidRDefault="000F2A40" w:rsidP="000F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basic network connectivity to the target IP (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52.95.80.171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C85895" w14:textId="77777777" w:rsidR="000F2A40" w:rsidRPr="000F2A40" w:rsidRDefault="000F2A40" w:rsidP="000F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If ping fails, the server cannot reach the target.</w:t>
      </w:r>
    </w:p>
    <w:p w14:paraId="35FAF9C3" w14:textId="77777777" w:rsidR="000F2A40" w:rsidRPr="000F2A40" w:rsidRDefault="000F2A40" w:rsidP="000F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Port-Specific Test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4C7911" w14:textId="77777777" w:rsidR="000F2A40" w:rsidRPr="000F2A40" w:rsidRDefault="000F2A40" w:rsidP="000F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Netcat</w:t>
      </w:r>
      <w:proofErr w:type="spellEnd"/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check connectivity on port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2F79A54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vz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52.95.80.171 443</w:t>
      </w:r>
    </w:p>
    <w:p w14:paraId="1FE872D7" w14:textId="77777777" w:rsidR="000F2A40" w:rsidRPr="000F2A40" w:rsidRDefault="000F2A40" w:rsidP="000F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response, it indicates the port is blocked or unreachable.</w:t>
      </w:r>
    </w:p>
    <w:p w14:paraId="338A725B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and Security</w:t>
      </w:r>
    </w:p>
    <w:p w14:paraId="6151D523" w14:textId="77777777" w:rsidR="000F2A40" w:rsidRPr="000F2A40" w:rsidRDefault="000F2A40" w:rsidP="000F2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Firewall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6A95E1" w14:textId="77777777" w:rsidR="000F2A40" w:rsidRPr="000F2A40" w:rsidRDefault="000F2A40" w:rsidP="000F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and temporarily flush rules to rule out local restrictions:</w:t>
      </w:r>
    </w:p>
    <w:p w14:paraId="44F0F805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iptables -L -n -v</w:t>
      </w:r>
    </w:p>
    <w:p w14:paraId="6B67AF1B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iptables -F</w:t>
      </w:r>
    </w:p>
    <w:p w14:paraId="03B5901B" w14:textId="77777777" w:rsidR="000F2A40" w:rsidRPr="000F2A40" w:rsidRDefault="000F2A40" w:rsidP="000F2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Security Groups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66017F" w14:textId="77777777" w:rsidR="000F2A40" w:rsidRPr="000F2A40" w:rsidRDefault="000F2A40" w:rsidP="000F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EC2 instance's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outbound traffic on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443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544CFD" w14:textId="77777777" w:rsidR="000F2A40" w:rsidRPr="000F2A40" w:rsidRDefault="000F2A40" w:rsidP="000F2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Subnet Configurations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1A564E" w14:textId="77777777" w:rsidR="000F2A40" w:rsidRPr="000F2A40" w:rsidRDefault="000F2A40" w:rsidP="000F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EC2 instance is in a private subnet, ensure a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 gateway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gateway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configured, and routes are set correctly in the VPC.</w:t>
      </w:r>
    </w:p>
    <w:p w14:paraId="3D6DEAB8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Configuration</w:t>
      </w:r>
    </w:p>
    <w:p w14:paraId="3CD25C67" w14:textId="77777777" w:rsidR="000F2A40" w:rsidRPr="000F2A40" w:rsidRDefault="000F2A40" w:rsidP="000F2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Proxy Settings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2FA0CD" w14:textId="77777777" w:rsidR="000F2A40" w:rsidRPr="000F2A40" w:rsidRDefault="000F2A40" w:rsidP="000F2A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your server uses a proxy to access the internet:</w:t>
      </w:r>
    </w:p>
    <w:p w14:paraId="36BEAE68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--get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http.proxy</w:t>
      </w:r>
      <w:proofErr w:type="spellEnd"/>
      <w:proofErr w:type="gramEnd"/>
    </w:p>
    <w:p w14:paraId="4C3595BC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--get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https.proxy</w:t>
      </w:r>
      <w:proofErr w:type="spellEnd"/>
      <w:proofErr w:type="gramEnd"/>
    </w:p>
    <w:p w14:paraId="3EBE31DA" w14:textId="77777777" w:rsidR="000F2A40" w:rsidRPr="000F2A40" w:rsidRDefault="000F2A40" w:rsidP="000F2A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required, set or update proxy settings:</w:t>
      </w:r>
    </w:p>
    <w:p w14:paraId="5BF12447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http.proxy</w:t>
      </w:r>
      <w:proofErr w:type="spellEnd"/>
      <w:proofErr w:type="gram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http://&lt;proxyaddress&gt;:&lt;port&gt;</w:t>
      </w:r>
    </w:p>
    <w:p w14:paraId="4D09A51D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https.proxy</w:t>
      </w:r>
      <w:proofErr w:type="spellEnd"/>
      <w:proofErr w:type="gram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http://&lt;proxyaddress&gt;:&lt;port&gt;</w:t>
      </w:r>
    </w:p>
    <w:p w14:paraId="061023E7" w14:textId="77777777" w:rsidR="000F2A40" w:rsidRPr="000F2A40" w:rsidRDefault="000F2A40" w:rsidP="000F2A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connectivity with:</w:t>
      </w:r>
    </w:p>
    <w:p w14:paraId="4F571DE5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curl -x http://&lt;proxyaddress&gt;:&lt;port&gt; -v https://git-codecommit.ap-south-1.amazonaws.com</w:t>
      </w:r>
    </w:p>
    <w:p w14:paraId="5C22B3A8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BE1D8">
          <v:rect id="_x0000_i1026" style="width:0;height:1.5pt" o:hralign="center" o:hrstd="t" o:hr="t" fillcolor="#a0a0a0" stroked="f"/>
        </w:pict>
      </w:r>
    </w:p>
    <w:p w14:paraId="3A53093A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Key Fixes</w:t>
      </w:r>
    </w:p>
    <w:p w14:paraId="1E95BDB4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AWS </w:t>
      </w:r>
      <w:proofErr w:type="spellStart"/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CodeCommit</w:t>
      </w:r>
      <w:proofErr w:type="spellEnd"/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Authentication</w:t>
      </w:r>
    </w:p>
    <w:p w14:paraId="719B6EBD" w14:textId="77777777" w:rsidR="000F2A40" w:rsidRPr="000F2A40" w:rsidRDefault="000F2A40" w:rsidP="000F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AWS CLI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431C12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awscli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4F98BD19" w14:textId="77777777" w:rsidR="000F2A40" w:rsidRPr="000F2A40" w:rsidRDefault="000F2A40" w:rsidP="000F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AWS CLI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EF5A46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configure</w:t>
      </w:r>
    </w:p>
    <w:p w14:paraId="0466DD24" w14:textId="77777777" w:rsidR="000F2A40" w:rsidRPr="000F2A40" w:rsidRDefault="000F2A40" w:rsidP="000F2A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your access key, secret key, and region (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ap-south-1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93E59E8" w14:textId="77777777" w:rsidR="000F2A40" w:rsidRPr="000F2A40" w:rsidRDefault="000F2A40" w:rsidP="000F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AWS Credential Helper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3E1EB1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credential.helper</w:t>
      </w:r>
      <w:proofErr w:type="spellEnd"/>
      <w:proofErr w:type="gram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'!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codecommit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credential-helper $@'</w:t>
      </w:r>
    </w:p>
    <w:p w14:paraId="5A2C45FD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credential.UseHttpPath</w:t>
      </w:r>
      <w:proofErr w:type="spellEnd"/>
      <w:proofErr w:type="gram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F85E502" w14:textId="77777777" w:rsidR="000F2A40" w:rsidRPr="000F2A40" w:rsidRDefault="000F2A40" w:rsidP="000F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F33F4C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https://git-codecommit.ap-south-1.amazonaws.com/v1/repos/your-repo-name</w:t>
      </w:r>
    </w:p>
    <w:p w14:paraId="09D01849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Alternate HTTPS Endpoints</w:t>
      </w:r>
    </w:p>
    <w:p w14:paraId="0F405B8D" w14:textId="77777777" w:rsidR="000F2A40" w:rsidRPr="000F2A40" w:rsidRDefault="000F2A40" w:rsidP="000F2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connecting to another HTTPS endpoint (e.g.,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google.com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isolate whether the issue is specific to AWS or general connectivity:</w:t>
      </w:r>
    </w:p>
    <w:p w14:paraId="1DB15E5E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vz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google.com 443</w:t>
      </w:r>
    </w:p>
    <w:p w14:paraId="387DF6AB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Routes</w:t>
      </w:r>
    </w:p>
    <w:p w14:paraId="536CD2A4" w14:textId="77777777" w:rsidR="000F2A40" w:rsidRPr="000F2A40" w:rsidRDefault="000F2A40" w:rsidP="000F2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proofErr w:type="gramEnd"/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diagnose the network path:</w:t>
      </w:r>
    </w:p>
    <w:p w14:paraId="1D9D6503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traceroute 52.95.80.171</w:t>
      </w:r>
    </w:p>
    <w:p w14:paraId="3A38DD56" w14:textId="77777777" w:rsidR="000F2A40" w:rsidRPr="000F2A40" w:rsidRDefault="000F2A40" w:rsidP="000F2A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Failures in the trace may indicate routing issues between your server and AWS.</w:t>
      </w:r>
    </w:p>
    <w:p w14:paraId="328FFD64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E3CB93">
          <v:rect id="_x0000_i1027" style="width:0;height:1.5pt" o:hralign="center" o:hrstd="t" o:hr="t" fillcolor="#a0a0a0" stroked="f"/>
        </w:pict>
      </w:r>
    </w:p>
    <w:p w14:paraId="58F8B44D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Tools and Commands to Collect Data</w:t>
      </w:r>
    </w:p>
    <w:p w14:paraId="5829D90B" w14:textId="77777777" w:rsidR="000F2A40" w:rsidRPr="000F2A40" w:rsidRDefault="000F2A40" w:rsidP="000F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Local Network Configuration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18B14D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40569E61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cat /etc/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resolv.conf</w:t>
      </w:r>
      <w:proofErr w:type="spellEnd"/>
    </w:p>
    <w:p w14:paraId="5606CD0C" w14:textId="77777777" w:rsidR="000F2A40" w:rsidRPr="000F2A40" w:rsidRDefault="000F2A40" w:rsidP="000F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Outbound Traffic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F52F15" w14:textId="77777777" w:rsidR="000F2A40" w:rsidRPr="000F2A40" w:rsidRDefault="000F2A40" w:rsidP="000F2A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as mentioned above.</w:t>
      </w:r>
    </w:p>
    <w:p w14:paraId="221C1DC9" w14:textId="77777777" w:rsidR="000F2A40" w:rsidRPr="000F2A40" w:rsidRDefault="000F2A40" w:rsidP="000F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and Routes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12A690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iptables -L -n -v</w:t>
      </w:r>
    </w:p>
    <w:p w14:paraId="788CB362" w14:textId="77777777" w:rsidR="000F2A40" w:rsidRPr="000F2A40" w:rsidRDefault="000F2A40" w:rsidP="000F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show</w:t>
      </w:r>
    </w:p>
    <w:p w14:paraId="48CABBF9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059168">
          <v:rect id="_x0000_i1028" style="width:0;height:1.5pt" o:hralign="center" o:hrstd="t" o:hr="t" fillcolor="#a0a0a0" stroked="f"/>
        </w:pict>
      </w:r>
    </w:p>
    <w:p w14:paraId="249A2596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Contact Network Admins</w:t>
      </w:r>
    </w:p>
    <w:p w14:paraId="48A0B512" w14:textId="77777777" w:rsidR="000F2A40" w:rsidRPr="000F2A40" w:rsidRDefault="000F2A40" w:rsidP="000F2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If issues persist, share diagnostic data with your network administrator to:</w:t>
      </w:r>
    </w:p>
    <w:p w14:paraId="584F5B9D" w14:textId="77777777" w:rsidR="000F2A40" w:rsidRPr="000F2A40" w:rsidRDefault="000F2A40" w:rsidP="000F2A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port </w:t>
      </w:r>
      <w:r w:rsidRPr="000F2A40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open.</w:t>
      </w:r>
    </w:p>
    <w:p w14:paraId="777A7B56" w14:textId="77777777" w:rsidR="000F2A40" w:rsidRPr="000F2A40" w:rsidRDefault="000F2A40" w:rsidP="000F2A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internet access through any proxies or firewalls.</w:t>
      </w:r>
    </w:p>
    <w:p w14:paraId="30DA8243" w14:textId="77777777" w:rsidR="000F2A40" w:rsidRPr="000F2A40" w:rsidRDefault="000F2A40" w:rsidP="000F2A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your instance’s network routes and gateways are properly configured.</w:t>
      </w:r>
    </w:p>
    <w:p w14:paraId="49C40D18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815CE">
          <v:rect id="_x0000_i1029" style="width:0;height:1.5pt" o:hralign="center" o:hrstd="t" o:hr="t" fillcolor="#a0a0a0" stroked="f"/>
        </w:pict>
      </w:r>
    </w:p>
    <w:p w14:paraId="7FFCC5BB" w14:textId="391FA5A9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breakdown of the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cross-account peering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hub-and-spoke model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Transit Gateway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you understand their use cases and how they interrelate:</w:t>
      </w:r>
    </w:p>
    <w:p w14:paraId="039D8FE1" w14:textId="23827FE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593D34">
          <v:rect id="_x0000_i1030" style="width:0;height:1.5pt" o:hralign="center" o:hrstd="t" o:hr="t" fillcolor="#a0a0a0" stroked="f"/>
        </w:pict>
      </w:r>
    </w:p>
    <w:p w14:paraId="26A2416E" w14:textId="4677F923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Cross-Account Peering</w:t>
      </w:r>
    </w:p>
    <w:p w14:paraId="39B4E7F0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Cross-account peering allows two Virtual Private Clouds (VPCs) owned by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AWS accounts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communicate with each other using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peering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setup can be within the same AWS region or across regions.</w:t>
      </w:r>
    </w:p>
    <w:p w14:paraId="6C32A6E5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398EAF" w14:textId="77777777" w:rsidR="000F2A40" w:rsidRPr="000F2A40" w:rsidRDefault="000F2A40" w:rsidP="000F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Communication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VPCs can communicate directly using private IP addresses.</w:t>
      </w:r>
    </w:p>
    <w:p w14:paraId="3123B434" w14:textId="77777777" w:rsidR="000F2A40" w:rsidRPr="000F2A40" w:rsidRDefault="000F2A40" w:rsidP="000F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Overlapping CIDR Blocks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VPCs' IP ranges must not overlap.</w:t>
      </w:r>
    </w:p>
    <w:p w14:paraId="41C506A2" w14:textId="77777777" w:rsidR="000F2A40" w:rsidRPr="000F2A40" w:rsidRDefault="000F2A40" w:rsidP="000F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Policies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Both accounts need to establish and accept the peering connection.</w:t>
      </w:r>
    </w:p>
    <w:p w14:paraId="3E9C433A" w14:textId="77777777" w:rsidR="000F2A40" w:rsidRPr="000F2A40" w:rsidRDefault="000F2A40" w:rsidP="000F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Transitive Peering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Communication is strictly between the two peered VPCs (i.e., if VPC A is peered with B, and B with C, A cannot communicate with C).</w:t>
      </w:r>
    </w:p>
    <w:p w14:paraId="0BCBE1C3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A0B994" w14:textId="77777777" w:rsidR="000F2A40" w:rsidRPr="000F2A40" w:rsidRDefault="000F2A40" w:rsidP="000F2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Sharing resources (e.g., databases, services) between VPCs owned by different AWS accounts.</w:t>
      </w:r>
    </w:p>
    <w:p w14:paraId="5BFC1E08" w14:textId="77777777" w:rsidR="000F2A40" w:rsidRPr="000F2A40" w:rsidRDefault="000F2A40" w:rsidP="000F2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Facilitating multi-account architectures where resources are distributed for security or organizational purposes.</w:t>
      </w:r>
    </w:p>
    <w:p w14:paraId="72190CBE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98DC4AA">
          <v:rect id="_x0000_i1031" style="width:0;height:1.5pt" o:hralign="center" o:hrstd="t" o:hr="t" fillcolor="#a0a0a0" stroked="f"/>
        </w:pict>
      </w:r>
    </w:p>
    <w:p w14:paraId="460ACE2F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Hub-and-Spoke Model</w:t>
      </w:r>
    </w:p>
    <w:p w14:paraId="2794AFFA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hub-and-spoke model is a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 central VPC (the "hub") acts as a mediator, connecting multiple other VPCs (the "spokes").</w:t>
      </w:r>
    </w:p>
    <w:p w14:paraId="0E2FC791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07AC90" w14:textId="77777777" w:rsidR="000F2A40" w:rsidRPr="000F2A40" w:rsidRDefault="000F2A40" w:rsidP="000F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Management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hub VPC hosts shared resources like firewalls, NAT gateways, and VPNs.</w:t>
      </w:r>
    </w:p>
    <w:p w14:paraId="7373F490" w14:textId="77777777" w:rsidR="000F2A40" w:rsidRPr="000F2A40" w:rsidRDefault="000F2A40" w:rsidP="000F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Connectivity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Spokes communicate with each other via the hub.</w:t>
      </w:r>
    </w:p>
    <w:p w14:paraId="427A39DD" w14:textId="77777777" w:rsidR="000F2A40" w:rsidRPr="000F2A40" w:rsidRDefault="000F2A40" w:rsidP="000F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Security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Centralized security policies can be applied at the hub.</w:t>
      </w:r>
    </w:p>
    <w:p w14:paraId="660AAF5F" w14:textId="77777777" w:rsidR="000F2A40" w:rsidRPr="000F2A40" w:rsidRDefault="000F2A40" w:rsidP="000F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Full Mesh Needed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Spokes do not directly connect to one another, reducing complexity.</w:t>
      </w:r>
    </w:p>
    <w:p w14:paraId="42F6B26B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2783B9" w14:textId="77777777" w:rsidR="000F2A40" w:rsidRPr="000F2A40" w:rsidRDefault="000F2A40" w:rsidP="000F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scale as new VPCs (spokes) can be added without modifying existing connections.</w:t>
      </w:r>
    </w:p>
    <w:p w14:paraId="3FF5034F" w14:textId="77777777" w:rsidR="000F2A40" w:rsidRPr="000F2A40" w:rsidRDefault="000F2A40" w:rsidP="000F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logging and monitoring.</w:t>
      </w:r>
    </w:p>
    <w:p w14:paraId="358CC2E5" w14:textId="77777777" w:rsidR="000F2A40" w:rsidRPr="000F2A40" w:rsidRDefault="000F2A40" w:rsidP="000F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Cost-efficient compared to full mesh setups.</w:t>
      </w:r>
    </w:p>
    <w:p w14:paraId="741D92D2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D967501" w14:textId="77777777" w:rsidR="000F2A40" w:rsidRPr="000F2A40" w:rsidRDefault="000F2A40" w:rsidP="000F2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The hub VPC can become a bottleneck if not properly sized or designed.</w:t>
      </w:r>
    </w:p>
    <w:p w14:paraId="001384CE" w14:textId="77777777" w:rsidR="000F2A40" w:rsidRPr="000F2A40" w:rsidRDefault="000F2A40" w:rsidP="000F2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careful routing configuration to avoid asymmetric traffic.</w:t>
      </w:r>
    </w:p>
    <w:p w14:paraId="07DA735C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BE8041">
          <v:rect id="_x0000_i1032" style="width:0;height:1.5pt" o:hralign="center" o:hrstd="t" o:hr="t" fillcolor="#a0a0a0" stroked="f"/>
        </w:pict>
      </w:r>
    </w:p>
    <w:p w14:paraId="62883D74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AWS Transit Gateway</w:t>
      </w:r>
    </w:p>
    <w:p w14:paraId="1FAA7902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AWS Transit Gateway is a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managed service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acts as a network transit hub to interconnect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on-premises networks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AWS services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scale.</w:t>
      </w:r>
    </w:p>
    <w:p w14:paraId="69F0F846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717842" w14:textId="77777777" w:rsidR="000F2A40" w:rsidRPr="000F2A40" w:rsidRDefault="000F2A40" w:rsidP="000F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Transitive Routing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Unlike traditional VPC peering, Transit Gateway supports transitive routing. This means VPC A can communicate with VPC C via the Transit Gateway without direct peering.</w:t>
      </w:r>
    </w:p>
    <w:p w14:paraId="081F6C39" w14:textId="77777777" w:rsidR="000F2A40" w:rsidRPr="000F2A40" w:rsidRDefault="000F2A40" w:rsidP="000F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Cross-Account and Cross-Region Support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facilitates seamless communication across accounts and AWS regions.</w:t>
      </w:r>
    </w:p>
    <w:p w14:paraId="38877DEE" w14:textId="77777777" w:rsidR="000F2A40" w:rsidRPr="000F2A40" w:rsidRDefault="000F2A40" w:rsidP="000F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Management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Acts as a single point of connection for multiple VPCs and on-premises networks.</w:t>
      </w:r>
    </w:p>
    <w:p w14:paraId="40F6E848" w14:textId="77777777" w:rsidR="000F2A40" w:rsidRPr="000F2A40" w:rsidRDefault="000F2A40" w:rsidP="000F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AWS Services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with Direct Connect, VPN, and AWS Security services.</w:t>
      </w:r>
    </w:p>
    <w:p w14:paraId="5B39DD4F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EC00A8" w14:textId="77777777" w:rsidR="000F2A40" w:rsidRPr="000F2A40" w:rsidRDefault="000F2A40" w:rsidP="000F2A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Scalability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thousands of VPCs and connections.</w:t>
      </w:r>
    </w:p>
    <w:p w14:paraId="59E20884" w14:textId="77777777" w:rsidR="000F2A40" w:rsidRPr="000F2A40" w:rsidRDefault="000F2A40" w:rsidP="000F2A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Architecture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Eliminates the complexity of managing multiple peering connections.</w:t>
      </w:r>
    </w:p>
    <w:p w14:paraId="4F6DA7D6" w14:textId="77777777" w:rsidR="000F2A40" w:rsidRPr="000F2A40" w:rsidRDefault="000F2A40" w:rsidP="000F2A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Cost-Effective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the need for creating and managing many individual peering links.</w:t>
      </w:r>
    </w:p>
    <w:p w14:paraId="3CCCAE8F" w14:textId="77777777" w:rsidR="000F2A40" w:rsidRPr="000F2A40" w:rsidRDefault="000F2A40" w:rsidP="000F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517A6B" w14:textId="77777777" w:rsidR="000F2A40" w:rsidRPr="000F2A40" w:rsidRDefault="000F2A40" w:rsidP="000F2A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multiple VPCs in a multi-account setup.</w:t>
      </w:r>
    </w:p>
    <w:p w14:paraId="37D225E0" w14:textId="77777777" w:rsidR="000F2A40" w:rsidRPr="000F2A40" w:rsidRDefault="000F2A40" w:rsidP="000F2A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Extending an on-premises network to multiple AWS VPCs.</w:t>
      </w:r>
    </w:p>
    <w:p w14:paraId="1403D566" w14:textId="77777777" w:rsidR="000F2A40" w:rsidRPr="000F2A40" w:rsidRDefault="000F2A40" w:rsidP="000F2A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Centralizing network traffic for inspection, logging, or security.</w:t>
      </w:r>
    </w:p>
    <w:p w14:paraId="721E676B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4B16ED">
          <v:rect id="_x0000_i1033" style="width:0;height:1.5pt" o:hralign="center" o:hrstd="t" o:hr="t" fillcolor="#a0a0a0" stroked="f"/>
        </w:pict>
      </w:r>
    </w:p>
    <w:p w14:paraId="13726B03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123"/>
        <w:gridCol w:w="2146"/>
        <w:gridCol w:w="2505"/>
      </w:tblGrid>
      <w:tr w:rsidR="000F2A40" w:rsidRPr="000F2A40" w14:paraId="78684D98" w14:textId="77777777" w:rsidTr="000F2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FFE60" w14:textId="77777777" w:rsidR="000F2A40" w:rsidRPr="000F2A40" w:rsidRDefault="000F2A40" w:rsidP="000F2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4E69C3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Cross-Account Peering</w:t>
            </w:r>
          </w:p>
        </w:tc>
        <w:tc>
          <w:tcPr>
            <w:tcW w:w="0" w:type="auto"/>
            <w:vAlign w:val="center"/>
            <w:hideMark/>
          </w:tcPr>
          <w:p w14:paraId="7F3C4337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Hub-and-Spoke Model</w:t>
            </w:r>
          </w:p>
        </w:tc>
        <w:tc>
          <w:tcPr>
            <w:tcW w:w="0" w:type="auto"/>
            <w:vAlign w:val="center"/>
            <w:hideMark/>
          </w:tcPr>
          <w:p w14:paraId="45EB8C0B" w14:textId="77777777" w:rsidR="000F2A40" w:rsidRPr="000F2A40" w:rsidRDefault="000F2A40" w:rsidP="000F2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AWS Transit Gateway</w:t>
            </w:r>
          </w:p>
        </w:tc>
      </w:tr>
      <w:tr w:rsidR="000F2A40" w:rsidRPr="000F2A40" w14:paraId="7EF879F8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CAFC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5F90EAC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VPCs in different accounts</w:t>
            </w:r>
          </w:p>
        </w:tc>
        <w:tc>
          <w:tcPr>
            <w:tcW w:w="0" w:type="auto"/>
            <w:vAlign w:val="center"/>
            <w:hideMark/>
          </w:tcPr>
          <w:p w14:paraId="7EB4B040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hub with multiple spokes</w:t>
            </w:r>
          </w:p>
        </w:tc>
        <w:tc>
          <w:tcPr>
            <w:tcW w:w="0" w:type="auto"/>
            <w:vAlign w:val="center"/>
            <w:hideMark/>
          </w:tcPr>
          <w:p w14:paraId="74DA8A4C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hub with full transitive routing</w:t>
            </w:r>
          </w:p>
        </w:tc>
      </w:tr>
      <w:tr w:rsidR="000F2A40" w:rsidRPr="000F2A40" w14:paraId="09E472ED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22BF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Transitive Communication</w:t>
            </w:r>
          </w:p>
        </w:tc>
        <w:tc>
          <w:tcPr>
            <w:tcW w:w="0" w:type="auto"/>
            <w:vAlign w:val="center"/>
            <w:hideMark/>
          </w:tcPr>
          <w:p w14:paraId="587DB268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322262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5E0B4D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0F2A40" w:rsidRPr="000F2A40" w14:paraId="059E609B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9B6F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6CA0AE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B5D0541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A9F8AD8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0F2A40" w:rsidRPr="000F2A40" w14:paraId="0D878849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CF82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2E186B8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for multiple connections</w:t>
            </w:r>
          </w:p>
        </w:tc>
        <w:tc>
          <w:tcPr>
            <w:tcW w:w="0" w:type="auto"/>
            <w:vAlign w:val="center"/>
            <w:hideMark/>
          </w:tcPr>
          <w:p w14:paraId="60FA082C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3187D30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0F2A40" w:rsidRPr="000F2A40" w14:paraId="7C52357D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1716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D76742C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45372E8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Centralized in the hub VPC</w:t>
            </w:r>
          </w:p>
        </w:tc>
        <w:tc>
          <w:tcPr>
            <w:tcW w:w="0" w:type="auto"/>
            <w:vAlign w:val="center"/>
            <w:hideMark/>
          </w:tcPr>
          <w:p w14:paraId="706C0D96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Centralized through the Transit Gateway</w:t>
            </w:r>
          </w:p>
        </w:tc>
      </w:tr>
      <w:tr w:rsidR="000F2A40" w:rsidRPr="000F2A40" w14:paraId="6A326002" w14:textId="77777777" w:rsidTr="000F2A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024E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4F45AF5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Peering cost per connection</w:t>
            </w:r>
          </w:p>
        </w:tc>
        <w:tc>
          <w:tcPr>
            <w:tcW w:w="0" w:type="auto"/>
            <w:vAlign w:val="center"/>
            <w:hideMark/>
          </w:tcPr>
          <w:p w14:paraId="2D521CC8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and NAT charges</w:t>
            </w:r>
          </w:p>
        </w:tc>
        <w:tc>
          <w:tcPr>
            <w:tcW w:w="0" w:type="auto"/>
            <w:vAlign w:val="center"/>
            <w:hideMark/>
          </w:tcPr>
          <w:p w14:paraId="4226EBD7" w14:textId="77777777" w:rsidR="000F2A40" w:rsidRPr="000F2A40" w:rsidRDefault="000F2A40" w:rsidP="000F2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2A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 Gateway hourly and data costs</w:t>
            </w:r>
          </w:p>
        </w:tc>
      </w:tr>
    </w:tbl>
    <w:p w14:paraId="299A22D1" w14:textId="77777777" w:rsidR="000F2A40" w:rsidRPr="000F2A40" w:rsidRDefault="000F2A40" w:rsidP="000F2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BB6FB8">
          <v:rect id="_x0000_i1034" style="width:0;height:1.5pt" o:hralign="center" o:hrstd="t" o:hr="t" fillcolor="#a0a0a0" stroked="f"/>
        </w:pict>
      </w:r>
    </w:p>
    <w:p w14:paraId="19366998" w14:textId="77777777" w:rsidR="000F2A40" w:rsidRPr="000F2A40" w:rsidRDefault="000F2A40" w:rsidP="000F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Choosing the Right Approach</w:t>
      </w:r>
    </w:p>
    <w:p w14:paraId="577DB280" w14:textId="77777777" w:rsidR="000F2A40" w:rsidRPr="000F2A40" w:rsidRDefault="000F2A40" w:rsidP="000F2A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Simple Connections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cross-account peering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only a few VPCs need connectivity without transitive routing.</w:t>
      </w:r>
    </w:p>
    <w:p w14:paraId="0C35C0E1" w14:textId="77777777" w:rsidR="000F2A40" w:rsidRPr="000F2A40" w:rsidRDefault="000F2A40" w:rsidP="000F2A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Centralized Networks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hub-and-spoke model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control and centralized resources.</w:t>
      </w:r>
    </w:p>
    <w:p w14:paraId="05352C31" w14:textId="77777777" w:rsidR="000F2A40" w:rsidRPr="000F2A40" w:rsidRDefault="000F2A40" w:rsidP="000F2A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Large, Complex Architectures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0F2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Transit Gateway</w:t>
      </w:r>
      <w:r w:rsidRPr="000F2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multiple VPCs, enable transitive routing, and simplify network management.</w:t>
      </w:r>
    </w:p>
    <w:p w14:paraId="421425A7" w14:textId="77777777" w:rsidR="000F2A40" w:rsidRPr="000F2A40" w:rsidRDefault="000F2A40"/>
    <w:sectPr w:rsidR="000F2A40" w:rsidRPr="000F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DCE"/>
    <w:multiLevelType w:val="multilevel"/>
    <w:tmpl w:val="E3F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2E1C"/>
    <w:multiLevelType w:val="multilevel"/>
    <w:tmpl w:val="69B8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5B7F"/>
    <w:multiLevelType w:val="multilevel"/>
    <w:tmpl w:val="B26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840"/>
    <w:multiLevelType w:val="multilevel"/>
    <w:tmpl w:val="618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3202E"/>
    <w:multiLevelType w:val="multilevel"/>
    <w:tmpl w:val="89B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4B93"/>
    <w:multiLevelType w:val="multilevel"/>
    <w:tmpl w:val="13C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765E8"/>
    <w:multiLevelType w:val="multilevel"/>
    <w:tmpl w:val="75B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A27E1"/>
    <w:multiLevelType w:val="multilevel"/>
    <w:tmpl w:val="3A9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717B9"/>
    <w:multiLevelType w:val="multilevel"/>
    <w:tmpl w:val="6DEA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620CA"/>
    <w:multiLevelType w:val="multilevel"/>
    <w:tmpl w:val="4C4E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E1BC1"/>
    <w:multiLevelType w:val="multilevel"/>
    <w:tmpl w:val="065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2492B"/>
    <w:multiLevelType w:val="multilevel"/>
    <w:tmpl w:val="6540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7730"/>
    <w:multiLevelType w:val="multilevel"/>
    <w:tmpl w:val="8C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C00B4"/>
    <w:multiLevelType w:val="multilevel"/>
    <w:tmpl w:val="48A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C5520"/>
    <w:multiLevelType w:val="multilevel"/>
    <w:tmpl w:val="F55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85320"/>
    <w:multiLevelType w:val="multilevel"/>
    <w:tmpl w:val="4F0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D2D40"/>
    <w:multiLevelType w:val="multilevel"/>
    <w:tmpl w:val="699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452BB"/>
    <w:multiLevelType w:val="multilevel"/>
    <w:tmpl w:val="2F1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8"/>
  </w:num>
  <w:num w:numId="5">
    <w:abstractNumId w:val="15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3"/>
  </w:num>
  <w:num w:numId="11">
    <w:abstractNumId w:val="12"/>
  </w:num>
  <w:num w:numId="12">
    <w:abstractNumId w:val="17"/>
  </w:num>
  <w:num w:numId="13">
    <w:abstractNumId w:val="0"/>
  </w:num>
  <w:num w:numId="14">
    <w:abstractNumId w:val="16"/>
  </w:num>
  <w:num w:numId="15">
    <w:abstractNumId w:val="7"/>
  </w:num>
  <w:num w:numId="16">
    <w:abstractNumId w:val="11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3"/>
    <w:rsid w:val="000F2A40"/>
    <w:rsid w:val="00152B00"/>
    <w:rsid w:val="007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3CF4"/>
  <w15:chartTrackingRefBased/>
  <w15:docId w15:val="{9A413451-5102-42C7-BDBE-29347FF3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2A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F2A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F2A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A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2A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2A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F2A4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F2A4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2A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A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F2A40"/>
  </w:style>
  <w:style w:type="character" w:customStyle="1" w:styleId="hljs-literal">
    <w:name w:val="hljs-literal"/>
    <w:basedOn w:val="DefaultParagraphFont"/>
    <w:rsid w:val="000F2A40"/>
  </w:style>
  <w:style w:type="character" w:customStyle="1" w:styleId="hljs-builtin">
    <w:name w:val="hljs-built_in"/>
    <w:basedOn w:val="DefaultParagraphFont"/>
    <w:rsid w:val="000F2A40"/>
  </w:style>
  <w:style w:type="character" w:customStyle="1" w:styleId="overflow-hidden">
    <w:name w:val="overflow-hidden"/>
    <w:basedOn w:val="DefaultParagraphFont"/>
    <w:rsid w:val="000F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36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8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76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5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9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8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6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7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76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4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75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6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1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0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97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1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8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76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8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4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8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2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3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7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45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94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88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7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43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1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2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9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1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2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9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2024-11-25T09:55:00Z</dcterms:created>
  <dcterms:modified xsi:type="dcterms:W3CDTF">2024-11-25T10:00:00Z</dcterms:modified>
</cp:coreProperties>
</file>