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whatsapp-event-chatbot-vendor-proposal"/>
    <w:p>
      <w:pPr>
        <w:pStyle w:val="Heading1"/>
      </w:pPr>
      <w:r>
        <w:t xml:space="preserve">WhatsApp Event Chatbot — Vendor Proposal</w:t>
      </w:r>
    </w:p>
    <w:p>
      <w:pPr>
        <w:pStyle w:val="Block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[Your Name / Brand]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23,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  <w:r>
        <w:t xml:space="preserve"> </w:t>
      </w:r>
      <w:r>
        <w:rPr>
          <w:b/>
          <w:bCs/>
        </w:rPr>
        <w:t xml:space="preserve">Validity:</w:t>
      </w:r>
      <w:r>
        <w:t xml:space="preserve"> </w:t>
      </w:r>
      <w:r>
        <w:t xml:space="preserve">This proposal is valid for 30 days from the date above.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proposal responds to the</w:t>
      </w:r>
      <w:r>
        <w:t xml:space="preserve"> </w:t>
      </w:r>
      <w:r>
        <w:rPr>
          <w:b/>
          <w:bCs/>
        </w:rPr>
        <w:t xml:space="preserve">WhatsApp Event Chatbot — Requirement Brief</w:t>
      </w:r>
      <w:r>
        <w:t xml:space="preserve"> </w:t>
      </w:r>
      <w:r>
        <w:t xml:space="preserve">and provides a detailed assessment across all three requested sections: Feature Scope, White Labelling &amp; Multi-Event Scalability, and Hosting &amp; WhatsApp Business Account Options.</w:t>
      </w:r>
    </w:p>
    <w:p>
      <w:pPr>
        <w:pStyle w:val="BodyText"/>
      </w:pPr>
      <w:r>
        <w:t xml:space="preserve">The proposed solution is a</w:t>
      </w:r>
      <w:r>
        <w:t xml:space="preserve"> </w:t>
      </w:r>
      <w:r>
        <w:rPr>
          <w:b/>
          <w:bCs/>
        </w:rPr>
        <w:t xml:space="preserve">hybrid conversational assistant</w:t>
      </w:r>
      <w:r>
        <w:t xml:space="preserve"> </w:t>
      </w:r>
      <w:r>
        <w:t xml:space="preserve">built on the</w:t>
      </w:r>
      <w:r>
        <w:t xml:space="preserve"> </w:t>
      </w:r>
      <w:r>
        <w:rPr>
          <w:b/>
          <w:bCs/>
        </w:rPr>
        <w:t xml:space="preserve">WhatsApp Cloud API</w:t>
      </w:r>
      <w:r>
        <w:t xml:space="preserve">, designed to support large-scale events (5,000–50,000+ attendees) across the entire event lifecycle — before, during, and after.</w:t>
      </w:r>
    </w:p>
    <w:bookmarkStart w:id="9" w:name="key-highlights"/>
    <w:p>
      <w:pPr>
        <w:pStyle w:val="Heading3"/>
      </w:pPr>
      <w:r>
        <w:t xml:space="preserve">Key Highlights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Timeline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Cost</w:t>
            </w:r>
          </w:p>
        </w:tc>
        <w:tc>
          <w:tcPr/>
          <w:p>
            <w:pPr>
              <w:pStyle w:val="Compact"/>
            </w:pPr>
            <w:r>
              <w:t xml:space="preserve">₹1,25,000 (~$1,500 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Recurring Monthly Cost</w:t>
            </w:r>
          </w:p>
        </w:tc>
        <w:tc>
          <w:tcPr/>
          <w:p>
            <w:pPr>
              <w:pStyle w:val="Compact"/>
            </w:pPr>
            <w:r>
              <w:t xml:space="preserve">$150 – $800+ (varies by volume)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App Feature Coverage</w:t>
            </w:r>
          </w:p>
        </w:tc>
        <w:tc>
          <w:tcPr/>
          <w:p>
            <w:pPr>
              <w:pStyle w:val="Compact"/>
            </w:pPr>
            <w:r>
              <w:t xml:space="preserve">~70–75% achievable in 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144060ceda4d03f8d5ea1bb6bf4dd2ed6fce1f">
        <w:r>
          <w:rPr>
            <w:rStyle w:val="Hyperlink"/>
          </w:rPr>
          <w:t xml:space="preserve">Section 1: Feature Scope &amp; Capability Assessment</w:t>
        </w:r>
      </w:hyperlink>
    </w:p>
    <w:p>
      <w:pPr>
        <w:pStyle w:val="Compact"/>
        <w:numPr>
          <w:ilvl w:val="0"/>
          <w:numId w:val="1001"/>
        </w:numPr>
      </w:pPr>
      <w:hyperlink w:anchor="X85a2bd5bd5a85cf5e97b0652ecaac38a9685f47">
        <w:r>
          <w:rPr>
            <w:rStyle w:val="Hyperlink"/>
          </w:rPr>
          <w:t xml:space="preserve">Section 2: White Labelling &amp; Multi-Event Scalability</w:t>
        </w:r>
      </w:hyperlink>
    </w:p>
    <w:p>
      <w:pPr>
        <w:pStyle w:val="Compact"/>
        <w:numPr>
          <w:ilvl w:val="0"/>
          <w:numId w:val="1001"/>
        </w:numPr>
      </w:pPr>
      <w:hyperlink w:anchor="X791f7016bbee8ce02537f37b4a7640bac84f51c">
        <w:r>
          <w:rPr>
            <w:rStyle w:val="Hyperlink"/>
          </w:rPr>
          <w:t xml:space="preserve">Section 3: Hosting &amp; WhatsApp Business Account Options</w:t>
        </w:r>
      </w:hyperlink>
    </w:p>
    <w:p>
      <w:pPr>
        <w:pStyle w:val="Compact"/>
        <w:numPr>
          <w:ilvl w:val="0"/>
          <w:numId w:val="1001"/>
        </w:numPr>
      </w:pPr>
      <w:hyperlink w:anchor="consolidated-pricing--timeline-summary">
        <w:r>
          <w:rPr>
            <w:rStyle w:val="Hyperlink"/>
          </w:rPr>
          <w:t xml:space="preserve">Consolidated Pricing &amp; Timeline Summary</w:t>
        </w:r>
      </w:hyperlink>
    </w:p>
    <w:p>
      <w:pPr>
        <w:pStyle w:val="Compact"/>
        <w:numPr>
          <w:ilvl w:val="0"/>
          <w:numId w:val="1001"/>
        </w:numPr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7" w:name="Xb716c533296cdfdd7348baac0e7c602fc0113fd"/>
    <w:p>
      <w:pPr>
        <w:pStyle w:val="Heading2"/>
      </w:pPr>
      <w:r>
        <w:t xml:space="preserve">Section 1: Feature Scope &amp; Capability Assessment</w:t>
      </w:r>
    </w:p>
    <w:bookmarkStart w:id="12" w:name="X286ed227df176a00e15f4ea58e3f64704cebcb6"/>
    <w:p>
      <w:pPr>
        <w:pStyle w:val="Heading3"/>
      </w:pPr>
      <w:r>
        <w:t xml:space="preserve">1.1 Feature Mapping — Event App vs. WhatsApp Chatbot</w:t>
      </w:r>
    </w:p>
    <w:p>
      <w:pPr>
        <w:pStyle w:val="FirstParagraph"/>
      </w:pPr>
      <w:r>
        <w:t xml:space="preserve">The following table maps the</w:t>
      </w:r>
      <w:r>
        <w:t xml:space="preserve"> </w:t>
      </w:r>
      <w:r>
        <w:rPr>
          <w:b/>
          <w:bCs/>
        </w:rPr>
        <w:t xml:space="preserve">core event features</w:t>
      </w:r>
      <w:r>
        <w:t xml:space="preserve"> </w:t>
      </w:r>
      <w:r>
        <w:t xml:space="preserve">to their WhatsApp chatbot equivalents: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2550"/>
        <w:gridCol w:w="3221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Event App Feature</w:t>
            </w:r>
          </w:p>
        </w:tc>
        <w:tc>
          <w:tcPr/>
          <w:p>
            <w:pPr>
              <w:pStyle w:val="Compact"/>
            </w:pPr>
            <w:r>
              <w:t xml:space="preserve">WhatsApp Implementation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Registration</w:t>
            </w:r>
          </w:p>
        </w:tc>
        <w:tc>
          <w:tcPr/>
          <w:p>
            <w:pPr>
              <w:pStyle w:val="Compact"/>
            </w:pPr>
            <w:r>
              <w:t xml:space="preserve">Conversational form flow → collect name, email, company, etc. QR code / link-based ticket delivery.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Tickets / E-Pass</w:t>
            </w:r>
          </w:p>
        </w:tc>
        <w:tc>
          <w:tcPr/>
          <w:p>
            <w:pPr>
              <w:pStyle w:val="Compact"/>
            </w:pPr>
            <w:r>
              <w:t xml:space="preserve">Auto-generated QR code sent as image message. QR scanned at venue for check-in.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Agenda / Schedule</w:t>
            </w:r>
          </w:p>
        </w:tc>
        <w:tc>
          <w:tcPr/>
          <w:p>
            <w:pPr>
              <w:pStyle w:val="Compact"/>
            </w:pPr>
            <w:r>
              <w:t xml:space="preserve">Interactive list messages with session details; day/track filters. (Max 10 items per list.)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Speaker Profiles</w:t>
            </w:r>
          </w:p>
        </w:tc>
        <w:tc>
          <w:tcPr/>
          <w:p>
            <w:pPr>
              <w:pStyle w:val="Compact"/>
            </w:pPr>
            <w:r>
              <w:t xml:space="preserve">Rich text cards with image, bio, and session links. Sent as media messages with CTA buttons.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Reminders</w:t>
            </w:r>
          </w:p>
        </w:tc>
        <w:tc>
          <w:tcPr/>
          <w:p>
            <w:pPr>
              <w:pStyle w:val="Compact"/>
            </w:pPr>
            <w:r>
              <w:t xml:space="preserve">Scheduled template messages before sessions. Requires pre-approved utility templates.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 / Announcements</w:t>
            </w:r>
          </w:p>
        </w:tc>
        <w:tc>
          <w:tcPr/>
          <w:p>
            <w:pPr>
              <w:pStyle w:val="Compact"/>
            </w:pPr>
            <w:r>
              <w:t xml:space="preserve">Template messages for broadcast announcements. Subject to Meta’s template approval &amp; pricing.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FAQs &amp; Information</w:t>
            </w:r>
          </w:p>
        </w:tc>
        <w:tc>
          <w:tcPr/>
          <w:p>
            <w:pPr>
              <w:pStyle w:val="Compact"/>
            </w:pPr>
            <w:r>
              <w:t xml:space="preserve">Keyword-based or menu-driven FAQ flows with pre-configured responses.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Map</w:t>
            </w:r>
          </w:p>
        </w:tc>
        <w:tc>
          <w:tcPr/>
          <w:p>
            <w:pPr>
              <w:pStyle w:val="Compact"/>
            </w:pPr>
            <w:r>
              <w:t xml:space="preserve">Static map images or PDF; pin-drop location sharing. (No interactive maps.)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Sharing</w:t>
            </w:r>
          </w:p>
        </w:tc>
        <w:tc>
          <w:tcPr/>
          <w:p>
            <w:pPr>
              <w:pStyle w:val="Compact"/>
            </w:pPr>
            <w:r>
              <w:t xml:space="preserve">PDF/image attachments — brochures, presentations, guidelines. Max 100 MB per document.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Exhibitor Directory</w:t>
            </w:r>
          </w:p>
        </w:tc>
        <w:tc>
          <w:tcPr/>
          <w:p>
            <w:pPr>
              <w:pStyle w:val="Compact"/>
            </w:pPr>
            <w:r>
              <w:t xml:space="preserve">Searchable list via keyword; bot returns exhibitor cards with contact info.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&amp; Surveys</w:t>
            </w:r>
          </w:p>
        </w:tc>
        <w:tc>
          <w:tcPr/>
          <w:p>
            <w:pPr>
              <w:pStyle w:val="Compact"/>
            </w:pPr>
            <w:r>
              <w:t xml:space="preserve">Conversational survey flows post-session/event with multi-step Q&amp;A and rating buttons.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 Support</w:t>
            </w:r>
          </w:p>
        </w:tc>
        <w:tc>
          <w:tcPr/>
          <w:p>
            <w:pPr>
              <w:pStyle w:val="Compact"/>
            </w:pPr>
            <w:r>
              <w:t xml:space="preserve">Language detection + localized response templates. Requires translated content per language.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Alerts</w:t>
            </w:r>
          </w:p>
        </w:tc>
        <w:tc>
          <w:tcPr/>
          <w:p>
            <w:pPr>
              <w:pStyle w:val="Compact"/>
            </w:pPr>
            <w:r>
              <w:t xml:space="preserve">Broadcast utility template messages to all registered users. Rate-limited by Meta.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Post-Event Content</w:t>
            </w:r>
          </w:p>
        </w:tc>
        <w:tc>
          <w:tcPr/>
          <w:p>
            <w:pPr>
              <w:pStyle w:val="Compact"/>
            </w:pPr>
            <w:r>
              <w:t xml:space="preserve">Automated follow-up messages with recordings, slides, and certificates.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</w:tbl>
    <w:bookmarkEnd w:id="12"/>
    <w:bookmarkStart w:id="13" w:name="feature-coverage-assessment"/>
    <w:p>
      <w:pPr>
        <w:pStyle w:val="Heading3"/>
      </w:pPr>
      <w:r>
        <w:t xml:space="preserve">1.2 Feature Coverage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Delivery</w:t>
            </w:r>
            <w:r>
              <w:t xml:space="preserve"> </w:t>
            </w:r>
            <w:r>
              <w:t xml:space="preserve">(agenda, speakers, maps, FAQs)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</w:t>
            </w:r>
            <w:r>
              <w:t xml:space="preserve"> </w:t>
            </w:r>
            <w:r>
              <w:t xml:space="preserve">(registration, tickets)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  <w:r>
              <w:t xml:space="preserve"> </w:t>
            </w:r>
            <w:r>
              <w:t xml:space="preserve">(notifications, reminders, broadcasts)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Weighted Average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~70–75%</w:t>
            </w:r>
          </w:p>
        </w:tc>
      </w:tr>
    </w:tbl>
    <w:bookmarkEnd w:id="13"/>
    <w:bookmarkStart w:id="14" w:name="whatsapp-platform-limitations"/>
    <w:p>
      <w:pPr>
        <w:pStyle w:val="Heading3"/>
      </w:pPr>
      <w:r>
        <w:t xml:space="preserve">1.3 WhatsApp Platform Limitations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These limitations are inherent to the WhatsApp platform and cannot be worked around architecturally.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rich UI components</w:t>
            </w:r>
            <w:r>
              <w:t xml:space="preserve"> </w:t>
            </w:r>
            <w:r>
              <w:t xml:space="preserve">(no carousels, tabs, grids)</w:t>
            </w:r>
          </w:p>
        </w:tc>
        <w:tc>
          <w:tcPr/>
          <w:p>
            <w:pPr>
              <w:pStyle w:val="Compact"/>
            </w:pPr>
            <w:r>
              <w:t xml:space="preserve">Visual experience is text/image-based only</w:t>
            </w:r>
          </w:p>
        </w:tc>
        <w:tc>
          <w:tcPr/>
          <w:p>
            <w:pPr>
              <w:pStyle w:val="Compact"/>
            </w:pPr>
            <w:r>
              <w:t xml:space="preserve">Use structured messages, rich media cards, and CTA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Interactive message constraints</w:t>
            </w:r>
            <w:r>
              <w:t xml:space="preserve"> </w:t>
            </w:r>
            <w:r>
              <w:t xml:space="preserve">(max 3 reply buttons, max 10 list items)</w:t>
            </w:r>
          </w:p>
        </w:tc>
        <w:tc>
          <w:tcPr/>
          <w:p>
            <w:pPr>
              <w:pStyle w:val="Compact"/>
            </w:pPr>
            <w:r>
              <w:t xml:space="preserve">Multi-option interactions are cumbersome</w:t>
            </w:r>
          </w:p>
        </w:tc>
        <w:tc>
          <w:tcPr/>
          <w:p>
            <w:pPr>
              <w:pStyle w:val="Compact"/>
            </w:pPr>
            <w:r>
              <w:t xml:space="preserve">Paginate results; use keyword search for large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24-hour messaging window</w:t>
            </w:r>
          </w:p>
        </w:tc>
        <w:tc>
          <w:tcPr/>
          <w:p>
            <w:pPr>
              <w:pStyle w:val="Compact"/>
            </w:pPr>
            <w:r>
              <w:t xml:space="preserve">Cannot proactively message without pre-approved templates</w:t>
            </w:r>
          </w:p>
        </w:tc>
        <w:tc>
          <w:tcPr/>
          <w:p>
            <w:pPr>
              <w:pStyle w:val="Compact"/>
            </w:pPr>
            <w:r>
              <w:t xml:space="preserve">Use utility/marketing templates for outbound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approval latency</w:t>
            </w:r>
            <w:r>
              <w:t xml:space="preserve"> </w:t>
            </w:r>
            <w:r>
              <w:t xml:space="preserve">(1–48 hours)</w:t>
            </w:r>
          </w:p>
        </w:tc>
        <w:tc>
          <w:tcPr/>
          <w:p>
            <w:pPr>
              <w:pStyle w:val="Compact"/>
            </w:pPr>
            <w:r>
              <w:t xml:space="preserve">Last-minute content changes can be delayed</w:t>
            </w:r>
          </w:p>
        </w:tc>
        <w:tc>
          <w:tcPr/>
          <w:p>
            <w:pPr>
              <w:pStyle w:val="Compact"/>
            </w:pPr>
            <w:r>
              <w:t xml:space="preserve">Pre-approve template variants; use dynamic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limits</w:t>
            </w:r>
            <w:r>
              <w:t xml:space="preserve"> </w:t>
            </w:r>
            <w:r>
              <w:t xml:space="preserve">(tier-based, starting at 250 msgs/day)</w:t>
            </w:r>
          </w:p>
        </w:tc>
        <w:tc>
          <w:tcPr/>
          <w:p>
            <w:pPr>
              <w:pStyle w:val="Compact"/>
            </w:pPr>
            <w:r>
              <w:t xml:space="preserve">High-volume broadcasts may be throttled</w:t>
            </w:r>
          </w:p>
        </w:tc>
        <w:tc>
          <w:tcPr/>
          <w:p>
            <w:pPr>
              <w:pStyle w:val="Compact"/>
            </w:pPr>
            <w:r>
              <w:t xml:space="preserve">Request Tier 4 in advance; stagger broadcasts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persistent UI state</w:t>
            </w:r>
          </w:p>
        </w:tc>
        <w:tc>
          <w:tcPr/>
          <w:p>
            <w:pPr>
              <w:pStyle w:val="Compact"/>
            </w:pPr>
            <w:r>
              <w:t xml:space="preserve">User can lose context in long conversations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t xml:space="preserve">“main menu”</w:t>
            </w:r>
            <w:r>
              <w:t xml:space="preserve"> </w:t>
            </w:r>
            <w:r>
              <w:t xml:space="preserve">keyword; session-aware conversation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file limits</w:t>
            </w:r>
            <w:r>
              <w:t xml:space="preserve"> </w:t>
            </w:r>
            <w:r>
              <w:t xml:space="preserve">(images 5 MB, video 16 MB, docs 100 MB)</w:t>
            </w:r>
          </w:p>
        </w:tc>
        <w:tc>
          <w:tcPr/>
          <w:p>
            <w:pPr>
              <w:pStyle w:val="Compact"/>
            </w:pPr>
            <w:r>
              <w:t xml:space="preserve">Large files may exceed limits</w:t>
            </w:r>
          </w:p>
        </w:tc>
        <w:tc>
          <w:tcPr/>
          <w:p>
            <w:pPr>
              <w:pStyle w:val="Compact"/>
            </w:pPr>
            <w:r>
              <w:t xml:space="preserve">Compress media; use download links for large files</w:t>
            </w:r>
          </w:p>
        </w:tc>
      </w:tr>
    </w:tbl>
    <w:bookmarkEnd w:id="14"/>
    <w:bookmarkStart w:id="15" w:name="recommended-architecture"/>
    <w:p>
      <w:pPr>
        <w:pStyle w:val="Heading3"/>
      </w:pPr>
      <w:r>
        <w:t xml:space="preserve">1.4 Recommended Architecture</w:t>
      </w:r>
    </w:p>
    <w:p>
      <w:pPr>
        <w:pStyle w:val="FirstParagraph"/>
      </w:pPr>
      <w:r>
        <w:t xml:space="preserve">We recommend a</w:t>
      </w:r>
      <w:r>
        <w:t xml:space="preserve"> </w:t>
      </w:r>
      <w:r>
        <w:rPr>
          <w:b/>
          <w:bCs/>
        </w:rPr>
        <w:t xml:space="preserve">Hybrid Architecture</w:t>
      </w:r>
      <w:r>
        <w:t xml:space="preserve"> </w:t>
      </w:r>
      <w:r>
        <w:t xml:space="preserve">combining rule-based flows with AI-powered natural language understanding: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Rule-Based Engine</w:t>
      </w:r>
      <w:r>
        <w:t xml:space="preserve"> </w:t>
      </w:r>
      <w:r>
        <w:t xml:space="preserve">— Handles structured, predictable flows (80% of interactions): menu navigation, registration, session browsing, templates, and quick replies.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AI/NLP Engine</w:t>
      </w:r>
      <w:r>
        <w:t xml:space="preserve"> </w:t>
      </w:r>
      <w:r>
        <w:t xml:space="preserve">— Handles the remaining 20%: free-text queries, intent recognition, entity extraction, contextual responses, and multi-language understanding.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Node.js (Express/Fastify) or Python (FastAPI) for high async webhook throughput.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PostgreSQL for relational event data + Redis for session state &amp; caching.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 Queue</w:t>
      </w:r>
      <w:r>
        <w:t xml:space="preserve"> </w:t>
      </w:r>
      <w:r>
        <w:t xml:space="preserve">— Bull/BullMQ or Celery to handle message spikes during event peaks (50K+ concurrent users).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 Storage</w:t>
      </w:r>
      <w:r>
        <w:t xml:space="preserve"> </w:t>
      </w:r>
      <w:r>
        <w:t xml:space="preserve">— AWS S3 / GCP Cloud Storage for QR codes, venue maps, and documents.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NLP Provider</w:t>
      </w:r>
      <w:r>
        <w:t xml:space="preserve"> </w:t>
      </w:r>
      <w:r>
        <w:t xml:space="preserve">— OpenAI GPT-4o-mini for cost-effective intent classification and contextual responses; alternatively Dialogflow CX.</w:t>
      </w:r>
    </w:p>
    <w:bookmarkEnd w:id="15"/>
    <w:bookmarkStart w:id="16" w:name="section-1-feasibility-cost-timeline"/>
    <w:p>
      <w:pPr>
        <w:pStyle w:val="Heading3"/>
      </w:pPr>
      <w:r>
        <w:t xml:space="preserve">1.5 Section 1 — Feasibility, Cost &amp;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2018"/>
        <w:gridCol w:w="2329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Cost Estimate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— Core Event Chatbot</w:t>
            </w:r>
          </w:p>
        </w:tc>
        <w:tc>
          <w:tcPr/>
          <w:p>
            <w:pPr>
              <w:pStyle w:val="Compact"/>
            </w:pPr>
            <w:r>
              <w:t xml:space="preserve">✅ Highly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₹70,000 (~$840)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4–5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Registration flow + Digital ticket / QR pass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Weeks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Agenda, speaker profiles &amp; FAQ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Weeks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Notifications, reminders &amp; announcements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Weeks 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Feedback, post-event content &amp; emergency alerts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Admin dashboard (basic)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Weeks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Testing &amp; deployment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Weeks 5–6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Scaled Solution — Full Platform</w:t>
            </w:r>
          </w:p>
        </w:tc>
        <w:tc>
          <w:tcPr/>
          <w:p>
            <w:pPr>
              <w:pStyle w:val="Compact"/>
            </w:pPr>
            <w:r>
              <w:t xml:space="preserve">✅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₹1,25,000 (~$1,500)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weeks (parallel tracks)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Multi-tenant backend (parallel with MVP, Weeks 3–6)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+₹25,000 (~$300)</w:t>
            </w:r>
          </w:p>
        </w:tc>
        <w:tc>
          <w:tcPr/>
          <w:p>
            <w:pPr>
              <w:pStyle w:val="Compact"/>
            </w:pPr>
            <w:r>
              <w:t xml:space="preserve">Weeks 3–6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White-label admin panel (parallel, Weeks 4–6)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+₹18,000 (~$215)</w:t>
            </w:r>
          </w:p>
        </w:tc>
        <w:tc>
          <w:tcPr/>
          <w:p>
            <w:pPr>
              <w:pStyle w:val="Compact"/>
            </w:pPr>
            <w:r>
              <w:t xml:space="preserve">Weeks 4–6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Hosting model setup + client onboarding (Week 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+₹12,000 (~$145)</w:t>
            </w:r>
          </w:p>
        </w:tc>
        <w:tc>
          <w:tcPr/>
          <w:p>
            <w:pPr>
              <w:pStyle w:val="Compact"/>
            </w:pPr>
            <w:r>
              <w:t xml:space="preserve">Week 5–6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The 6-week timeline is achieved by running multi-tenant and white-label development</w:t>
      </w:r>
      <w:r>
        <w:t xml:space="preserve"> </w:t>
      </w:r>
      <w:r>
        <w:rPr>
          <w:b/>
          <w:bCs/>
        </w:rPr>
        <w:t xml:space="preserve">in parallel</w:t>
      </w:r>
      <w:r>
        <w:t xml:space="preserve"> </w:t>
      </w:r>
      <w:r>
        <w:t xml:space="preserve">with the core MVP build (Weeks 3–6), rather than sequentially.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d86e49f5f398a672b536a71529b24f2c73c0c12"/>
    <w:p>
      <w:pPr>
        <w:pStyle w:val="Heading2"/>
      </w:pPr>
      <w:r>
        <w:t xml:space="preserve">Section 2: White Labelling &amp; Multi-Event Scalability</w:t>
      </w:r>
    </w:p>
    <w:bookmarkStart w:id="18" w:name="white-label-architecture-feasibility"/>
    <w:p>
      <w:pPr>
        <w:pStyle w:val="Heading3"/>
      </w:pPr>
      <w:r>
        <w:t xml:space="preserve">2.1 White-Label Architecture — Feasibility</w:t>
      </w:r>
    </w:p>
    <w:p>
      <w:pPr>
        <w:pStyle w:val="BlockText"/>
      </w:pPr>
      <w:r>
        <w:rPr>
          <w:b/>
          <w:bCs/>
        </w:rPr>
        <w:t xml:space="preserve">Verdict: ✅ Fully Feasible</w:t>
      </w:r>
    </w:p>
    <w:p>
      <w:pPr>
        <w:pStyle w:val="FirstParagraph"/>
      </w:pPr>
      <w:r>
        <w:t xml:space="preserve">A single chatbot backend can be white-labelled and deployed across multiple events and brands. The architecture uses a</w:t>
      </w:r>
      <w:r>
        <w:t xml:space="preserve"> </w:t>
      </w:r>
      <w:r>
        <w:rPr>
          <w:b/>
          <w:bCs/>
        </w:rPr>
        <w:t xml:space="preserve">multi-tenant design pattern</w:t>
      </w:r>
      <w:r>
        <w:t xml:space="preserve"> </w:t>
      </w:r>
      <w:r>
        <w:t xml:space="preserve">where each client/event is an isolated</w:t>
      </w:r>
      <w:r>
        <w:t xml:space="preserve"> </w:t>
      </w:r>
      <w:r>
        <w:t xml:space="preserve">“tenant”</w:t>
      </w:r>
      <w:r>
        <w:t xml:space="preserve"> </w:t>
      </w:r>
      <w:r>
        <w:t xml:space="preserve">with its own configuration, branding, and data space — all running on shared infrastructure.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A shared platform core (webhook router, message processor, NLP engine) feeds into a</w:t>
      </w:r>
      <w:r>
        <w:t xml:space="preserve"> </w:t>
      </w:r>
      <w:r>
        <w:rPr>
          <w:b/>
          <w:bCs/>
        </w:rPr>
        <w:t xml:space="preserve">Tenant Router</w:t>
      </w:r>
      <w:r>
        <w:t xml:space="preserve"> </w:t>
      </w:r>
      <w:r>
        <w:t xml:space="preserve">that directs each incoming message to the correct tenant context. Each tenant (e.g., Event 1, Event 2, Event 3) has its own isolated configuration, branding, data, and WhatsApp number.</w:t>
      </w:r>
    </w:p>
    <w:bookmarkEnd w:id="18"/>
    <w:bookmarkStart w:id="19" w:name="multi-event-simultaneous-support"/>
    <w:p>
      <w:pPr>
        <w:pStyle w:val="Heading3"/>
      </w:pPr>
      <w:r>
        <w:t xml:space="preserve">2.2 Multi-Event Simultaneous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the same backend support multiple events simultaneously?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Each event operates as an isolated tenant with its own database partition, content, schedule, and user 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limit on concurrent events?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hard limit.</w:t>
            </w:r>
            <w:r>
              <w:t xml:space="preserve"> </w:t>
            </w:r>
            <w:r>
              <w:t xml:space="preserve">Limited only by infrastructure capacity. Horizontal scaling handles growth.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are events isolated?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tenant_id</w:t>
            </w:r>
            <w:r>
              <w:t xml:space="preserve"> </w:t>
            </w:r>
            <w:r>
              <w:t xml:space="preserve">scoping across all database queries, message queues, and API routes. Data never leaks between tenants.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events share attendee data?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Optional.</w:t>
            </w:r>
            <w:r>
              <w:t xml:space="preserve"> </w:t>
            </w:r>
            <w:r>
              <w:t xml:space="preserve">Cross-event attendee profiles can be enabled with explicit opt-in, useful for recurring conferences.</w:t>
            </w:r>
          </w:p>
        </w:tc>
      </w:tr>
    </w:tbl>
    <w:bookmarkEnd w:id="19"/>
    <w:bookmarkStart w:id="20" w:name="whatsapp-business-number-requirements"/>
    <w:p>
      <w:pPr>
        <w:pStyle w:val="Heading3"/>
      </w:pPr>
      <w:r>
        <w:t xml:space="preserve">2.3 WhatsApp Business Number Requirements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This is a critical cost and compliance consideration.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2394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Setup 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Recommended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number per client/brand</w:t>
            </w:r>
          </w:p>
        </w:tc>
        <w:tc>
          <w:tcPr/>
          <w:p>
            <w:pPr>
              <w:pStyle w:val="Compact"/>
            </w:pPr>
            <w:r>
              <w:t xml:space="preserve">Each client gets their own dedicated WhatsApp Business Number registered under their WABA.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Recommended.</w:t>
            </w:r>
            <w:r>
              <w:t xml:space="preserve"> </w:t>
            </w:r>
            <w:r>
              <w:t xml:space="preserve">Best for brand identity, trust, and compliance.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number per event</w:t>
            </w:r>
          </w:p>
        </w:tc>
        <w:tc>
          <w:tcPr/>
          <w:p>
            <w:pPr>
              <w:pStyle w:val="Compact"/>
            </w:pPr>
            <w:r>
              <w:t xml:space="preserve">Each event gets a unique WhatsApp number. Numbers can be recycled after events.</w:t>
            </w:r>
          </w:p>
        </w:tc>
        <w:tc>
          <w:tcPr/>
          <w:p>
            <w:pPr>
              <w:pStyle w:val="Compact"/>
            </w:pPr>
            <w:r>
              <w:t xml:space="preserve">Suitable for short-lived events with no brand continuity.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number with routing</w:t>
            </w:r>
          </w:p>
        </w:tc>
        <w:tc>
          <w:tcPr/>
          <w:p>
            <w:pPr>
              <w:pStyle w:val="Compact"/>
            </w:pPr>
            <w:r>
              <w:t xml:space="preserve">Single WhatsApp number handles multiple events; bot routes by keyword/link.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Not recommended.</w:t>
            </w:r>
            <w:r>
              <w:t xml:space="preserve"> </w:t>
            </w:r>
            <w:r>
              <w:t xml:space="preserve">Confusing UX; Meta policy risks; no brand isolation.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Meta’s Rules:</w:t>
      </w:r>
      <w:r>
        <w:t xml:space="preserve"> </w:t>
      </w:r>
      <w:r>
        <w:t xml:space="preserve">- Each WhatsApp Business Account (WABA) can hold</w:t>
      </w:r>
      <w:r>
        <w:t xml:space="preserve"> </w:t>
      </w:r>
      <w:r>
        <w:rPr>
          <w:b/>
          <w:bCs/>
        </w:rPr>
        <w:t xml:space="preserve">up to 20 phone numbers</w:t>
      </w:r>
      <w:r>
        <w:t xml:space="preserve"> </w:t>
      </w:r>
      <w:r>
        <w:t xml:space="preserve">- Each phone number is linked to</w:t>
      </w:r>
      <w:r>
        <w:t xml:space="preserve"> </w:t>
      </w:r>
      <w:r>
        <w:rPr>
          <w:b/>
          <w:bCs/>
        </w:rPr>
        <w:t xml:space="preserve">one WhatsApp Business Profile</w:t>
      </w:r>
      <w:r>
        <w:t xml:space="preserve"> </w:t>
      </w:r>
      <w:r>
        <w:t xml:space="preserve">(name, logo, description)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 brands must use different numbers</w:t>
      </w:r>
      <w:r>
        <w:t xml:space="preserve"> </w:t>
      </w:r>
      <w:r>
        <w:t xml:space="preserve">— you cannot dynamically change the business profile per conversation</w:t>
      </w:r>
      <w:r>
        <w:t xml:space="preserve"> </w:t>
      </w:r>
      <w:r>
        <w:t xml:space="preserve">- Numbers require</w:t>
      </w:r>
      <w:r>
        <w:t xml:space="preserve"> </w:t>
      </w:r>
      <w:r>
        <w:rPr>
          <w:b/>
          <w:bCs/>
        </w:rPr>
        <w:t xml:space="preserve">phone verification</w:t>
      </w:r>
      <w:r>
        <w:t xml:space="preserve"> </w:t>
      </w:r>
      <w:r>
        <w:t xml:space="preserve">(SMS or voice call)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separate WhatsApp Business Numbers per client/brand</w:t>
      </w:r>
      <w:r>
        <w:t xml:space="preserve">, all managed under a parent WABA (yours or the client’s, depending on hosting model — see Section 3).</w:t>
      </w:r>
    </w:p>
    <w:bookmarkEnd w:id="20"/>
    <w:bookmarkStart w:id="21" w:name="white-label-branding-capabilities"/>
    <w:p>
      <w:pPr>
        <w:pStyle w:val="Heading3"/>
      </w:pPr>
      <w:r>
        <w:t xml:space="preserve">2.4 White-Label Branding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Customizable?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Business Profile</w:t>
            </w:r>
            <w:r>
              <w:t xml:space="preserve"> </w:t>
            </w:r>
            <w:r>
              <w:t xml:space="preserve">(name, logo, description, address)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Configured per phone number in Meta Business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Greeting Message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Unique per tenant, set via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 Structure &amp; Flows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Fully configurable per event via admin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Templates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Each WABA submits its own templates for Meta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Personality &amp; Tone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AI prompt customization per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Dashboard Branding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White-labeled admin panel with client logo, colors,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Bubble / Widget Color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WhatsApp UI is controlled by WhatsApp — cannot be customized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Background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User-controlled on their WhatsApp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Font / Typography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Fixed by WhatsApp; supports bold, italic, strikethrough, monospace</w:t>
            </w:r>
          </w:p>
        </w:tc>
      </w:tr>
    </w:tbl>
    <w:bookmarkEnd w:id="21"/>
    <w:bookmarkStart w:id="22" w:name="section-2-feasibility-cost-timeline"/>
    <w:p>
      <w:pPr>
        <w:pStyle w:val="Heading3"/>
      </w:pPr>
      <w:r>
        <w:t xml:space="preserve">2.5 Section 2 — Feasibility, Cost &amp;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0"/>
        <w:gridCol w:w="156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Incremental Cost</w:t>
            </w:r>
          </w:p>
        </w:tc>
        <w:tc>
          <w:tcPr/>
          <w:p>
            <w:pPr>
              <w:pStyle w:val="Compact"/>
            </w:pPr>
            <w:r>
              <w:t xml:space="preserve">Incremental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architecture</w:t>
            </w:r>
          </w:p>
        </w:tc>
        <w:tc>
          <w:tcPr/>
          <w:p>
            <w:pPr>
              <w:pStyle w:val="Compact"/>
            </w:pPr>
            <w:r>
              <w:t xml:space="preserve">✅ Highly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₹25,000 (~$300)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3–6</w:t>
            </w:r>
            <w:r>
              <w:t xml:space="preserve"> </w:t>
            </w:r>
            <w:r>
              <w:t xml:space="preserve">(parallel with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Tenant isolation &amp; routing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 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Per-tenant configuration engine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Tenant provisioning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 5–6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admin panel</w:t>
            </w:r>
          </w:p>
        </w:tc>
        <w:tc>
          <w:tcPr/>
          <w:p>
            <w:pPr>
              <w:pStyle w:val="Compact"/>
            </w:pPr>
            <w:r>
              <w:t xml:space="preserve">✅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₹18,000 (~$215)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4–6</w:t>
            </w:r>
            <w:r>
              <w:t xml:space="preserve"> </w:t>
            </w:r>
            <w:r>
              <w:t xml:space="preserve">(parallel)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Branded dashboard per client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Self-service event config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Week 5–6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Per-client WhatsApp number setup</w:t>
            </w:r>
          </w:p>
        </w:tc>
        <w:tc>
          <w:tcPr/>
          <w:p>
            <w:pPr>
              <w:pStyle w:val="Compact"/>
            </w:pPr>
            <w:r>
              <w:t xml:space="preserve">✅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₹5,000 – ₹10,000 per client</w:t>
            </w:r>
            <w:r>
              <w:t xml:space="preserve"> </w:t>
            </w:r>
            <w:r>
              <w:t xml:space="preserve">(~$60–$120, one-time)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1–3 days per 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Recurring Cost for Multi-Tenant 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server resources per 5 active tenants</w:t>
            </w:r>
          </w:p>
        </w:tc>
        <w:tc>
          <w:tcPr/>
          <w:p>
            <w:pPr>
              <w:pStyle w:val="Compact"/>
            </w:pPr>
            <w:r>
              <w:t xml:space="preserve">+$30 – $60/mo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scaling (managed PostgreSQL)</w:t>
            </w:r>
          </w:p>
        </w:tc>
        <w:tc>
          <w:tcPr/>
          <w:p>
            <w:pPr>
              <w:pStyle w:val="Compact"/>
            </w:pPr>
            <w:r>
              <w:t xml:space="preserve">+$20 – $50/mo per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BSP platform fee (if using third-party BSP)</w:t>
            </w:r>
          </w:p>
        </w:tc>
        <w:tc>
          <w:tcPr/>
          <w:p>
            <w:pPr>
              <w:pStyle w:val="Compact"/>
            </w:pPr>
            <w:r>
              <w:t xml:space="preserve">$50 – $200/mo per WABA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X2e30a198fb6237bb2fe5802038f5645eb405738"/>
    <w:p>
      <w:pPr>
        <w:pStyle w:val="Heading2"/>
      </w:pPr>
      <w:r>
        <w:t xml:space="preserve">Section 3: Hosting &amp; WhatsApp Business Account Options</w:t>
      </w:r>
    </w:p>
    <w:bookmarkStart w:id="24" w:name="deployment-model-overview"/>
    <w:p>
      <w:pPr>
        <w:pStyle w:val="Heading3"/>
      </w:pPr>
      <w:r>
        <w:t xml:space="preserve">3.1 Deployment Model Overview</w:t>
      </w:r>
    </w:p>
    <w:p>
      <w:pPr>
        <w:pStyle w:val="FirstParagraph"/>
      </w:pPr>
      <w:r>
        <w:t xml:space="preserve">We support</w:t>
      </w:r>
      <w:r>
        <w:t xml:space="preserve"> </w:t>
      </w:r>
      <w:r>
        <w:rPr>
          <w:b/>
          <w:bCs/>
        </w:rPr>
        <w:t xml:space="preserve">both deployment models</w:t>
      </w:r>
      <w:r>
        <w:t xml:space="preserve">, and they can coexist within the same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709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A: Your WABA</w:t>
            </w:r>
            <w:r>
              <w:t xml:space="preserve"> </w:t>
            </w:r>
            <w:r>
              <w:t xml:space="preserve">(Platform-hosted)</w:t>
            </w:r>
          </w:p>
        </w:tc>
        <w:tc>
          <w:tcPr/>
          <w:p>
            <w:pPr>
              <w:pStyle w:val="Compact"/>
            </w:pPr>
            <w:r>
              <w:t xml:space="preserve">Chatbot infrastructure AND WhatsApp Business Account are under YOUR Meta Business account. Clients’ phone numbers are added to your WABA.</w:t>
            </w:r>
          </w:p>
        </w:tc>
        <w:tc>
          <w:tcPr/>
          <w:p>
            <w:pPr>
              <w:pStyle w:val="Compact"/>
            </w:pPr>
            <w:r>
              <w:t xml:space="preserve">You manage everything — infrastructure, API, compliance, billing.</w:t>
            </w:r>
          </w:p>
        </w:tc>
        <w:tc>
          <w:tcPr/>
          <w:p>
            <w:pPr>
              <w:pStyle w:val="Compact"/>
            </w:pPr>
            <w:r>
              <w:t xml:space="preserve">You pay Meta for API usage → Bill clients with markup.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B: Client’s WABA</w:t>
            </w:r>
            <w:r>
              <w:t xml:space="preserve"> </w:t>
            </w:r>
            <w:r>
              <w:t xml:space="preserve">(Client-hosted)</w:t>
            </w:r>
          </w:p>
        </w:tc>
        <w:tc>
          <w:tcPr/>
          <w:p>
            <w:pPr>
              <w:pStyle w:val="Compact"/>
            </w:pPr>
            <w:r>
              <w:t xml:space="preserve">Chatbot infrastructure is yours, but the WhatsApp Business Account is under the CLIENT’s Meta Business account.</w:t>
            </w:r>
          </w:p>
        </w:tc>
        <w:tc>
          <w:tcPr/>
          <w:p>
            <w:pPr>
              <w:pStyle w:val="Compact"/>
            </w:pPr>
            <w:r>
              <w:t xml:space="preserve">Client owns their WABA and data. You provide the bot platform.</w:t>
            </w:r>
          </w:p>
        </w:tc>
        <w:tc>
          <w:tcPr/>
          <w:p>
            <w:pPr>
              <w:pStyle w:val="Compact"/>
            </w:pPr>
            <w:r>
              <w:t xml:space="preserve">Client pays Meta directly. You charge platform fees.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C: Hybrid</w:t>
            </w:r>
          </w:p>
        </w:tc>
        <w:tc>
          <w:tcPr/>
          <w:p>
            <w:pPr>
              <w:pStyle w:val="Compact"/>
            </w:pPr>
            <w:r>
              <w:t xml:space="preserve">Support both models depending on client preference.</w:t>
            </w:r>
          </w:p>
        </w:tc>
        <w:tc>
          <w:tcPr/>
          <w:p>
            <w:pPr>
              <w:pStyle w:val="Compact"/>
            </w:pPr>
            <w:r>
              <w:t xml:space="preserve">Flexible per client.</w:t>
            </w:r>
          </w:p>
        </w:tc>
        <w:tc>
          <w:tcPr/>
          <w:p>
            <w:pPr>
              <w:pStyle w:val="Compact"/>
            </w:pPr>
            <w:r>
              <w:t xml:space="preserve">Mixed billing.</w:t>
            </w:r>
          </w:p>
        </w:tc>
      </w:tr>
    </w:tbl>
    <w:bookmarkEnd w:id="24"/>
    <w:bookmarkStart w:id="25" w:name="Xf97405b8812a6875cf4f007259cfa47b0081a63"/>
    <w:p>
      <w:pPr>
        <w:pStyle w:val="Heading3"/>
      </w:pPr>
      <w:r>
        <w:t xml:space="preserve">3.2 Model A — Platform-Hosted WABA (Recommended for Simplicity)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You register your own Meta Business Account</w:t>
      </w:r>
      <w:r>
        <w:t xml:space="preserve"> </w:t>
      </w:r>
      <w:r>
        <w:t xml:space="preserve">2. You apply for WhatsApp Business API access (via Cloud API)</w:t>
      </w:r>
      <w:r>
        <w:t xml:space="preserve"> </w:t>
      </w:r>
      <w:r>
        <w:t xml:space="preserve">3. You add client phone numbers under your WABA</w:t>
      </w:r>
      <w:r>
        <w:t xml:space="preserve"> </w:t>
      </w:r>
      <w:r>
        <w:t xml:space="preserve">4. All API calls, template management, and message handling are under your control</w:t>
      </w:r>
      <w:r>
        <w:t xml:space="preserve"> </w:t>
      </w:r>
      <w:r>
        <w:t xml:space="preserve">5. Clients interact with your admin panel — no direct Meta access needed</w:t>
      </w:r>
    </w:p>
    <w:p>
      <w:pPr>
        <w:pStyle w:val="BodyText"/>
      </w:pPr>
      <w:r>
        <w:rPr>
          <w:b/>
          <w:bCs/>
        </w:rPr>
        <w:t xml:space="preserve">Compliance &amp; Verification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Business Verification</w:t>
            </w:r>
          </w:p>
        </w:tc>
        <w:tc>
          <w:tcPr/>
          <w:p>
            <w:pPr>
              <w:pStyle w:val="Compact"/>
            </w:pPr>
            <w:r>
              <w:t xml:space="preserve">✅ Required — submit business documents (registration, website, utility bill)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Business Website</w:t>
            </w:r>
          </w:p>
        </w:tc>
        <w:tc>
          <w:tcPr/>
          <w:p>
            <w:pPr>
              <w:pStyle w:val="Compact"/>
            </w:pPr>
            <w:r>
              <w:t xml:space="preserve">✅ Required — must be live and match business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Commerce Policy</w:t>
            </w:r>
          </w:p>
        </w:tc>
        <w:tc>
          <w:tcPr/>
          <w:p>
            <w:pPr>
              <w:pStyle w:val="Compact"/>
            </w:pPr>
            <w:r>
              <w:t xml:space="preserve">✅ Must comply — no prohibited content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Authentication</w:t>
            </w:r>
          </w:p>
        </w:tc>
        <w:tc>
          <w:tcPr/>
          <w:p>
            <w:pPr>
              <w:pStyle w:val="Compact"/>
            </w:pPr>
            <w:r>
              <w:t xml:space="preserve">✅ Required on Business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Approval</w:t>
            </w:r>
          </w:p>
        </w:tc>
        <w:tc>
          <w:tcPr/>
          <w:p>
            <w:pPr>
              <w:pStyle w:val="Compact"/>
            </w:pPr>
            <w:r>
              <w:t xml:space="preserve">✅ Meta reviews the business display name (1–3 business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 Verification</w:t>
            </w:r>
          </w:p>
        </w:tc>
        <w:tc>
          <w:tcPr/>
          <w:p>
            <w:pPr>
              <w:pStyle w:val="Compact"/>
            </w:pPr>
            <w:r>
              <w:t xml:space="preserve">✅ SMS or voice call verification per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Business Page</w:t>
            </w:r>
          </w:p>
        </w:tc>
        <w:tc>
          <w:tcPr/>
          <w:p>
            <w:pPr>
              <w:pStyle w:val="Compact"/>
            </w:pPr>
            <w:r>
              <w:t xml:space="preserve">✅ Required — linked to your Meta Business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Tier</w:t>
            </w:r>
          </w:p>
        </w:tc>
        <w:tc>
          <w:tcPr/>
          <w:p>
            <w:pPr>
              <w:pStyle w:val="Compact"/>
            </w:pPr>
            <w:r>
              <w:t xml:space="preserve">Start at Tier 1 (1K customers/day) → Request upgrade to Tier 4 (100K/day) for large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Rating</w:t>
            </w:r>
          </w:p>
        </w:tc>
        <w:tc>
          <w:tcPr/>
          <w:p>
            <w:pPr>
              <w:pStyle w:val="Compact"/>
            </w:pPr>
            <w:r>
              <w:t xml:space="preserve">Must maintain</w:t>
            </w:r>
            <w:r>
              <w:t xml:space="preserve"> </w:t>
            </w:r>
            <w:r>
              <w:t xml:space="preserve">“Green”</w:t>
            </w:r>
            <w:r>
              <w:t xml:space="preserve"> </w:t>
            </w:r>
            <w:r>
              <w:t xml:space="preserve">quality — too many user blocks/reports drops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Library Management</w:t>
            </w:r>
          </w:p>
        </w:tc>
        <w:tc>
          <w:tcPr/>
          <w:p>
            <w:pPr>
              <w:pStyle w:val="Compact"/>
            </w:pPr>
            <w:r>
              <w:t xml:space="preserve">You manage templates for all clients — plan for organized naming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Controller Status</w:t>
            </w:r>
          </w:p>
        </w:tc>
        <w:tc>
          <w:tcPr/>
          <w:p>
            <w:pPr>
              <w:pStyle w:val="Compact"/>
            </w:pPr>
            <w:r>
              <w:t xml:space="preserve">You are the data controller — must have DPA with clients and privacy policy</w:t>
            </w:r>
          </w:p>
        </w:tc>
      </w:tr>
    </w:tbl>
    <w:bookmarkEnd w:id="25"/>
    <w:bookmarkStart w:id="26" w:name="model-b-client-hosted-waba"/>
    <w:p>
      <w:pPr>
        <w:pStyle w:val="Heading3"/>
      </w:pPr>
      <w:r>
        <w:t xml:space="preserve">3.3 Model B — Client-Hosted WABA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Client registers their own Meta Business Account</w:t>
      </w:r>
      <w:r>
        <w:t xml:space="preserve"> </w:t>
      </w:r>
      <w:r>
        <w:t xml:space="preserve">2. Client applies for and gets verified for WhatsApp Business API</w:t>
      </w:r>
      <w:r>
        <w:t xml:space="preserve"> </w:t>
      </w:r>
      <w:r>
        <w:t xml:space="preserve">3. Client generates a</w:t>
      </w:r>
      <w:r>
        <w:t xml:space="preserve"> </w:t>
      </w:r>
      <w:r>
        <w:rPr>
          <w:b/>
          <w:bCs/>
        </w:rPr>
        <w:t xml:space="preserve">System User Token</w:t>
      </w:r>
      <w:r>
        <w:t xml:space="preserve"> </w:t>
      </w:r>
      <w:r>
        <w:t xml:space="preserve">and shares it with you (securely)</w:t>
      </w:r>
      <w:r>
        <w:t xml:space="preserve"> </w:t>
      </w:r>
      <w:r>
        <w:t xml:space="preserve">4. Your platform uses the client’s token to send/receive messages on their behalf</w:t>
      </w:r>
      <w:r>
        <w:t xml:space="preserve"> </w:t>
      </w:r>
      <w:r>
        <w:t xml:space="preserve">5. Client retains full ownership of their WABA, templates, and message history</w:t>
      </w:r>
    </w:p>
    <w:p>
      <w:pPr>
        <w:pStyle w:val="BodyText"/>
      </w:pPr>
      <w:r>
        <w:rPr>
          <w:b/>
          <w:bCs/>
        </w:rPr>
        <w:t xml:space="preserve">Compliance &amp; Verification Requirements (Client’s Responsibility):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Who Does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Business Verification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 Provision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Approval</w:t>
            </w:r>
          </w:p>
        </w:tc>
        <w:tc>
          <w:tcPr/>
          <w:p>
            <w:pPr>
              <w:pStyle w:val="Compact"/>
            </w:pPr>
            <w:r>
              <w:t xml:space="preserve">Client (with your guidance)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Submission</w:t>
            </w:r>
          </w:p>
        </w:tc>
        <w:tc>
          <w:tcPr/>
          <w:p>
            <w:pPr>
              <w:pStyle w:val="Compact"/>
            </w:pPr>
            <w:r>
              <w:t xml:space="preserve">Client (or you, via their System User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Policy Compliance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Tier Management</w:t>
            </w:r>
          </w:p>
        </w:tc>
        <w:tc>
          <w:tcPr/>
          <w:p>
            <w:pPr>
              <w:pStyle w:val="Compact"/>
            </w:pPr>
            <w:r>
              <w:t xml:space="preserve">Client (with your guidance)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Your Platform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Token Storage</w:t>
            </w:r>
          </w:p>
        </w:tc>
        <w:tc>
          <w:tcPr/>
          <w:p>
            <w:pPr>
              <w:pStyle w:val="Compact"/>
            </w:pPr>
            <w:r>
              <w:t xml:space="preserve">Encrypted at rest (AES-256) and in transit (TLS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Configuration</w:t>
            </w:r>
          </w:p>
        </w:tc>
        <w:tc>
          <w:tcPr/>
          <w:p>
            <w:pPr>
              <w:pStyle w:val="Compact"/>
            </w:pPr>
            <w:r>
              <w:t xml:space="preserve">Client sets your webhook URL in their Meta App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Multi-WABA Support</w:t>
            </w:r>
          </w:p>
        </w:tc>
        <w:tc>
          <w:tcPr/>
          <w:p>
            <w:pPr>
              <w:pStyle w:val="Compact"/>
            </w:pPr>
            <w:r>
              <w:t xml:space="preserve">Your platform must route messages based on which WABA sent the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/ Support</w:t>
            </w:r>
          </w:p>
        </w:tc>
        <w:tc>
          <w:tcPr/>
          <w:p>
            <w:pPr>
              <w:pStyle w:val="Compact"/>
            </w:pPr>
            <w:r>
              <w:t xml:space="preserve">You provide technical support for platform; client handles Meta relationship</w:t>
            </w:r>
          </w:p>
        </w:tc>
      </w:tr>
    </w:tbl>
    <w:bookmarkEnd w:id="26"/>
    <w:bookmarkStart w:id="27" w:name="comparison-matrix"/>
    <w:p>
      <w:pPr>
        <w:pStyle w:val="Heading3"/>
      </w:pPr>
      <w:r>
        <w:t xml:space="preserve">3.4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3138"/>
        <w:gridCol w:w="3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Model A (Your WABA)</w:t>
            </w:r>
          </w:p>
        </w:tc>
        <w:tc>
          <w:tcPr/>
          <w:p>
            <w:pPr>
              <w:pStyle w:val="Compact"/>
            </w:pPr>
            <w:r>
              <w:t xml:space="preserve">Model B (Client’s WABA)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Speed</w:t>
            </w:r>
          </w:p>
        </w:tc>
        <w:tc>
          <w:tcPr/>
          <w:p>
            <w:pPr>
              <w:pStyle w:val="Compact"/>
            </w:pPr>
            <w:r>
              <w:t xml:space="preserve">✅ Faster (you control everything)</w:t>
            </w:r>
          </w:p>
        </w:tc>
        <w:tc>
          <w:tcPr/>
          <w:p>
            <w:pPr>
              <w:pStyle w:val="Compact"/>
            </w:pPr>
            <w:r>
              <w:t xml:space="preserve">⚠️ Slower (client must complete Meta verification: 1–7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Effort</w:t>
            </w:r>
          </w:p>
        </w:tc>
        <w:tc>
          <w:tcPr/>
          <w:p>
            <w:pPr>
              <w:pStyle w:val="Compact"/>
            </w:pPr>
            <w:r>
              <w:t xml:space="preserve">✅ Minimal — client only provides content</w:t>
            </w:r>
          </w:p>
        </w:tc>
        <w:tc>
          <w:tcPr/>
          <w:p>
            <w:pPr>
              <w:pStyle w:val="Compact"/>
            </w:pPr>
            <w:r>
              <w:t xml:space="preserve">⚠️ Moderate — client must register, verify, share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Ownership</w:t>
            </w:r>
          </w:p>
        </w:tc>
        <w:tc>
          <w:tcPr/>
          <w:p>
            <w:pPr>
              <w:pStyle w:val="Compact"/>
            </w:pPr>
            <w:r>
              <w:t xml:space="preserve">⚠️ You are data controller</w:t>
            </w:r>
          </w:p>
        </w:tc>
        <w:tc>
          <w:tcPr/>
          <w:p>
            <w:pPr>
              <w:pStyle w:val="Compact"/>
            </w:pPr>
            <w:r>
              <w:t xml:space="preserve">✅ Client owns all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Trust</w:t>
            </w:r>
          </w:p>
        </w:tc>
        <w:tc>
          <w:tcPr/>
          <w:p>
            <w:pPr>
              <w:pStyle w:val="Compact"/>
            </w:pPr>
            <w:r>
              <w:t xml:space="preserve">⚠️ Business profile shows YOUR company</w:t>
            </w:r>
          </w:p>
        </w:tc>
        <w:tc>
          <w:tcPr/>
          <w:p>
            <w:pPr>
              <w:pStyle w:val="Compact"/>
            </w:pPr>
            <w:r>
              <w:t xml:space="preserve">✅ Shows CLIENT’s brand — better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Control</w:t>
            </w:r>
          </w:p>
        </w:tc>
        <w:tc>
          <w:tcPr/>
          <w:p>
            <w:pPr>
              <w:pStyle w:val="Compact"/>
            </w:pPr>
            <w:r>
              <w:t xml:space="preserve">✅ You consolidate billing, markup API costs</w:t>
            </w:r>
          </w:p>
        </w:tc>
        <w:tc>
          <w:tcPr/>
          <w:p>
            <w:pPr>
              <w:pStyle w:val="Compact"/>
            </w:pPr>
            <w:r>
              <w:t xml:space="preserve">⚠️ Client pays Meta directly; you only bill platform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Burden</w:t>
            </w:r>
          </w:p>
        </w:tc>
        <w:tc>
          <w:tcPr/>
          <w:p>
            <w:pPr>
              <w:pStyle w:val="Compact"/>
            </w:pPr>
            <w:r>
              <w:t xml:space="preserve">⚠️ Higher — you’re responsible for all client data</w:t>
            </w:r>
          </w:p>
        </w:tc>
        <w:tc>
          <w:tcPr/>
          <w:p>
            <w:pPr>
              <w:pStyle w:val="Compact"/>
            </w:pPr>
            <w:r>
              <w:t xml:space="preserve">✅ Lower — each client handles their own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⚠️ 20 numbers per WABA limit (can request increase)</w:t>
            </w:r>
          </w:p>
        </w:tc>
        <w:tc>
          <w:tcPr/>
          <w:p>
            <w:pPr>
              <w:pStyle w:val="Compact"/>
            </w:pPr>
            <w:r>
              <w:t xml:space="preserve">✅ No limit — each client is independent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Portability</w:t>
            </w:r>
          </w:p>
        </w:tc>
        <w:tc>
          <w:tcPr/>
          <w:p>
            <w:pPr>
              <w:pStyle w:val="Compact"/>
            </w:pPr>
            <w:r>
              <w:t xml:space="preserve">⚠️ Client is locked to your WABA</w:t>
            </w:r>
          </w:p>
        </w:tc>
        <w:tc>
          <w:tcPr/>
          <w:p>
            <w:pPr>
              <w:pStyle w:val="Compact"/>
            </w:pPr>
            <w:r>
              <w:t xml:space="preserve">✅ Client can switch platforms without losing their number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Our 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Model A</w:t>
      </w:r>
      <w:r>
        <w:t xml:space="preserve"> </w:t>
      </w:r>
      <w:r>
        <w:t xml:space="preserve">for rapid deployment and simplicity. Offer</w:t>
      </w:r>
      <w:r>
        <w:t xml:space="preserve"> </w:t>
      </w:r>
      <w:r>
        <w:rPr>
          <w:b/>
          <w:bCs/>
        </w:rPr>
        <w:t xml:space="preserve">Model B</w:t>
      </w:r>
      <w:r>
        <w:t xml:space="preserve"> </w:t>
      </w:r>
      <w:r>
        <w:t xml:space="preserve">as a premium option for enterprise clients who need data ownership and brand control. The platform supports both from Day 1.</w:t>
      </w:r>
    </w:p>
    <w:bookmarkEnd w:id="27"/>
    <w:bookmarkStart w:id="28" w:name="section-3-feasibility-cost-timeline"/>
    <w:p>
      <w:pPr>
        <w:pStyle w:val="Heading3"/>
      </w:pPr>
      <w:r>
        <w:t xml:space="preserve">3.5 Section 3 — Feasibility, Cost &amp;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2145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Cost (USD)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 Setup (Your WABA)</w:t>
            </w:r>
          </w:p>
        </w:tc>
        <w:tc>
          <w:tcPr/>
          <w:p>
            <w:pPr>
              <w:pStyle w:val="Compact"/>
            </w:pPr>
            <w:r>
              <w:t xml:space="preserve">✅ Highly Feasible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Meta Business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Free (your effort)</w:t>
            </w:r>
          </w:p>
        </w:tc>
        <w:tc>
          <w:tcPr/>
          <w:p>
            <w:pPr>
              <w:pStyle w:val="Compact"/>
            </w:pPr>
            <w:r>
              <w:t xml:space="preserve">1–7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WhatsApp Cloud API Registration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Phone Number Registration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$0 (if existing number) or carrier cost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Webhook + Bot Connection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Included in MVP dev cost</w:t>
            </w:r>
          </w:p>
        </w:tc>
        <w:tc>
          <w:tcPr/>
          <w:p>
            <w:pPr>
              <w:pStyle w:val="Compact"/>
            </w:pPr>
            <w:r>
              <w:t xml:space="preserve">Part of Week 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B Setup (Client’s WABA)</w:t>
            </w:r>
          </w:p>
        </w:tc>
        <w:tc>
          <w:tcPr/>
          <w:p>
            <w:pPr>
              <w:pStyle w:val="Compact"/>
            </w:pPr>
            <w:r>
              <w:t xml:space="preserve">✅ Feasible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 Client onboarding flow + documentation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$1,000 – $1,500 (one-time dev)</w:t>
            </w:r>
          </w:p>
        </w:tc>
        <w:tc>
          <w:tcPr/>
          <w:p>
            <w:pPr>
              <w:pStyle w:val="Compact"/>
            </w:pPr>
            <w:r>
              <w:t xml:space="preserve">Week 5–6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Multi-WABA token management 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$1,500 – $2,500 (one-time dev)</w:t>
            </w:r>
          </w:p>
        </w:tc>
        <w:tc>
          <w:tcPr/>
          <w:p>
            <w:pPr>
              <w:pStyle w:val="Compact"/>
            </w:pPr>
            <w:r>
              <w:t xml:space="preserve">Week 5–6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Client setup assistance (per client)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$200 – $400 per client</w:t>
            </w:r>
          </w:p>
        </w:tc>
        <w:tc>
          <w:tcPr/>
          <w:p>
            <w:pPr>
              <w:pStyle w:val="Compact"/>
            </w:pPr>
            <w:r>
              <w:t xml:space="preserve">2–5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Support (Both Models)</w:t>
            </w:r>
          </w:p>
        </w:tc>
        <w:tc>
          <w:tcPr/>
          <w:p>
            <w:pPr>
              <w:pStyle w:val="Compact"/>
            </w:pPr>
            <w:r>
              <w:t xml:space="preserve">✅ Feasible</w:t>
            </w:r>
          </w:p>
        </w:tc>
        <w:tc>
          <w:tcPr/>
          <w:p>
            <w:pPr>
              <w:pStyle w:val="Compact"/>
            </w:pPr>
            <w:r>
              <w:t xml:space="preserve">$2,000 – $3,000 total</w:t>
            </w:r>
          </w:p>
        </w:tc>
        <w:tc>
          <w:tcPr/>
          <w:p>
            <w:pPr>
              <w:pStyle w:val="Compact"/>
            </w:pPr>
            <w:r>
              <w:t xml:space="preserve">Weeks 5–6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Recurring API Costs (WhatsApp Messaging — Per Event):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WhatsApp shifted to</w:t>
      </w:r>
      <w:r>
        <w:t xml:space="preserve"> </w:t>
      </w:r>
      <w:r>
        <w:rPr>
          <w:b/>
          <w:bCs/>
        </w:rPr>
        <w:t xml:space="preserve">per-message billing</w:t>
      </w:r>
      <w:r>
        <w:t xml:space="preserve"> </w:t>
      </w:r>
      <w:r>
        <w:t xml:space="preserve">(effective July 2025). The following estimates are for a single large event with 10,000–30,000 attendees.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5"/>
        <w:gridCol w:w="2262"/>
        <w:gridCol w:w="277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Rate (India, Jan 2026)</w:t>
            </w:r>
          </w:p>
        </w:tc>
        <w:tc>
          <w:tcPr/>
          <w:p>
            <w:pPr>
              <w:pStyle w:val="Compact"/>
            </w:pPr>
            <w:r>
              <w:t xml:space="preserve">Estimated Volume Per Event</w:t>
            </w:r>
          </w:p>
        </w:tc>
        <w:tc>
          <w:tcPr/>
          <w:p>
            <w:pPr>
              <w:pStyle w:val="Compact"/>
            </w:pPr>
            <w:r>
              <w:t xml:space="preserve">Cost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messages</w:t>
            </w:r>
            <w:r>
              <w:t xml:space="preserve"> </w:t>
            </w:r>
            <w:r>
              <w:t xml:space="preserve">(promotions, invites)</w:t>
            </w:r>
          </w:p>
        </w:tc>
        <w:tc>
          <w:tcPr/>
          <w:p>
            <w:pPr>
              <w:pStyle w:val="Compact"/>
            </w:pPr>
            <w:r>
              <w:t xml:space="preserve">~₹1.09 / $0.013 per msg</w:t>
            </w:r>
          </w:p>
        </w:tc>
        <w:tc>
          <w:tcPr/>
          <w:p>
            <w:pPr>
              <w:pStyle w:val="Compact"/>
            </w:pPr>
            <w:r>
              <w:t xml:space="preserve">20,000 – 50,000 msgs</w:t>
            </w:r>
          </w:p>
        </w:tc>
        <w:tc>
          <w:tcPr/>
          <w:p>
            <w:pPr>
              <w:pStyle w:val="Compact"/>
            </w:pPr>
            <w:r>
              <w:t xml:space="preserve">$260 – $650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 messages</w:t>
            </w:r>
            <w:r>
              <w:t xml:space="preserve"> </w:t>
            </w:r>
            <w:r>
              <w:t xml:space="preserve">(confirmations, reminders, tickets)</w:t>
            </w:r>
          </w:p>
        </w:tc>
        <w:tc>
          <w:tcPr/>
          <w:p>
            <w:pPr>
              <w:pStyle w:val="Compact"/>
            </w:pPr>
            <w:r>
              <w:t xml:space="preserve">~₹0.145 / $0.0017 per msg</w:t>
            </w:r>
          </w:p>
        </w:tc>
        <w:tc>
          <w:tcPr/>
          <w:p>
            <w:pPr>
              <w:pStyle w:val="Compact"/>
            </w:pPr>
            <w:r>
              <w:t xml:space="preserve">30,000 – 100,000 msgs</w:t>
            </w:r>
          </w:p>
        </w:tc>
        <w:tc>
          <w:tcPr/>
          <w:p>
            <w:pPr>
              <w:pStyle w:val="Compact"/>
            </w:pPr>
            <w:r>
              <w:t xml:space="preserve">$51 – $170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messages</w:t>
            </w:r>
            <w:r>
              <w:t xml:space="preserve"> </w:t>
            </w:r>
            <w:r>
              <w:t xml:space="preserve">(user-initiated Q&amp;A, within 24h window)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Unlimited within 24h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messages</w:t>
            </w:r>
            <w:r>
              <w:t xml:space="preserve"> </w:t>
            </w:r>
            <w:r>
              <w:t xml:space="preserve">(OTPs if applicable)</w:t>
            </w:r>
          </w:p>
        </w:tc>
        <w:tc>
          <w:tcPr/>
          <w:p>
            <w:pPr>
              <w:pStyle w:val="Compact"/>
            </w:pPr>
            <w:r>
              <w:t xml:space="preserve">~₹0.145 / $0.0017 per msg</w:t>
            </w:r>
          </w:p>
        </w:tc>
        <w:tc>
          <w:tcPr/>
          <w:p>
            <w:pPr>
              <w:pStyle w:val="Compact"/>
            </w:pPr>
            <w:r>
              <w:t xml:space="preserve">10,000 – 30,000 msgs</w:t>
            </w:r>
          </w:p>
        </w:tc>
        <w:tc>
          <w:tcPr/>
          <w:p>
            <w:pPr>
              <w:pStyle w:val="Compact"/>
            </w:pPr>
            <w:r>
              <w:t xml:space="preserve">$17 – $51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 Markup</w:t>
            </w:r>
            <w:r>
              <w:t xml:space="preserve"> </w:t>
            </w:r>
            <w:r>
              <w:t xml:space="preserve">(if using a BSP instead of direct Cloud API)</w:t>
            </w:r>
          </w:p>
        </w:tc>
        <w:tc>
          <w:tcPr/>
          <w:p>
            <w:pPr>
              <w:pStyle w:val="Compact"/>
            </w:pPr>
            <w:r>
              <w:t xml:space="preserve">$0.005 – $0.025/msg</w:t>
            </w:r>
          </w:p>
        </w:tc>
        <w:tc>
          <w:tcPr/>
          <w:p>
            <w:pPr>
              <w:pStyle w:val="Compact"/>
            </w:pPr>
            <w:r>
              <w:t xml:space="preserve">All messages</w:t>
            </w:r>
          </w:p>
        </w:tc>
        <w:tc>
          <w:tcPr/>
          <w:p>
            <w:pPr>
              <w:pStyle w:val="Compact"/>
            </w:pPr>
            <w:r>
              <w:t xml:space="preserve">$300 – $4,500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 Platform Fee</w:t>
            </w:r>
          </w:p>
        </w:tc>
        <w:tc>
          <w:tcPr/>
          <w:p>
            <w:pPr>
              <w:pStyle w:val="Compact"/>
            </w:pPr>
            <w:r>
              <w:t xml:space="preserve">$50 – $200/mo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$50 – $200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Total API Cost Per Event (India-based attendees):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481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Without BSP (Direct Cloud API)</w:t>
            </w:r>
          </w:p>
        </w:tc>
        <w:tc>
          <w:tcPr/>
          <w:p>
            <w:pPr>
              <w:pStyle w:val="Compact"/>
            </w:pPr>
            <w:r>
              <w:t xml:space="preserve">With BSP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event (5,000 attendees)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 – $400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$400 – $1,200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event (15,000 attendees)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$350 – $800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$900 – 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event (30,000+ attendees)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$600 – $1,500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$1,500 – $5,000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International rates are 3–10x higher. For events with international attendees, costs scale accordingly based on the recipient’s country code. US/Europe marketing messages cost ~$0.025–$0.14 per message.</w:t>
      </w:r>
    </w:p>
    <w:p>
      <w:pPr>
        <w:pStyle w:val="FirstParagraph"/>
      </w:pPr>
      <w:r>
        <w:rPr>
          <w:b/>
          <w:bCs/>
        </w:rPr>
        <w:t xml:space="preserve">Recurring Infrastructure Costs: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 (VPS / AWS / GCP)</w:t>
            </w:r>
          </w:p>
        </w:tc>
        <w:tc>
          <w:tcPr/>
          <w:p>
            <w:pPr>
              <w:pStyle w:val="Compact"/>
            </w:pPr>
            <w:r>
              <w:t xml:space="preserve">$50 – $150/mo (baseline); $200 – $500 during event peaks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PostgreSQL (Supabase / RDS)</w:t>
            </w:r>
          </w:p>
        </w:tc>
        <w:tc>
          <w:tcPr/>
          <w:p>
            <w:pPr>
              <w:pStyle w:val="Compact"/>
            </w:pPr>
            <w:r>
              <w:t xml:space="preserve">$25 – $75/mo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(managed)</w:t>
            </w:r>
          </w:p>
        </w:tc>
        <w:tc>
          <w:tcPr/>
          <w:p>
            <w:pPr>
              <w:pStyle w:val="Compact"/>
            </w:pPr>
            <w:r>
              <w:t xml:space="preserve">$15 – $30/mo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(S3 — QR codes, media)</w:t>
            </w:r>
          </w:p>
        </w:tc>
        <w:tc>
          <w:tcPr/>
          <w:p>
            <w:pPr>
              <w:pStyle w:val="Compact"/>
            </w:pPr>
            <w:r>
              <w:t xml:space="preserve">$5 – $20/mo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AI/NLP API costs (OpenAI GPT-4o-mini)</w:t>
            </w:r>
          </w:p>
        </w:tc>
        <w:tc>
          <w:tcPr/>
          <w:p>
            <w:pPr>
              <w:pStyle w:val="Compact"/>
            </w:pPr>
            <w:r>
              <w:t xml:space="preserve">$20 – $100/mo (depends on query volume)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logging (Sentry, Datadog)</w:t>
            </w:r>
          </w:p>
        </w:tc>
        <w:tc>
          <w:tcPr/>
          <w:p>
            <w:pPr>
              <w:pStyle w:val="Compact"/>
            </w:pPr>
            <w:r>
              <w:t xml:space="preserve">$0 – $30/mo (free tiers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&amp; SSL</w:t>
            </w:r>
          </w:p>
        </w:tc>
        <w:tc>
          <w:tcPr/>
          <w:p>
            <w:pPr>
              <w:pStyle w:val="Compact"/>
            </w:pPr>
            <w:r>
              <w:t xml:space="preserve">$15 – $30/yr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Recurring (Off-Event)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$130 – $400/mo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Recurring (During Event Peak)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$350 – $800/mo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consolidated-pricing-timeline-summary"/>
    <w:p>
      <w:pPr>
        <w:pStyle w:val="Heading2"/>
      </w:pPr>
      <w:r>
        <w:t xml:space="preserve">Consolidated Pricing &amp; Timeline Summary</w:t>
      </w:r>
    </w:p>
    <w:bookmarkStart w:id="30" w:name="development-costs"/>
    <w:p>
      <w:pPr>
        <w:pStyle w:val="Heading3"/>
      </w:pPr>
      <w:r>
        <w:t xml:space="preserve">Development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(Core Chatbot)</w:t>
            </w:r>
          </w:p>
        </w:tc>
        <w:tc>
          <w:tcPr/>
          <w:p>
            <w:pPr>
              <w:pStyle w:val="Compact"/>
            </w:pPr>
            <w:r>
              <w:t xml:space="preserve">Registration, tickets, agenda, reminders, feedback, FAQ, basic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₹70,000 (~$840)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1–5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Backend</w:t>
            </w:r>
          </w:p>
        </w:tc>
        <w:tc>
          <w:tcPr/>
          <w:p>
            <w:pPr>
              <w:pStyle w:val="Compact"/>
            </w:pPr>
            <w:r>
              <w:t xml:space="preserve">Tenant isolation, routing, per-event config, multi-WABA</w:t>
            </w:r>
            <w:r>
              <w:t xml:space="preserve"> </w:t>
            </w:r>
            <w:r>
              <w:rPr>
                <w:i/>
                <w:iCs/>
              </w:rPr>
              <w:t xml:space="preserve">(parallel)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+₹25,000 (~$300)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3–6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Admin</w:t>
            </w:r>
          </w:p>
        </w:tc>
        <w:tc>
          <w:tcPr/>
          <w:p>
            <w:pPr>
              <w:pStyle w:val="Compact"/>
            </w:pPr>
            <w:r>
              <w:t xml:space="preserve">Admin panel branding, self-service config, client onboarding</w:t>
            </w:r>
            <w:r>
              <w:t xml:space="preserve"> </w:t>
            </w:r>
            <w:r>
              <w:rPr>
                <w:i/>
                <w:iCs/>
              </w:rPr>
              <w:t xml:space="preserve">(parallel)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+₹18,000 (~$215)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4–6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Setup</w:t>
            </w:r>
          </w:p>
        </w:tc>
        <w:tc>
          <w:tcPr/>
          <w:p>
            <w:pPr>
              <w:pStyle w:val="Compact"/>
            </w:pPr>
            <w:r>
              <w:t xml:space="preserve">Both WABA models, client onboarding docs</w:t>
            </w:r>
            <w:r>
              <w:t xml:space="preserve"> </w:t>
            </w:r>
            <w:r>
              <w:rPr>
                <w:i/>
                <w:iCs/>
              </w:rPr>
              <w:t xml:space="preserve">(parallel)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+₹12,000 (~$145)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Weeks 5–6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— Full Scalable Platform</w:t>
            </w:r>
          </w:p>
        </w:tc>
        <w:tc>
          <w:tcPr/>
          <w:p>
            <w:pPr>
              <w:pStyle w:val="Compact"/>
            </w:pPr>
            <w:r>
              <w:t xml:space="preserve">End-to-end white-labeled, multi-tenant event chatbot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₹1,25,000 (~$1,500 USD)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weeks</w:t>
            </w:r>
          </w:p>
        </w:tc>
      </w:tr>
    </w:tbl>
    <w:bookmarkEnd w:id="30"/>
    <w:bookmarkStart w:id="31" w:name="recurring-operational-costs"/>
    <w:p>
      <w:pPr>
        <w:pStyle w:val="Heading3"/>
      </w:pPr>
      <w:r>
        <w:t xml:space="preserve">Recurring Operational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2230"/>
        <w:gridCol w:w="2565"/>
        <w:gridCol w:w="1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Monthly (Off-Event)</w:t>
            </w:r>
          </w:p>
        </w:tc>
        <w:tc>
          <w:tcPr/>
          <w:p>
            <w:pPr>
              <w:pStyle w:val="Compact"/>
            </w:pPr>
            <w:r>
              <w:t xml:space="preserve">Monthly (During Event)</w:t>
            </w:r>
          </w:p>
        </w:tc>
        <w:tc>
          <w:tcPr/>
          <w:p>
            <w:pPr>
              <w:pStyle w:val="Compact"/>
            </w:pPr>
            <w:r>
              <w:t xml:space="preserve">Per Event (API)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$130 – $400</w:t>
            </w:r>
          </w:p>
        </w:tc>
        <w:tc>
          <w:tcPr/>
          <w:p>
            <w:pPr>
              <w:pStyle w:val="Compact"/>
            </w:pPr>
            <w:r>
              <w:t xml:space="preserve">$350 – $800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API (Direct, India)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$150 – $1,500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API (Via BSP, India)</w:t>
            </w:r>
          </w:p>
        </w:tc>
        <w:tc>
          <w:tcPr/>
          <w:p>
            <w:pPr>
              <w:pStyle w:val="Compact"/>
            </w:pPr>
            <w:r>
              <w:t xml:space="preserve">$50 – $200 platform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$400 – $5,000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AI/NLP costs</w:t>
            </w:r>
          </w:p>
        </w:tc>
        <w:tc>
          <w:tcPr/>
          <w:p>
            <w:pPr>
              <w:pStyle w:val="Compact"/>
            </w:pPr>
            <w:r>
              <w:t xml:space="preserve">$20 – $100</w:t>
            </w:r>
          </w:p>
        </w:tc>
        <w:tc>
          <w:tcPr/>
          <w:p>
            <w:pPr>
              <w:pStyle w:val="Compact"/>
            </w:pPr>
            <w:r>
              <w:t xml:space="preserve">$50 – $200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(Direct API, India)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 – $500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$400 – $1,000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 – $1,500/event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(BSP-hosted, India)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$200 – $700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$500 – $1,200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$400 – $5,000/event</w:t>
            </w:r>
          </w:p>
        </w:tc>
      </w:tr>
    </w:tbl>
    <w:bookmarkEnd w:id="31"/>
    <w:bookmarkStart w:id="32" w:name="week-timeline-overview"/>
    <w:p>
      <w:pPr>
        <w:pStyle w:val="Heading3"/>
      </w:pPr>
      <w:r>
        <w:t xml:space="preserve">6-Week Timeline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280"/>
        <w:gridCol w:w="1560"/>
        <w:gridCol w:w="156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MVP (Core Chatbot)</w:t>
            </w:r>
          </w:p>
        </w:tc>
        <w:tc>
          <w:tcPr/>
          <w:p>
            <w:pPr>
              <w:pStyle w:val="Compac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White-Label</w:t>
            </w:r>
          </w:p>
        </w:tc>
        <w:tc>
          <w:tcPr/>
          <w:p>
            <w:pPr>
              <w:pStyle w:val="Compact"/>
            </w:pPr>
            <w:r>
              <w:t xml:space="preserve">Hosting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✅ Registration + Tickets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✅ Agenda + Speakers + FAQ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✅ Notifications + Reminders</w:t>
            </w:r>
          </w:p>
        </w:tc>
        <w:tc>
          <w:tcPr/>
          <w:p>
            <w:pPr>
              <w:pStyle w:val="Compact"/>
            </w:pPr>
            <w:r>
              <w:t xml:space="preserve">🔄 Tenant isolation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✅ Feedback + Alerts + Post-event</w:t>
            </w:r>
          </w:p>
        </w:tc>
        <w:tc>
          <w:tcPr/>
          <w:p>
            <w:pPr>
              <w:pStyle w:val="Compact"/>
            </w:pPr>
            <w:r>
              <w:t xml:space="preserve">🔄 Config engine</w:t>
            </w:r>
          </w:p>
        </w:tc>
        <w:tc>
          <w:tcPr/>
          <w:p>
            <w:pPr>
              <w:pStyle w:val="Compact"/>
            </w:pPr>
            <w:r>
              <w:t xml:space="preserve">🔄 Admin branding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✅ Admin dashboard + Testing</w:t>
            </w:r>
          </w:p>
        </w:tc>
        <w:tc>
          <w:tcPr/>
          <w:p>
            <w:pPr>
              <w:pStyle w:val="Compact"/>
            </w:pPr>
            <w:r>
              <w:t xml:space="preserve">🔄 Provisioning API</w:t>
            </w:r>
          </w:p>
        </w:tc>
        <w:tc>
          <w:tcPr/>
          <w:p>
            <w:pPr>
              <w:pStyle w:val="Compact"/>
            </w:pPr>
            <w:r>
              <w:t xml:space="preserve">🔄 Self-service UI</w:t>
            </w:r>
          </w:p>
        </w:tc>
        <w:tc>
          <w:tcPr/>
          <w:p>
            <w:pPr>
              <w:pStyle w:val="Compact"/>
            </w:pPr>
            <w:r>
              <w:t xml:space="preserve">🔄 WABA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✅ Deployment &amp; QA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appendices"/>
    <w:p>
      <w:pPr>
        <w:pStyle w:val="Heading2"/>
      </w:pPr>
      <w:r>
        <w:t xml:space="preserve">Appendices</w:t>
      </w:r>
    </w:p>
    <w:bookmarkStart w:id="34" w:name="appendix-a-technology-stack-summary"/>
    <w:p>
      <w:pPr>
        <w:pStyle w:val="Heading3"/>
      </w:pPr>
      <w:r>
        <w:t xml:space="preserve">Appendix A: Technology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Node.js (Express/Fastify) or Python (FastAPI)</w:t>
            </w:r>
          </w:p>
        </w:tc>
        <w:tc>
          <w:tcPr/>
          <w:p>
            <w:pPr>
              <w:pStyle w:val="Compact"/>
            </w:pPr>
            <w:r>
              <w:t xml:space="preserve">High async performance for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(Supabase or AWS RDS)</w:t>
            </w:r>
          </w:p>
        </w:tc>
        <w:tc>
          <w:tcPr/>
          <w:p>
            <w:pPr>
              <w:pStyle w:val="Compact"/>
            </w:pPr>
            <w:r>
              <w:t xml:space="preserve">Relational data with 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Cache/Sessions</w:t>
            </w:r>
          </w:p>
        </w:tc>
        <w:tc>
          <w:tcPr/>
          <w:p>
            <w:pPr>
              <w:pStyle w:val="Compact"/>
            </w:pPr>
            <w:r>
              <w:t xml:space="preserve">Redis (Upstash or ElastiCache)</w:t>
            </w:r>
          </w:p>
        </w:tc>
        <w:tc>
          <w:tcPr/>
          <w:p>
            <w:pPr>
              <w:pStyle w:val="Compact"/>
            </w:pPr>
            <w:r>
              <w:t xml:space="preserve">User conversation state;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BullMQ (Node) or Celery (Python)</w:t>
            </w:r>
          </w:p>
        </w:tc>
        <w:tc>
          <w:tcPr/>
          <w:p>
            <w:pPr>
              <w:pStyle w:val="Compact"/>
            </w:pPr>
            <w:r>
              <w:t xml:space="preserve">Handle burst traffic during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AI/NLP</w:t>
            </w:r>
          </w:p>
        </w:tc>
        <w:tc>
          <w:tcPr/>
          <w:p>
            <w:pPr>
              <w:pStyle w:val="Compact"/>
            </w:pPr>
            <w:r>
              <w:t xml:space="preserve">OpenAI GPT-4o-mini + custom intent classifier</w:t>
            </w:r>
          </w:p>
        </w:tc>
        <w:tc>
          <w:tcPr/>
          <w:p>
            <w:pPr>
              <w:pStyle w:val="Compact"/>
            </w:pPr>
            <w:r>
              <w:t xml:space="preserve">Cost-efficient; handles multilingual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Storage</w:t>
            </w:r>
          </w:p>
        </w:tc>
        <w:tc>
          <w:tcPr/>
          <w:p>
            <w:pPr>
              <w:pStyle w:val="Compact"/>
            </w:pPr>
            <w:r>
              <w:t xml:space="preserve">AWS S3 / GCP Cloud Storage</w:t>
            </w:r>
          </w:p>
        </w:tc>
        <w:tc>
          <w:tcPr/>
          <w:p>
            <w:pPr>
              <w:pStyle w:val="Compact"/>
            </w:pPr>
            <w:r>
              <w:t xml:space="preserve">QR codes, venue maps,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Next.js / React</w:t>
            </w:r>
          </w:p>
        </w:tc>
        <w:tc>
          <w:tcPr/>
          <w:p>
            <w:pPr>
              <w:pStyle w:val="Compact"/>
            </w:pPr>
            <w:r>
              <w:t xml:space="preserve">White-label dashboard for event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API</w:t>
            </w:r>
          </w:p>
        </w:tc>
        <w:tc>
          <w:tcPr/>
          <w:p>
            <w:pPr>
              <w:pStyle w:val="Compact"/>
            </w:pPr>
            <w:r>
              <w:t xml:space="preserve">Meta Cloud API (Direct)</w:t>
            </w:r>
          </w:p>
        </w:tc>
        <w:tc>
          <w:tcPr/>
          <w:p>
            <w:pPr>
              <w:pStyle w:val="Compact"/>
            </w:pPr>
            <w:r>
              <w:t xml:space="preserve">No BSP dependency; lower per-message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 + Grafana</w:t>
            </w:r>
          </w:p>
        </w:tc>
        <w:tc>
          <w:tcPr/>
          <w:p>
            <w:pPr>
              <w:pStyle w:val="Compact"/>
            </w:pPr>
            <w:r>
              <w:t xml:space="preserve">Error tracking + performance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AWS EC2 / GCP Cloud Run / DigitalOcean</w:t>
            </w:r>
          </w:p>
        </w:tc>
        <w:tc>
          <w:tcPr/>
          <w:p>
            <w:pPr>
              <w:pStyle w:val="Compact"/>
            </w:pPr>
            <w:r>
              <w:t xml:space="preserve">Auto-scaling during event peaks</w:t>
            </w:r>
          </w:p>
        </w:tc>
      </w:tr>
    </w:tbl>
    <w:bookmarkEnd w:id="34"/>
    <w:bookmarkStart w:id="35" w:name="X3db2beab87af10b3545a853ef5b7435a8822595"/>
    <w:p>
      <w:pPr>
        <w:pStyle w:val="Heading3"/>
      </w:pPr>
      <w:r>
        <w:t xml:space="preserve">Appendix B: WhatsApp Messaging Tier Progression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1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Daily Unique Customers</w:t>
            </w:r>
          </w:p>
        </w:tc>
        <w:tc>
          <w:tcPr/>
          <w:p>
            <w:pPr>
              <w:pStyle w:val="Compact"/>
            </w:pPr>
            <w:r>
              <w:t xml:space="preserve">How to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(Starting)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Default upon API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Maintain</w:t>
            </w:r>
            <w:r>
              <w:t xml:space="preserve"> </w:t>
            </w:r>
            <w:r>
              <w:t xml:space="preserve">“Green”</w:t>
            </w:r>
            <w:r>
              <w:t xml:space="preserve"> </w:t>
            </w:r>
            <w:r>
              <w:t xml:space="preserve">quality + send 2x current tier in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Same escalation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4 (Unlimited)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Same escalation criteria</w:t>
            </w:r>
          </w:p>
        </w:tc>
      </w:tr>
    </w:tbl>
    <w:p>
      <w:pPr>
        <w:pStyle w:val="BlockText"/>
      </w:pPr>
      <w:r>
        <w:t xml:space="preserve">For large events (30K+ attendees), plan to reach</w:t>
      </w:r>
      <w:r>
        <w:t xml:space="preserve"> </w:t>
      </w:r>
      <w:r>
        <w:rPr>
          <w:b/>
          <w:bCs/>
        </w:rPr>
        <w:t xml:space="preserve">Tier 3–4</w:t>
      </w:r>
      <w:r>
        <w:t xml:space="preserve"> </w:t>
      </w:r>
      <w:r>
        <w:t xml:space="preserve">at least 2 weeks before the event by progressively growing message volume during the pre-event phase.</w:t>
      </w:r>
    </w:p>
    <w:bookmarkEnd w:id="35"/>
    <w:bookmarkStart w:id="36" w:name="appendix-c-assumptions-exclusions"/>
    <w:p>
      <w:pPr>
        <w:pStyle w:val="Heading3"/>
      </w:pPr>
      <w:r>
        <w:t xml:space="preserve">Appendix C: Assumptions &amp; Exclusions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Client provides event content (agenda, speakers, maps, FAQs) in digital format</w:t>
      </w:r>
      <w:r>
        <w:t xml:space="preserve"> </w:t>
      </w:r>
      <w:r>
        <w:t xml:space="preserve">- Phone numbers for WABA are provisioned and verified before project starts</w:t>
      </w:r>
      <w:r>
        <w:t xml:space="preserve"> </w:t>
      </w:r>
      <w:r>
        <w:t xml:space="preserve">- A server/hosting environment is available or will be provisioned during Week 1</w:t>
      </w:r>
      <w:r>
        <w:t xml:space="preserve"> </w:t>
      </w:r>
      <w:r>
        <w:t xml:space="preserve">- Pricing is based on February 2026 WhatsApp API rates (subject to Meta’s pricing changes)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Third-party event platform integrations (Eventbrite, Cvent, etc.) — quoted separately</w:t>
      </w:r>
      <w:r>
        <w:t xml:space="preserve"> </w:t>
      </w:r>
      <w:r>
        <w:t xml:space="preserve">- Custom chatbot training datasets or domain-specific ML models</w:t>
      </w:r>
      <w:r>
        <w:t xml:space="preserve"> </w:t>
      </w:r>
      <w:r>
        <w:t xml:space="preserve">- Physical event hardware (QR scanners, kiosks)</w:t>
      </w:r>
      <w:r>
        <w:t xml:space="preserve"> </w:t>
      </w:r>
      <w:r>
        <w:t xml:space="preserve">- WhatsApp API message costs (pass-through to client)</w:t>
      </w:r>
      <w:r>
        <w:t xml:space="preserve"> </w:t>
      </w:r>
      <w:r>
        <w:t xml:space="preserve">- Ongoing content management and template updates post-handover</w:t>
      </w:r>
      <w:r>
        <w:t xml:space="preserve"> </w:t>
      </w:r>
      <w:r>
        <w:t xml:space="preserve">- Legal/compliance advisory services</w:t>
      </w:r>
    </w:p>
    <w:bookmarkEnd w:id="36"/>
    <w:bookmarkStart w:id="37" w:name="appendix-d-payment-terms-proposed"/>
    <w:p>
      <w:pPr>
        <w:pStyle w:val="Heading3"/>
      </w:pPr>
      <w:r>
        <w:t xml:space="preserve">Appendix D: Payment Terms (Proposed)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292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₹37,500 (~$450)</w:t>
            </w:r>
          </w:p>
        </w:tc>
        <w:tc>
          <w:tcPr/>
          <w:p>
            <w:pPr>
              <w:pStyle w:val="Compact"/>
            </w:pPr>
            <w:r>
              <w:t xml:space="preserve">Upon contract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Delivery (Week 5)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₹37,500 (~$450)</w:t>
            </w:r>
          </w:p>
        </w:tc>
        <w:tc>
          <w:tcPr/>
          <w:p>
            <w:pPr>
              <w:pStyle w:val="Compact"/>
            </w:pPr>
            <w:r>
              <w:t xml:space="preserve">Upon successful MVP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Delivery (Week 6)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₹37,500 (~$450)</w:t>
            </w:r>
          </w:p>
        </w:tc>
        <w:tc>
          <w:tcPr/>
          <w:p>
            <w:pPr>
              <w:pStyle w:val="Compact"/>
            </w:pPr>
            <w:r>
              <w:t xml:space="preserve">Upon delivery of scalable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Post-Launch Support (30 days)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₹12,500 (~$150)</w:t>
            </w:r>
          </w:p>
        </w:tc>
        <w:tc>
          <w:tcPr/>
          <w:p>
            <w:pPr>
              <w:pStyle w:val="Compact"/>
            </w:pPr>
            <w:r>
              <w:t xml:space="preserve">30 days after go-live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Upon acceptance of this proposal, we will schedule a kickoff call to finalize scope, access credentials (Meta Business Manager), event content requirements, and sprint planning.</w:t>
      </w:r>
    </w:p>
    <w:p>
      <w:pPr>
        <w:pStyle w:val="BlockText"/>
      </w:pPr>
      <w:r>
        <w:t xml:space="preserve">For questions or clarifications, please reach out to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[Your Phone]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solely for the recipient. The pricing estimates are indicative and subject to detailed discovery.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2026-02-23T13:09:08Z</dcterms:created>
  <dcterms:modified xsi:type="dcterms:W3CDTF">2026-02-23T13:09:08Z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