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a “</w:t>
      </w:r>
      <w:r w:rsidDel="00000000" w:rsidR="00000000" w:rsidRPr="00000000">
        <w:rPr>
          <w:b w:val="1"/>
          <w:rtl w:val="0"/>
        </w:rPr>
        <w:t xml:space="preserve">selector</w:t>
      </w:r>
      <w:r w:rsidDel="00000000" w:rsidR="00000000" w:rsidRPr="00000000">
        <w:rPr>
          <w:rtl w:val="0"/>
        </w:rPr>
        <w:t xml:space="preserve">” in a CSS style?  How can you do styles for html elements?</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Write a simple HTML5 page with the title “Simple CSS example”. The body of the page should contain a single paragraph with the text “Hello”. The text should have the “color” property set to “green”. An internal style sheet should be used to define an appropriate style that can be applied to the paragraph.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html there are different ways to add CSS:</w:t>
      </w:r>
      <w:r w:rsidDel="00000000" w:rsidR="00000000" w:rsidRPr="00000000">
        <w:rPr>
          <w:b w:val="1"/>
          <w:rtl w:val="0"/>
        </w:rPr>
        <w:t xml:space="preserve"> Internal Style, Inline Style, External Style</w:t>
      </w:r>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Please describe with examples how its can be archived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Create simple examples where this thechins is used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Think about which situation can be better: use these different ways and add style.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      4.  How you describe </w:t>
      </w:r>
      <w:r w:rsidDel="00000000" w:rsidR="00000000" w:rsidRPr="00000000">
        <w:rPr>
          <w:b w:val="1"/>
          <w:rtl w:val="0"/>
        </w:rPr>
        <w:t xml:space="preserve">Block elements</w:t>
      </w:r>
      <w:r w:rsidDel="00000000" w:rsidR="00000000" w:rsidRPr="00000000">
        <w:rPr>
          <w:rtl w:val="0"/>
        </w:rPr>
        <w:t xml:space="preserve"> and </w:t>
      </w:r>
      <w:r w:rsidDel="00000000" w:rsidR="00000000" w:rsidRPr="00000000">
        <w:rPr>
          <w:b w:val="1"/>
          <w:rtl w:val="0"/>
        </w:rPr>
        <w:t xml:space="preserve">Inline elements.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5.  When you create an html file and add </w:t>
      </w:r>
      <w:r w:rsidDel="00000000" w:rsidR="00000000" w:rsidRPr="00000000">
        <w:rPr>
          <w:b w:val="1"/>
          <w:rtl w:val="0"/>
        </w:rPr>
        <w:t xml:space="preserve">&lt;div&gt;</w:t>
      </w:r>
      <w:r w:rsidDel="00000000" w:rsidR="00000000" w:rsidRPr="00000000">
        <w:rPr>
          <w:rtl w:val="0"/>
        </w:rPr>
        <w:t xml:space="preserve"> or </w:t>
      </w:r>
      <w:r w:rsidDel="00000000" w:rsidR="00000000" w:rsidRPr="00000000">
        <w:rPr>
          <w:b w:val="1"/>
          <w:rtl w:val="0"/>
        </w:rPr>
        <w:t xml:space="preserve">&lt;span&gt;</w:t>
      </w:r>
      <w:r w:rsidDel="00000000" w:rsidR="00000000" w:rsidRPr="00000000">
        <w:rPr>
          <w:rtl w:val="0"/>
        </w:rPr>
        <w:t xml:space="preserve"> tag what these tags stand for?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6.  What attributes </w:t>
      </w:r>
      <w:r w:rsidDel="00000000" w:rsidR="00000000" w:rsidRPr="00000000">
        <w:rPr>
          <w:b w:val="1"/>
          <w:rtl w:val="0"/>
        </w:rPr>
        <w:t xml:space="preserve">class=</w:t>
      </w:r>
      <w:r w:rsidDel="00000000" w:rsidR="00000000" w:rsidRPr="00000000">
        <w:rPr>
          <w:rtl w:val="0"/>
        </w:rPr>
        <w:t xml:space="preserve">  and </w:t>
      </w:r>
      <w:r w:rsidDel="00000000" w:rsidR="00000000" w:rsidRPr="00000000">
        <w:rPr>
          <w:b w:val="1"/>
          <w:rtl w:val="0"/>
        </w:rPr>
        <w:t xml:space="preserve">id=</w:t>
      </w:r>
      <w:r w:rsidDel="00000000" w:rsidR="00000000" w:rsidRPr="00000000">
        <w:rPr>
          <w:rtl w:val="0"/>
        </w:rPr>
        <w:t xml:space="preserve"> stand for, try to see how it works in html + css.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