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ERPNext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Guide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1. Role of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DocTypes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in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ERPNext</w:t>
      </w:r>
      <w:proofErr w:type="spellEnd"/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DocTypes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define the structure of data in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ERPNext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They act as database tables and manage records, fields, validations, and business logic. Every module in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ERPNext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is built</w:t>
      </w:r>
      <w:proofErr w:type="gram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around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DocTypes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, making them the foundation of the system.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2. Key Features of a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&amp; Data Management</w:t>
      </w:r>
    </w:p>
    <w:p w:rsidR="00416884" w:rsidRPr="00416884" w:rsidRDefault="00416884" w:rsidP="00416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Field Definitions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Defines the type of data stored (e.g., Text, Number, Link).</w:t>
      </w:r>
    </w:p>
    <w:p w:rsidR="00416884" w:rsidRPr="00416884" w:rsidRDefault="00416884" w:rsidP="00416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Permissions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Controls access based on roles.</w:t>
      </w:r>
    </w:p>
    <w:p w:rsidR="00416884" w:rsidRPr="00416884" w:rsidRDefault="00416884" w:rsidP="00416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Triggers &amp; Events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Allows automation via scripts.</w:t>
      </w:r>
    </w:p>
    <w:p w:rsidR="00416884" w:rsidRPr="00416884" w:rsidRDefault="00416884" w:rsidP="00416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Customizations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Supports adding custom fields and scripts without modifying core files.</w:t>
      </w:r>
    </w:p>
    <w:p w:rsidR="00416884" w:rsidRPr="00416884" w:rsidRDefault="00416884" w:rsidP="00416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Relations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Links data between different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DocTypes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DocTypes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manage data by storing records in the database, validating inputs, and enforcing relationships between fields.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3. Structure of Student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&amp; Purpose of Each Field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</w:t>
      </w: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Student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might include fields such as:</w:t>
      </w:r>
    </w:p>
    <w:p w:rsidR="00416884" w:rsidRPr="00416884" w:rsidRDefault="00416884" w:rsidP="0041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Student Name (Data)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Stores the full name.</w:t>
      </w:r>
    </w:p>
    <w:p w:rsidR="00416884" w:rsidRPr="00416884" w:rsidRDefault="00416884" w:rsidP="0041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Roll Number (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Int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)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Unique identifier for students.</w:t>
      </w:r>
    </w:p>
    <w:p w:rsidR="00416884" w:rsidRPr="00416884" w:rsidRDefault="00416884" w:rsidP="0041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Date of Birth (Date)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Captures birthdate.</w:t>
      </w:r>
    </w:p>
    <w:p w:rsidR="00416884" w:rsidRPr="00416884" w:rsidRDefault="00416884" w:rsidP="0041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Class (Link to Class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)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Associates the student with a class.</w:t>
      </w:r>
    </w:p>
    <w:p w:rsidR="00416884" w:rsidRPr="00416884" w:rsidRDefault="00416884" w:rsidP="00416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Marks (Table, Child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 Student Marks)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Stores </w:t>
      </w:r>
      <w:proofErr w:type="gram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subject-wise</w:t>
      </w:r>
      <w:proofErr w:type="gram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marks.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4. Difference </w:t>
      </w:r>
      <w:proofErr w:type="gram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Between</w:t>
      </w:r>
      <w:proofErr w:type="gramEnd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Client Script and Server Script</w:t>
      </w:r>
    </w:p>
    <w:p w:rsidR="00416884" w:rsidRPr="00416884" w:rsidRDefault="00416884" w:rsidP="00416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Client Script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Runs in the browser, used for UI interactions, field validations, and dynamic form behaviors.</w:t>
      </w:r>
    </w:p>
    <w:p w:rsidR="00416884" w:rsidRPr="00416884" w:rsidRDefault="00416884" w:rsidP="00416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Server Script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Runs on the backend, used for complex computations, database interactions, and workflow automation.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5. Client Script for Marks Validation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Here’s</w:t>
      </w:r>
      <w:proofErr w:type="gram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 example script to ensure marks entered are between 0 and 100: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frappe.ui.form.on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'Student', {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validate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: function(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frm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) {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frm.doc.marks.forEach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row =&gt; {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</w:t>
      </w:r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if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row.marks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&lt; 0 ||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row.marks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&gt; 100) {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</w:t>
      </w: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frappe.msgprint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__('Marks should be between 0 and 100'));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   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frappe.validated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false;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}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      });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});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6. Server Script for Percentage Calculation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This script calculates the percentage based on total marks: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frappe.whitelist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()</w:t>
      </w:r>
      <w:proofErr w:type="gramEnd"/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def</w:t>
      </w:r>
      <w:proofErr w:type="spellEnd"/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calculate_percentage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(doc, method):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total_marks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</w:t>
      </w:r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sum(</w:t>
      </w:r>
      <w:proofErr w:type="spellStart"/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row.marks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for row in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doc.marks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)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doc.percentage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 (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total_marks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/ (</w:t>
      </w: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len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doc.marks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) * 100)) * 100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This script should be triggered on the </w:t>
      </w: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validate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event of the Student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7. Triggering a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Event in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ERPNext</w:t>
      </w:r>
      <w:proofErr w:type="spellEnd"/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ERPNext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supports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Events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such as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before_insert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validate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and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on_submit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. Example of triggering an event: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frappe.ui.form.on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'Student', {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validate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: function(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frm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) {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frappe.msgprint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(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__('Validating student data'));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}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});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8. Purpose of Print Formats in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ERPNext</w:t>
      </w:r>
      <w:proofErr w:type="spellEnd"/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Print Formats allow customized print layouts for documents. They help in generating invoices, reports, and certificates using HTML/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Jinja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templating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9. Field Types in a </w:t>
      </w:r>
      <w:proofErr w:type="spellStart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&amp; Explanation of Five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ERPNext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supports multiple field types, such as:</w:t>
      </w:r>
    </w:p>
    <w:p w:rsidR="00416884" w:rsidRPr="00416884" w:rsidRDefault="00416884" w:rsidP="00416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Stores single-line text.</w:t>
      </w:r>
    </w:p>
    <w:p w:rsidR="00416884" w:rsidRPr="00416884" w:rsidRDefault="00416884" w:rsidP="00416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Int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Stores integer values.</w:t>
      </w:r>
    </w:p>
    <w:p w:rsidR="00416884" w:rsidRPr="00416884" w:rsidRDefault="00416884" w:rsidP="00416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Link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Connects to another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16884" w:rsidRPr="00416884" w:rsidRDefault="00416884" w:rsidP="00416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Table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 Holds child records (e.g., marks in a student’s report).</w:t>
      </w:r>
    </w:p>
    <w:p w:rsidR="00416884" w:rsidRPr="00416884" w:rsidRDefault="00416884" w:rsidP="00416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1688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Select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proofErr w:type="gram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Dropdown with predefined options.</w:t>
      </w:r>
    </w:p>
    <w:p w:rsidR="00416884" w:rsidRPr="00416884" w:rsidRDefault="00416884" w:rsidP="0041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16884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10. Displaying Linked Address Field in Print Format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You can fetch </w:t>
      </w: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address_line1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from the linked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a Print Format using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Jinja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16884" w:rsidRPr="00416884" w:rsidRDefault="00416884" w:rsidP="00416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  <w:proofErr w:type="gram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{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frappe.get</w:t>
      </w:r>
      <w:proofErr w:type="gram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_value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 xml:space="preserve">("Address", </w:t>
      </w:r>
      <w:proofErr w:type="spellStart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doc.address</w:t>
      </w:r>
      <w:proofErr w:type="spellEnd"/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, "address_line1") }}</w:t>
      </w:r>
    </w:p>
    <w:p w:rsidR="00416884" w:rsidRPr="00416884" w:rsidRDefault="00416884" w:rsidP="0041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This fetches </w:t>
      </w:r>
      <w:r w:rsidRPr="00416884">
        <w:rPr>
          <w:rFonts w:ascii="Courier New" w:eastAsia="Times New Roman" w:hAnsi="Courier New" w:cs="Courier New"/>
          <w:sz w:val="20"/>
          <w:szCs w:val="20"/>
          <w:lang w:bidi="ar-SA"/>
        </w:rPr>
        <w:t>address_line1</w:t>
      </w:r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from the referenced Address </w:t>
      </w:r>
      <w:proofErr w:type="spellStart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DocType</w:t>
      </w:r>
      <w:proofErr w:type="spellEnd"/>
      <w:r w:rsidRPr="0041688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bookmarkStart w:id="0" w:name="_GoBack"/>
      <w:bookmarkEnd w:id="0"/>
    </w:p>
    <w:sectPr w:rsidR="00416884" w:rsidRPr="00416884" w:rsidSect="00DF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B46"/>
    <w:multiLevelType w:val="multilevel"/>
    <w:tmpl w:val="1374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C4D2B"/>
    <w:multiLevelType w:val="multilevel"/>
    <w:tmpl w:val="6404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C72E1"/>
    <w:multiLevelType w:val="multilevel"/>
    <w:tmpl w:val="D266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7724B"/>
    <w:multiLevelType w:val="multilevel"/>
    <w:tmpl w:val="111A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77260"/>
    <w:multiLevelType w:val="multilevel"/>
    <w:tmpl w:val="4C04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4073E"/>
    <w:multiLevelType w:val="multilevel"/>
    <w:tmpl w:val="15D4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A1"/>
    <w:rsid w:val="002243A4"/>
    <w:rsid w:val="00416884"/>
    <w:rsid w:val="004D528F"/>
    <w:rsid w:val="005B70E7"/>
    <w:rsid w:val="00BE0682"/>
    <w:rsid w:val="00DF2332"/>
    <w:rsid w:val="00FC5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DD2A"/>
  <w15:chartTrackingRefBased/>
  <w15:docId w15:val="{C549CE76-9549-4930-BD5C-A291FE17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32"/>
    <w:rPr>
      <w:lang w:bidi="gu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6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68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4168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8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88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6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PATEL</dc:creator>
  <cp:keywords/>
  <dc:description/>
  <cp:lastModifiedBy>VAIDIK PATEL</cp:lastModifiedBy>
  <cp:revision>5</cp:revision>
  <dcterms:created xsi:type="dcterms:W3CDTF">2025-02-12T04:57:00Z</dcterms:created>
  <dcterms:modified xsi:type="dcterms:W3CDTF">2025-02-13T10:59:00Z</dcterms:modified>
</cp:coreProperties>
</file>