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6630" w14:textId="034A335D" w:rsidR="009875FF" w:rsidRDefault="009C08FC">
      <w:r w:rsidRPr="009C08FC">
        <w:t>● What is JSX?</w:t>
      </w:r>
    </w:p>
    <w:p w14:paraId="21DE1F71" w14:textId="77777777" w:rsidR="009C08FC" w:rsidRDefault="009C08FC" w:rsidP="009C08FC">
      <w:pPr>
        <w:pStyle w:val="ListParagraph"/>
        <w:numPr>
          <w:ilvl w:val="0"/>
          <w:numId w:val="1"/>
        </w:numPr>
      </w:pPr>
      <w:r w:rsidRPr="009C08FC">
        <w:t>JSX is HTML-like or XML-like syntax. JSX stands for JavaScript</w:t>
      </w:r>
      <w:r>
        <w:t xml:space="preserve"> </w:t>
      </w:r>
      <w:r w:rsidRPr="009C08FC">
        <w:t>XML. It's a syntax extension for JavaScript.</w:t>
      </w:r>
    </w:p>
    <w:p w14:paraId="44DE40F8" w14:textId="77777777" w:rsidR="009C08FC" w:rsidRDefault="009C08FC" w:rsidP="009C08FC">
      <w:pPr>
        <w:pStyle w:val="ListParagraph"/>
        <w:numPr>
          <w:ilvl w:val="0"/>
          <w:numId w:val="1"/>
        </w:numPr>
      </w:pPr>
      <w:r w:rsidRPr="009C08FC">
        <w:t>It is not a part of React. React apps can be built even</w:t>
      </w:r>
      <w:r>
        <w:t xml:space="preserve"> </w:t>
      </w:r>
      <w:r w:rsidRPr="009C08FC">
        <w:t>without JSX but the code will become very hard to read.</w:t>
      </w:r>
    </w:p>
    <w:p w14:paraId="482426CC" w14:textId="77777777" w:rsidR="009C08FC" w:rsidRDefault="009C08FC" w:rsidP="009C08FC">
      <w:pPr>
        <w:pStyle w:val="ListParagraph"/>
        <w:numPr>
          <w:ilvl w:val="0"/>
          <w:numId w:val="1"/>
        </w:numPr>
      </w:pPr>
      <w:r w:rsidRPr="009C08FC">
        <w:t>It is not HTML inside JavaScript.</w:t>
      </w:r>
    </w:p>
    <w:p w14:paraId="377FE602" w14:textId="7C91373C" w:rsidR="009C08FC" w:rsidRDefault="009C08FC" w:rsidP="009C08FC">
      <w:pPr>
        <w:pStyle w:val="ListParagraph"/>
        <w:numPr>
          <w:ilvl w:val="0"/>
          <w:numId w:val="1"/>
        </w:numPr>
      </w:pPr>
      <w:r w:rsidRPr="009C08FC">
        <w:t>JavaScript engine cannot understand JSX as it only</w:t>
      </w:r>
      <w:r>
        <w:t xml:space="preserve"> </w:t>
      </w:r>
      <w:r w:rsidRPr="009C08FC">
        <w:t>understands ECMAScript</w:t>
      </w:r>
      <w:r w:rsidR="00903017">
        <w:br/>
      </w:r>
      <w:r w:rsidR="00903017">
        <w:br/>
      </w:r>
      <w:r w:rsidR="00903017">
        <w:rPr>
          <w:noProof/>
        </w:rPr>
        <w:drawing>
          <wp:inline distT="0" distB="0" distL="0" distR="0" wp14:anchorId="4EC29762" wp14:editId="62B8F08D">
            <wp:extent cx="5943600" cy="2374900"/>
            <wp:effectExtent l="0" t="0" r="0" b="6350"/>
            <wp:docPr id="146525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53225" name=""/>
                    <pic:cNvPicPr/>
                  </pic:nvPicPr>
                  <pic:blipFill>
                    <a:blip r:embed="rId5"/>
                    <a:stretch>
                      <a:fillRect/>
                    </a:stretch>
                  </pic:blipFill>
                  <pic:spPr>
                    <a:xfrm>
                      <a:off x="0" y="0"/>
                      <a:ext cx="5943600" cy="2374900"/>
                    </a:xfrm>
                    <a:prstGeom prst="rect">
                      <a:avLst/>
                    </a:prstGeom>
                  </pic:spPr>
                </pic:pic>
              </a:graphicData>
            </a:graphic>
          </wp:inline>
        </w:drawing>
      </w:r>
      <w:r w:rsidR="00903017">
        <w:br/>
      </w:r>
      <w:r w:rsidR="00903017">
        <w:br/>
      </w:r>
      <w:r w:rsidR="00903017">
        <w:rPr>
          <w:noProof/>
        </w:rPr>
        <w:drawing>
          <wp:inline distT="0" distB="0" distL="0" distR="0" wp14:anchorId="6A00F9F9" wp14:editId="1FF78A47">
            <wp:extent cx="5943600" cy="2129790"/>
            <wp:effectExtent l="0" t="0" r="0" b="3810"/>
            <wp:docPr id="158025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55871" name=""/>
                    <pic:cNvPicPr/>
                  </pic:nvPicPr>
                  <pic:blipFill>
                    <a:blip r:embed="rId6"/>
                    <a:stretch>
                      <a:fillRect/>
                    </a:stretch>
                  </pic:blipFill>
                  <pic:spPr>
                    <a:xfrm>
                      <a:off x="0" y="0"/>
                      <a:ext cx="5943600" cy="2129790"/>
                    </a:xfrm>
                    <a:prstGeom prst="rect">
                      <a:avLst/>
                    </a:prstGeom>
                  </pic:spPr>
                </pic:pic>
              </a:graphicData>
            </a:graphic>
          </wp:inline>
        </w:drawing>
      </w:r>
    </w:p>
    <w:p w14:paraId="31C13CC3" w14:textId="015D3C2D" w:rsidR="005A78E7" w:rsidRDefault="00903017" w:rsidP="005A78E7">
      <w:pPr>
        <w:pStyle w:val="ListParagraph"/>
        <w:numPr>
          <w:ilvl w:val="0"/>
          <w:numId w:val="1"/>
        </w:numPr>
      </w:pPr>
      <w:r w:rsidRPr="00903017">
        <w:t xml:space="preserve">When we log </w:t>
      </w:r>
      <w:r w:rsidRPr="00BF0594">
        <w:rPr>
          <w:i/>
          <w:iCs/>
        </w:rPr>
        <w:t xml:space="preserve">heading </w:t>
      </w:r>
      <w:r w:rsidRPr="00903017">
        <w:t xml:space="preserve">and </w:t>
      </w:r>
      <w:r w:rsidRPr="00BF0594">
        <w:rPr>
          <w:i/>
          <w:iCs/>
        </w:rPr>
        <w:t>jsxHeading</w:t>
      </w:r>
      <w:r w:rsidRPr="00903017">
        <w:t>, it gives the same object.</w:t>
      </w:r>
    </w:p>
    <w:p w14:paraId="7999FA44" w14:textId="120D4B57" w:rsidR="005A78E7" w:rsidRDefault="00D32379" w:rsidP="005A78E7">
      <w:r>
        <w:br/>
      </w:r>
      <w:r w:rsidR="005A78E7" w:rsidRPr="005A78E7">
        <w:t>● Superpowers of JSX</w:t>
      </w:r>
    </w:p>
    <w:p w14:paraId="3FA8110F" w14:textId="2C4B650D" w:rsidR="006158B5" w:rsidRDefault="006158B5" w:rsidP="006158B5">
      <w:pPr>
        <w:pStyle w:val="ListParagraph"/>
        <w:numPr>
          <w:ilvl w:val="0"/>
          <w:numId w:val="2"/>
        </w:numPr>
      </w:pPr>
      <w:r w:rsidRPr="006158B5">
        <w:t xml:space="preserve">Sanitizes the </w:t>
      </w:r>
      <w:r w:rsidR="00034B24" w:rsidRPr="006158B5">
        <w:t>data</w:t>
      </w:r>
      <w:r w:rsidR="00034B24">
        <w:t>: -</w:t>
      </w:r>
      <w:r>
        <w:t xml:space="preserve"> </w:t>
      </w:r>
    </w:p>
    <w:p w14:paraId="3104A645" w14:textId="0D29B8E1" w:rsidR="006158B5" w:rsidRDefault="006158B5" w:rsidP="006158B5">
      <w:pPr>
        <w:pStyle w:val="ListParagraph"/>
        <w:numPr>
          <w:ilvl w:val="1"/>
          <w:numId w:val="2"/>
        </w:numPr>
      </w:pPr>
      <w:r w:rsidRPr="006158B5">
        <w:t>If someone gets access to your JS code and sends some malicious</w:t>
      </w:r>
      <w:r>
        <w:t xml:space="preserve"> </w:t>
      </w:r>
      <w:r w:rsidRPr="006158B5">
        <w:t>data which will then get displayed on the screen, that attack is</w:t>
      </w:r>
      <w:r>
        <w:t xml:space="preserve"> </w:t>
      </w:r>
      <w:r w:rsidRPr="006158B5">
        <w:t>called cross-site scripting.</w:t>
      </w:r>
    </w:p>
    <w:p w14:paraId="6B55705F" w14:textId="2E029B68" w:rsidR="006158B5" w:rsidRDefault="006158B5" w:rsidP="006158B5">
      <w:pPr>
        <w:pStyle w:val="ListParagraph"/>
        <w:numPr>
          <w:ilvl w:val="1"/>
          <w:numId w:val="2"/>
        </w:numPr>
      </w:pPr>
      <w:r w:rsidRPr="006158B5">
        <w:t>It can read cookies, local storage, session storage, get</w:t>
      </w:r>
      <w:r>
        <w:t xml:space="preserve"> </w:t>
      </w:r>
      <w:r w:rsidRPr="006158B5">
        <w:t>cookies, get info about your device, and read data. JS</w:t>
      </w:r>
      <w:r w:rsidR="00061841">
        <w:t>X</w:t>
      </w:r>
      <w:r w:rsidRPr="006158B5">
        <w:t xml:space="preserve"> takes</w:t>
      </w:r>
      <w:r>
        <w:t xml:space="preserve"> </w:t>
      </w:r>
      <w:r w:rsidRPr="006158B5">
        <w:t>care of your data.</w:t>
      </w:r>
    </w:p>
    <w:p w14:paraId="56409209" w14:textId="108C8392" w:rsidR="006158B5" w:rsidRDefault="006158B5" w:rsidP="006158B5">
      <w:pPr>
        <w:pStyle w:val="ListParagraph"/>
        <w:numPr>
          <w:ilvl w:val="1"/>
          <w:numId w:val="2"/>
        </w:numPr>
      </w:pPr>
      <w:r w:rsidRPr="006158B5">
        <w:lastRenderedPageBreak/>
        <w:t>If some API passes some malicious data JSX will escape it. It</w:t>
      </w:r>
      <w:r w:rsidRPr="006158B5">
        <w:br/>
        <w:t>prevents cross-site scripting and sanitizes the data before</w:t>
      </w:r>
      <w:r w:rsidRPr="006158B5">
        <w:br/>
        <w:t>rendering</w:t>
      </w:r>
    </w:p>
    <w:p w14:paraId="6BA5BDE1" w14:textId="5DC8AB36" w:rsidR="006158B5" w:rsidRDefault="006158B5" w:rsidP="006158B5">
      <w:pPr>
        <w:pStyle w:val="ListParagraph"/>
        <w:numPr>
          <w:ilvl w:val="0"/>
          <w:numId w:val="2"/>
        </w:numPr>
      </w:pPr>
      <w:r w:rsidRPr="006158B5">
        <w:t xml:space="preserve">Makes code </w:t>
      </w:r>
      <w:r w:rsidR="00034B24" w:rsidRPr="006158B5">
        <w:t>readable</w:t>
      </w:r>
      <w:r w:rsidR="00034B24">
        <w:t>: -</w:t>
      </w:r>
    </w:p>
    <w:p w14:paraId="3F020715" w14:textId="592439C3" w:rsidR="006158B5" w:rsidRDefault="006158B5" w:rsidP="006158B5">
      <w:pPr>
        <w:pStyle w:val="ListParagraph"/>
        <w:numPr>
          <w:ilvl w:val="1"/>
          <w:numId w:val="2"/>
        </w:numPr>
      </w:pPr>
      <w:r w:rsidRPr="006158B5">
        <w:t>JSX makes it easier to write code as we are no longer creating</w:t>
      </w:r>
      <w:r w:rsidRPr="006158B5">
        <w:br/>
        <w:t>elements using React.createElement()</w:t>
      </w:r>
    </w:p>
    <w:p w14:paraId="5FCB69CF" w14:textId="77777777" w:rsidR="006158B5" w:rsidRDefault="006158B5" w:rsidP="006158B5">
      <w:pPr>
        <w:pStyle w:val="ListParagraph"/>
        <w:numPr>
          <w:ilvl w:val="0"/>
          <w:numId w:val="2"/>
        </w:numPr>
      </w:pPr>
      <w:r w:rsidRPr="006158B5">
        <w:t>Makes code simple and elegant</w:t>
      </w:r>
    </w:p>
    <w:p w14:paraId="7E43EFC1" w14:textId="77777777" w:rsidR="006158B5" w:rsidRDefault="006158B5" w:rsidP="006158B5">
      <w:pPr>
        <w:pStyle w:val="ListParagraph"/>
        <w:numPr>
          <w:ilvl w:val="0"/>
          <w:numId w:val="2"/>
        </w:numPr>
      </w:pPr>
      <w:r w:rsidRPr="006158B5">
        <w:t>Show more useful errors and warnings</w:t>
      </w:r>
    </w:p>
    <w:p w14:paraId="08BE3DAD" w14:textId="5FACABB4" w:rsidR="006158B5" w:rsidRDefault="006158B5" w:rsidP="006158B5">
      <w:pPr>
        <w:pStyle w:val="ListParagraph"/>
        <w:numPr>
          <w:ilvl w:val="0"/>
          <w:numId w:val="2"/>
        </w:numPr>
      </w:pPr>
      <w:r w:rsidRPr="006158B5">
        <w:t>JSX prevents code injections (attacks)</w:t>
      </w:r>
    </w:p>
    <w:p w14:paraId="5963D66B" w14:textId="77777777" w:rsidR="005F1194" w:rsidRDefault="005F1194" w:rsidP="005F1194"/>
    <w:p w14:paraId="59C0CA14" w14:textId="2D9687E2" w:rsidR="005F1194" w:rsidRDefault="005F1194" w:rsidP="005F1194">
      <w:r w:rsidRPr="005F1194">
        <w:t>● Role of type attribute in script tag? What options can I use there?</w:t>
      </w:r>
    </w:p>
    <w:p w14:paraId="435514AF" w14:textId="359CE8B4" w:rsidR="005F1194" w:rsidRDefault="005F1194" w:rsidP="005F1194">
      <w:r w:rsidRPr="005F1194">
        <w:t>The type attribute in the &lt;script&gt; tag specifies the scripting language of the code inside the tag or the external script file referenced by the src attribute. While it is often omitted for standard JavaScript, it still plays a significant role in some scenarios.</w:t>
      </w:r>
    </w:p>
    <w:p w14:paraId="13A9F208" w14:textId="77777777" w:rsidR="00B0606A" w:rsidRPr="00B0606A" w:rsidRDefault="00B0606A" w:rsidP="00B0606A">
      <w:pPr>
        <w:rPr>
          <w:b/>
          <w:bCs/>
        </w:rPr>
      </w:pPr>
      <w:r w:rsidRPr="00B0606A">
        <w:rPr>
          <w:b/>
          <w:bCs/>
        </w:rPr>
        <w:t>Common Options for the type Attribute:</w:t>
      </w:r>
    </w:p>
    <w:p w14:paraId="79B6D001" w14:textId="77777777" w:rsidR="00B0606A" w:rsidRPr="00B0606A" w:rsidRDefault="00B0606A" w:rsidP="00B0606A">
      <w:pPr>
        <w:numPr>
          <w:ilvl w:val="0"/>
          <w:numId w:val="4"/>
        </w:numPr>
      </w:pPr>
      <w:r w:rsidRPr="00B0606A">
        <w:rPr>
          <w:b/>
          <w:bCs/>
        </w:rPr>
        <w:t>text/javascript</w:t>
      </w:r>
      <w:r w:rsidRPr="00B0606A">
        <w:t>: (Default) Standard JavaScript. This can usually be omitted.</w:t>
      </w:r>
    </w:p>
    <w:p w14:paraId="7556B1EB" w14:textId="77777777" w:rsidR="00B0606A" w:rsidRPr="00B0606A" w:rsidRDefault="00B0606A" w:rsidP="00B0606A">
      <w:pPr>
        <w:numPr>
          <w:ilvl w:val="0"/>
          <w:numId w:val="4"/>
        </w:numPr>
      </w:pPr>
      <w:r w:rsidRPr="00B0606A">
        <w:rPr>
          <w:b/>
          <w:bCs/>
        </w:rPr>
        <w:t>module</w:t>
      </w:r>
      <w:r w:rsidRPr="00B0606A">
        <w:t>: For JavaScript modules, enabling ES6+ features like import and export.</w:t>
      </w:r>
    </w:p>
    <w:p w14:paraId="19F47272" w14:textId="77777777" w:rsidR="00B0606A" w:rsidRPr="00B0606A" w:rsidRDefault="00B0606A" w:rsidP="00B0606A">
      <w:pPr>
        <w:numPr>
          <w:ilvl w:val="0"/>
          <w:numId w:val="4"/>
        </w:numPr>
      </w:pPr>
      <w:r w:rsidRPr="00B0606A">
        <w:rPr>
          <w:b/>
          <w:bCs/>
        </w:rPr>
        <w:t>application/json</w:t>
      </w:r>
      <w:r w:rsidRPr="00B0606A">
        <w:t>: For embedding JSON data within the script tag, preventing it from being executed.</w:t>
      </w:r>
    </w:p>
    <w:p w14:paraId="51D72C72" w14:textId="77777777" w:rsidR="00B0606A" w:rsidRPr="00B0606A" w:rsidRDefault="00B0606A" w:rsidP="00B0606A">
      <w:pPr>
        <w:numPr>
          <w:ilvl w:val="0"/>
          <w:numId w:val="4"/>
        </w:numPr>
      </w:pPr>
      <w:r w:rsidRPr="00B0606A">
        <w:rPr>
          <w:b/>
          <w:bCs/>
        </w:rPr>
        <w:t>text/babel</w:t>
      </w:r>
      <w:r w:rsidRPr="00B0606A">
        <w:t>: Used when writing JSX or modern JavaScript syntax that needs to be transpiled by Babel (requires Babel setup).</w:t>
      </w:r>
    </w:p>
    <w:p w14:paraId="46D0F19F" w14:textId="77777777" w:rsidR="00B0606A" w:rsidRDefault="00B0606A" w:rsidP="00B0606A">
      <w:pPr>
        <w:numPr>
          <w:ilvl w:val="0"/>
          <w:numId w:val="4"/>
        </w:numPr>
      </w:pPr>
      <w:r w:rsidRPr="00B0606A">
        <w:rPr>
          <w:b/>
          <w:bCs/>
        </w:rPr>
        <w:t>text/vbscript</w:t>
      </w:r>
      <w:r w:rsidRPr="00B0606A">
        <w:t>: For embedding VBScript (mostly obsolete now).</w:t>
      </w:r>
    </w:p>
    <w:p w14:paraId="2E62FFB4" w14:textId="77777777" w:rsidR="002D74F1" w:rsidRDefault="002D74F1" w:rsidP="002D74F1"/>
    <w:p w14:paraId="235E4F50" w14:textId="6D8D0938" w:rsidR="002D74F1" w:rsidRDefault="002D74F1" w:rsidP="002D74F1">
      <w:r w:rsidRPr="002D74F1">
        <w:t>● {TitleComponent} vs {</w:t>
      </w:r>
      <w:r>
        <w:t>&lt;TitleComponent /&gt;</w:t>
      </w:r>
      <w:r w:rsidRPr="002D74F1">
        <w:t>} vs {</w:t>
      </w:r>
      <w:r>
        <w:t>&lt;TitleComponent</w:t>
      </w:r>
      <w:r>
        <w:t>&gt;</w:t>
      </w:r>
      <w:r>
        <w:t>&lt;</w:t>
      </w:r>
      <w:r>
        <w:t>/</w:t>
      </w:r>
      <w:r>
        <w:t>TitleComponent</w:t>
      </w:r>
      <w:r>
        <w:t>&gt;</w:t>
      </w:r>
      <w:r w:rsidRPr="002D74F1">
        <w:t xml:space="preserve"> </w:t>
      </w:r>
      <w:r w:rsidRPr="002D74F1">
        <w:t>} in JSX</w:t>
      </w:r>
    </w:p>
    <w:p w14:paraId="6BB466EA" w14:textId="77777777" w:rsidR="000674A0" w:rsidRPr="000674A0" w:rsidRDefault="000674A0" w:rsidP="000674A0">
      <w:r w:rsidRPr="000674A0">
        <w:t>In JSX, the syntax you use to include components can vary, and each variation has a specific meaning and use case. Let's break down the differences between {TitleComponent}, {&lt;TitleComponent /&gt;}, and {&lt;TitleComponent&gt;&lt;/TitleComponent&gt;}:</w:t>
      </w:r>
    </w:p>
    <w:p w14:paraId="02DD1373" w14:textId="77777777" w:rsidR="000674A0" w:rsidRPr="000674A0" w:rsidRDefault="000674A0" w:rsidP="000674A0">
      <w:pPr>
        <w:rPr>
          <w:b/>
          <w:bCs/>
        </w:rPr>
      </w:pPr>
      <w:r w:rsidRPr="000674A0">
        <w:rPr>
          <w:b/>
          <w:bCs/>
        </w:rPr>
        <w:t>1. {TitleComponent}</w:t>
      </w:r>
    </w:p>
    <w:p w14:paraId="763FE0BD" w14:textId="77777777" w:rsidR="000674A0" w:rsidRPr="000674A0" w:rsidRDefault="000674A0" w:rsidP="000674A0">
      <w:pPr>
        <w:numPr>
          <w:ilvl w:val="0"/>
          <w:numId w:val="5"/>
        </w:numPr>
      </w:pPr>
      <w:r w:rsidRPr="000674A0">
        <w:rPr>
          <w:b/>
          <w:bCs/>
        </w:rPr>
        <w:t>Meaning</w:t>
      </w:r>
      <w:r w:rsidRPr="000674A0">
        <w:t>: This syntax refers to the component itself as a reference, not as an instance of the component.</w:t>
      </w:r>
    </w:p>
    <w:p w14:paraId="0B9DBB2F" w14:textId="77777777" w:rsidR="000674A0" w:rsidRPr="000674A0" w:rsidRDefault="000674A0" w:rsidP="000674A0">
      <w:pPr>
        <w:numPr>
          <w:ilvl w:val="0"/>
          <w:numId w:val="5"/>
        </w:numPr>
      </w:pPr>
      <w:r w:rsidRPr="000674A0">
        <w:rPr>
          <w:b/>
          <w:bCs/>
        </w:rPr>
        <w:t>Use Case</w:t>
      </w:r>
      <w:r w:rsidRPr="000674A0">
        <w:t>: You use {TitleComponent} when you want to pass the component itself as a prop to another component, store it in a variable, or conditionally render it later.</w:t>
      </w:r>
    </w:p>
    <w:p w14:paraId="194FB1E3" w14:textId="77777777" w:rsidR="000674A0" w:rsidRPr="000674A0" w:rsidRDefault="000674A0" w:rsidP="000674A0">
      <w:pPr>
        <w:rPr>
          <w:b/>
          <w:bCs/>
        </w:rPr>
      </w:pPr>
      <w:r w:rsidRPr="000674A0">
        <w:rPr>
          <w:b/>
          <w:bCs/>
        </w:rPr>
        <w:t>2. {&lt;TitleComponent /&gt;}</w:t>
      </w:r>
    </w:p>
    <w:p w14:paraId="216818F3" w14:textId="77777777" w:rsidR="000674A0" w:rsidRPr="000674A0" w:rsidRDefault="000674A0" w:rsidP="000674A0">
      <w:pPr>
        <w:numPr>
          <w:ilvl w:val="0"/>
          <w:numId w:val="6"/>
        </w:numPr>
      </w:pPr>
      <w:r w:rsidRPr="000674A0">
        <w:rPr>
          <w:b/>
          <w:bCs/>
        </w:rPr>
        <w:t>Meaning</w:t>
      </w:r>
      <w:r w:rsidRPr="000674A0">
        <w:t>: This is the shorthand syntax for rendering a component with no children. It creates an instance of TitleComponent and renders it immediately.</w:t>
      </w:r>
    </w:p>
    <w:p w14:paraId="3191E0B2" w14:textId="77777777" w:rsidR="000674A0" w:rsidRPr="000674A0" w:rsidRDefault="000674A0" w:rsidP="000674A0">
      <w:pPr>
        <w:numPr>
          <w:ilvl w:val="0"/>
          <w:numId w:val="6"/>
        </w:numPr>
      </w:pPr>
      <w:r w:rsidRPr="000674A0">
        <w:rPr>
          <w:b/>
          <w:bCs/>
        </w:rPr>
        <w:lastRenderedPageBreak/>
        <w:t>Use Case</w:t>
      </w:r>
      <w:r w:rsidRPr="000674A0">
        <w:t>: Use this when you want to render the TitleComponent without any children or additional content inside it.</w:t>
      </w:r>
    </w:p>
    <w:p w14:paraId="40C06646" w14:textId="77777777" w:rsidR="000674A0" w:rsidRPr="000674A0" w:rsidRDefault="000674A0" w:rsidP="000674A0">
      <w:pPr>
        <w:rPr>
          <w:b/>
          <w:bCs/>
        </w:rPr>
      </w:pPr>
      <w:r w:rsidRPr="000674A0">
        <w:rPr>
          <w:b/>
          <w:bCs/>
        </w:rPr>
        <w:t>3. {&lt;TitleComponent&gt;&lt;/TitleComponent&gt;}</w:t>
      </w:r>
    </w:p>
    <w:p w14:paraId="3020510A" w14:textId="77777777" w:rsidR="000674A0" w:rsidRPr="000674A0" w:rsidRDefault="000674A0" w:rsidP="000674A0">
      <w:pPr>
        <w:numPr>
          <w:ilvl w:val="0"/>
          <w:numId w:val="7"/>
        </w:numPr>
      </w:pPr>
      <w:r w:rsidRPr="000674A0">
        <w:rPr>
          <w:b/>
          <w:bCs/>
        </w:rPr>
        <w:t>Meaning</w:t>
      </w:r>
      <w:r w:rsidRPr="000674A0">
        <w:t>: This is the full syntax for rendering a component with children or additional content. It creates an instance of TitleComponent and can include children elements or other components between the opening and closing tags.</w:t>
      </w:r>
    </w:p>
    <w:p w14:paraId="62D1BCA8" w14:textId="77777777" w:rsidR="000674A0" w:rsidRPr="000674A0" w:rsidRDefault="000674A0" w:rsidP="000674A0">
      <w:pPr>
        <w:numPr>
          <w:ilvl w:val="0"/>
          <w:numId w:val="7"/>
        </w:numPr>
      </w:pPr>
      <w:r w:rsidRPr="000674A0">
        <w:rPr>
          <w:b/>
          <w:bCs/>
        </w:rPr>
        <w:t>Use Case</w:t>
      </w:r>
      <w:r w:rsidRPr="000674A0">
        <w:t>: Use this when you need to nest content inside the TitleComponent or when you prefer a more explicit syntax, even if there are no children.</w:t>
      </w:r>
    </w:p>
    <w:p w14:paraId="732D5B7E" w14:textId="77777777" w:rsidR="000674A0" w:rsidRPr="000674A0" w:rsidRDefault="000674A0" w:rsidP="000674A0">
      <w:pPr>
        <w:rPr>
          <w:b/>
          <w:bCs/>
        </w:rPr>
      </w:pPr>
      <w:r w:rsidRPr="000674A0">
        <w:rPr>
          <w:b/>
          <w:bCs/>
        </w:rPr>
        <w:t>Summary:</w:t>
      </w:r>
    </w:p>
    <w:p w14:paraId="2E1BE19E" w14:textId="77777777" w:rsidR="000674A0" w:rsidRPr="000674A0" w:rsidRDefault="000674A0" w:rsidP="000674A0">
      <w:pPr>
        <w:numPr>
          <w:ilvl w:val="0"/>
          <w:numId w:val="8"/>
        </w:numPr>
      </w:pPr>
      <w:r w:rsidRPr="000674A0">
        <w:rPr>
          <w:b/>
          <w:bCs/>
        </w:rPr>
        <w:t>{TitleComponent}</w:t>
      </w:r>
      <w:r w:rsidRPr="000674A0">
        <w:t>: Refers to the component itself as a reference. It's not rendering anything, just holding the component as a value.</w:t>
      </w:r>
    </w:p>
    <w:p w14:paraId="7EAB3326" w14:textId="77777777" w:rsidR="000674A0" w:rsidRPr="000674A0" w:rsidRDefault="000674A0" w:rsidP="000674A0">
      <w:pPr>
        <w:numPr>
          <w:ilvl w:val="0"/>
          <w:numId w:val="8"/>
        </w:numPr>
      </w:pPr>
      <w:r w:rsidRPr="000674A0">
        <w:rPr>
          <w:b/>
          <w:bCs/>
        </w:rPr>
        <w:t>{&lt;TitleComponent /&gt;}</w:t>
      </w:r>
      <w:r w:rsidRPr="000674A0">
        <w:t>: Renders the component with no children. It's a self-closing tag, used for simple components.</w:t>
      </w:r>
    </w:p>
    <w:p w14:paraId="08D64752" w14:textId="77777777" w:rsidR="000674A0" w:rsidRPr="000674A0" w:rsidRDefault="000674A0" w:rsidP="000674A0">
      <w:pPr>
        <w:numPr>
          <w:ilvl w:val="0"/>
          <w:numId w:val="8"/>
        </w:numPr>
      </w:pPr>
      <w:r w:rsidRPr="000674A0">
        <w:rPr>
          <w:b/>
          <w:bCs/>
        </w:rPr>
        <w:t>{&lt;TitleComponent&gt;&lt;/TitleComponent&gt;}</w:t>
      </w:r>
      <w:r w:rsidRPr="000674A0">
        <w:t>: Renders the component and can include children or nested content. It's more explicit and flexible for components that might have inner content.</w:t>
      </w:r>
    </w:p>
    <w:p w14:paraId="35688890" w14:textId="77777777" w:rsidR="000674A0" w:rsidRPr="00B0606A" w:rsidRDefault="000674A0" w:rsidP="002D74F1"/>
    <w:p w14:paraId="2F7EF062" w14:textId="77777777" w:rsidR="00B0606A" w:rsidRDefault="00B0606A" w:rsidP="005F1194"/>
    <w:sectPr w:rsidR="00B0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A6E28"/>
    <w:multiLevelType w:val="hybridMultilevel"/>
    <w:tmpl w:val="838AD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77353"/>
    <w:multiLevelType w:val="hybridMultilevel"/>
    <w:tmpl w:val="D7A6A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62E3B"/>
    <w:multiLevelType w:val="multilevel"/>
    <w:tmpl w:val="AF4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133E0"/>
    <w:multiLevelType w:val="multilevel"/>
    <w:tmpl w:val="B942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34E27"/>
    <w:multiLevelType w:val="hybridMultilevel"/>
    <w:tmpl w:val="CF126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2001F"/>
    <w:multiLevelType w:val="multilevel"/>
    <w:tmpl w:val="82A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75361"/>
    <w:multiLevelType w:val="multilevel"/>
    <w:tmpl w:val="04F6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96272"/>
    <w:multiLevelType w:val="multilevel"/>
    <w:tmpl w:val="D49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71095">
    <w:abstractNumId w:val="0"/>
  </w:num>
  <w:num w:numId="2" w16cid:durableId="1159151797">
    <w:abstractNumId w:val="1"/>
  </w:num>
  <w:num w:numId="3" w16cid:durableId="1043137931">
    <w:abstractNumId w:val="4"/>
  </w:num>
  <w:num w:numId="4" w16cid:durableId="1483159962">
    <w:abstractNumId w:val="3"/>
  </w:num>
  <w:num w:numId="5" w16cid:durableId="1186866340">
    <w:abstractNumId w:val="7"/>
  </w:num>
  <w:num w:numId="6" w16cid:durableId="219558971">
    <w:abstractNumId w:val="6"/>
  </w:num>
  <w:num w:numId="7" w16cid:durableId="637807022">
    <w:abstractNumId w:val="2"/>
  </w:num>
  <w:num w:numId="8" w16cid:durableId="40054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CD"/>
    <w:rsid w:val="00034B24"/>
    <w:rsid w:val="00061841"/>
    <w:rsid w:val="000674A0"/>
    <w:rsid w:val="002D74F1"/>
    <w:rsid w:val="005A78E7"/>
    <w:rsid w:val="005F1194"/>
    <w:rsid w:val="006158B5"/>
    <w:rsid w:val="007E36CD"/>
    <w:rsid w:val="00903017"/>
    <w:rsid w:val="00950065"/>
    <w:rsid w:val="009875FF"/>
    <w:rsid w:val="009A48FA"/>
    <w:rsid w:val="009C08FC"/>
    <w:rsid w:val="00B0606A"/>
    <w:rsid w:val="00BF0594"/>
    <w:rsid w:val="00CA7756"/>
    <w:rsid w:val="00D32379"/>
    <w:rsid w:val="00D70D05"/>
    <w:rsid w:val="00E200F8"/>
    <w:rsid w:val="00EA7FE7"/>
    <w:rsid w:val="00F8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416D"/>
  <w15:chartTrackingRefBased/>
  <w15:docId w15:val="{AED9F46A-44CA-495C-852F-11F912C8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05546">
      <w:bodyDiv w:val="1"/>
      <w:marLeft w:val="0"/>
      <w:marRight w:val="0"/>
      <w:marTop w:val="0"/>
      <w:marBottom w:val="0"/>
      <w:divBdr>
        <w:top w:val="none" w:sz="0" w:space="0" w:color="auto"/>
        <w:left w:val="none" w:sz="0" w:space="0" w:color="auto"/>
        <w:bottom w:val="none" w:sz="0" w:space="0" w:color="auto"/>
        <w:right w:val="none" w:sz="0" w:space="0" w:color="auto"/>
      </w:divBdr>
    </w:div>
    <w:div w:id="531186951">
      <w:bodyDiv w:val="1"/>
      <w:marLeft w:val="0"/>
      <w:marRight w:val="0"/>
      <w:marTop w:val="0"/>
      <w:marBottom w:val="0"/>
      <w:divBdr>
        <w:top w:val="none" w:sz="0" w:space="0" w:color="auto"/>
        <w:left w:val="none" w:sz="0" w:space="0" w:color="auto"/>
        <w:bottom w:val="none" w:sz="0" w:space="0" w:color="auto"/>
        <w:right w:val="none" w:sz="0" w:space="0" w:color="auto"/>
      </w:divBdr>
    </w:div>
    <w:div w:id="1006783458">
      <w:bodyDiv w:val="1"/>
      <w:marLeft w:val="0"/>
      <w:marRight w:val="0"/>
      <w:marTop w:val="0"/>
      <w:marBottom w:val="0"/>
      <w:divBdr>
        <w:top w:val="none" w:sz="0" w:space="0" w:color="auto"/>
        <w:left w:val="none" w:sz="0" w:space="0" w:color="auto"/>
        <w:bottom w:val="none" w:sz="0" w:space="0" w:color="auto"/>
        <w:right w:val="none" w:sz="0" w:space="0" w:color="auto"/>
      </w:divBdr>
      <w:divsChild>
        <w:div w:id="1688829440">
          <w:marLeft w:val="0"/>
          <w:marRight w:val="0"/>
          <w:marTop w:val="0"/>
          <w:marBottom w:val="0"/>
          <w:divBdr>
            <w:top w:val="none" w:sz="0" w:space="0" w:color="auto"/>
            <w:left w:val="none" w:sz="0" w:space="0" w:color="auto"/>
            <w:bottom w:val="none" w:sz="0" w:space="0" w:color="auto"/>
            <w:right w:val="none" w:sz="0" w:space="0" w:color="auto"/>
          </w:divBdr>
          <w:divsChild>
            <w:div w:id="674110836">
              <w:marLeft w:val="0"/>
              <w:marRight w:val="0"/>
              <w:marTop w:val="0"/>
              <w:marBottom w:val="0"/>
              <w:divBdr>
                <w:top w:val="none" w:sz="0" w:space="0" w:color="auto"/>
                <w:left w:val="none" w:sz="0" w:space="0" w:color="auto"/>
                <w:bottom w:val="none" w:sz="0" w:space="0" w:color="auto"/>
                <w:right w:val="none" w:sz="0" w:space="0" w:color="auto"/>
              </w:divBdr>
              <w:divsChild>
                <w:div w:id="1611007481">
                  <w:marLeft w:val="0"/>
                  <w:marRight w:val="0"/>
                  <w:marTop w:val="0"/>
                  <w:marBottom w:val="0"/>
                  <w:divBdr>
                    <w:top w:val="none" w:sz="0" w:space="0" w:color="auto"/>
                    <w:left w:val="none" w:sz="0" w:space="0" w:color="auto"/>
                    <w:bottom w:val="none" w:sz="0" w:space="0" w:color="auto"/>
                    <w:right w:val="none" w:sz="0" w:space="0" w:color="auto"/>
                  </w:divBdr>
                </w:div>
              </w:divsChild>
            </w:div>
            <w:div w:id="162819259">
              <w:marLeft w:val="0"/>
              <w:marRight w:val="0"/>
              <w:marTop w:val="0"/>
              <w:marBottom w:val="0"/>
              <w:divBdr>
                <w:top w:val="none" w:sz="0" w:space="0" w:color="auto"/>
                <w:left w:val="none" w:sz="0" w:space="0" w:color="auto"/>
                <w:bottom w:val="none" w:sz="0" w:space="0" w:color="auto"/>
                <w:right w:val="none" w:sz="0" w:space="0" w:color="auto"/>
              </w:divBdr>
            </w:div>
          </w:divsChild>
        </w:div>
        <w:div w:id="1467891141">
          <w:marLeft w:val="0"/>
          <w:marRight w:val="0"/>
          <w:marTop w:val="0"/>
          <w:marBottom w:val="0"/>
          <w:divBdr>
            <w:top w:val="none" w:sz="0" w:space="0" w:color="auto"/>
            <w:left w:val="none" w:sz="0" w:space="0" w:color="auto"/>
            <w:bottom w:val="none" w:sz="0" w:space="0" w:color="auto"/>
            <w:right w:val="none" w:sz="0" w:space="0" w:color="auto"/>
          </w:divBdr>
          <w:divsChild>
            <w:div w:id="1960988798">
              <w:marLeft w:val="0"/>
              <w:marRight w:val="0"/>
              <w:marTop w:val="0"/>
              <w:marBottom w:val="0"/>
              <w:divBdr>
                <w:top w:val="none" w:sz="0" w:space="0" w:color="auto"/>
                <w:left w:val="none" w:sz="0" w:space="0" w:color="auto"/>
                <w:bottom w:val="none" w:sz="0" w:space="0" w:color="auto"/>
                <w:right w:val="none" w:sz="0" w:space="0" w:color="auto"/>
              </w:divBdr>
              <w:divsChild>
                <w:div w:id="1857648748">
                  <w:marLeft w:val="0"/>
                  <w:marRight w:val="0"/>
                  <w:marTop w:val="0"/>
                  <w:marBottom w:val="0"/>
                  <w:divBdr>
                    <w:top w:val="none" w:sz="0" w:space="0" w:color="auto"/>
                    <w:left w:val="none" w:sz="0" w:space="0" w:color="auto"/>
                    <w:bottom w:val="none" w:sz="0" w:space="0" w:color="auto"/>
                    <w:right w:val="none" w:sz="0" w:space="0" w:color="auto"/>
                  </w:divBdr>
                </w:div>
              </w:divsChild>
            </w:div>
            <w:div w:id="433743264">
              <w:marLeft w:val="0"/>
              <w:marRight w:val="0"/>
              <w:marTop w:val="0"/>
              <w:marBottom w:val="0"/>
              <w:divBdr>
                <w:top w:val="none" w:sz="0" w:space="0" w:color="auto"/>
                <w:left w:val="none" w:sz="0" w:space="0" w:color="auto"/>
                <w:bottom w:val="none" w:sz="0" w:space="0" w:color="auto"/>
                <w:right w:val="none" w:sz="0" w:space="0" w:color="auto"/>
              </w:divBdr>
            </w:div>
          </w:divsChild>
        </w:div>
        <w:div w:id="2071883176">
          <w:marLeft w:val="0"/>
          <w:marRight w:val="0"/>
          <w:marTop w:val="0"/>
          <w:marBottom w:val="0"/>
          <w:divBdr>
            <w:top w:val="none" w:sz="0" w:space="0" w:color="auto"/>
            <w:left w:val="none" w:sz="0" w:space="0" w:color="auto"/>
            <w:bottom w:val="none" w:sz="0" w:space="0" w:color="auto"/>
            <w:right w:val="none" w:sz="0" w:space="0" w:color="auto"/>
          </w:divBdr>
          <w:divsChild>
            <w:div w:id="1435250008">
              <w:marLeft w:val="0"/>
              <w:marRight w:val="0"/>
              <w:marTop w:val="0"/>
              <w:marBottom w:val="0"/>
              <w:divBdr>
                <w:top w:val="none" w:sz="0" w:space="0" w:color="auto"/>
                <w:left w:val="none" w:sz="0" w:space="0" w:color="auto"/>
                <w:bottom w:val="none" w:sz="0" w:space="0" w:color="auto"/>
                <w:right w:val="none" w:sz="0" w:space="0" w:color="auto"/>
              </w:divBdr>
              <w:divsChild>
                <w:div w:id="1035348393">
                  <w:marLeft w:val="0"/>
                  <w:marRight w:val="0"/>
                  <w:marTop w:val="0"/>
                  <w:marBottom w:val="0"/>
                  <w:divBdr>
                    <w:top w:val="none" w:sz="0" w:space="0" w:color="auto"/>
                    <w:left w:val="none" w:sz="0" w:space="0" w:color="auto"/>
                    <w:bottom w:val="none" w:sz="0" w:space="0" w:color="auto"/>
                    <w:right w:val="none" w:sz="0" w:space="0" w:color="auto"/>
                  </w:divBdr>
                </w:div>
              </w:divsChild>
            </w:div>
            <w:div w:id="3329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183">
      <w:bodyDiv w:val="1"/>
      <w:marLeft w:val="0"/>
      <w:marRight w:val="0"/>
      <w:marTop w:val="0"/>
      <w:marBottom w:val="0"/>
      <w:divBdr>
        <w:top w:val="none" w:sz="0" w:space="0" w:color="auto"/>
        <w:left w:val="none" w:sz="0" w:space="0" w:color="auto"/>
        <w:bottom w:val="none" w:sz="0" w:space="0" w:color="auto"/>
        <w:right w:val="none" w:sz="0" w:space="0" w:color="auto"/>
      </w:divBdr>
      <w:divsChild>
        <w:div w:id="2041280017">
          <w:marLeft w:val="0"/>
          <w:marRight w:val="0"/>
          <w:marTop w:val="0"/>
          <w:marBottom w:val="0"/>
          <w:divBdr>
            <w:top w:val="none" w:sz="0" w:space="0" w:color="auto"/>
            <w:left w:val="none" w:sz="0" w:space="0" w:color="auto"/>
            <w:bottom w:val="none" w:sz="0" w:space="0" w:color="auto"/>
            <w:right w:val="none" w:sz="0" w:space="0" w:color="auto"/>
          </w:divBdr>
          <w:divsChild>
            <w:div w:id="940912370">
              <w:marLeft w:val="0"/>
              <w:marRight w:val="0"/>
              <w:marTop w:val="0"/>
              <w:marBottom w:val="0"/>
              <w:divBdr>
                <w:top w:val="none" w:sz="0" w:space="0" w:color="auto"/>
                <w:left w:val="none" w:sz="0" w:space="0" w:color="auto"/>
                <w:bottom w:val="none" w:sz="0" w:space="0" w:color="auto"/>
                <w:right w:val="none" w:sz="0" w:space="0" w:color="auto"/>
              </w:divBdr>
              <w:divsChild>
                <w:div w:id="181868210">
                  <w:marLeft w:val="0"/>
                  <w:marRight w:val="0"/>
                  <w:marTop w:val="0"/>
                  <w:marBottom w:val="0"/>
                  <w:divBdr>
                    <w:top w:val="none" w:sz="0" w:space="0" w:color="auto"/>
                    <w:left w:val="none" w:sz="0" w:space="0" w:color="auto"/>
                    <w:bottom w:val="none" w:sz="0" w:space="0" w:color="auto"/>
                    <w:right w:val="none" w:sz="0" w:space="0" w:color="auto"/>
                  </w:divBdr>
                </w:div>
              </w:divsChild>
            </w:div>
            <w:div w:id="164977747">
              <w:marLeft w:val="0"/>
              <w:marRight w:val="0"/>
              <w:marTop w:val="0"/>
              <w:marBottom w:val="0"/>
              <w:divBdr>
                <w:top w:val="none" w:sz="0" w:space="0" w:color="auto"/>
                <w:left w:val="none" w:sz="0" w:space="0" w:color="auto"/>
                <w:bottom w:val="none" w:sz="0" w:space="0" w:color="auto"/>
                <w:right w:val="none" w:sz="0" w:space="0" w:color="auto"/>
              </w:divBdr>
            </w:div>
          </w:divsChild>
        </w:div>
        <w:div w:id="2133396143">
          <w:marLeft w:val="0"/>
          <w:marRight w:val="0"/>
          <w:marTop w:val="0"/>
          <w:marBottom w:val="0"/>
          <w:divBdr>
            <w:top w:val="none" w:sz="0" w:space="0" w:color="auto"/>
            <w:left w:val="none" w:sz="0" w:space="0" w:color="auto"/>
            <w:bottom w:val="none" w:sz="0" w:space="0" w:color="auto"/>
            <w:right w:val="none" w:sz="0" w:space="0" w:color="auto"/>
          </w:divBdr>
          <w:divsChild>
            <w:div w:id="1159930595">
              <w:marLeft w:val="0"/>
              <w:marRight w:val="0"/>
              <w:marTop w:val="0"/>
              <w:marBottom w:val="0"/>
              <w:divBdr>
                <w:top w:val="none" w:sz="0" w:space="0" w:color="auto"/>
                <w:left w:val="none" w:sz="0" w:space="0" w:color="auto"/>
                <w:bottom w:val="none" w:sz="0" w:space="0" w:color="auto"/>
                <w:right w:val="none" w:sz="0" w:space="0" w:color="auto"/>
              </w:divBdr>
              <w:divsChild>
                <w:div w:id="1213618501">
                  <w:marLeft w:val="0"/>
                  <w:marRight w:val="0"/>
                  <w:marTop w:val="0"/>
                  <w:marBottom w:val="0"/>
                  <w:divBdr>
                    <w:top w:val="none" w:sz="0" w:space="0" w:color="auto"/>
                    <w:left w:val="none" w:sz="0" w:space="0" w:color="auto"/>
                    <w:bottom w:val="none" w:sz="0" w:space="0" w:color="auto"/>
                    <w:right w:val="none" w:sz="0" w:space="0" w:color="auto"/>
                  </w:divBdr>
                </w:div>
              </w:divsChild>
            </w:div>
            <w:div w:id="1905140551">
              <w:marLeft w:val="0"/>
              <w:marRight w:val="0"/>
              <w:marTop w:val="0"/>
              <w:marBottom w:val="0"/>
              <w:divBdr>
                <w:top w:val="none" w:sz="0" w:space="0" w:color="auto"/>
                <w:left w:val="none" w:sz="0" w:space="0" w:color="auto"/>
                <w:bottom w:val="none" w:sz="0" w:space="0" w:color="auto"/>
                <w:right w:val="none" w:sz="0" w:space="0" w:color="auto"/>
              </w:divBdr>
            </w:div>
          </w:divsChild>
        </w:div>
        <w:div w:id="1283734555">
          <w:marLeft w:val="0"/>
          <w:marRight w:val="0"/>
          <w:marTop w:val="0"/>
          <w:marBottom w:val="0"/>
          <w:divBdr>
            <w:top w:val="none" w:sz="0" w:space="0" w:color="auto"/>
            <w:left w:val="none" w:sz="0" w:space="0" w:color="auto"/>
            <w:bottom w:val="none" w:sz="0" w:space="0" w:color="auto"/>
            <w:right w:val="none" w:sz="0" w:space="0" w:color="auto"/>
          </w:divBdr>
          <w:divsChild>
            <w:div w:id="1992906279">
              <w:marLeft w:val="0"/>
              <w:marRight w:val="0"/>
              <w:marTop w:val="0"/>
              <w:marBottom w:val="0"/>
              <w:divBdr>
                <w:top w:val="none" w:sz="0" w:space="0" w:color="auto"/>
                <w:left w:val="none" w:sz="0" w:space="0" w:color="auto"/>
                <w:bottom w:val="none" w:sz="0" w:space="0" w:color="auto"/>
                <w:right w:val="none" w:sz="0" w:space="0" w:color="auto"/>
              </w:divBdr>
              <w:divsChild>
                <w:div w:id="1384329336">
                  <w:marLeft w:val="0"/>
                  <w:marRight w:val="0"/>
                  <w:marTop w:val="0"/>
                  <w:marBottom w:val="0"/>
                  <w:divBdr>
                    <w:top w:val="none" w:sz="0" w:space="0" w:color="auto"/>
                    <w:left w:val="none" w:sz="0" w:space="0" w:color="auto"/>
                    <w:bottom w:val="none" w:sz="0" w:space="0" w:color="auto"/>
                    <w:right w:val="none" w:sz="0" w:space="0" w:color="auto"/>
                  </w:divBdr>
                </w:div>
              </w:divsChild>
            </w:div>
            <w:div w:id="977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16</cp:revision>
  <dcterms:created xsi:type="dcterms:W3CDTF">2024-08-12T23:51:00Z</dcterms:created>
  <dcterms:modified xsi:type="dcterms:W3CDTF">2024-08-13T00:07:00Z</dcterms:modified>
</cp:coreProperties>
</file>